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5AD02" w14:textId="19274BFE" w:rsidR="00B0477D" w:rsidRPr="00CA45F0" w:rsidRDefault="005302E8">
      <w:pPr>
        <w:rPr>
          <w:rFonts w:ascii="微軟正黑體" w:eastAsia="微軟正黑體" w:hAnsi="微軟正黑體"/>
          <w:sz w:val="60"/>
          <w:szCs w:val="60"/>
        </w:rPr>
      </w:pPr>
      <w:r w:rsidRPr="00CA45F0">
        <w:rPr>
          <w:rFonts w:ascii="微軟正黑體" w:eastAsia="微軟正黑體" w:hAnsi="微軟正黑體" w:hint="eastAsia"/>
          <w:sz w:val="60"/>
          <w:szCs w:val="60"/>
        </w:rPr>
        <w:t>使用註解方式實現SpringIoC</w:t>
      </w:r>
    </w:p>
    <w:p w14:paraId="139B1662" w14:textId="20735390" w:rsidR="005302E8" w:rsidRPr="00CA45F0" w:rsidRDefault="005302E8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 w:hint="eastAsia"/>
          <w:b/>
          <w:bCs/>
          <w:sz w:val="40"/>
          <w:szCs w:val="40"/>
        </w:rPr>
        <w:t>一、三類註解</w:t>
      </w:r>
    </w:p>
    <w:p w14:paraId="03597E87" w14:textId="674612C5" w:rsidR="005302E8" w:rsidRPr="00CA45F0" w:rsidRDefault="005302E8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768A7CFA" wp14:editId="16C0388C">
            <wp:extent cx="5274310" cy="271907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D73" w14:textId="28E70E77" w:rsidR="005302E8" w:rsidRPr="00CA45F0" w:rsidRDefault="005302E8">
      <w:pPr>
        <w:rPr>
          <w:rFonts w:ascii="微軟正黑體" w:eastAsia="微軟正黑體" w:hAnsi="微軟正黑體"/>
          <w:sz w:val="32"/>
          <w:szCs w:val="32"/>
        </w:rPr>
      </w:pPr>
      <w:r w:rsidRPr="00CA45F0">
        <w:rPr>
          <w:rFonts w:ascii="微軟正黑體" w:eastAsia="微軟正黑體" w:hAnsi="微軟正黑體"/>
          <w:sz w:val="32"/>
          <w:szCs w:val="32"/>
        </w:rPr>
        <w:t>1.</w:t>
      </w:r>
      <w:r w:rsidRPr="00CA45F0">
        <w:rPr>
          <w:rFonts w:ascii="微軟正黑體" w:eastAsia="微軟正黑體" w:hAnsi="微軟正黑體" w:hint="eastAsia"/>
          <w:sz w:val="32"/>
          <w:szCs w:val="32"/>
        </w:rPr>
        <w:t>第一類:組件類型註解</w:t>
      </w:r>
    </w:p>
    <w:p w14:paraId="58FC64CE" w14:textId="764DA506" w:rsidR="005302E8" w:rsidRPr="00CA45F0" w:rsidRDefault="005302E8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59A64D62" wp14:editId="47C5B049">
            <wp:extent cx="5274310" cy="26035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6E6" w14:textId="5A78F9A4" w:rsidR="005302E8" w:rsidRPr="00CA45F0" w:rsidRDefault="005302E8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為了要讓註解生效，要開啟組件掃描，透過在XML中配置。</w:t>
      </w:r>
    </w:p>
    <w:p w14:paraId="22D05030" w14:textId="6E0DE3D7" w:rsidR="005302E8" w:rsidRPr="00CA45F0" w:rsidRDefault="005302E8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7B0ED27E" wp14:editId="2A6B6D52">
            <wp:extent cx="5274310" cy="2326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216" w14:textId="7F670DF1" w:rsidR="005302E8" w:rsidRPr="00CA45F0" w:rsidRDefault="005302E8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b</w:t>
      </w:r>
      <w:r w:rsidRPr="00CA45F0">
        <w:rPr>
          <w:rFonts w:ascii="微軟正黑體" w:eastAsia="微軟正黑體" w:hAnsi="微軟正黑體"/>
          <w:szCs w:val="24"/>
        </w:rPr>
        <w:t>ase-package:</w:t>
      </w:r>
      <w:r w:rsidRPr="00CA45F0">
        <w:rPr>
          <w:rFonts w:ascii="微軟正黑體" w:eastAsia="微軟正黑體" w:hAnsi="微軟正黑體" w:hint="eastAsia"/>
          <w:szCs w:val="24"/>
        </w:rPr>
        <w:t>代表要掃描的資料夾，會一層層往下掃描資料夾內的所有資料。</w:t>
      </w:r>
    </w:p>
    <w:p w14:paraId="2F8ED182" w14:textId="74C8E226" w:rsidR="005302E8" w:rsidRPr="00CA45F0" w:rsidRDefault="005302E8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szCs w:val="24"/>
        </w:rPr>
        <w:t>exclude-filter type</w:t>
      </w:r>
      <w:r w:rsidRPr="00CA45F0">
        <w:rPr>
          <w:rFonts w:ascii="微軟正黑體" w:eastAsia="微軟正黑體" w:hAnsi="微軟正黑體" w:hint="eastAsia"/>
          <w:szCs w:val="24"/>
        </w:rPr>
        <w:t>代表:要排除的檔案，透過正規表達式排除檔案</w:t>
      </w:r>
      <w:r w:rsidR="001426AB" w:rsidRPr="00CA45F0">
        <w:rPr>
          <w:rFonts w:ascii="微軟正黑體" w:eastAsia="微軟正黑體" w:hAnsi="微軟正黑體" w:hint="eastAsia"/>
          <w:szCs w:val="24"/>
        </w:rPr>
        <w:t>。</w:t>
      </w:r>
    </w:p>
    <w:p w14:paraId="5998B5C1" w14:textId="18E6A3BF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b/>
          <w:bCs/>
          <w:sz w:val="40"/>
          <w:szCs w:val="40"/>
        </w:rPr>
        <w:t>二、使用註解開發方式</w:t>
      </w:r>
      <w:r w:rsidR="007635F7">
        <w:rPr>
          <w:rFonts w:ascii="微軟正黑體" w:eastAsia="微軟正黑體" w:hAnsi="微軟正黑體" w:hint="eastAsia"/>
          <w:b/>
          <w:bCs/>
          <w:sz w:val="40"/>
          <w:szCs w:val="40"/>
        </w:rPr>
        <w:t>(程式碼Sp</w:t>
      </w:r>
      <w:r w:rsidR="007635F7">
        <w:rPr>
          <w:rFonts w:ascii="微軟正黑體" w:eastAsia="微軟正黑體" w:hAnsi="微軟正黑體"/>
          <w:b/>
          <w:bCs/>
          <w:sz w:val="40"/>
          <w:szCs w:val="40"/>
        </w:rPr>
        <w:t>ring_07)</w:t>
      </w:r>
    </w:p>
    <w:p w14:paraId="424CA232" w14:textId="35FFFC8F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1</w:t>
      </w:r>
      <w:r w:rsidRPr="00CA45F0">
        <w:rPr>
          <w:rFonts w:ascii="微軟正黑體" w:eastAsia="微軟正黑體" w:hAnsi="微軟正黑體"/>
          <w:szCs w:val="24"/>
        </w:rPr>
        <w:t>.</w:t>
      </w:r>
      <w:r w:rsidRPr="00CA45F0">
        <w:rPr>
          <w:rFonts w:ascii="微軟正黑體" w:eastAsia="微軟正黑體" w:hAnsi="微軟正黑體" w:hint="eastAsia"/>
          <w:szCs w:val="24"/>
        </w:rPr>
        <w:t>在M</w:t>
      </w:r>
      <w:r w:rsidRPr="00CA45F0">
        <w:rPr>
          <w:rFonts w:ascii="微軟正黑體" w:eastAsia="微軟正黑體" w:hAnsi="微軟正黑體"/>
          <w:szCs w:val="24"/>
        </w:rPr>
        <w:t>aven</w:t>
      </w:r>
      <w:r w:rsidRPr="00CA45F0">
        <w:rPr>
          <w:rFonts w:ascii="微軟正黑體" w:eastAsia="微軟正黑體" w:hAnsi="微軟正黑體" w:hint="eastAsia"/>
          <w:szCs w:val="24"/>
        </w:rPr>
        <w:t>中引用S</w:t>
      </w:r>
      <w:r w:rsidRPr="00CA45F0">
        <w:rPr>
          <w:rFonts w:ascii="微軟正黑體" w:eastAsia="微軟正黑體" w:hAnsi="微軟正黑體"/>
          <w:szCs w:val="24"/>
        </w:rPr>
        <w:t>pring</w:t>
      </w:r>
      <w:r w:rsidRPr="00CA45F0">
        <w:rPr>
          <w:rFonts w:ascii="微軟正黑體" w:eastAsia="微軟正黑體" w:hAnsi="微軟正黑體" w:hint="eastAsia"/>
          <w:szCs w:val="24"/>
        </w:rPr>
        <w:t>依賴</w:t>
      </w:r>
    </w:p>
    <w:p w14:paraId="3888BC56" w14:textId="56104FFA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2</w:t>
      </w:r>
      <w:r w:rsidRPr="00CA45F0">
        <w:rPr>
          <w:rFonts w:ascii="微軟正黑體" w:eastAsia="微軟正黑體" w:hAnsi="微軟正黑體"/>
          <w:szCs w:val="24"/>
        </w:rPr>
        <w:t>.</w:t>
      </w:r>
      <w:r w:rsidRPr="00CA45F0">
        <w:rPr>
          <w:rFonts w:ascii="微軟正黑體" w:eastAsia="微軟正黑體" w:hAnsi="微軟正黑體" w:hint="eastAsia"/>
          <w:szCs w:val="24"/>
        </w:rPr>
        <w:t>創建a</w:t>
      </w:r>
      <w:r w:rsidRPr="00CA45F0">
        <w:rPr>
          <w:rFonts w:ascii="微軟正黑體" w:eastAsia="微軟正黑體" w:hAnsi="微軟正黑體"/>
          <w:szCs w:val="24"/>
        </w:rPr>
        <w:t>pplicationContext.xml</w:t>
      </w:r>
    </w:p>
    <w:p w14:paraId="4AD8FF63" w14:textId="3585F476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3</w:t>
      </w:r>
      <w:r w:rsidRPr="00CA45F0">
        <w:rPr>
          <w:rFonts w:ascii="微軟正黑體" w:eastAsia="微軟正黑體" w:hAnsi="微軟正黑體"/>
          <w:szCs w:val="24"/>
        </w:rPr>
        <w:t>.</w:t>
      </w:r>
      <w:r w:rsidRPr="00CA45F0">
        <w:rPr>
          <w:rFonts w:ascii="微軟正黑體" w:eastAsia="微軟正黑體" w:hAnsi="微軟正黑體" w:hint="eastAsia"/>
          <w:szCs w:val="24"/>
        </w:rPr>
        <w:t>填入註解開發方式的DTD</w:t>
      </w:r>
    </w:p>
    <w:p w14:paraId="6F0010E8" w14:textId="5F1A8272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DTD位置:</w:t>
      </w:r>
      <w:r w:rsidRPr="00CA45F0">
        <w:rPr>
          <w:rFonts w:ascii="微軟正黑體" w:eastAsia="微軟正黑體" w:hAnsi="微軟正黑體"/>
        </w:rPr>
        <w:t xml:space="preserve"> </w:t>
      </w:r>
      <w:hyperlink r:id="rId7" w:anchor="beans-annotation-config" w:history="1">
        <w:r w:rsidRPr="00CA45F0">
          <w:rPr>
            <w:rStyle w:val="a3"/>
            <w:rFonts w:ascii="微軟正黑體" w:eastAsia="微軟正黑體" w:hAnsi="微軟正黑體"/>
            <w:szCs w:val="24"/>
          </w:rPr>
          <w:t>https://docs.spring.io/spring-framework/docs/current/reference/html/core.html#beans-annotation-config</w:t>
        </w:r>
      </w:hyperlink>
    </w:p>
    <w:p w14:paraId="14429207" w14:textId="5C6D310D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找到</w:t>
      </w:r>
      <w:r w:rsidRPr="00CA45F0">
        <w:rPr>
          <w:rFonts w:ascii="微軟正黑體" w:eastAsia="微軟正黑體" w:hAnsi="微軟正黑體"/>
          <w:szCs w:val="24"/>
        </w:rPr>
        <w:t>Annotation-based Container Configuration</w:t>
      </w:r>
      <w:r w:rsidRPr="00CA45F0">
        <w:rPr>
          <w:rFonts w:ascii="微軟正黑體" w:eastAsia="微軟正黑體" w:hAnsi="微軟正黑體" w:hint="eastAsia"/>
          <w:szCs w:val="24"/>
        </w:rPr>
        <w:t>的x</w:t>
      </w:r>
      <w:r w:rsidRPr="00CA45F0">
        <w:rPr>
          <w:rFonts w:ascii="微軟正黑體" w:eastAsia="微軟正黑體" w:hAnsi="微軟正黑體"/>
          <w:szCs w:val="24"/>
        </w:rPr>
        <w:t>ml</w:t>
      </w:r>
      <w:r w:rsidRPr="00CA45F0">
        <w:rPr>
          <w:rFonts w:ascii="微軟正黑體" w:eastAsia="微軟正黑體" w:hAnsi="微軟正黑體" w:hint="eastAsia"/>
          <w:szCs w:val="24"/>
        </w:rPr>
        <w:t xml:space="preserve"> </w:t>
      </w:r>
      <w:r w:rsidRPr="00CA45F0">
        <w:rPr>
          <w:rFonts w:ascii="微軟正黑體" w:eastAsia="微軟正黑體" w:hAnsi="微軟正黑體"/>
          <w:szCs w:val="24"/>
        </w:rPr>
        <w:t>header</w:t>
      </w:r>
      <w:r w:rsidRPr="00CA45F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077CE70" wp14:editId="130C5D8A">
            <wp:extent cx="5274310" cy="408051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A938" w14:textId="06D7CF93" w:rsidR="00A139E5" w:rsidRPr="00CA45F0" w:rsidRDefault="00A139E5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值得注意的是</w:t>
      </w:r>
      <w:r w:rsidRPr="00CA45F0">
        <w:rPr>
          <w:rFonts w:ascii="微軟正黑體" w:eastAsia="微軟正黑體" w:hAnsi="微軟正黑體"/>
          <w:szCs w:val="24"/>
        </w:rPr>
        <w:t>context</w:t>
      </w:r>
      <w:r w:rsidRPr="00CA45F0">
        <w:rPr>
          <w:rFonts w:ascii="微軟正黑體" w:eastAsia="微軟正黑體" w:hAnsi="微軟正黑體" w:hint="eastAsia"/>
          <w:szCs w:val="24"/>
        </w:rPr>
        <w:t>其實是一個命名空間，如果要使用c</w:t>
      </w:r>
      <w:r w:rsidRPr="00CA45F0">
        <w:rPr>
          <w:rFonts w:ascii="微軟正黑體" w:eastAsia="微軟正黑體" w:hAnsi="微軟正黑體"/>
          <w:szCs w:val="24"/>
        </w:rPr>
        <w:t>ontext</w:t>
      </w:r>
      <w:r w:rsidRPr="00CA45F0">
        <w:rPr>
          <w:rFonts w:ascii="微軟正黑體" w:eastAsia="微軟正黑體" w:hAnsi="微軟正黑體" w:hint="eastAsia"/>
          <w:szCs w:val="24"/>
        </w:rPr>
        <w:t>的子標籤則語法為c</w:t>
      </w:r>
      <w:r w:rsidRPr="00CA45F0">
        <w:rPr>
          <w:rFonts w:ascii="微軟正黑體" w:eastAsia="微軟正黑體" w:hAnsi="微軟正黑體"/>
          <w:szCs w:val="24"/>
        </w:rPr>
        <w:t>ontext:</w:t>
      </w:r>
      <w:r w:rsidRPr="00CA45F0">
        <w:rPr>
          <w:rFonts w:ascii="微軟正黑體" w:eastAsia="微軟正黑體" w:hAnsi="微軟正黑體" w:hint="eastAsia"/>
          <w:szCs w:val="24"/>
        </w:rPr>
        <w:t>子標籤</w:t>
      </w:r>
    </w:p>
    <w:p w14:paraId="2042E0C5" w14:textId="7E4179E4" w:rsidR="009328F1" w:rsidRPr="00CA45F0" w:rsidRDefault="009328F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4</w:t>
      </w:r>
      <w:r w:rsidRPr="00CA45F0">
        <w:rPr>
          <w:rFonts w:ascii="微軟正黑體" w:eastAsia="微軟正黑體" w:hAnsi="微軟正黑體"/>
          <w:szCs w:val="24"/>
        </w:rPr>
        <w:t>.</w:t>
      </w:r>
      <w:r w:rsidRPr="00CA45F0">
        <w:rPr>
          <w:rFonts w:ascii="微軟正黑體" w:eastAsia="微軟正黑體" w:hAnsi="微軟正黑體" w:hint="eastAsia"/>
          <w:szCs w:val="24"/>
        </w:rPr>
        <w:t>開啟組件掃描功能</w:t>
      </w:r>
    </w:p>
    <w:p w14:paraId="27617695" w14:textId="6E921297" w:rsidR="009328F1" w:rsidRPr="00CA45F0" w:rsidRDefault="009328F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227FD36" wp14:editId="1C70E432">
            <wp:extent cx="5123544" cy="3585210"/>
            <wp:effectExtent l="0" t="0" r="127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44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10FB" w14:textId="78701E90" w:rsidR="009328F1" w:rsidRPr="00CA45F0" w:rsidRDefault="009328F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使用c</w:t>
      </w:r>
      <w:r w:rsidRPr="00CA45F0">
        <w:rPr>
          <w:rFonts w:ascii="微軟正黑體" w:eastAsia="微軟正黑體" w:hAnsi="微軟正黑體"/>
          <w:szCs w:val="24"/>
        </w:rPr>
        <w:t>ontext:component-scan</w:t>
      </w:r>
      <w:r w:rsidRPr="00CA45F0">
        <w:rPr>
          <w:rFonts w:ascii="微軟正黑體" w:eastAsia="微軟正黑體" w:hAnsi="微軟正黑體" w:hint="eastAsia"/>
          <w:szCs w:val="24"/>
        </w:rPr>
        <w:t>標籤，可以開啟註解型式的設計方法，Io</w:t>
      </w:r>
      <w:r w:rsidRPr="00CA45F0">
        <w:rPr>
          <w:rFonts w:ascii="微軟正黑體" w:eastAsia="微軟正黑體" w:hAnsi="微軟正黑體"/>
          <w:szCs w:val="24"/>
        </w:rPr>
        <w:t>C</w:t>
      </w:r>
      <w:r w:rsidRPr="00CA45F0">
        <w:rPr>
          <w:rFonts w:ascii="微軟正黑體" w:eastAsia="微軟正黑體" w:hAnsi="微軟正黑體" w:hint="eastAsia"/>
          <w:szCs w:val="24"/>
        </w:rPr>
        <w:t>容器會在初始化的時候自動掃描</w:t>
      </w:r>
      <w:r w:rsidR="001E0A87" w:rsidRPr="00CA45F0">
        <w:rPr>
          <w:rFonts w:ascii="微軟正黑體" w:eastAsia="微軟正黑體" w:hAnsi="微軟正黑體" w:hint="eastAsia"/>
          <w:szCs w:val="24"/>
        </w:rPr>
        <w:t>c</w:t>
      </w:r>
      <w:r w:rsidR="001E0A87" w:rsidRPr="00CA45F0">
        <w:rPr>
          <w:rFonts w:ascii="微軟正黑體" w:eastAsia="微軟正黑體" w:hAnsi="微軟正黑體"/>
          <w:szCs w:val="24"/>
        </w:rPr>
        <w:t>om.imooc</w:t>
      </w:r>
      <w:r w:rsidR="001E0A87" w:rsidRPr="00CA45F0">
        <w:rPr>
          <w:rFonts w:ascii="微軟正黑體" w:eastAsia="微軟正黑體" w:hAnsi="微軟正黑體" w:hint="eastAsia"/>
          <w:szCs w:val="24"/>
        </w:rPr>
        <w:t>資料夾下的所有C</w:t>
      </w:r>
      <w:r w:rsidR="001E0A87" w:rsidRPr="00CA45F0">
        <w:rPr>
          <w:rFonts w:ascii="微軟正黑體" w:eastAsia="微軟正黑體" w:hAnsi="微軟正黑體"/>
          <w:szCs w:val="24"/>
        </w:rPr>
        <w:t>lass</w:t>
      </w:r>
      <w:r w:rsidR="003F1568" w:rsidRPr="00CA45F0">
        <w:rPr>
          <w:rFonts w:ascii="微軟正黑體" w:eastAsia="微軟正黑體" w:hAnsi="微軟正黑體"/>
          <w:szCs w:val="24"/>
        </w:rPr>
        <w:t xml:space="preserve"> </w:t>
      </w:r>
      <w:r w:rsidR="001E0A87" w:rsidRPr="00CA45F0">
        <w:rPr>
          <w:rFonts w:ascii="微軟正黑體" w:eastAsia="微軟正黑體" w:hAnsi="微軟正黑體" w:hint="eastAsia"/>
          <w:szCs w:val="24"/>
        </w:rPr>
        <w:t>，</w:t>
      </w:r>
      <w:r w:rsidRPr="00CA45F0">
        <w:rPr>
          <w:rFonts w:ascii="微軟正黑體" w:eastAsia="微軟正黑體" w:hAnsi="微軟正黑體" w:hint="eastAsia"/>
          <w:szCs w:val="24"/>
        </w:rPr>
        <w:t>並完成物件的創建。</w:t>
      </w:r>
    </w:p>
    <w:p w14:paraId="4F299F0B" w14:textId="77777777" w:rsidR="00642E02" w:rsidRPr="00CA45F0" w:rsidRDefault="00642E02" w:rsidP="00642E02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 w:hint="eastAsia"/>
          <w:b/>
          <w:bCs/>
          <w:sz w:val="40"/>
          <w:szCs w:val="40"/>
        </w:rPr>
        <w:t>三、規則</w:t>
      </w:r>
    </w:p>
    <w:p w14:paraId="0AC7508D" w14:textId="77777777" w:rsidR="00642E02" w:rsidRPr="00CA45F0" w:rsidRDefault="00642E02" w:rsidP="00642E02">
      <w:pPr>
        <w:rPr>
          <w:rFonts w:ascii="微軟正黑體" w:eastAsia="微軟正黑體" w:hAnsi="微軟正黑體"/>
          <w:sz w:val="32"/>
          <w:szCs w:val="32"/>
        </w:rPr>
      </w:pPr>
      <w:r w:rsidRPr="00CA45F0">
        <w:rPr>
          <w:rFonts w:ascii="微軟正黑體" w:eastAsia="微軟正黑體" w:hAnsi="微軟正黑體"/>
          <w:sz w:val="32"/>
          <w:szCs w:val="32"/>
        </w:rPr>
        <w:t>(</w:t>
      </w:r>
      <w:r w:rsidRPr="00CA45F0">
        <w:rPr>
          <w:rFonts w:ascii="微軟正黑體" w:eastAsia="微軟正黑體" w:hAnsi="微軟正黑體" w:hint="eastAsia"/>
          <w:sz w:val="32"/>
          <w:szCs w:val="32"/>
        </w:rPr>
        <w:t>一)b</w:t>
      </w:r>
      <w:r w:rsidRPr="00CA45F0">
        <w:rPr>
          <w:rFonts w:ascii="微軟正黑體" w:eastAsia="微軟正黑體" w:hAnsi="微軟正黑體"/>
          <w:sz w:val="32"/>
          <w:szCs w:val="32"/>
        </w:rPr>
        <w:t>ean id</w:t>
      </w:r>
    </w:p>
    <w:p w14:paraId="1B69F423" w14:textId="77777777" w:rsidR="00642E02" w:rsidRPr="00CA45F0" w:rsidRDefault="00642E02" w:rsidP="00642E02">
      <w:pPr>
        <w:rPr>
          <w:rFonts w:ascii="微軟正黑體" w:eastAsia="微軟正黑體" w:hAnsi="微軟正黑體"/>
          <w:sz w:val="32"/>
          <w:szCs w:val="32"/>
        </w:rPr>
      </w:pPr>
      <w:r w:rsidRPr="00CA45F0">
        <w:rPr>
          <w:rFonts w:ascii="微軟正黑體" w:eastAsia="微軟正黑體" w:hAnsi="微軟正黑體" w:hint="eastAsia"/>
          <w:sz w:val="32"/>
          <w:szCs w:val="32"/>
        </w:rPr>
        <w:t>使用註解開發時，b</w:t>
      </w:r>
      <w:r w:rsidRPr="00CA45F0">
        <w:rPr>
          <w:rFonts w:ascii="微軟正黑體" w:eastAsia="微軟正黑體" w:hAnsi="微軟正黑體"/>
          <w:sz w:val="32"/>
          <w:szCs w:val="32"/>
        </w:rPr>
        <w:t>ean</w:t>
      </w:r>
      <w:r w:rsidRPr="00CA45F0">
        <w:rPr>
          <w:rFonts w:ascii="微軟正黑體" w:eastAsia="微軟正黑體" w:hAnsi="微軟正黑體" w:hint="eastAsia"/>
          <w:sz w:val="32"/>
          <w:szCs w:val="32"/>
        </w:rPr>
        <w:t>的i</w:t>
      </w:r>
      <w:r w:rsidRPr="00CA45F0">
        <w:rPr>
          <w:rFonts w:ascii="微軟正黑體" w:eastAsia="微軟正黑體" w:hAnsi="微軟正黑體"/>
          <w:sz w:val="32"/>
          <w:szCs w:val="32"/>
        </w:rPr>
        <w:t>d</w:t>
      </w:r>
      <w:r w:rsidRPr="00CA45F0">
        <w:rPr>
          <w:rFonts w:ascii="微軟正黑體" w:eastAsia="微軟正黑體" w:hAnsi="微軟正黑體" w:hint="eastAsia"/>
          <w:sz w:val="32"/>
          <w:szCs w:val="32"/>
        </w:rPr>
        <w:t>默認會是類名首字母小寫，</w:t>
      </w:r>
    </w:p>
    <w:p w14:paraId="4AC79E0F" w14:textId="77777777" w:rsidR="00642E02" w:rsidRPr="00CA45F0" w:rsidRDefault="00642E02" w:rsidP="00642E02">
      <w:pPr>
        <w:rPr>
          <w:rFonts w:ascii="微軟正黑體" w:eastAsia="微軟正黑體" w:hAnsi="微軟正黑體"/>
          <w:sz w:val="32"/>
          <w:szCs w:val="32"/>
        </w:rPr>
      </w:pPr>
      <w:r w:rsidRPr="00CA45F0">
        <w:rPr>
          <w:rFonts w:ascii="微軟正黑體" w:eastAsia="微軟正黑體" w:hAnsi="微軟正黑體" w:hint="eastAsia"/>
          <w:sz w:val="32"/>
          <w:szCs w:val="32"/>
        </w:rPr>
        <w:t>也可以手動在註解後面設定i</w:t>
      </w:r>
      <w:r w:rsidRPr="00CA45F0">
        <w:rPr>
          <w:rFonts w:ascii="微軟正黑體" w:eastAsia="微軟正黑體" w:hAnsi="微軟正黑體"/>
          <w:sz w:val="32"/>
          <w:szCs w:val="32"/>
        </w:rPr>
        <w:t>d</w:t>
      </w:r>
      <w:r w:rsidRPr="00CA45F0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670779E4" w14:textId="77777777" w:rsidR="00642E02" w:rsidRPr="00CA45F0" w:rsidRDefault="00642E02" w:rsidP="00642E02">
      <w:pPr>
        <w:rPr>
          <w:rFonts w:ascii="微軟正黑體" w:eastAsia="微軟正黑體" w:hAnsi="微軟正黑體"/>
          <w:sz w:val="32"/>
          <w:szCs w:val="32"/>
        </w:rPr>
      </w:pPr>
      <w:r w:rsidRPr="00CA45F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24DC14DE" wp14:editId="2A1957D9">
            <wp:extent cx="5274310" cy="27076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6F5B" w14:textId="12D1A4E1" w:rsidR="00642E02" w:rsidRPr="00CA45F0" w:rsidRDefault="004F4E95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 w:hint="eastAsia"/>
          <w:b/>
          <w:bCs/>
          <w:sz w:val="40"/>
          <w:szCs w:val="40"/>
        </w:rPr>
        <w:t>四、自動裝配註解</w:t>
      </w:r>
    </w:p>
    <w:p w14:paraId="0FAF0E6E" w14:textId="50B915A2" w:rsidR="00F73BA3" w:rsidRPr="00CA45F0" w:rsidRDefault="00F73BA3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4D01BF0A" wp14:editId="53EE0FF4">
            <wp:extent cx="5274310" cy="2545080"/>
            <wp:effectExtent l="0" t="0" r="254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03D" w14:textId="69E7A8F5" w:rsidR="008A600A" w:rsidRPr="00B014A2" w:rsidRDefault="008A600A">
      <w:pPr>
        <w:rPr>
          <w:rFonts w:ascii="微軟正黑體" w:eastAsia="微軟正黑體" w:hAnsi="微軟正黑體"/>
          <w:sz w:val="32"/>
          <w:szCs w:val="32"/>
        </w:rPr>
      </w:pPr>
      <w:r w:rsidRPr="00B014A2">
        <w:rPr>
          <w:rFonts w:ascii="微軟正黑體" w:eastAsia="微軟正黑體" w:hAnsi="微軟正黑體" w:hint="eastAsia"/>
          <w:sz w:val="32"/>
          <w:szCs w:val="32"/>
        </w:rPr>
        <w:t>(一)依照類型自動裝配(動態注入)</w:t>
      </w:r>
    </w:p>
    <w:p w14:paraId="677FD997" w14:textId="1C7F56A1" w:rsidR="007526B7" w:rsidRPr="00CA45F0" w:rsidRDefault="007526B7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1</w:t>
      </w:r>
      <w:r w:rsidRPr="00CA45F0">
        <w:rPr>
          <w:rFonts w:ascii="微軟正黑體" w:eastAsia="微軟正黑體" w:hAnsi="微軟正黑體"/>
          <w:szCs w:val="24"/>
        </w:rPr>
        <w:t>.Autowired</w:t>
      </w:r>
      <w:r w:rsidRPr="00CA45F0">
        <w:rPr>
          <w:rFonts w:ascii="微軟正黑體" w:eastAsia="微軟正黑體" w:hAnsi="微軟正黑體" w:hint="eastAsia"/>
          <w:szCs w:val="24"/>
        </w:rPr>
        <w:t>的用法差異</w:t>
      </w:r>
    </w:p>
    <w:p w14:paraId="20C1A0C4" w14:textId="675AC308" w:rsidR="007526B7" w:rsidRPr="00CA45F0" w:rsidRDefault="007526B7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在使用</w:t>
      </w:r>
      <w:r w:rsidRPr="00CA45F0">
        <w:rPr>
          <w:rFonts w:ascii="微軟正黑體" w:eastAsia="微軟正黑體" w:hAnsi="微軟正黑體"/>
          <w:szCs w:val="24"/>
        </w:rPr>
        <w:t>Autowired</w:t>
      </w:r>
      <w:r w:rsidRPr="00CA45F0">
        <w:rPr>
          <w:rFonts w:ascii="微軟正黑體" w:eastAsia="微軟正黑體" w:hAnsi="微軟正黑體" w:hint="eastAsia"/>
          <w:szCs w:val="24"/>
        </w:rPr>
        <w:t>時，放在屬性上與setter上，執行原理不一樣。</w:t>
      </w:r>
    </w:p>
    <w:p w14:paraId="1FF8EAA4" w14:textId="44A0AE4B" w:rsidR="00793BDE" w:rsidRPr="00CA45F0" w:rsidRDefault="00793BDE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(1</w:t>
      </w:r>
      <w:r w:rsidRPr="00CA45F0">
        <w:rPr>
          <w:rFonts w:ascii="微軟正黑體" w:eastAsia="微軟正黑體" w:hAnsi="微軟正黑體"/>
          <w:szCs w:val="24"/>
        </w:rPr>
        <w:t>)</w:t>
      </w:r>
      <w:r w:rsidRPr="00CA45F0">
        <w:rPr>
          <w:rFonts w:ascii="微軟正黑體" w:eastAsia="微軟正黑體" w:hAnsi="微軟正黑體" w:hint="eastAsia"/>
          <w:szCs w:val="24"/>
        </w:rPr>
        <w:t>放在屬性上:通常使用這種方法，這樣就不用寫s</w:t>
      </w:r>
      <w:r w:rsidRPr="00CA45F0">
        <w:rPr>
          <w:rFonts w:ascii="微軟正黑體" w:eastAsia="微軟正黑體" w:hAnsi="微軟正黑體"/>
          <w:szCs w:val="24"/>
        </w:rPr>
        <w:t>etter</w:t>
      </w:r>
      <w:r w:rsidRPr="00CA45F0">
        <w:rPr>
          <w:rFonts w:ascii="微軟正黑體" w:eastAsia="微軟正黑體" w:hAnsi="微軟正黑體" w:hint="eastAsia"/>
          <w:szCs w:val="24"/>
        </w:rPr>
        <w:t>方法。</w:t>
      </w:r>
    </w:p>
    <w:p w14:paraId="2138279A" w14:textId="2CA8762B" w:rsidR="007526B7" w:rsidRPr="00CA45F0" w:rsidRDefault="007526B7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44D5C77C" wp14:editId="35FD47D2">
            <wp:extent cx="5274310" cy="7391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FFC" w14:textId="194B6021" w:rsidR="008373B1" w:rsidRPr="00CA45F0" w:rsidRDefault="008373B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lastRenderedPageBreak/>
        <w:t>(</w:t>
      </w:r>
      <w:r w:rsidRPr="00CA45F0">
        <w:rPr>
          <w:rFonts w:ascii="微軟正黑體" w:eastAsia="微軟正黑體" w:hAnsi="微軟正黑體"/>
          <w:szCs w:val="24"/>
        </w:rPr>
        <w:t>2)</w:t>
      </w:r>
      <w:r w:rsidRPr="00CA45F0">
        <w:rPr>
          <w:rFonts w:ascii="微軟正黑體" w:eastAsia="微軟正黑體" w:hAnsi="微軟正黑體" w:hint="eastAsia"/>
          <w:szCs w:val="24"/>
        </w:rPr>
        <w:t>放在</w:t>
      </w:r>
      <w:r w:rsidRPr="00CA45F0">
        <w:rPr>
          <w:rFonts w:ascii="微軟正黑體" w:eastAsia="微軟正黑體" w:hAnsi="微軟正黑體"/>
          <w:szCs w:val="24"/>
        </w:rPr>
        <w:t>setter</w:t>
      </w:r>
      <w:r w:rsidRPr="00CA45F0">
        <w:rPr>
          <w:rFonts w:ascii="微軟正黑體" w:eastAsia="微軟正黑體" w:hAnsi="微軟正黑體" w:hint="eastAsia"/>
          <w:szCs w:val="24"/>
        </w:rPr>
        <w:t>上面。</w:t>
      </w:r>
    </w:p>
    <w:p w14:paraId="00A8B7E7" w14:textId="5CB1D741" w:rsidR="007526B7" w:rsidRPr="00CA45F0" w:rsidRDefault="007526B7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79596BEE" wp14:editId="41C6349D">
            <wp:extent cx="5274310" cy="17037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8F9" w14:textId="265DBAAF" w:rsidR="00CA45F0" w:rsidRPr="00CA45F0" w:rsidRDefault="00CA45F0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[依照類型動態裝配的問題]</w:t>
      </w:r>
    </w:p>
    <w:p w14:paraId="029DBA17" w14:textId="74CF809F" w:rsidR="008373B1" w:rsidRPr="00CA45F0" w:rsidRDefault="008373B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但如果屬性為一個接口，且有多個類實現該接口，則A</w:t>
      </w:r>
      <w:r w:rsidRPr="00CA45F0">
        <w:rPr>
          <w:rFonts w:ascii="微軟正黑體" w:eastAsia="微軟正黑體" w:hAnsi="微軟正黑體"/>
          <w:szCs w:val="24"/>
        </w:rPr>
        <w:t>utowired</w:t>
      </w:r>
      <w:r w:rsidRPr="00CA45F0">
        <w:rPr>
          <w:rFonts w:ascii="微軟正黑體" w:eastAsia="微軟正黑體" w:hAnsi="微軟正黑體" w:hint="eastAsia"/>
          <w:szCs w:val="24"/>
        </w:rPr>
        <w:t>會不知道要動態注入哪一個類。</w:t>
      </w:r>
    </w:p>
    <w:p w14:paraId="578644AD" w14:textId="1AE1F2E2" w:rsidR="00CA45F0" w:rsidRPr="00CA45F0" w:rsidRDefault="00CA45F0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U</w:t>
      </w:r>
      <w:r w:rsidRPr="00CA45F0">
        <w:rPr>
          <w:rFonts w:ascii="微軟正黑體" w:eastAsia="微軟正黑體" w:hAnsi="微軟正黑體"/>
          <w:szCs w:val="24"/>
        </w:rPr>
        <w:t>serService</w:t>
      </w:r>
      <w:r w:rsidRPr="00CA45F0">
        <w:rPr>
          <w:rFonts w:ascii="微軟正黑體" w:eastAsia="微軟正黑體" w:hAnsi="微軟正黑體" w:hint="eastAsia"/>
          <w:szCs w:val="24"/>
        </w:rPr>
        <w:t>中的屬性為一個I</w:t>
      </w:r>
      <w:r w:rsidRPr="00CA45F0">
        <w:rPr>
          <w:rFonts w:ascii="微軟正黑體" w:eastAsia="微軟正黑體" w:hAnsi="微軟正黑體"/>
          <w:szCs w:val="24"/>
        </w:rPr>
        <w:t>UserDao</w:t>
      </w:r>
      <w:r w:rsidRPr="00CA45F0">
        <w:rPr>
          <w:rFonts w:ascii="微軟正黑體" w:eastAsia="微軟正黑體" w:hAnsi="微軟正黑體" w:hint="eastAsia"/>
          <w:szCs w:val="24"/>
        </w:rPr>
        <w:t>接口</w:t>
      </w:r>
    </w:p>
    <w:p w14:paraId="423817F3" w14:textId="692F7C2D" w:rsidR="008373B1" w:rsidRPr="00CA45F0" w:rsidRDefault="008373B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569B4A8D" wp14:editId="1E87E0CF">
            <wp:extent cx="2514600" cy="10953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AD67" w14:textId="1444A9F8" w:rsidR="00CA45F0" w:rsidRPr="00CA45F0" w:rsidRDefault="00CA45F0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有一個U</w:t>
      </w:r>
      <w:r w:rsidRPr="00CA45F0">
        <w:rPr>
          <w:rFonts w:ascii="微軟正黑體" w:eastAsia="微軟正黑體" w:hAnsi="微軟正黑體"/>
          <w:szCs w:val="24"/>
        </w:rPr>
        <w:t>serOracleDao</w:t>
      </w:r>
      <w:r w:rsidRPr="00CA45F0">
        <w:rPr>
          <w:rFonts w:ascii="微軟正黑體" w:eastAsia="微軟正黑體" w:hAnsi="微軟正黑體" w:hint="eastAsia"/>
          <w:szCs w:val="24"/>
        </w:rPr>
        <w:t>實作了I</w:t>
      </w:r>
      <w:r w:rsidRPr="00CA45F0">
        <w:rPr>
          <w:rFonts w:ascii="微軟正黑體" w:eastAsia="微軟正黑體" w:hAnsi="微軟正黑體"/>
          <w:szCs w:val="24"/>
        </w:rPr>
        <w:t>UserDao</w:t>
      </w:r>
    </w:p>
    <w:p w14:paraId="16FD72B8" w14:textId="77777777" w:rsidR="00CA45F0" w:rsidRPr="00CA45F0" w:rsidRDefault="008373B1">
      <w:pPr>
        <w:rPr>
          <w:rFonts w:ascii="微軟正黑體" w:eastAsia="微軟正黑體" w:hAnsi="微軟正黑體"/>
          <w:noProof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69200589" wp14:editId="0C5B4F0C">
            <wp:extent cx="5274310" cy="1914525"/>
            <wp:effectExtent l="0" t="0" r="254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A4B" w:rsidRPr="00CA45F0">
        <w:rPr>
          <w:rFonts w:ascii="微軟正黑體" w:eastAsia="微軟正黑體" w:hAnsi="微軟正黑體"/>
          <w:noProof/>
        </w:rPr>
        <w:t xml:space="preserve"> </w:t>
      </w:r>
    </w:p>
    <w:p w14:paraId="65669CF8" w14:textId="18EACD79" w:rsidR="008373B1" w:rsidRDefault="00CA45F0">
      <w:pPr>
        <w:rPr>
          <w:rFonts w:ascii="微軟正黑體" w:eastAsia="微軟正黑體" w:hAnsi="微軟正黑體"/>
          <w:noProof/>
        </w:rPr>
      </w:pPr>
      <w:r w:rsidRPr="00CA45F0">
        <w:rPr>
          <w:rFonts w:ascii="微軟正黑體" w:eastAsia="微軟正黑體" w:hAnsi="微軟正黑體" w:hint="eastAsia"/>
          <w:noProof/>
        </w:rPr>
        <w:t>同時，U</w:t>
      </w:r>
      <w:r w:rsidRPr="00CA45F0">
        <w:rPr>
          <w:rFonts w:ascii="微軟正黑體" w:eastAsia="微軟正黑體" w:hAnsi="微軟正黑體"/>
          <w:noProof/>
        </w:rPr>
        <w:t>serDao</w:t>
      </w:r>
      <w:r w:rsidRPr="00CA45F0">
        <w:rPr>
          <w:rFonts w:ascii="微軟正黑體" w:eastAsia="微軟正黑體" w:hAnsi="微軟正黑體" w:hint="eastAsia"/>
          <w:noProof/>
        </w:rPr>
        <w:t>也實作了I</w:t>
      </w:r>
      <w:r w:rsidRPr="00CA45F0">
        <w:rPr>
          <w:rFonts w:ascii="微軟正黑體" w:eastAsia="微軟正黑體" w:hAnsi="微軟正黑體"/>
          <w:noProof/>
        </w:rPr>
        <w:t>UserDao</w:t>
      </w:r>
      <w:r w:rsidR="00136A4B" w:rsidRPr="00CA45F0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1B33B805" wp14:editId="2A27473F">
            <wp:extent cx="5124450" cy="19431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ABA" w14:textId="1A504D32" w:rsidR="00F863F6" w:rsidRPr="00CA45F0" w:rsidRDefault="00F863F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t>S</w:t>
      </w:r>
      <w:r>
        <w:rPr>
          <w:rFonts w:ascii="微軟正黑體" w:eastAsia="微軟正黑體" w:hAnsi="微軟正黑體"/>
          <w:noProof/>
        </w:rPr>
        <w:t>pring IoC</w:t>
      </w:r>
      <w:r>
        <w:rPr>
          <w:rFonts w:ascii="微軟正黑體" w:eastAsia="微軟正黑體" w:hAnsi="微軟正黑體" w:hint="eastAsia"/>
          <w:noProof/>
        </w:rPr>
        <w:t>容器無法決定要將u</w:t>
      </w:r>
      <w:r>
        <w:rPr>
          <w:rFonts w:ascii="微軟正黑體" w:eastAsia="微軟正黑體" w:hAnsi="微軟正黑體"/>
          <w:noProof/>
        </w:rPr>
        <w:t>serDao</w:t>
      </w:r>
      <w:r>
        <w:rPr>
          <w:rFonts w:ascii="微軟正黑體" w:eastAsia="微軟正黑體" w:hAnsi="微軟正黑體" w:hint="eastAsia"/>
          <w:noProof/>
        </w:rPr>
        <w:t>或</w:t>
      </w:r>
      <w:r>
        <w:rPr>
          <w:rFonts w:ascii="微軟正黑體" w:eastAsia="微軟正黑體" w:hAnsi="微軟正黑體"/>
          <w:noProof/>
        </w:rPr>
        <w:t>userOracleDao</w:t>
      </w:r>
      <w:r>
        <w:rPr>
          <w:rFonts w:ascii="微軟正黑體" w:eastAsia="微軟正黑體" w:hAnsi="微軟正黑體" w:hint="eastAsia"/>
          <w:noProof/>
        </w:rPr>
        <w:t>這兩個實現類，注入U</w:t>
      </w:r>
      <w:r>
        <w:rPr>
          <w:rFonts w:ascii="微軟正黑體" w:eastAsia="微軟正黑體" w:hAnsi="微軟正黑體"/>
          <w:noProof/>
        </w:rPr>
        <w:t>serService</w:t>
      </w:r>
      <w:r>
        <w:rPr>
          <w:rFonts w:ascii="微軟正黑體" w:eastAsia="微軟正黑體" w:hAnsi="微軟正黑體" w:hint="eastAsia"/>
          <w:noProof/>
        </w:rPr>
        <w:t>類中的I</w:t>
      </w:r>
      <w:r>
        <w:rPr>
          <w:rFonts w:ascii="微軟正黑體" w:eastAsia="微軟正黑體" w:hAnsi="微軟正黑體"/>
          <w:noProof/>
        </w:rPr>
        <w:t>UserDao</w:t>
      </w:r>
      <w:r>
        <w:rPr>
          <w:rFonts w:ascii="微軟正黑體" w:eastAsia="微軟正黑體" w:hAnsi="微軟正黑體" w:hint="eastAsia"/>
          <w:noProof/>
        </w:rPr>
        <w:t>屬性。</w:t>
      </w:r>
    </w:p>
    <w:p w14:paraId="19F68BF9" w14:textId="5F409ADB" w:rsidR="008373B1" w:rsidRPr="00CA45F0" w:rsidRDefault="008373B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4C81AEDB" wp14:editId="349DDDF3">
            <wp:extent cx="5274310" cy="38671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E57" w14:textId="3D865148" w:rsidR="008373B1" w:rsidRPr="00CA45F0" w:rsidRDefault="008373B1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 w:hint="eastAsia"/>
          <w:szCs w:val="24"/>
        </w:rPr>
        <w:t>因此需要使用@</w:t>
      </w:r>
      <w:r w:rsidRPr="00CA45F0">
        <w:rPr>
          <w:rFonts w:ascii="微軟正黑體" w:eastAsia="微軟正黑體" w:hAnsi="微軟正黑體"/>
          <w:szCs w:val="24"/>
        </w:rPr>
        <w:t>Primary</w:t>
      </w:r>
      <w:r w:rsidRPr="00CA45F0">
        <w:rPr>
          <w:rFonts w:ascii="微軟正黑體" w:eastAsia="微軟正黑體" w:hAnsi="微軟正黑體" w:hint="eastAsia"/>
          <w:szCs w:val="24"/>
        </w:rPr>
        <w:t>用來</w:t>
      </w:r>
      <w:r w:rsidR="00136A4B" w:rsidRPr="00CA45F0">
        <w:rPr>
          <w:rFonts w:ascii="微軟正黑體" w:eastAsia="微軟正黑體" w:hAnsi="微軟正黑體" w:hint="eastAsia"/>
          <w:szCs w:val="24"/>
        </w:rPr>
        <w:t>告訴S</w:t>
      </w:r>
      <w:r w:rsidR="00136A4B" w:rsidRPr="00CA45F0">
        <w:rPr>
          <w:rFonts w:ascii="微軟正黑體" w:eastAsia="微軟正黑體" w:hAnsi="微軟正黑體"/>
          <w:szCs w:val="24"/>
        </w:rPr>
        <w:t>pring IoC</w:t>
      </w:r>
      <w:r w:rsidR="00136A4B" w:rsidRPr="00CA45F0">
        <w:rPr>
          <w:rFonts w:ascii="微軟正黑體" w:eastAsia="微軟正黑體" w:hAnsi="微軟正黑體" w:hint="eastAsia"/>
          <w:szCs w:val="24"/>
        </w:rPr>
        <w:t>容器，如果發生多個物件都有實作接口，則優先使用@</w:t>
      </w:r>
      <w:r w:rsidR="00136A4B" w:rsidRPr="00CA45F0">
        <w:rPr>
          <w:rFonts w:ascii="微軟正黑體" w:eastAsia="微軟正黑體" w:hAnsi="微軟正黑體"/>
          <w:szCs w:val="24"/>
        </w:rPr>
        <w:t>Primary</w:t>
      </w:r>
      <w:r w:rsidR="00136A4B" w:rsidRPr="00CA45F0">
        <w:rPr>
          <w:rFonts w:ascii="微軟正黑體" w:eastAsia="微軟正黑體" w:hAnsi="微軟正黑體" w:hint="eastAsia"/>
          <w:szCs w:val="24"/>
        </w:rPr>
        <w:t>類。</w:t>
      </w:r>
    </w:p>
    <w:p w14:paraId="64E91C4F" w14:textId="544D0AF5" w:rsidR="00136A4B" w:rsidRDefault="00136A4B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7B0ED05A" wp14:editId="411F7F91">
            <wp:extent cx="5274310" cy="182626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3AF0" w14:textId="2DACA104" w:rsidR="00BB08AB" w:rsidRPr="00CA45F0" w:rsidRDefault="00BB08AB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最後就會採用使用@</w:t>
      </w:r>
      <w:r>
        <w:rPr>
          <w:rFonts w:ascii="微軟正黑體" w:eastAsia="微軟正黑體" w:hAnsi="微軟正黑體"/>
          <w:szCs w:val="24"/>
        </w:rPr>
        <w:t>Primary</w:t>
      </w:r>
      <w:r>
        <w:rPr>
          <w:rFonts w:ascii="微軟正黑體" w:eastAsia="微軟正黑體" w:hAnsi="微軟正黑體" w:hint="eastAsia"/>
          <w:szCs w:val="24"/>
        </w:rPr>
        <w:t>的類，自動裝配。</w:t>
      </w:r>
    </w:p>
    <w:p w14:paraId="3BF816B2" w14:textId="31B3F571" w:rsidR="00136A4B" w:rsidRDefault="00136A4B">
      <w:pPr>
        <w:rPr>
          <w:rFonts w:ascii="微軟正黑體" w:eastAsia="微軟正黑體" w:hAnsi="微軟正黑體"/>
          <w:szCs w:val="24"/>
        </w:rPr>
      </w:pPr>
      <w:r w:rsidRPr="00CA45F0">
        <w:rPr>
          <w:rFonts w:ascii="微軟正黑體" w:eastAsia="微軟正黑體" w:hAnsi="微軟正黑體"/>
          <w:noProof/>
        </w:rPr>
        <w:drawing>
          <wp:inline distT="0" distB="0" distL="0" distR="0" wp14:anchorId="2F3B0955" wp14:editId="68C12248">
            <wp:extent cx="5274310" cy="855099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7EA" w14:textId="3AAC642D" w:rsidR="0011465D" w:rsidRPr="00B014A2" w:rsidRDefault="0011465D" w:rsidP="0011465D">
      <w:pPr>
        <w:rPr>
          <w:rFonts w:ascii="微軟正黑體" w:eastAsia="微軟正黑體" w:hAnsi="微軟正黑體"/>
          <w:sz w:val="32"/>
          <w:szCs w:val="32"/>
        </w:rPr>
      </w:pPr>
      <w:r w:rsidRPr="00B014A2">
        <w:rPr>
          <w:rFonts w:ascii="微軟正黑體" w:eastAsia="微軟正黑體" w:hAnsi="微軟正黑體" w:hint="eastAsia"/>
          <w:sz w:val="32"/>
          <w:szCs w:val="32"/>
        </w:rPr>
        <w:t>(二)依照名稱自動裝配</w:t>
      </w:r>
      <w:r w:rsidR="0091793B" w:rsidRPr="00B014A2">
        <w:rPr>
          <w:rFonts w:ascii="微軟正黑體" w:eastAsia="微軟正黑體" w:hAnsi="微軟正黑體" w:hint="eastAsia"/>
          <w:sz w:val="32"/>
          <w:szCs w:val="32"/>
        </w:rPr>
        <w:t>(業界常用的方法)</w:t>
      </w:r>
    </w:p>
    <w:p w14:paraId="5FDBB3A2" w14:textId="155A54B8" w:rsidR="0011465D" w:rsidRDefault="0015377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使用@</w:t>
      </w:r>
      <w:r>
        <w:rPr>
          <w:rFonts w:ascii="微軟正黑體" w:eastAsia="微軟正黑體" w:hAnsi="微軟正黑體"/>
          <w:szCs w:val="24"/>
        </w:rPr>
        <w:t>Resource</w:t>
      </w:r>
      <w:r>
        <w:rPr>
          <w:rFonts w:ascii="微軟正黑體" w:eastAsia="微軟正黑體" w:hAnsi="微軟正黑體" w:hint="eastAsia"/>
          <w:szCs w:val="24"/>
        </w:rPr>
        <w:t>可以優先依照指定的名稱進行動態注入，並且在沒有找到指定名稱的情況下，智能的依照類型匹配進行注入。</w:t>
      </w:r>
      <w:r w:rsidR="00B014A2">
        <w:rPr>
          <w:rFonts w:ascii="微軟正黑體" w:eastAsia="微軟正黑體" w:hAnsi="微軟正黑體" w:hint="eastAsia"/>
          <w:szCs w:val="24"/>
        </w:rPr>
        <w:t>這樣就可以避免使用類型自動</w:t>
      </w:r>
      <w:r w:rsidR="00B014A2">
        <w:rPr>
          <w:rFonts w:ascii="微軟正黑體" w:eastAsia="微軟正黑體" w:hAnsi="微軟正黑體" w:hint="eastAsia"/>
          <w:szCs w:val="24"/>
        </w:rPr>
        <w:lastRenderedPageBreak/>
        <w:t>裝配時，產生的類型衝突。</w:t>
      </w:r>
    </w:p>
    <w:p w14:paraId="4570E059" w14:textId="5D0CB208" w:rsidR="00E6691F" w:rsidRDefault="00E6691F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C0B0C60" wp14:editId="21F7A186">
            <wp:extent cx="5053663" cy="308800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663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28B1" w14:textId="77777777" w:rsidR="00CA7769" w:rsidRDefault="00CA776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使用方法1</w:t>
      </w:r>
      <w:r>
        <w:rPr>
          <w:rFonts w:ascii="微軟正黑體" w:eastAsia="微軟正黑體" w:hAnsi="微軟正黑體"/>
          <w:szCs w:val="24"/>
        </w:rPr>
        <w:t>:</w:t>
      </w:r>
      <w:r w:rsidR="00E6691F">
        <w:rPr>
          <w:rFonts w:ascii="微軟正黑體" w:eastAsia="微軟正黑體" w:hAnsi="微軟正黑體" w:hint="eastAsia"/>
          <w:szCs w:val="24"/>
        </w:rPr>
        <w:t>使用n</w:t>
      </w:r>
      <w:r w:rsidR="00E6691F">
        <w:rPr>
          <w:rFonts w:ascii="微軟正黑體" w:eastAsia="微軟正黑體" w:hAnsi="微軟正黑體"/>
          <w:szCs w:val="24"/>
        </w:rPr>
        <w:t>ame</w:t>
      </w:r>
      <w:r w:rsidR="00E6691F">
        <w:rPr>
          <w:rFonts w:ascii="微軟正黑體" w:eastAsia="微軟正黑體" w:hAnsi="微軟正黑體" w:hint="eastAsia"/>
          <w:szCs w:val="24"/>
        </w:rPr>
        <w:t>來指定要綁定的物件b</w:t>
      </w:r>
      <w:r w:rsidR="00E6691F">
        <w:rPr>
          <w:rFonts w:ascii="微軟正黑體" w:eastAsia="微軟正黑體" w:hAnsi="微軟正黑體"/>
          <w:szCs w:val="24"/>
        </w:rPr>
        <w:t>ean id</w:t>
      </w:r>
    </w:p>
    <w:p w14:paraId="4B16C2BC" w14:textId="31FEE056" w:rsidR="00E6691F" w:rsidRDefault="00CA776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由於</w:t>
      </w:r>
      <w:r w:rsidR="00E6691F">
        <w:rPr>
          <w:rFonts w:ascii="微軟正黑體" w:eastAsia="微軟正黑體" w:hAnsi="微軟正黑體"/>
          <w:szCs w:val="24"/>
        </w:rPr>
        <w:t>UserOracleDao</w:t>
      </w:r>
      <w:r w:rsidR="00E6691F">
        <w:rPr>
          <w:rFonts w:ascii="微軟正黑體" w:eastAsia="微軟正黑體" w:hAnsi="微軟正黑體" w:hint="eastAsia"/>
          <w:szCs w:val="24"/>
        </w:rPr>
        <w:t>在@</w:t>
      </w:r>
      <w:r w:rsidR="00E6691F" w:rsidRPr="00E6691F">
        <w:rPr>
          <w:rFonts w:ascii="微軟正黑體" w:eastAsia="微軟正黑體" w:hAnsi="微軟正黑體"/>
          <w:szCs w:val="24"/>
        </w:rPr>
        <w:t>Repository</w:t>
      </w:r>
      <w:r w:rsidR="00E6691F">
        <w:rPr>
          <w:rFonts w:ascii="微軟正黑體" w:eastAsia="微軟正黑體" w:hAnsi="微軟正黑體" w:hint="eastAsia"/>
          <w:szCs w:val="24"/>
        </w:rPr>
        <w:t>中沒有手動添加i</w:t>
      </w:r>
      <w:r w:rsidR="00E6691F">
        <w:rPr>
          <w:rFonts w:ascii="微軟正黑體" w:eastAsia="微軟正黑體" w:hAnsi="微軟正黑體"/>
          <w:szCs w:val="24"/>
        </w:rPr>
        <w:t>d</w:t>
      </w:r>
      <w:r w:rsidR="00E6691F">
        <w:rPr>
          <w:rFonts w:ascii="微軟正黑體" w:eastAsia="微軟正黑體" w:hAnsi="微軟正黑體" w:hint="eastAsia"/>
          <w:szCs w:val="24"/>
        </w:rPr>
        <w:t>，因此i</w:t>
      </w:r>
      <w:r w:rsidR="00E6691F">
        <w:rPr>
          <w:rFonts w:ascii="微軟正黑體" w:eastAsia="微軟正黑體" w:hAnsi="微軟正黑體"/>
          <w:szCs w:val="24"/>
        </w:rPr>
        <w:t>d</w:t>
      </w:r>
      <w:r w:rsidR="00E6691F">
        <w:rPr>
          <w:rFonts w:ascii="微軟正黑體" w:eastAsia="微軟正黑體" w:hAnsi="微軟正黑體" w:hint="eastAsia"/>
          <w:szCs w:val="24"/>
        </w:rPr>
        <w:t>會默認為u</w:t>
      </w:r>
      <w:r w:rsidR="00E6691F">
        <w:rPr>
          <w:rFonts w:ascii="微軟正黑體" w:eastAsia="微軟正黑體" w:hAnsi="微軟正黑體"/>
          <w:szCs w:val="24"/>
        </w:rPr>
        <w:t>serOracleDao</w:t>
      </w:r>
      <w:r w:rsidR="00D6394A">
        <w:rPr>
          <w:rFonts w:ascii="微軟正黑體" w:eastAsia="微軟正黑體" w:hAnsi="微軟正黑體" w:hint="eastAsia"/>
          <w:szCs w:val="24"/>
        </w:rPr>
        <w:t>。</w:t>
      </w:r>
    </w:p>
    <w:p w14:paraId="60576BC5" w14:textId="08D163B6" w:rsidR="00E6691F" w:rsidRDefault="00E6691F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07373D87" wp14:editId="355D6A32">
            <wp:extent cx="5274310" cy="20212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460E" w14:textId="6D4FA47B" w:rsidR="00D6394A" w:rsidRDefault="00D6394A" w:rsidP="00D6394A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最終結果就是R</w:t>
      </w:r>
      <w:r>
        <w:rPr>
          <w:rFonts w:ascii="微軟正黑體" w:eastAsia="微軟正黑體" w:hAnsi="微軟正黑體"/>
          <w:szCs w:val="24"/>
        </w:rPr>
        <w:t>esource</w:t>
      </w:r>
      <w:r>
        <w:rPr>
          <w:rFonts w:ascii="微軟正黑體" w:eastAsia="微軟正黑體" w:hAnsi="微軟正黑體" w:hint="eastAsia"/>
          <w:szCs w:val="24"/>
        </w:rPr>
        <w:t>成功匹配到b</w:t>
      </w:r>
      <w:r>
        <w:rPr>
          <w:rFonts w:ascii="微軟正黑體" w:eastAsia="微軟正黑體" w:hAnsi="微軟正黑體"/>
          <w:szCs w:val="24"/>
        </w:rPr>
        <w:t>ean id</w:t>
      </w:r>
      <w:r>
        <w:rPr>
          <w:rFonts w:ascii="微軟正黑體" w:eastAsia="微軟正黑體" w:hAnsi="微軟正黑體" w:hint="eastAsia"/>
          <w:szCs w:val="24"/>
        </w:rPr>
        <w:t>為u</w:t>
      </w:r>
      <w:r>
        <w:rPr>
          <w:rFonts w:ascii="微軟正黑體" w:eastAsia="微軟正黑體" w:hAnsi="微軟正黑體"/>
          <w:szCs w:val="24"/>
        </w:rPr>
        <w:t>serOracleDao</w:t>
      </w:r>
      <w:r>
        <w:rPr>
          <w:rFonts w:ascii="微軟正黑體" w:eastAsia="微軟正黑體" w:hAnsi="微軟正黑體" w:hint="eastAsia"/>
          <w:szCs w:val="24"/>
        </w:rPr>
        <w:t>類，自動綁定到I</w:t>
      </w:r>
      <w:r>
        <w:rPr>
          <w:rFonts w:ascii="微軟正黑體" w:eastAsia="微軟正黑體" w:hAnsi="微軟正黑體"/>
          <w:szCs w:val="24"/>
        </w:rPr>
        <w:t>UserDao</w:t>
      </w:r>
      <w:r>
        <w:rPr>
          <w:rFonts w:ascii="微軟正黑體" w:eastAsia="微軟正黑體" w:hAnsi="微軟正黑體" w:hint="eastAsia"/>
          <w:szCs w:val="24"/>
        </w:rPr>
        <w:t>屬性中。</w:t>
      </w:r>
    </w:p>
    <w:p w14:paraId="236601C4" w14:textId="77777777" w:rsidR="003B6647" w:rsidRDefault="003B6647" w:rsidP="00D6394A">
      <w:pPr>
        <w:rPr>
          <w:rFonts w:ascii="微軟正黑體" w:eastAsia="微軟正黑體" w:hAnsi="微軟正黑體"/>
          <w:szCs w:val="24"/>
        </w:rPr>
      </w:pPr>
    </w:p>
    <w:p w14:paraId="63EAE25B" w14:textId="550FE099" w:rsidR="00D6394A" w:rsidRDefault="003B664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使用方法2</w:t>
      </w:r>
      <w:r>
        <w:rPr>
          <w:rFonts w:ascii="微軟正黑體" w:eastAsia="微軟正黑體" w:hAnsi="微軟正黑體"/>
          <w:szCs w:val="24"/>
        </w:rPr>
        <w:t>:</w:t>
      </w:r>
      <w:r>
        <w:rPr>
          <w:rFonts w:ascii="微軟正黑體" w:eastAsia="微軟正黑體" w:hAnsi="微軟正黑體" w:hint="eastAsia"/>
          <w:szCs w:val="24"/>
        </w:rPr>
        <w:t>使用屬性名稱來指定要綁定的物件b</w:t>
      </w:r>
      <w:r>
        <w:rPr>
          <w:rFonts w:ascii="微軟正黑體" w:eastAsia="微軟正黑體" w:hAnsi="微軟正黑體"/>
          <w:szCs w:val="24"/>
        </w:rPr>
        <w:t>ean id</w:t>
      </w:r>
    </w:p>
    <w:p w14:paraId="5D2827B8" w14:textId="55368E43" w:rsidR="00D77DBF" w:rsidRDefault="00D77DBF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16B45A12" wp14:editId="5660A8BF">
            <wp:extent cx="5274310" cy="327596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93E" w14:textId="35F9DBE4" w:rsidR="00D77DBF" w:rsidRDefault="00D77DB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此時，</w:t>
      </w:r>
      <w:r>
        <w:rPr>
          <w:rFonts w:ascii="微軟正黑體" w:eastAsia="微軟正黑體" w:hAnsi="微軟正黑體"/>
          <w:szCs w:val="24"/>
        </w:rPr>
        <w:t>@Resource</w:t>
      </w:r>
      <w:r>
        <w:rPr>
          <w:rFonts w:ascii="微軟正黑體" w:eastAsia="微軟正黑體" w:hAnsi="微軟正黑體" w:hint="eastAsia"/>
          <w:szCs w:val="24"/>
        </w:rPr>
        <w:t>就會使用u</w:t>
      </w:r>
      <w:r>
        <w:rPr>
          <w:rFonts w:ascii="微軟正黑體" w:eastAsia="微軟正黑體" w:hAnsi="微軟正黑體"/>
          <w:szCs w:val="24"/>
        </w:rPr>
        <w:t>serOracleDao</w:t>
      </w:r>
      <w:r>
        <w:rPr>
          <w:rFonts w:ascii="微軟正黑體" w:eastAsia="微軟正黑體" w:hAnsi="微軟正黑體" w:hint="eastAsia"/>
          <w:szCs w:val="24"/>
        </w:rPr>
        <w:t>這個屬性名稱進行b</w:t>
      </w:r>
      <w:r>
        <w:rPr>
          <w:rFonts w:ascii="微軟正黑體" w:eastAsia="微軟正黑體" w:hAnsi="微軟正黑體"/>
          <w:szCs w:val="24"/>
        </w:rPr>
        <w:t>ean id</w:t>
      </w:r>
      <w:r>
        <w:rPr>
          <w:rFonts w:ascii="微軟正黑體" w:eastAsia="微軟正黑體" w:hAnsi="微軟正黑體" w:hint="eastAsia"/>
          <w:szCs w:val="24"/>
        </w:rPr>
        <w:t>的匹配。</w:t>
      </w:r>
    </w:p>
    <w:p w14:paraId="4D757EE9" w14:textId="2F929C9E" w:rsidR="00C06494" w:rsidRDefault="00C06494">
      <w:pPr>
        <w:rPr>
          <w:rFonts w:ascii="微軟正黑體" w:eastAsia="微軟正黑體" w:hAnsi="微軟正黑體"/>
          <w:szCs w:val="24"/>
        </w:rPr>
      </w:pPr>
    </w:p>
    <w:p w14:paraId="268F296C" w14:textId="453E7557" w:rsidR="00C06494" w:rsidRDefault="00C06494">
      <w:pPr>
        <w:rPr>
          <w:rFonts w:ascii="微軟正黑體" w:eastAsia="微軟正黑體" w:hAnsi="微軟正黑體"/>
          <w:b/>
          <w:bCs/>
          <w:sz w:val="40"/>
          <w:szCs w:val="40"/>
        </w:rPr>
      </w:pPr>
      <w:r w:rsidRPr="00CA45F0">
        <w:rPr>
          <w:rFonts w:ascii="微軟正黑體" w:eastAsia="微軟正黑體" w:hAnsi="微軟正黑體" w:hint="eastAsia"/>
          <w:b/>
          <w:bCs/>
          <w:sz w:val="40"/>
          <w:szCs w:val="40"/>
        </w:rPr>
        <w:t>四、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元數據註解</w:t>
      </w:r>
    </w:p>
    <w:p w14:paraId="08285CA8" w14:textId="76F4FE2D" w:rsidR="00E36CDE" w:rsidRDefault="00E36CDE">
      <w:pPr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95FEF9" wp14:editId="7E073E7B">
            <wp:extent cx="5274310" cy="27266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A2D" w14:textId="7845C7BA" w:rsidR="00E36CDE" w:rsidRDefault="00E36CDE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簡單來說就是XML中標籤能設置的屬性，這些語法的註解版本</w:t>
      </w:r>
      <w:r w:rsidR="001F40F8">
        <w:rPr>
          <w:rFonts w:ascii="微軟正黑體" w:eastAsia="微軟正黑體" w:hAnsi="微軟正黑體" w:hint="eastAsia"/>
          <w:szCs w:val="24"/>
        </w:rPr>
        <w:t>。</w:t>
      </w:r>
    </w:p>
    <w:p w14:paraId="280C1F03" w14:textId="11A3CFB2" w:rsidR="001F40F8" w:rsidRDefault="001F40F8">
      <w:pPr>
        <w:rPr>
          <w:rFonts w:ascii="微軟正黑體" w:eastAsia="微軟正黑體" w:hAnsi="微軟正黑體"/>
          <w:sz w:val="32"/>
          <w:szCs w:val="32"/>
        </w:rPr>
      </w:pPr>
      <w:r w:rsidRPr="001F40F8">
        <w:rPr>
          <w:rFonts w:ascii="微軟正黑體" w:eastAsia="微軟正黑體" w:hAnsi="微軟正黑體" w:hint="eastAsia"/>
          <w:sz w:val="32"/>
          <w:szCs w:val="32"/>
        </w:rPr>
        <w:t>(一)使用方法:</w:t>
      </w:r>
    </w:p>
    <w:p w14:paraId="5463A5F2" w14:textId="28411515" w:rsidR="001F40F8" w:rsidRPr="001F40F8" w:rsidRDefault="001F40F8">
      <w:pPr>
        <w:rPr>
          <w:rFonts w:ascii="微軟正黑體" w:eastAsia="微軟正黑體" w:hAnsi="微軟正黑體" w:hint="eastAsia"/>
          <w:sz w:val="32"/>
          <w:szCs w:val="32"/>
        </w:rPr>
      </w:pPr>
      <w:r w:rsidRPr="001F40F8">
        <w:rPr>
          <w:rFonts w:ascii="微軟正黑體" w:eastAsia="微軟正黑體" w:hAnsi="微軟正黑體"/>
          <w:sz w:val="32"/>
          <w:szCs w:val="32"/>
        </w:rPr>
        <w:lastRenderedPageBreak/>
        <w:t>1.Scope</w:t>
      </w:r>
    </w:p>
    <w:p w14:paraId="3263B12E" w14:textId="1426E17D" w:rsidR="005601C1" w:rsidRDefault="001F40F8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9029751" wp14:editId="303D9A97">
            <wp:extent cx="5274310" cy="42735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2A50" w14:textId="1DF056DD" w:rsidR="001F40F8" w:rsidRPr="001F40F8" w:rsidRDefault="001F40F8">
      <w:pPr>
        <w:rPr>
          <w:rFonts w:ascii="微軟正黑體" w:eastAsia="微軟正黑體" w:hAnsi="微軟正黑體"/>
          <w:sz w:val="32"/>
          <w:szCs w:val="32"/>
        </w:rPr>
      </w:pPr>
      <w:hyperlink r:id="rId25" w:history="1">
        <w:r w:rsidRPr="001F40F8">
          <w:rPr>
            <w:rFonts w:hint="eastAsia"/>
            <w:sz w:val="32"/>
            <w:szCs w:val="32"/>
          </w:rPr>
          <w:t>2</w:t>
        </w:r>
        <w:r w:rsidRPr="001F40F8">
          <w:rPr>
            <w:sz w:val="32"/>
            <w:szCs w:val="32"/>
          </w:rPr>
          <w:t>.PostConstruct</w:t>
        </w:r>
      </w:hyperlink>
    </w:p>
    <w:p w14:paraId="00245C5D" w14:textId="63D29454" w:rsidR="001F40F8" w:rsidRDefault="001F40F8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2A08B75D" wp14:editId="60865ED1">
            <wp:extent cx="5274310" cy="26181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4238" w14:textId="5D20B282" w:rsidR="001F40F8" w:rsidRDefault="001F40F8">
      <w:pPr>
        <w:rPr>
          <w:sz w:val="32"/>
          <w:szCs w:val="32"/>
        </w:rPr>
      </w:pPr>
      <w:r w:rsidRPr="001F40F8">
        <w:rPr>
          <w:rFonts w:hint="eastAsia"/>
          <w:sz w:val="32"/>
          <w:szCs w:val="32"/>
        </w:rPr>
        <w:t>3</w:t>
      </w:r>
      <w:r w:rsidRPr="001F40F8">
        <w:rPr>
          <w:sz w:val="32"/>
          <w:szCs w:val="32"/>
        </w:rPr>
        <w:t>.Value</w:t>
      </w:r>
    </w:p>
    <w:p w14:paraId="4A6D050F" w14:textId="20C7F6BB" w:rsidR="001F40F8" w:rsidRDefault="001F40F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使用步驟</w:t>
      </w:r>
    </w:p>
    <w:p w14:paraId="32512114" w14:textId="7ED34DAB" w:rsidR="001F40F8" w:rsidRDefault="001F40F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(</w:t>
      </w:r>
      <w:r>
        <w:rPr>
          <w:sz w:val="32"/>
          <w:szCs w:val="32"/>
        </w:rPr>
        <w:t>1)</w:t>
      </w:r>
      <w:r>
        <w:rPr>
          <w:rFonts w:hint="eastAsia"/>
          <w:sz w:val="32"/>
          <w:szCs w:val="32"/>
        </w:rPr>
        <w:t>先</w:t>
      </w:r>
      <w:r w:rsidR="005D5E33">
        <w:rPr>
          <w:rFonts w:hint="eastAsia"/>
          <w:sz w:val="32"/>
          <w:szCs w:val="32"/>
        </w:rPr>
        <w:t>加上</w:t>
      </w:r>
      <w:r>
        <w:rPr>
          <w:rFonts w:hint="eastAsia"/>
          <w:sz w:val="32"/>
          <w:szCs w:val="32"/>
        </w:rPr>
        <w:t>V</w:t>
      </w:r>
      <w:r>
        <w:rPr>
          <w:sz w:val="32"/>
          <w:szCs w:val="32"/>
        </w:rPr>
        <w:t>alue</w:t>
      </w:r>
      <w:r>
        <w:rPr>
          <w:rFonts w:hint="eastAsia"/>
          <w:sz w:val="32"/>
          <w:szCs w:val="32"/>
        </w:rPr>
        <w:t>註解</w:t>
      </w:r>
    </w:p>
    <w:p w14:paraId="0B579D60" w14:textId="18E245C4" w:rsidR="00230FD5" w:rsidRDefault="00230FD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7B618A" wp14:editId="5D6EE477">
            <wp:extent cx="3810000" cy="1560109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313E" w14:textId="1A31654E" w:rsidR="00230FD5" w:rsidRDefault="00230FD5">
      <w:pPr>
        <w:rPr>
          <w:sz w:val="32"/>
          <w:szCs w:val="32"/>
        </w:rPr>
      </w:pPr>
      <w:r>
        <w:rPr>
          <w:sz w:val="32"/>
          <w:szCs w:val="32"/>
        </w:rPr>
        <w:t>(2</w:t>
      </w:r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R</w:t>
      </w:r>
      <w:r>
        <w:rPr>
          <w:sz w:val="32"/>
          <w:szCs w:val="32"/>
        </w:rPr>
        <w:t>esource</w:t>
      </w:r>
      <w:r>
        <w:rPr>
          <w:rFonts w:hint="eastAsia"/>
          <w:sz w:val="32"/>
          <w:szCs w:val="32"/>
        </w:rPr>
        <w:t>資料夾中創建</w:t>
      </w: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onfig.properties</w:t>
      </w:r>
      <w:r>
        <w:rPr>
          <w:rFonts w:hint="eastAsia"/>
          <w:sz w:val="32"/>
          <w:szCs w:val="32"/>
        </w:rPr>
        <w:t>文件</w:t>
      </w:r>
    </w:p>
    <w:p w14:paraId="7408213F" w14:textId="7CA07614" w:rsidR="004C5521" w:rsidRDefault="004C5521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32DEC797" wp14:editId="279BBC1B">
            <wp:extent cx="2228850" cy="7810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5F54" w14:textId="1C8C1FE4" w:rsidR="00230FD5" w:rsidRDefault="00230FD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3)</w:t>
      </w: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onfig</w:t>
      </w:r>
      <w:r>
        <w:rPr>
          <w:rFonts w:hint="eastAsia"/>
          <w:sz w:val="32"/>
          <w:szCs w:val="32"/>
        </w:rPr>
        <w:t>中加入</w:t>
      </w:r>
      <w:r>
        <w:rPr>
          <w:rFonts w:hint="eastAsia"/>
          <w:sz w:val="32"/>
          <w:szCs w:val="32"/>
        </w:rPr>
        <w:t>k</w:t>
      </w:r>
      <w:r>
        <w:rPr>
          <w:sz w:val="32"/>
          <w:szCs w:val="32"/>
        </w:rPr>
        <w:t>ey-value pair</w:t>
      </w:r>
    </w:p>
    <w:p w14:paraId="46B03DA0" w14:textId="7A5F939F" w:rsidR="004C5521" w:rsidRDefault="004C552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AF228A" wp14:editId="33F6E143">
            <wp:extent cx="5274310" cy="51879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CDAE" w14:textId="4AFDA772" w:rsidR="00230FD5" w:rsidRDefault="00230FD5">
      <w:pPr>
        <w:rPr>
          <w:sz w:val="32"/>
          <w:szCs w:val="32"/>
        </w:rPr>
      </w:pPr>
      <w:r>
        <w:rPr>
          <w:sz w:val="32"/>
          <w:szCs w:val="32"/>
        </w:rPr>
        <w:t>(4)</w:t>
      </w:r>
      <w:r>
        <w:rPr>
          <w:rFonts w:hint="eastAsia"/>
          <w:sz w:val="32"/>
          <w:szCs w:val="32"/>
        </w:rPr>
        <w:t>在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pplicationContext.xml</w:t>
      </w:r>
      <w:r>
        <w:rPr>
          <w:rFonts w:hint="eastAsia"/>
          <w:sz w:val="32"/>
          <w:szCs w:val="32"/>
        </w:rPr>
        <w:t>中</w:t>
      </w:r>
      <w:r w:rsidR="004C5521">
        <w:rPr>
          <w:rFonts w:hint="eastAsia"/>
          <w:sz w:val="32"/>
          <w:szCs w:val="32"/>
        </w:rPr>
        <w:t>加入加載</w:t>
      </w: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>onfig.proerties</w:t>
      </w:r>
      <w:r>
        <w:rPr>
          <w:rFonts w:hint="eastAsia"/>
          <w:sz w:val="32"/>
          <w:szCs w:val="32"/>
        </w:rPr>
        <w:t>的</w:t>
      </w:r>
      <w:r w:rsidR="004C5521">
        <w:rPr>
          <w:rFonts w:hint="eastAsia"/>
          <w:sz w:val="32"/>
          <w:szCs w:val="32"/>
        </w:rPr>
        <w:t>指令</w:t>
      </w:r>
    </w:p>
    <w:p w14:paraId="000D95E9" w14:textId="023F980E" w:rsidR="00783A89" w:rsidRDefault="00783A8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BE0825" wp14:editId="7E94B1F3">
            <wp:extent cx="5274310" cy="447675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F700" w14:textId="670C398F" w:rsidR="00A27523" w:rsidRDefault="00A2752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(5</w:t>
      </w:r>
      <w:r>
        <w:rPr>
          <w:sz w:val="32"/>
          <w:szCs w:val="32"/>
        </w:rPr>
        <w:t>)</w:t>
      </w:r>
      <w:r>
        <w:rPr>
          <w:rFonts w:hint="eastAsia"/>
          <w:sz w:val="32"/>
          <w:szCs w:val="32"/>
        </w:rPr>
        <w:t>使用</w:t>
      </w:r>
      <w:r>
        <w:rPr>
          <w:rFonts w:hint="eastAsia"/>
          <w:sz w:val="32"/>
          <w:szCs w:val="32"/>
        </w:rPr>
        <w:t>V</w:t>
      </w:r>
      <w:r>
        <w:rPr>
          <w:sz w:val="32"/>
          <w:szCs w:val="32"/>
        </w:rPr>
        <w:t>alue</w:t>
      </w:r>
      <w:r>
        <w:rPr>
          <w:rFonts w:hint="eastAsia"/>
          <w:sz w:val="32"/>
          <w:szCs w:val="32"/>
        </w:rPr>
        <w:t>加載對應的資料</w:t>
      </w:r>
    </w:p>
    <w:p w14:paraId="5B0917D6" w14:textId="2189FFCE" w:rsidR="00A27523" w:rsidRDefault="00A275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D96522" wp14:editId="42751A98">
            <wp:extent cx="5274310" cy="215963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95C" w14:textId="11072DC8" w:rsidR="00A27523" w:rsidRPr="00A27523" w:rsidRDefault="00A27523">
      <w:pPr>
        <w:rPr>
          <w:szCs w:val="24"/>
        </w:rPr>
      </w:pPr>
      <w:r w:rsidRPr="00A27523">
        <w:rPr>
          <w:rFonts w:hint="eastAsia"/>
          <w:szCs w:val="24"/>
        </w:rPr>
        <w:t>使用</w:t>
      </w:r>
      <w:r w:rsidRPr="00A27523">
        <w:rPr>
          <w:szCs w:val="24"/>
        </w:rPr>
        <w:t>${key}</w:t>
      </w:r>
      <w:r w:rsidRPr="00A27523">
        <w:rPr>
          <w:rFonts w:hint="eastAsia"/>
          <w:szCs w:val="24"/>
        </w:rPr>
        <w:t>的方式對應到</w:t>
      </w:r>
      <w:r w:rsidRPr="00A27523">
        <w:rPr>
          <w:rFonts w:hint="eastAsia"/>
          <w:szCs w:val="24"/>
        </w:rPr>
        <w:t>c</w:t>
      </w:r>
      <w:r w:rsidRPr="00A27523">
        <w:rPr>
          <w:szCs w:val="24"/>
        </w:rPr>
        <w:t>onfig</w:t>
      </w:r>
      <w:r w:rsidRPr="00A27523">
        <w:rPr>
          <w:rFonts w:hint="eastAsia"/>
          <w:szCs w:val="24"/>
        </w:rPr>
        <w:t>檔案中的</w:t>
      </w:r>
      <w:r w:rsidRPr="00A27523">
        <w:rPr>
          <w:rFonts w:hint="eastAsia"/>
          <w:szCs w:val="24"/>
        </w:rPr>
        <w:t>k</w:t>
      </w:r>
      <w:r w:rsidRPr="00A27523">
        <w:rPr>
          <w:szCs w:val="24"/>
        </w:rPr>
        <w:t>ey-value pair</w:t>
      </w:r>
    </w:p>
    <w:p w14:paraId="5B73FFF6" w14:textId="5ABD5D02" w:rsidR="00A27523" w:rsidRDefault="00A275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BAF81F" wp14:editId="607DF218">
            <wp:extent cx="5274310" cy="44704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EAD9" w14:textId="7B0F5810" w:rsidR="00A27523" w:rsidRDefault="00A2752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[</w:t>
      </w:r>
      <w:r>
        <w:rPr>
          <w:rFonts w:hint="eastAsia"/>
          <w:sz w:val="32"/>
          <w:szCs w:val="32"/>
        </w:rPr>
        <w:t>補充</w:t>
      </w:r>
      <w:r>
        <w:rPr>
          <w:rFonts w:hint="eastAsia"/>
          <w:sz w:val="32"/>
          <w:szCs w:val="32"/>
        </w:rPr>
        <w:t>]</w:t>
      </w:r>
      <w:r>
        <w:rPr>
          <w:sz w:val="32"/>
          <w:szCs w:val="32"/>
        </w:rPr>
        <w:t>properties</w:t>
      </w:r>
      <w:r>
        <w:rPr>
          <w:rFonts w:hint="eastAsia"/>
          <w:sz w:val="32"/>
          <w:szCs w:val="32"/>
        </w:rPr>
        <w:t>檔案的命名規則</w:t>
      </w:r>
    </w:p>
    <w:p w14:paraId="16B265E3" w14:textId="35851AB5" w:rsidR="00A27523" w:rsidRDefault="00A2752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通常</w:t>
      </w:r>
      <w:r w:rsidR="00F23A23">
        <w:rPr>
          <w:rFonts w:hint="eastAsia"/>
          <w:sz w:val="32"/>
          <w:szCs w:val="32"/>
        </w:rPr>
        <w:t>會在屬性的名稱前面加上</w:t>
      </w:r>
      <w:r w:rsidR="00F23A23">
        <w:rPr>
          <w:rFonts w:hint="eastAsia"/>
          <w:sz w:val="32"/>
          <w:szCs w:val="32"/>
        </w:rPr>
        <w:t>x</w:t>
      </w:r>
      <w:r w:rsidR="00F23A23">
        <w:rPr>
          <w:sz w:val="32"/>
          <w:szCs w:val="32"/>
        </w:rPr>
        <w:t>xx.</w:t>
      </w:r>
      <w:r w:rsidR="00F23A23">
        <w:rPr>
          <w:rFonts w:hint="eastAsia"/>
          <w:sz w:val="32"/>
          <w:szCs w:val="32"/>
        </w:rPr>
        <w:t>代表</w:t>
      </w:r>
      <w:r w:rsidR="00F23A23">
        <w:rPr>
          <w:rFonts w:hint="eastAsia"/>
          <w:sz w:val="32"/>
          <w:szCs w:val="32"/>
        </w:rPr>
        <w:t>x</w:t>
      </w:r>
      <w:r w:rsidR="00F23A23">
        <w:rPr>
          <w:sz w:val="32"/>
          <w:szCs w:val="32"/>
        </w:rPr>
        <w:t>xx</w:t>
      </w:r>
      <w:r w:rsidR="00F23A23">
        <w:rPr>
          <w:rFonts w:hint="eastAsia"/>
          <w:sz w:val="32"/>
          <w:szCs w:val="32"/>
        </w:rPr>
        <w:t>功能的某個屬</w:t>
      </w:r>
      <w:r w:rsidR="00F23A23">
        <w:rPr>
          <w:rFonts w:hint="eastAsia"/>
          <w:sz w:val="32"/>
          <w:szCs w:val="32"/>
        </w:rPr>
        <w:lastRenderedPageBreak/>
        <w:t>性，例如使用</w:t>
      </w:r>
      <w:r w:rsidR="00F23A23">
        <w:rPr>
          <w:rFonts w:hint="eastAsia"/>
          <w:sz w:val="32"/>
          <w:szCs w:val="32"/>
        </w:rPr>
        <w:t>c</w:t>
      </w:r>
      <w:r w:rsidR="00F23A23">
        <w:rPr>
          <w:sz w:val="32"/>
          <w:szCs w:val="32"/>
        </w:rPr>
        <w:t>onnection.xxx</w:t>
      </w:r>
      <w:r w:rsidR="00F23A23">
        <w:rPr>
          <w:rFonts w:hint="eastAsia"/>
          <w:sz w:val="32"/>
          <w:szCs w:val="32"/>
        </w:rPr>
        <w:t>來代表與資料庫連接的一系列屬性值。</w:t>
      </w:r>
    </w:p>
    <w:p w14:paraId="76C2FBA9" w14:textId="72A9DFB6" w:rsidR="00A27523" w:rsidRDefault="00A2752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3A7D7C" wp14:editId="5B6FFF81">
            <wp:extent cx="5274310" cy="1157605"/>
            <wp:effectExtent l="0" t="0" r="254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FE0" w14:textId="0EAEC816" w:rsidR="00A27523" w:rsidRDefault="00F23A2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而在程式中，只需要使用</w:t>
      </w:r>
      <w:r>
        <w:rPr>
          <w:sz w:val="32"/>
          <w:szCs w:val="32"/>
        </w:rPr>
        <w:t>key</w:t>
      </w:r>
      <w:r>
        <w:rPr>
          <w:rFonts w:hint="eastAsia"/>
          <w:sz w:val="32"/>
          <w:szCs w:val="32"/>
        </w:rPr>
        <w:t>的值來獲取</w:t>
      </w:r>
      <w:r>
        <w:rPr>
          <w:rFonts w:hint="eastAsia"/>
          <w:sz w:val="32"/>
          <w:szCs w:val="32"/>
        </w:rPr>
        <w:t>v</w:t>
      </w:r>
      <w:r>
        <w:rPr>
          <w:sz w:val="32"/>
          <w:szCs w:val="32"/>
        </w:rPr>
        <w:t>alue</w:t>
      </w:r>
      <w:r>
        <w:rPr>
          <w:rFonts w:hint="eastAsia"/>
          <w:sz w:val="32"/>
          <w:szCs w:val="32"/>
        </w:rPr>
        <w:t>。</w:t>
      </w:r>
    </w:p>
    <w:p w14:paraId="623EBB8C" w14:textId="56ADD392" w:rsidR="00F23A23" w:rsidRPr="00A27523" w:rsidRDefault="00F23A23">
      <w:pPr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 wp14:anchorId="659A60E7" wp14:editId="1F34CE98">
            <wp:extent cx="5274310" cy="2086610"/>
            <wp:effectExtent l="0" t="0" r="254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A23" w:rsidRPr="00A275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72B"/>
    <w:rsid w:val="0011465D"/>
    <w:rsid w:val="00136A4B"/>
    <w:rsid w:val="001426AB"/>
    <w:rsid w:val="00145464"/>
    <w:rsid w:val="00153777"/>
    <w:rsid w:val="001E0A87"/>
    <w:rsid w:val="001E2915"/>
    <w:rsid w:val="001F40F8"/>
    <w:rsid w:val="00230FD5"/>
    <w:rsid w:val="00237567"/>
    <w:rsid w:val="002938AC"/>
    <w:rsid w:val="002A672B"/>
    <w:rsid w:val="003B6647"/>
    <w:rsid w:val="003F1568"/>
    <w:rsid w:val="004C5521"/>
    <w:rsid w:val="004F4E95"/>
    <w:rsid w:val="005302E8"/>
    <w:rsid w:val="005601C1"/>
    <w:rsid w:val="005D5E33"/>
    <w:rsid w:val="006265D7"/>
    <w:rsid w:val="00642E02"/>
    <w:rsid w:val="007123C0"/>
    <w:rsid w:val="007526B7"/>
    <w:rsid w:val="007635F7"/>
    <w:rsid w:val="00783A89"/>
    <w:rsid w:val="00793BDE"/>
    <w:rsid w:val="008373B1"/>
    <w:rsid w:val="008A600A"/>
    <w:rsid w:val="0091793B"/>
    <w:rsid w:val="009328F1"/>
    <w:rsid w:val="00A139E5"/>
    <w:rsid w:val="00A27523"/>
    <w:rsid w:val="00B014A2"/>
    <w:rsid w:val="00B0477D"/>
    <w:rsid w:val="00BB08AB"/>
    <w:rsid w:val="00C06494"/>
    <w:rsid w:val="00CA45F0"/>
    <w:rsid w:val="00CA7769"/>
    <w:rsid w:val="00D6394A"/>
    <w:rsid w:val="00D77DBF"/>
    <w:rsid w:val="00E36CDE"/>
    <w:rsid w:val="00E6691F"/>
    <w:rsid w:val="00F23A23"/>
    <w:rsid w:val="00F73BA3"/>
    <w:rsid w:val="00F8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E45C3"/>
  <w15:chartTrackingRefBased/>
  <w15:docId w15:val="{0B402132-F7FE-458D-ADF6-006065FB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39E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139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hyperlink" Target="https://docs.spring.io/spring-framework/docs/current/reference/html/core.html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2.@PostConstruct" TargetMode="External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13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41</cp:revision>
  <dcterms:created xsi:type="dcterms:W3CDTF">2023-01-15T07:47:00Z</dcterms:created>
  <dcterms:modified xsi:type="dcterms:W3CDTF">2023-01-18T03:01:00Z</dcterms:modified>
</cp:coreProperties>
</file>