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89" w:rsidRDefault="00482F17" w:rsidP="00261BFB">
      <w:pPr>
        <w:pStyle w:val="Title"/>
      </w:pPr>
      <w:r>
        <w:t>How to use</w:t>
      </w:r>
      <w:r w:rsidR="002E0089" w:rsidRPr="00261BFB">
        <w:t xml:space="preserve"> Oracle </w:t>
      </w:r>
      <w:proofErr w:type="spellStart"/>
      <w:r w:rsidR="002E0089" w:rsidRPr="00261BFB">
        <w:t>GoldenGate</w:t>
      </w:r>
      <w:proofErr w:type="spellEnd"/>
      <w:r w:rsidR="002E0089" w:rsidRPr="00261BFB">
        <w:t xml:space="preserve"> Monitor 12c (12.2.1)</w:t>
      </w:r>
      <w:r w:rsidR="002E0089">
        <w:t xml:space="preserve"> </w:t>
      </w:r>
      <w:r w:rsidR="00261BFB">
        <w:t>-</w:t>
      </w:r>
      <w:r w:rsidR="00737484" w:rsidRPr="00737484">
        <w:t>sjprgldngtmon01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705011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91943" w:rsidRDefault="00591943">
          <w:pPr>
            <w:pStyle w:val="TOCHeading"/>
          </w:pPr>
          <w:r>
            <w:t>Table of Contents</w:t>
          </w:r>
        </w:p>
        <w:p w:rsidR="00DE2933" w:rsidRDefault="0059194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81736" w:history="1">
            <w:r w:rsidR="00DE2933" w:rsidRPr="00C8502B">
              <w:rPr>
                <w:rStyle w:val="Hyperlink"/>
                <w:noProof/>
              </w:rPr>
              <w:t>How to start?</w:t>
            </w:r>
            <w:r w:rsidR="00DE2933">
              <w:rPr>
                <w:noProof/>
                <w:webHidden/>
              </w:rPr>
              <w:tab/>
            </w:r>
            <w:r w:rsidR="00DE2933">
              <w:rPr>
                <w:noProof/>
                <w:webHidden/>
              </w:rPr>
              <w:fldChar w:fldCharType="begin"/>
            </w:r>
            <w:r w:rsidR="00DE2933">
              <w:rPr>
                <w:noProof/>
                <w:webHidden/>
              </w:rPr>
              <w:instrText xml:space="preserve"> PAGEREF _Toc469581736 \h </w:instrText>
            </w:r>
            <w:r w:rsidR="00DE2933">
              <w:rPr>
                <w:noProof/>
                <w:webHidden/>
              </w:rPr>
            </w:r>
            <w:r w:rsidR="00DE2933">
              <w:rPr>
                <w:noProof/>
                <w:webHidden/>
              </w:rPr>
              <w:fldChar w:fldCharType="separate"/>
            </w:r>
            <w:r w:rsidR="00C363B0">
              <w:rPr>
                <w:noProof/>
                <w:webHidden/>
              </w:rPr>
              <w:t>2</w:t>
            </w:r>
            <w:r w:rsidR="00DE2933">
              <w:rPr>
                <w:noProof/>
                <w:webHidden/>
              </w:rPr>
              <w:fldChar w:fldCharType="end"/>
            </w:r>
          </w:hyperlink>
        </w:p>
        <w:p w:rsidR="00DE2933" w:rsidRDefault="00C363B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9581737" w:history="1">
            <w:r w:rsidR="00DE2933" w:rsidRPr="00C8502B">
              <w:rPr>
                <w:rStyle w:val="Hyperlink"/>
                <w:noProof/>
              </w:rPr>
              <w:t>How to stop?</w:t>
            </w:r>
            <w:r w:rsidR="00DE2933">
              <w:rPr>
                <w:noProof/>
                <w:webHidden/>
              </w:rPr>
              <w:tab/>
            </w:r>
            <w:r w:rsidR="00DE2933">
              <w:rPr>
                <w:noProof/>
                <w:webHidden/>
              </w:rPr>
              <w:fldChar w:fldCharType="begin"/>
            </w:r>
            <w:r w:rsidR="00DE2933">
              <w:rPr>
                <w:noProof/>
                <w:webHidden/>
              </w:rPr>
              <w:instrText xml:space="preserve"> PAGEREF _Toc469581737 \h </w:instrText>
            </w:r>
            <w:r w:rsidR="00DE2933">
              <w:rPr>
                <w:noProof/>
                <w:webHidden/>
              </w:rPr>
            </w:r>
            <w:r w:rsidR="00DE29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E2933">
              <w:rPr>
                <w:noProof/>
                <w:webHidden/>
              </w:rPr>
              <w:fldChar w:fldCharType="end"/>
            </w:r>
          </w:hyperlink>
        </w:p>
        <w:p w:rsidR="00DE2933" w:rsidRDefault="00C363B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9581738" w:history="1">
            <w:r w:rsidR="00DE2933" w:rsidRPr="00C8502B">
              <w:rPr>
                <w:rStyle w:val="Hyperlink"/>
                <w:noProof/>
              </w:rPr>
              <w:t>How to access Admin server console?</w:t>
            </w:r>
            <w:r w:rsidR="00DE2933">
              <w:rPr>
                <w:noProof/>
                <w:webHidden/>
              </w:rPr>
              <w:tab/>
            </w:r>
            <w:r w:rsidR="00DE2933">
              <w:rPr>
                <w:noProof/>
                <w:webHidden/>
              </w:rPr>
              <w:fldChar w:fldCharType="begin"/>
            </w:r>
            <w:r w:rsidR="00DE2933">
              <w:rPr>
                <w:noProof/>
                <w:webHidden/>
              </w:rPr>
              <w:instrText xml:space="preserve"> PAGEREF _Toc469581738 \h </w:instrText>
            </w:r>
            <w:r w:rsidR="00DE2933">
              <w:rPr>
                <w:noProof/>
                <w:webHidden/>
              </w:rPr>
            </w:r>
            <w:r w:rsidR="00DE29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E2933">
              <w:rPr>
                <w:noProof/>
                <w:webHidden/>
              </w:rPr>
              <w:fldChar w:fldCharType="end"/>
            </w:r>
          </w:hyperlink>
        </w:p>
        <w:p w:rsidR="00DE2933" w:rsidRDefault="00C363B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9581739" w:history="1">
            <w:r w:rsidR="00DE2933" w:rsidRPr="00C8502B">
              <w:rPr>
                <w:rStyle w:val="Hyperlink"/>
                <w:noProof/>
              </w:rPr>
              <w:t>How to access monitor server console?</w:t>
            </w:r>
            <w:r w:rsidR="00DE2933">
              <w:rPr>
                <w:noProof/>
                <w:webHidden/>
              </w:rPr>
              <w:tab/>
            </w:r>
            <w:r w:rsidR="00DE2933">
              <w:rPr>
                <w:noProof/>
                <w:webHidden/>
              </w:rPr>
              <w:fldChar w:fldCharType="begin"/>
            </w:r>
            <w:r w:rsidR="00DE2933">
              <w:rPr>
                <w:noProof/>
                <w:webHidden/>
              </w:rPr>
              <w:instrText xml:space="preserve"> PAGEREF _Toc469581739 \h </w:instrText>
            </w:r>
            <w:r w:rsidR="00DE2933">
              <w:rPr>
                <w:noProof/>
                <w:webHidden/>
              </w:rPr>
            </w:r>
            <w:r w:rsidR="00DE29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E2933">
              <w:rPr>
                <w:noProof/>
                <w:webHidden/>
              </w:rPr>
              <w:fldChar w:fldCharType="end"/>
            </w:r>
          </w:hyperlink>
        </w:p>
        <w:p w:rsidR="00DE2933" w:rsidRDefault="00C363B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9581740" w:history="1">
            <w:r w:rsidR="00DE2933" w:rsidRPr="00C8502B">
              <w:rPr>
                <w:rStyle w:val="Hyperlink"/>
                <w:noProof/>
              </w:rPr>
              <w:t>Related Port</w:t>
            </w:r>
            <w:r w:rsidR="00DE2933">
              <w:rPr>
                <w:noProof/>
                <w:webHidden/>
              </w:rPr>
              <w:tab/>
            </w:r>
            <w:r w:rsidR="00DE2933">
              <w:rPr>
                <w:noProof/>
                <w:webHidden/>
              </w:rPr>
              <w:fldChar w:fldCharType="begin"/>
            </w:r>
            <w:r w:rsidR="00DE2933">
              <w:rPr>
                <w:noProof/>
                <w:webHidden/>
              </w:rPr>
              <w:instrText xml:space="preserve"> PAGEREF _Toc469581740 \h </w:instrText>
            </w:r>
            <w:r w:rsidR="00DE2933">
              <w:rPr>
                <w:noProof/>
                <w:webHidden/>
              </w:rPr>
            </w:r>
            <w:r w:rsidR="00DE29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E2933">
              <w:rPr>
                <w:noProof/>
                <w:webHidden/>
              </w:rPr>
              <w:fldChar w:fldCharType="end"/>
            </w:r>
          </w:hyperlink>
        </w:p>
        <w:p w:rsidR="00DE2933" w:rsidRDefault="00C363B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9581741" w:history="1">
            <w:r w:rsidR="00DE2933" w:rsidRPr="00C8502B">
              <w:rPr>
                <w:rStyle w:val="Hyperlink"/>
                <w:noProof/>
              </w:rPr>
              <w:t>Configure start and stop Admin server and Monitor server script</w:t>
            </w:r>
            <w:r w:rsidR="00DE2933">
              <w:rPr>
                <w:noProof/>
                <w:webHidden/>
              </w:rPr>
              <w:tab/>
            </w:r>
            <w:r w:rsidR="00DE2933">
              <w:rPr>
                <w:noProof/>
                <w:webHidden/>
              </w:rPr>
              <w:fldChar w:fldCharType="begin"/>
            </w:r>
            <w:r w:rsidR="00DE2933">
              <w:rPr>
                <w:noProof/>
                <w:webHidden/>
              </w:rPr>
              <w:instrText xml:space="preserve"> PAGEREF _Toc469581741 \h </w:instrText>
            </w:r>
            <w:r w:rsidR="00DE2933">
              <w:rPr>
                <w:noProof/>
                <w:webHidden/>
              </w:rPr>
            </w:r>
            <w:r w:rsidR="00DE29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E2933">
              <w:rPr>
                <w:noProof/>
                <w:webHidden/>
              </w:rPr>
              <w:fldChar w:fldCharType="end"/>
            </w:r>
          </w:hyperlink>
        </w:p>
        <w:p w:rsidR="00591943" w:rsidRDefault="00591943">
          <w:r>
            <w:rPr>
              <w:b/>
              <w:bCs/>
              <w:noProof/>
            </w:rPr>
            <w:fldChar w:fldCharType="end"/>
          </w:r>
        </w:p>
      </w:sdtContent>
    </w:sdt>
    <w:p w:rsidR="00D222AD" w:rsidRDefault="00D222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2E0089" w:rsidRPr="00463BEF" w:rsidRDefault="00737484" w:rsidP="00591943">
      <w:pPr>
        <w:pStyle w:val="Heading1"/>
      </w:pPr>
      <w:r>
        <w:lastRenderedPageBreak/>
        <w:br/>
      </w:r>
      <w:bookmarkStart w:id="1" w:name="_Toc469581736"/>
      <w:r w:rsidR="00482F17">
        <w:t>How to start?</w:t>
      </w:r>
      <w:bookmarkEnd w:id="1"/>
    </w:p>
    <w:p w:rsidR="00DC309C" w:rsidRDefault="00DC309C" w:rsidP="00482F17">
      <w:pPr>
        <w:ind w:left="432"/>
      </w:pPr>
    </w:p>
    <w:p w:rsidR="00857571" w:rsidRPr="00482F17" w:rsidRDefault="00482F17" w:rsidP="00482F17">
      <w:pPr>
        <w:ind w:left="432"/>
      </w:pPr>
      <w:r>
        <w:t>#</w:t>
      </w:r>
      <w:proofErr w:type="gramStart"/>
      <w:r w:rsidRPr="00482F17">
        <w:t>As</w:t>
      </w:r>
      <w:proofErr w:type="gramEnd"/>
      <w:r w:rsidRPr="00482F17">
        <w:t xml:space="preserve"> root</w:t>
      </w:r>
    </w:p>
    <w:p w:rsidR="00482F17" w:rsidRPr="00DC309C" w:rsidRDefault="00482F17" w:rsidP="00DC309C">
      <w:pPr>
        <w:ind w:left="720"/>
        <w:rPr>
          <w:shd w:val="pct15" w:color="auto" w:fill="FFFFFF"/>
        </w:rPr>
      </w:pPr>
      <w:proofErr w:type="gramStart"/>
      <w:r w:rsidRPr="00DC309C">
        <w:rPr>
          <w:shd w:val="pct15" w:color="auto" w:fill="FFFFFF"/>
        </w:rPr>
        <w:t>service</w:t>
      </w:r>
      <w:proofErr w:type="gramEnd"/>
      <w:r w:rsidRPr="00DC309C">
        <w:rPr>
          <w:shd w:val="pct15" w:color="auto" w:fill="FFFFFF"/>
        </w:rPr>
        <w:t xml:space="preserve"> </w:t>
      </w:r>
      <w:proofErr w:type="spellStart"/>
      <w:r w:rsidRPr="00DC309C">
        <w:rPr>
          <w:shd w:val="pct15" w:color="auto" w:fill="FFFFFF"/>
        </w:rPr>
        <w:t>oggmonitor</w:t>
      </w:r>
      <w:proofErr w:type="spellEnd"/>
      <w:r w:rsidRPr="00DC309C">
        <w:rPr>
          <w:shd w:val="pct15" w:color="auto" w:fill="FFFFFF"/>
        </w:rPr>
        <w:t xml:space="preserve"> start</w:t>
      </w:r>
    </w:p>
    <w:p w:rsidR="00DC309C" w:rsidRDefault="00DC309C" w:rsidP="00011DA7">
      <w:pPr>
        <w:ind w:left="432"/>
      </w:pPr>
      <w:proofErr w:type="gramStart"/>
      <w:r>
        <w:t>or</w:t>
      </w:r>
      <w:proofErr w:type="gramEnd"/>
    </w:p>
    <w:p w:rsidR="00DC309C" w:rsidRPr="00BE7B00" w:rsidRDefault="00DC309C" w:rsidP="00DC309C">
      <w:pPr>
        <w:ind w:left="720"/>
        <w:rPr>
          <w:noProof/>
          <w:shd w:val="pct15" w:color="auto" w:fill="FFFFFF"/>
        </w:rPr>
      </w:pPr>
      <w:r w:rsidRPr="00BE7B00">
        <w:rPr>
          <w:noProof/>
          <w:shd w:val="pct15" w:color="auto" w:fill="FFFFFF"/>
        </w:rPr>
        <w:t>cd /u01/app/oracle/oggmon12.2.0_domain/bin</w:t>
      </w:r>
    </w:p>
    <w:p w:rsidR="00DC309C" w:rsidRPr="00BE7B00" w:rsidRDefault="00DC309C" w:rsidP="00DC309C">
      <w:pPr>
        <w:ind w:left="720"/>
        <w:rPr>
          <w:noProof/>
          <w:shd w:val="pct15" w:color="auto" w:fill="FFFFFF"/>
        </w:rPr>
      </w:pPr>
      <w:r w:rsidRPr="00BE7B00">
        <w:rPr>
          <w:noProof/>
          <w:shd w:val="pct15" w:color="auto" w:fill="FFFFFF"/>
        </w:rPr>
        <w:t>./startWebLogic.sh &gt;&gt;/u01/app/oracle/report/startWebLogic.log 2&gt;&amp;1 &amp;</w:t>
      </w:r>
    </w:p>
    <w:p w:rsidR="00DC309C" w:rsidRPr="00BE7B00" w:rsidRDefault="00DC309C" w:rsidP="00DC309C">
      <w:pPr>
        <w:ind w:left="720"/>
        <w:rPr>
          <w:noProof/>
          <w:shd w:val="pct15" w:color="auto" w:fill="FFFFFF"/>
        </w:rPr>
      </w:pPr>
      <w:r w:rsidRPr="00BE7B00">
        <w:rPr>
          <w:noProof/>
          <w:shd w:val="pct15" w:color="auto" w:fill="FFFFFF"/>
        </w:rPr>
        <w:t>./startManagedWebLogic.sh startManagedWebLogic.sh MONITORSERVER_server1 https://sjprgldngtmon01:7001 &gt;&gt;/u01/app/oracle/report/startManagedWebLogic.log 2&gt;&amp;1 &amp;</w:t>
      </w:r>
    </w:p>
    <w:p w:rsidR="00DC309C" w:rsidRDefault="00FB6B3D" w:rsidP="00011DA7">
      <w:pPr>
        <w:ind w:left="432"/>
      </w:pPr>
      <w:r>
        <w:t>Need about 20 minutes to start.</w:t>
      </w:r>
    </w:p>
    <w:p w:rsidR="00D1017E" w:rsidRDefault="00D1017E" w:rsidP="00011DA7">
      <w:pPr>
        <w:ind w:left="432"/>
      </w:pPr>
    </w:p>
    <w:p w:rsidR="00D1017E" w:rsidRDefault="00D1017E" w:rsidP="00D1017E">
      <w:pPr>
        <w:ind w:left="432"/>
      </w:pPr>
      <w:r>
        <w:t>After monitor server up, please login to below link to check if all the targets are ok.</w:t>
      </w:r>
    </w:p>
    <w:p w:rsidR="00D1017E" w:rsidRPr="00CF3D25" w:rsidRDefault="00D1017E" w:rsidP="00D1017E">
      <w:pPr>
        <w:ind w:left="720"/>
        <w:rPr>
          <w:b/>
          <w:noProof/>
        </w:rPr>
      </w:pPr>
      <w:r w:rsidRPr="00CF3D25">
        <w:rPr>
          <w:b/>
          <w:noProof/>
        </w:rPr>
        <w:t>https://sjprgldngtmon01:7003/monitor/faces/loginPage.jspx</w:t>
      </w:r>
    </w:p>
    <w:p w:rsidR="00D1017E" w:rsidRDefault="008F56AB" w:rsidP="00011DA7">
      <w:pPr>
        <w:ind w:left="432"/>
      </w:pPr>
      <w:r>
        <w:t>If you find some targets are</w:t>
      </w:r>
      <w:r w:rsidR="00D1017E">
        <w:t xml:space="preserve"> grey, then we need login to the target host</w:t>
      </w:r>
      <w:r>
        <w:t>s</w:t>
      </w:r>
      <w:r w:rsidR="00D1017E">
        <w:t xml:space="preserve"> and restart </w:t>
      </w:r>
      <w:proofErr w:type="spellStart"/>
      <w:r w:rsidR="00D1017E">
        <w:t>jagent</w:t>
      </w:r>
      <w:proofErr w:type="spellEnd"/>
      <w:r w:rsidR="00D1017E">
        <w:t>.</w:t>
      </w:r>
    </w:p>
    <w:p w:rsidR="00D1017E" w:rsidRDefault="00D1017E" w:rsidP="00011DA7">
      <w:pPr>
        <w:ind w:left="432"/>
      </w:pPr>
      <w:r>
        <w:t>For example:</w:t>
      </w:r>
    </w:p>
    <w:p w:rsidR="00D1017E" w:rsidRDefault="00D1017E" w:rsidP="00011DA7">
      <w:pPr>
        <w:ind w:left="432"/>
      </w:pPr>
      <w:r>
        <w:rPr>
          <w:noProof/>
        </w:rPr>
        <w:drawing>
          <wp:inline distT="0" distB="0" distL="0" distR="0">
            <wp:extent cx="3291840" cy="3657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17E" w:rsidRDefault="00D1017E" w:rsidP="00011DA7">
      <w:pPr>
        <w:ind w:left="432"/>
      </w:pPr>
      <w:r>
        <w:lastRenderedPageBreak/>
        <w:t>Go to sjcmdb04:</w:t>
      </w:r>
    </w:p>
    <w:p w:rsidR="00D1017E" w:rsidRDefault="00D1017E" w:rsidP="00D1017E">
      <w:pPr>
        <w:ind w:left="720"/>
      </w:pPr>
      <w:proofErr w:type="gramStart"/>
      <w:r>
        <w:t>info</w:t>
      </w:r>
      <w:proofErr w:type="gramEnd"/>
      <w:r>
        <w:t xml:space="preserve"> all</w:t>
      </w:r>
    </w:p>
    <w:p w:rsidR="00D1017E" w:rsidRDefault="00D1017E" w:rsidP="00D1017E">
      <w:pPr>
        <w:ind w:left="720"/>
      </w:pPr>
      <w:proofErr w:type="gramStart"/>
      <w:r>
        <w:t>stop</w:t>
      </w:r>
      <w:proofErr w:type="gramEnd"/>
      <w:r>
        <w:t xml:space="preserve"> </w:t>
      </w:r>
      <w:proofErr w:type="spellStart"/>
      <w:r>
        <w:t>jagent</w:t>
      </w:r>
      <w:proofErr w:type="spellEnd"/>
    </w:p>
    <w:p w:rsidR="00D1017E" w:rsidRDefault="00D1017E" w:rsidP="00D1017E">
      <w:pPr>
        <w:ind w:left="720"/>
      </w:pPr>
      <w:proofErr w:type="gramStart"/>
      <w:r>
        <w:t>start</w:t>
      </w:r>
      <w:proofErr w:type="gramEnd"/>
      <w:r>
        <w:t xml:space="preserve"> </w:t>
      </w:r>
      <w:proofErr w:type="spellStart"/>
      <w:r>
        <w:t>jagent</w:t>
      </w:r>
      <w:proofErr w:type="spellEnd"/>
    </w:p>
    <w:p w:rsidR="00D1017E" w:rsidRDefault="00D1017E" w:rsidP="00D1017E">
      <w:pPr>
        <w:ind w:left="432"/>
      </w:pPr>
      <w:r>
        <w:t xml:space="preserve">Check again in </w:t>
      </w:r>
      <w:hyperlink r:id="rId7" w:history="1">
        <w:r w:rsidR="00285884" w:rsidRPr="00080961">
          <w:rPr>
            <w:rStyle w:val="Hyperlink"/>
          </w:rPr>
          <w:t>https://sjprgldngtmon01:7003/monitor/faces/loginPage.jspx</w:t>
        </w:r>
      </w:hyperlink>
    </w:p>
    <w:p w:rsidR="00285884" w:rsidRDefault="00285884" w:rsidP="00D1017E">
      <w:pPr>
        <w:ind w:left="432"/>
      </w:pPr>
    </w:p>
    <w:p w:rsidR="00482F17" w:rsidRPr="00463BEF" w:rsidRDefault="00482F17" w:rsidP="00482F17">
      <w:pPr>
        <w:pStyle w:val="Heading1"/>
      </w:pPr>
      <w:bookmarkStart w:id="2" w:name="_Toc469581737"/>
      <w:r>
        <w:t>How to stop?</w:t>
      </w:r>
      <w:bookmarkEnd w:id="2"/>
    </w:p>
    <w:p w:rsidR="00DC309C" w:rsidRDefault="00DC309C" w:rsidP="00482F17">
      <w:pPr>
        <w:ind w:left="432"/>
      </w:pPr>
    </w:p>
    <w:p w:rsidR="00482F17" w:rsidRPr="00482F17" w:rsidRDefault="00482F17" w:rsidP="00482F17">
      <w:pPr>
        <w:ind w:left="432"/>
      </w:pPr>
      <w:r>
        <w:t>#</w:t>
      </w:r>
      <w:proofErr w:type="gramStart"/>
      <w:r w:rsidRPr="00482F17">
        <w:t>As</w:t>
      </w:r>
      <w:proofErr w:type="gramEnd"/>
      <w:r w:rsidRPr="00482F17">
        <w:t xml:space="preserve"> root</w:t>
      </w:r>
    </w:p>
    <w:p w:rsidR="00482F17" w:rsidRPr="00DC309C" w:rsidRDefault="00482F17" w:rsidP="00DC309C">
      <w:pPr>
        <w:ind w:left="720"/>
        <w:rPr>
          <w:shd w:val="pct15" w:color="auto" w:fill="FFFFFF"/>
        </w:rPr>
      </w:pPr>
      <w:proofErr w:type="gramStart"/>
      <w:r w:rsidRPr="00DC309C">
        <w:rPr>
          <w:shd w:val="pct15" w:color="auto" w:fill="FFFFFF"/>
        </w:rPr>
        <w:t>service</w:t>
      </w:r>
      <w:proofErr w:type="gramEnd"/>
      <w:r w:rsidRPr="00DC309C">
        <w:rPr>
          <w:shd w:val="pct15" w:color="auto" w:fill="FFFFFF"/>
        </w:rPr>
        <w:t xml:space="preserve"> </w:t>
      </w:r>
      <w:proofErr w:type="spellStart"/>
      <w:r w:rsidRPr="00DC309C">
        <w:rPr>
          <w:shd w:val="pct15" w:color="auto" w:fill="FFFFFF"/>
        </w:rPr>
        <w:t>oggmonitor</w:t>
      </w:r>
      <w:proofErr w:type="spellEnd"/>
      <w:r w:rsidRPr="00DC309C">
        <w:rPr>
          <w:shd w:val="pct15" w:color="auto" w:fill="FFFFFF"/>
        </w:rPr>
        <w:t xml:space="preserve"> stop</w:t>
      </w:r>
    </w:p>
    <w:p w:rsidR="00DC309C" w:rsidRDefault="00DC309C" w:rsidP="00482F17">
      <w:pPr>
        <w:ind w:left="432"/>
      </w:pPr>
      <w:proofErr w:type="gramStart"/>
      <w:r>
        <w:t>or</w:t>
      </w:r>
      <w:proofErr w:type="gramEnd"/>
    </w:p>
    <w:p w:rsidR="00DC309C" w:rsidRPr="00015C4C" w:rsidRDefault="00DC309C" w:rsidP="00DC309C">
      <w:pPr>
        <w:ind w:left="720"/>
        <w:rPr>
          <w:noProof/>
          <w:shd w:val="pct15" w:color="auto" w:fill="FFFFFF"/>
        </w:rPr>
      </w:pPr>
      <w:r w:rsidRPr="00015C4C">
        <w:rPr>
          <w:noProof/>
          <w:shd w:val="pct15" w:color="auto" w:fill="FFFFFF"/>
        </w:rPr>
        <w:t>cd /u01/app/oracle/oggmon12.2.0_domain/bin</w:t>
      </w:r>
    </w:p>
    <w:p w:rsidR="00DC309C" w:rsidRPr="00015C4C" w:rsidRDefault="00DC309C" w:rsidP="00DC309C">
      <w:pPr>
        <w:ind w:left="720"/>
        <w:rPr>
          <w:noProof/>
          <w:shd w:val="pct15" w:color="auto" w:fill="FFFFFF"/>
        </w:rPr>
      </w:pPr>
      <w:r w:rsidRPr="00015C4C">
        <w:rPr>
          <w:noProof/>
          <w:shd w:val="pct15" w:color="auto" w:fill="FFFFFF"/>
        </w:rPr>
        <w:t>./stopManagedWebLogic.sh MONITORSERVER_server1</w:t>
      </w:r>
    </w:p>
    <w:p w:rsidR="00DC309C" w:rsidRPr="00015C4C" w:rsidRDefault="00DC309C" w:rsidP="00DC309C">
      <w:pPr>
        <w:ind w:left="720"/>
        <w:rPr>
          <w:noProof/>
          <w:shd w:val="pct15" w:color="auto" w:fill="FFFFFF"/>
        </w:rPr>
      </w:pPr>
      <w:r w:rsidRPr="00015C4C">
        <w:rPr>
          <w:noProof/>
          <w:shd w:val="pct15" w:color="auto" w:fill="FFFFFF"/>
        </w:rPr>
        <w:t>./stopWebLogic.sh</w:t>
      </w:r>
    </w:p>
    <w:p w:rsidR="00DC309C" w:rsidRDefault="00DC309C" w:rsidP="00482F17">
      <w:pPr>
        <w:ind w:left="432"/>
      </w:pPr>
    </w:p>
    <w:p w:rsidR="00DC309C" w:rsidRDefault="00DC309C" w:rsidP="00DC309C">
      <w:pPr>
        <w:pStyle w:val="Heading1"/>
      </w:pPr>
      <w:bookmarkStart w:id="3" w:name="_Toc469581738"/>
      <w:r>
        <w:t>How to access Admin server console</w:t>
      </w:r>
      <w:r w:rsidR="00E868F2">
        <w:t>?</w:t>
      </w:r>
      <w:bookmarkEnd w:id="3"/>
    </w:p>
    <w:p w:rsidR="00DC309C" w:rsidRDefault="00DC309C" w:rsidP="00DC309C">
      <w:pPr>
        <w:ind w:left="720"/>
        <w:rPr>
          <w:b/>
          <w:noProof/>
        </w:rPr>
      </w:pPr>
    </w:p>
    <w:p w:rsidR="00DC309C" w:rsidRPr="00CF3D25" w:rsidRDefault="00DC309C" w:rsidP="00DC309C">
      <w:pPr>
        <w:ind w:left="720"/>
        <w:rPr>
          <w:b/>
          <w:noProof/>
        </w:rPr>
      </w:pPr>
      <w:r w:rsidRPr="00CF3D25">
        <w:rPr>
          <w:b/>
          <w:noProof/>
        </w:rPr>
        <w:t>https://sjprgldngtmon01:7001/console</w:t>
      </w:r>
    </w:p>
    <w:p w:rsidR="00DC309C" w:rsidRDefault="00DC309C" w:rsidP="00DC309C">
      <w:pPr>
        <w:ind w:left="720"/>
        <w:rPr>
          <w:b/>
          <w:noProof/>
        </w:rPr>
      </w:pPr>
      <w:r w:rsidRPr="00CF3D25">
        <w:rPr>
          <w:b/>
          <w:noProof/>
        </w:rPr>
        <w:t>weblogic/</w:t>
      </w:r>
      <w:r>
        <w:rPr>
          <w:b/>
          <w:noProof/>
        </w:rPr>
        <w:t>XXXXXXXXX</w:t>
      </w:r>
    </w:p>
    <w:p w:rsidR="00451BC2" w:rsidRPr="00451BC2" w:rsidRDefault="00451BC2" w:rsidP="00DC309C">
      <w:pPr>
        <w:ind w:left="720"/>
        <w:rPr>
          <w:noProof/>
        </w:rPr>
      </w:pPr>
      <w:r w:rsidRPr="00451BC2">
        <w:rPr>
          <w:noProof/>
        </w:rPr>
        <w:t>The first time to access also take some time to show.</w:t>
      </w:r>
    </w:p>
    <w:p w:rsidR="00DC309C" w:rsidRDefault="00DC309C" w:rsidP="00DC309C">
      <w:pPr>
        <w:pStyle w:val="Heading1"/>
      </w:pPr>
      <w:bookmarkStart w:id="4" w:name="_Toc469581739"/>
      <w:r>
        <w:t>How to access monitor server console</w:t>
      </w:r>
      <w:r w:rsidR="00E868F2">
        <w:t>?</w:t>
      </w:r>
      <w:bookmarkEnd w:id="4"/>
    </w:p>
    <w:p w:rsidR="00DC309C" w:rsidRPr="00CF3D25" w:rsidRDefault="00DC309C" w:rsidP="00DC309C">
      <w:pPr>
        <w:ind w:left="720"/>
        <w:rPr>
          <w:b/>
          <w:noProof/>
        </w:rPr>
      </w:pPr>
    </w:p>
    <w:p w:rsidR="00DC309C" w:rsidRPr="00CF3D25" w:rsidRDefault="00DC309C" w:rsidP="00DC309C">
      <w:pPr>
        <w:ind w:left="720"/>
        <w:rPr>
          <w:b/>
          <w:noProof/>
        </w:rPr>
      </w:pPr>
      <w:r w:rsidRPr="00CF3D25">
        <w:rPr>
          <w:b/>
          <w:noProof/>
        </w:rPr>
        <w:t>https://sjprgldngtmon01:7003/monitor/faces/loginPage.jspx</w:t>
      </w:r>
    </w:p>
    <w:p w:rsidR="00DC309C" w:rsidRDefault="00DC309C" w:rsidP="00DC309C">
      <w:pPr>
        <w:ind w:left="720"/>
        <w:rPr>
          <w:b/>
          <w:noProof/>
        </w:rPr>
      </w:pPr>
      <w:r w:rsidRPr="00CF3D25">
        <w:rPr>
          <w:b/>
          <w:noProof/>
        </w:rPr>
        <w:t>oggadmin/</w:t>
      </w:r>
      <w:r>
        <w:rPr>
          <w:b/>
          <w:noProof/>
        </w:rPr>
        <w:t>XXXXXX</w:t>
      </w:r>
    </w:p>
    <w:p w:rsidR="00DC309C" w:rsidRPr="00DC309C" w:rsidRDefault="00DC309C" w:rsidP="00DC309C"/>
    <w:p w:rsidR="00DC309C" w:rsidRPr="00DC309C" w:rsidRDefault="00DC309C" w:rsidP="00DC309C">
      <w:pPr>
        <w:pStyle w:val="Heading1"/>
      </w:pPr>
      <w:bookmarkStart w:id="5" w:name="_Toc469581740"/>
      <w:r w:rsidRPr="00DC309C">
        <w:t>Related Port</w:t>
      </w:r>
      <w:bookmarkEnd w:id="5"/>
    </w:p>
    <w:p w:rsidR="00DC309C" w:rsidRDefault="00DC309C" w:rsidP="00DC309C">
      <w:pPr>
        <w:ind w:left="720"/>
      </w:pPr>
      <w:r>
        <w:t xml:space="preserve">WebLogic </w:t>
      </w:r>
      <w:proofErr w:type="spellStart"/>
      <w:r w:rsidRPr="008553CB">
        <w:t>AdminServer</w:t>
      </w:r>
      <w:proofErr w:type="spellEnd"/>
      <w:r>
        <w:t xml:space="preserve">:  </w:t>
      </w:r>
    </w:p>
    <w:p w:rsidR="00DC309C" w:rsidRDefault="00DC309C" w:rsidP="00DC309C">
      <w:pPr>
        <w:ind w:left="1440"/>
      </w:pPr>
      <w:proofErr w:type="gramStart"/>
      <w:r>
        <w:t>https:7001(</w:t>
      </w:r>
      <w:proofErr w:type="gramEnd"/>
      <w:r>
        <w:t xml:space="preserve">Open </w:t>
      </w:r>
      <w:proofErr w:type="spellStart"/>
      <w:r>
        <w:t>firewall:DBA</w:t>
      </w:r>
      <w:proofErr w:type="spellEnd"/>
      <w:r>
        <w:t xml:space="preserve"> VLAN -&gt; 7001)</w:t>
      </w:r>
    </w:p>
    <w:p w:rsidR="00DC309C" w:rsidRDefault="00DC309C" w:rsidP="00DC309C">
      <w:pPr>
        <w:ind w:left="1440"/>
      </w:pPr>
      <w:proofErr w:type="gramStart"/>
      <w:r>
        <w:lastRenderedPageBreak/>
        <w:t>http</w:t>
      </w:r>
      <w:proofErr w:type="gramEnd"/>
      <w:r>
        <w:t xml:space="preserve"> :7501(need not open firewall)</w:t>
      </w:r>
    </w:p>
    <w:p w:rsidR="00DC309C" w:rsidRDefault="00DC309C" w:rsidP="00DC309C">
      <w:pPr>
        <w:ind w:left="720"/>
      </w:pPr>
      <w:proofErr w:type="spellStart"/>
      <w:r>
        <w:t>Weblogic</w:t>
      </w:r>
      <w:proofErr w:type="spellEnd"/>
      <w:r>
        <w:t xml:space="preserve"> Monitor server:</w:t>
      </w:r>
    </w:p>
    <w:p w:rsidR="00DC309C" w:rsidRDefault="00DC309C" w:rsidP="00DC309C">
      <w:pPr>
        <w:ind w:left="1440"/>
      </w:pPr>
      <w:proofErr w:type="gramStart"/>
      <w:r>
        <w:t>https:7003(</w:t>
      </w:r>
      <w:proofErr w:type="gramEnd"/>
      <w:r>
        <w:t xml:space="preserve">Open </w:t>
      </w:r>
      <w:proofErr w:type="spellStart"/>
      <w:r>
        <w:t>firewall:DBA</w:t>
      </w:r>
      <w:proofErr w:type="spellEnd"/>
      <w:r>
        <w:t xml:space="preserve"> VLAN -&gt; 7003)</w:t>
      </w:r>
    </w:p>
    <w:p w:rsidR="00DC309C" w:rsidRDefault="00DC309C" w:rsidP="00DC309C">
      <w:pPr>
        <w:ind w:left="1440"/>
      </w:pPr>
      <w:proofErr w:type="gramStart"/>
      <w:r>
        <w:t>http</w:t>
      </w:r>
      <w:proofErr w:type="gramEnd"/>
      <w:r>
        <w:t xml:space="preserve"> :7503(need not open firewall)</w:t>
      </w:r>
    </w:p>
    <w:p w:rsidR="00DC309C" w:rsidRPr="003A0FCC" w:rsidRDefault="00DC309C" w:rsidP="00DC309C">
      <w:pPr>
        <w:ind w:left="720"/>
      </w:pPr>
      <w:proofErr w:type="spellStart"/>
      <w:r w:rsidRPr="003A0FCC">
        <w:t>monitor.jmx.port</w:t>
      </w:r>
      <w:proofErr w:type="spellEnd"/>
      <w:r w:rsidRPr="003A0FCC">
        <w:t>:</w:t>
      </w:r>
    </w:p>
    <w:p w:rsidR="00DC309C" w:rsidRPr="003A0FCC" w:rsidRDefault="00DC309C" w:rsidP="00DC309C">
      <w:pPr>
        <w:ind w:left="1440"/>
      </w:pPr>
      <w:r w:rsidRPr="003A0FCC">
        <w:t>5502(</w:t>
      </w:r>
      <w:r>
        <w:t>Open firewall: agent servers -&gt; monitor server 5502)</w:t>
      </w:r>
    </w:p>
    <w:p w:rsidR="00DC309C" w:rsidRPr="003A0FCC" w:rsidRDefault="00DC309C" w:rsidP="00DC309C">
      <w:pPr>
        <w:ind w:left="720"/>
      </w:pPr>
      <w:proofErr w:type="spellStart"/>
      <w:r w:rsidRPr="003A0FCC">
        <w:t>jagent.jmx.port</w:t>
      </w:r>
      <w:proofErr w:type="spellEnd"/>
      <w:r w:rsidRPr="003A0FCC">
        <w:t>:</w:t>
      </w:r>
    </w:p>
    <w:p w:rsidR="00DC309C" w:rsidRPr="003A0FCC" w:rsidRDefault="00DC309C" w:rsidP="00DC309C">
      <w:pPr>
        <w:ind w:left="1440"/>
      </w:pPr>
      <w:r w:rsidRPr="003A0FCC">
        <w:t>5555((</w:t>
      </w:r>
      <w:r>
        <w:t>Open firewall: monitor servers -&gt; agent server 5555)</w:t>
      </w:r>
    </w:p>
    <w:p w:rsidR="00DC309C" w:rsidRDefault="00DC309C" w:rsidP="00011DA7">
      <w:pPr>
        <w:ind w:left="432"/>
      </w:pPr>
    </w:p>
    <w:p w:rsidR="00742A55" w:rsidRPr="007D053C" w:rsidRDefault="00F677E9" w:rsidP="00591943">
      <w:pPr>
        <w:pStyle w:val="Heading1"/>
      </w:pPr>
      <w:bookmarkStart w:id="6" w:name="_Toc469581741"/>
      <w:r w:rsidRPr="007D053C">
        <w:t>Configure start and stop Admin server and Monitor server script</w:t>
      </w:r>
      <w:bookmarkEnd w:id="6"/>
    </w:p>
    <w:p w:rsidR="00813E0D" w:rsidRPr="00813E0D" w:rsidRDefault="00813E0D" w:rsidP="00742A55">
      <w:pPr>
        <w:rPr>
          <w:noProof/>
        </w:rPr>
      </w:pPr>
      <w:r>
        <w:rPr>
          <w:noProof/>
        </w:rPr>
        <w:t>#</w:t>
      </w:r>
      <w:r w:rsidRPr="00813E0D">
        <w:rPr>
          <w:noProof/>
        </w:rPr>
        <w:t>As oracle account:</w:t>
      </w:r>
    </w:p>
    <w:p w:rsidR="00F677E9" w:rsidRPr="00C915D6" w:rsidRDefault="00813E0D" w:rsidP="00C915D6">
      <w:pPr>
        <w:ind w:left="720"/>
        <w:rPr>
          <w:noProof/>
          <w:shd w:val="pct15" w:color="auto" w:fill="FFFFFF"/>
        </w:rPr>
      </w:pPr>
      <w:r w:rsidRPr="00C915D6">
        <w:rPr>
          <w:noProof/>
          <w:shd w:val="pct15" w:color="auto" w:fill="FFFFFF"/>
        </w:rPr>
        <w:t>mkdir -p /u01/app/oracle/report</w:t>
      </w:r>
    </w:p>
    <w:p w:rsidR="00813E0D" w:rsidRPr="00C915D6" w:rsidRDefault="00813E0D" w:rsidP="00C915D6">
      <w:pPr>
        <w:ind w:left="720"/>
        <w:rPr>
          <w:noProof/>
          <w:shd w:val="pct15" w:color="auto" w:fill="FFFFFF"/>
        </w:rPr>
      </w:pPr>
      <w:r w:rsidRPr="00C915D6">
        <w:rPr>
          <w:noProof/>
          <w:shd w:val="pct15" w:color="auto" w:fill="FFFFFF"/>
        </w:rPr>
        <w:t>touch startWebLogic.log</w:t>
      </w:r>
    </w:p>
    <w:p w:rsidR="00813E0D" w:rsidRPr="00C915D6" w:rsidRDefault="00813E0D" w:rsidP="00C915D6">
      <w:pPr>
        <w:ind w:left="720"/>
        <w:rPr>
          <w:noProof/>
          <w:shd w:val="pct15" w:color="auto" w:fill="FFFFFF"/>
        </w:rPr>
      </w:pPr>
      <w:r w:rsidRPr="00C915D6">
        <w:rPr>
          <w:noProof/>
          <w:shd w:val="pct15" w:color="auto" w:fill="FFFFFF"/>
        </w:rPr>
        <w:t>touch startManagedWebLogic.log</w:t>
      </w:r>
    </w:p>
    <w:p w:rsidR="00813E0D" w:rsidRDefault="00D83407" w:rsidP="00742A55">
      <w:pPr>
        <w:rPr>
          <w:noProof/>
        </w:rPr>
      </w:pPr>
      <w:r>
        <w:rPr>
          <w:noProof/>
        </w:rPr>
        <w:t>#As root:</w:t>
      </w:r>
    </w:p>
    <w:p w:rsidR="00D83407" w:rsidRDefault="00D83407" w:rsidP="00C915D6">
      <w:pPr>
        <w:ind w:left="720"/>
        <w:rPr>
          <w:noProof/>
        </w:rPr>
      </w:pPr>
      <w:r>
        <w:rPr>
          <w:noProof/>
        </w:rPr>
        <w:t>vi /etc/init.d/oggmonitor: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#!/bin/bash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#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# oracle Init file for starting and stopping WLS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#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# chkconfig: 35 80 30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# description: Oracle WLS startup script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# Source function library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. /etc/rc.d/init.d/functions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ORACLE_OWNER="oracle"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DOMAIN_HOME="/u01/app/oracle/oggmon12.2.0_domain"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lastRenderedPageBreak/>
        <w:t>case "$1" in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start)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v_adminport_count=`netstat -ant|grep LISTEN|grep -c 7001`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v_monitorport_count=`netstat -ant|grep LISTEN|grep -c 7003`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if [[ $v_adminport_count -gt 0 ]] ; then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   echo "Port 7001 already exist! Start failed!"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   exit -1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fi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   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if [[ $v_monitorport_count -gt 0 ]] ; then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   echo "Port 7003 already exist! Start failed!"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   exit -1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fi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echo $"Starting Weblogic Admin Server at `date '+%Y_%m_%d_%H%M%S'`:"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echo $"Starting Weblogic Admin Server at `date '+%Y_%m_%d_%H%M%S'`:" &gt;&gt;/u01/app/oracle/report/startWebLogic.log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su - $ORACLE_OWNER -c "$DOMAIN_HOME/bin/startWebLogic.sh &gt;&gt;/u01/app/oracle/report/startWebLogic.log  2&gt;&amp;1 &amp;"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echo "please check log :$DOMAIN_HOME/servers/AdminServer/logs/AdminServer.log"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echo "Checking if Weblogic Admin Server is started......."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echo "Checking port 7001......."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v_adminport_count=`netstat -ant|grep LISTEN|grep -c 7001`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while [[ $v_adminport_count -lt 1 ]]  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do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  echo "Port 7001 is not be listened, sleep 60s then checking port 7001......."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  sleep 60s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lastRenderedPageBreak/>
        <w:t xml:space="preserve">  v_adminport_count=`netstat -ant|grep LISTEN|grep -c 7001`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done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echo "Starting Weblogic Oracle Goldengate Monitor Managed Server1 at `date '+%Y_%m_%d_%H%M%S'`:"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echo "Starting Weblogic Oracle Goldengate Monitor Managed Server1 at `date '+%Y_%m_%d_%H%M%S'`:" &gt;&gt;/u01/app/oracle/report/startManagedWebLogic.log 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#su - $ORACLE_OWNER -c "$DOMAIN_HOME/bin/startManagedWebLogic.sh MONITORSERVER_server1 https://sjprgldngtmon01:7001 &gt;/dev/null 2&gt;&amp;1 &amp;"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su - $ORACLE_OWNER -c "$DOMAIN_HOME/bin/startManagedWebLogic.sh MONITORSERVER_server1 https://sjprgldngtmon01:7001 &gt;&gt;/u01/app/oracle/report/startManagedWebLogic.log 2&gt;&amp;1 &amp;"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echo "please check log :$DOMAIN_HOME/servers/MONITORSERVER_server1/logs/MONITORSERVER_server1.log"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v_monitorport_count=`netstat -ant|grep LISTEN|grep -c 7003`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while [[ $v_monitorport_count -lt 1 ]]  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do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  echo "Port 7003 is not be listened, sleep 60s then checking port 7003......."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  sleep 60s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 xml:space="preserve">  v_monitorport_count=`netstat -ant|grep LISTEN|grep -c 7003`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done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echo "OK at `date '+%Y_%m_%d_%H%M%S'`!"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;;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stop)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echo $"Stopping Weblogic Oracle Goldengate Monitor Managed Server1:"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su - $ORACLE_OWNER -c "$DOMAIN_HOME/bin/stopManagedWebLogic.sh MONITORSERVER_server1"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lastRenderedPageBreak/>
        <w:t>echo $"Stopping Weblogic Admin Server:"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su - $ORACLE_OWNER -c "$DOMAIN_HOME/bin/stopWebLogic.sh"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echo "OK"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;;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*)</w:t>
      </w:r>
    </w:p>
    <w:p w:rsidR="0095182B" w:rsidRPr="0095182B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echo $"Usage: $0 {start|stop}"</w:t>
      </w:r>
    </w:p>
    <w:p w:rsidR="00813E0D" w:rsidRDefault="0095182B" w:rsidP="0095182B">
      <w:pPr>
        <w:ind w:left="720"/>
        <w:rPr>
          <w:noProof/>
          <w:shd w:val="pct15" w:color="auto" w:fill="FFFFFF"/>
        </w:rPr>
      </w:pPr>
      <w:r w:rsidRPr="0095182B">
        <w:rPr>
          <w:noProof/>
          <w:shd w:val="pct15" w:color="auto" w:fill="FFFFFF"/>
        </w:rPr>
        <w:t>esac</w:t>
      </w:r>
    </w:p>
    <w:p w:rsidR="0095182B" w:rsidRPr="0095182B" w:rsidRDefault="0095182B" w:rsidP="0095182B">
      <w:pPr>
        <w:rPr>
          <w:noProof/>
        </w:rPr>
      </w:pPr>
      <w:r w:rsidRPr="0095182B">
        <w:rPr>
          <w:noProof/>
        </w:rPr>
        <w:t>As root:</w:t>
      </w:r>
    </w:p>
    <w:p w:rsidR="0095182B" w:rsidRPr="0095182B" w:rsidRDefault="0095182B" w:rsidP="0095182B">
      <w:pPr>
        <w:rPr>
          <w:noProof/>
        </w:rPr>
      </w:pPr>
      <w:r w:rsidRPr="0095182B">
        <w:rPr>
          <w:noProof/>
        </w:rPr>
        <w:t>Start Admin server and Monitor server</w:t>
      </w:r>
      <w:r w:rsidR="0045365D">
        <w:rPr>
          <w:noProof/>
        </w:rPr>
        <w:t>(Need about 20 minutes)</w:t>
      </w:r>
      <w:r w:rsidRPr="0095182B">
        <w:rPr>
          <w:noProof/>
        </w:rPr>
        <w:t>:</w:t>
      </w:r>
    </w:p>
    <w:p w:rsidR="0095182B" w:rsidRPr="00A465D8" w:rsidRDefault="0095182B" w:rsidP="00A465D8">
      <w:pPr>
        <w:ind w:left="720"/>
        <w:rPr>
          <w:noProof/>
          <w:shd w:val="pct15" w:color="auto" w:fill="FFFFFF"/>
        </w:rPr>
      </w:pPr>
      <w:r w:rsidRPr="00A465D8">
        <w:rPr>
          <w:noProof/>
          <w:shd w:val="pct15" w:color="auto" w:fill="FFFFFF"/>
        </w:rPr>
        <w:t>service oggmonitor start</w:t>
      </w:r>
    </w:p>
    <w:p w:rsidR="0095182B" w:rsidRPr="0095182B" w:rsidRDefault="0095182B" w:rsidP="0095182B">
      <w:pPr>
        <w:rPr>
          <w:noProof/>
        </w:rPr>
      </w:pPr>
      <w:r w:rsidRPr="0095182B">
        <w:rPr>
          <w:noProof/>
        </w:rPr>
        <w:t>Stop Admin server and Monitor server:</w:t>
      </w:r>
    </w:p>
    <w:p w:rsidR="0095182B" w:rsidRPr="00A465D8" w:rsidRDefault="0095182B" w:rsidP="00A465D8">
      <w:pPr>
        <w:ind w:left="720"/>
        <w:rPr>
          <w:noProof/>
          <w:shd w:val="pct15" w:color="auto" w:fill="FFFFFF"/>
        </w:rPr>
      </w:pPr>
      <w:r w:rsidRPr="00A465D8">
        <w:rPr>
          <w:noProof/>
          <w:shd w:val="pct15" w:color="auto" w:fill="FFFFFF"/>
        </w:rPr>
        <w:t>service oggmonitor stop</w:t>
      </w:r>
    </w:p>
    <w:p w:rsidR="007416D5" w:rsidRDefault="007416D5" w:rsidP="0045365D">
      <w:pPr>
        <w:rPr>
          <w:b/>
          <w:noProof/>
        </w:rPr>
      </w:pPr>
    </w:p>
    <w:p w:rsidR="00FB0A57" w:rsidRPr="00482F17" w:rsidRDefault="0045365D" w:rsidP="00482F17">
      <w:pPr>
        <w:rPr>
          <w:b/>
          <w:noProof/>
        </w:rPr>
      </w:pPr>
      <w:r w:rsidRPr="0045365D">
        <w:rPr>
          <w:b/>
          <w:noProof/>
        </w:rPr>
        <w:t>It takes too long time to start up, we d</w:t>
      </w:r>
      <w:r w:rsidR="007416D5">
        <w:rPr>
          <w:b/>
          <w:noProof/>
        </w:rPr>
        <w:t>o</w:t>
      </w:r>
      <w:r w:rsidRPr="0045365D">
        <w:rPr>
          <w:b/>
          <w:noProof/>
        </w:rPr>
        <w:t xml:space="preserve"> not add to auto start</w:t>
      </w:r>
      <w:r w:rsidR="007411DA">
        <w:rPr>
          <w:b/>
          <w:noProof/>
        </w:rPr>
        <w:t xml:space="preserve"> service.</w:t>
      </w:r>
    </w:p>
    <w:p w:rsidR="006964DD" w:rsidRDefault="006964DD"/>
    <w:p w:rsidR="002D54A0" w:rsidRDefault="002D54A0"/>
    <w:sectPr w:rsidR="002D54A0" w:rsidSect="0059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MNBM F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FMNBG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MNBG A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A062D"/>
    <w:multiLevelType w:val="multilevel"/>
    <w:tmpl w:val="33D26986"/>
    <w:lvl w:ilvl="0">
      <w:start w:val="1"/>
      <w:numFmt w:val="decimal"/>
      <w:lvlText w:val="1.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D3"/>
    <w:rsid w:val="00000E5F"/>
    <w:rsid w:val="000078D9"/>
    <w:rsid w:val="00011DA7"/>
    <w:rsid w:val="00015C4C"/>
    <w:rsid w:val="00035183"/>
    <w:rsid w:val="000529BE"/>
    <w:rsid w:val="00056E2F"/>
    <w:rsid w:val="0006442B"/>
    <w:rsid w:val="000664DC"/>
    <w:rsid w:val="000734D0"/>
    <w:rsid w:val="000B244F"/>
    <w:rsid w:val="000D2233"/>
    <w:rsid w:val="000F5AF9"/>
    <w:rsid w:val="001068FF"/>
    <w:rsid w:val="00107791"/>
    <w:rsid w:val="00124C97"/>
    <w:rsid w:val="001308C8"/>
    <w:rsid w:val="00131963"/>
    <w:rsid w:val="00173F27"/>
    <w:rsid w:val="001A203A"/>
    <w:rsid w:val="001B3D32"/>
    <w:rsid w:val="001D3E37"/>
    <w:rsid w:val="001D512A"/>
    <w:rsid w:val="001E60D5"/>
    <w:rsid w:val="00221135"/>
    <w:rsid w:val="00230499"/>
    <w:rsid w:val="00261BFB"/>
    <w:rsid w:val="002672CE"/>
    <w:rsid w:val="00285884"/>
    <w:rsid w:val="002B55D0"/>
    <w:rsid w:val="002B7F80"/>
    <w:rsid w:val="002D237B"/>
    <w:rsid w:val="002D54A0"/>
    <w:rsid w:val="002E0089"/>
    <w:rsid w:val="002E5042"/>
    <w:rsid w:val="002F5B6D"/>
    <w:rsid w:val="00340292"/>
    <w:rsid w:val="00350512"/>
    <w:rsid w:val="00354016"/>
    <w:rsid w:val="00355683"/>
    <w:rsid w:val="00373D90"/>
    <w:rsid w:val="00377408"/>
    <w:rsid w:val="003A05DC"/>
    <w:rsid w:val="003A0FCC"/>
    <w:rsid w:val="003A357B"/>
    <w:rsid w:val="003B1F10"/>
    <w:rsid w:val="003E734B"/>
    <w:rsid w:val="00405B3E"/>
    <w:rsid w:val="0041738A"/>
    <w:rsid w:val="00422DDC"/>
    <w:rsid w:val="0043203F"/>
    <w:rsid w:val="004515B9"/>
    <w:rsid w:val="00451BC2"/>
    <w:rsid w:val="0045365D"/>
    <w:rsid w:val="00463BEF"/>
    <w:rsid w:val="00465542"/>
    <w:rsid w:val="0046660B"/>
    <w:rsid w:val="00482F17"/>
    <w:rsid w:val="004A27DA"/>
    <w:rsid w:val="004E1816"/>
    <w:rsid w:val="004E2EAB"/>
    <w:rsid w:val="00506C84"/>
    <w:rsid w:val="00512AA8"/>
    <w:rsid w:val="00517EAE"/>
    <w:rsid w:val="0055385A"/>
    <w:rsid w:val="00566020"/>
    <w:rsid w:val="00591943"/>
    <w:rsid w:val="005A58A8"/>
    <w:rsid w:val="005B5DD6"/>
    <w:rsid w:val="00627DEA"/>
    <w:rsid w:val="00682255"/>
    <w:rsid w:val="006964DD"/>
    <w:rsid w:val="00697499"/>
    <w:rsid w:val="006B0511"/>
    <w:rsid w:val="00703C59"/>
    <w:rsid w:val="00704D53"/>
    <w:rsid w:val="00737484"/>
    <w:rsid w:val="007411DA"/>
    <w:rsid w:val="007416D5"/>
    <w:rsid w:val="00742A55"/>
    <w:rsid w:val="00764F22"/>
    <w:rsid w:val="007862FA"/>
    <w:rsid w:val="0079078C"/>
    <w:rsid w:val="007A381A"/>
    <w:rsid w:val="007B4684"/>
    <w:rsid w:val="007D053C"/>
    <w:rsid w:val="007E57D3"/>
    <w:rsid w:val="00804E02"/>
    <w:rsid w:val="00813E0D"/>
    <w:rsid w:val="008553CB"/>
    <w:rsid w:val="00857571"/>
    <w:rsid w:val="00857612"/>
    <w:rsid w:val="008647D5"/>
    <w:rsid w:val="00867818"/>
    <w:rsid w:val="00890902"/>
    <w:rsid w:val="0089135D"/>
    <w:rsid w:val="008B6375"/>
    <w:rsid w:val="008C3EC6"/>
    <w:rsid w:val="008C6DDB"/>
    <w:rsid w:val="008F56AB"/>
    <w:rsid w:val="009075CE"/>
    <w:rsid w:val="0095182B"/>
    <w:rsid w:val="0095718B"/>
    <w:rsid w:val="009826EE"/>
    <w:rsid w:val="00990833"/>
    <w:rsid w:val="009C0C0E"/>
    <w:rsid w:val="009C1D4D"/>
    <w:rsid w:val="009C5528"/>
    <w:rsid w:val="009D4A34"/>
    <w:rsid w:val="009E7A60"/>
    <w:rsid w:val="00A201D6"/>
    <w:rsid w:val="00A32C2E"/>
    <w:rsid w:val="00A3493F"/>
    <w:rsid w:val="00A465D8"/>
    <w:rsid w:val="00A70512"/>
    <w:rsid w:val="00A77862"/>
    <w:rsid w:val="00AC1A16"/>
    <w:rsid w:val="00AD1C3D"/>
    <w:rsid w:val="00B87FFB"/>
    <w:rsid w:val="00B94C18"/>
    <w:rsid w:val="00BA150C"/>
    <w:rsid w:val="00BA666F"/>
    <w:rsid w:val="00BA668C"/>
    <w:rsid w:val="00BB54DF"/>
    <w:rsid w:val="00BB7E2E"/>
    <w:rsid w:val="00BE7B00"/>
    <w:rsid w:val="00C0309D"/>
    <w:rsid w:val="00C142B9"/>
    <w:rsid w:val="00C363B0"/>
    <w:rsid w:val="00C44DF2"/>
    <w:rsid w:val="00C52C6F"/>
    <w:rsid w:val="00C75BAE"/>
    <w:rsid w:val="00C76C17"/>
    <w:rsid w:val="00C915D6"/>
    <w:rsid w:val="00CA5343"/>
    <w:rsid w:val="00CA7E6F"/>
    <w:rsid w:val="00CC528B"/>
    <w:rsid w:val="00CD4BE3"/>
    <w:rsid w:val="00CF3332"/>
    <w:rsid w:val="00CF3D25"/>
    <w:rsid w:val="00D036BD"/>
    <w:rsid w:val="00D1017E"/>
    <w:rsid w:val="00D1480A"/>
    <w:rsid w:val="00D14AB4"/>
    <w:rsid w:val="00D222AD"/>
    <w:rsid w:val="00D24DA7"/>
    <w:rsid w:val="00D2571C"/>
    <w:rsid w:val="00D421F9"/>
    <w:rsid w:val="00D52D5F"/>
    <w:rsid w:val="00D83407"/>
    <w:rsid w:val="00DA7BB9"/>
    <w:rsid w:val="00DC309C"/>
    <w:rsid w:val="00DE2933"/>
    <w:rsid w:val="00E0416F"/>
    <w:rsid w:val="00E334C5"/>
    <w:rsid w:val="00E3652A"/>
    <w:rsid w:val="00E61259"/>
    <w:rsid w:val="00E70345"/>
    <w:rsid w:val="00E868F2"/>
    <w:rsid w:val="00EB61F3"/>
    <w:rsid w:val="00EC286B"/>
    <w:rsid w:val="00ED0CDC"/>
    <w:rsid w:val="00EE4252"/>
    <w:rsid w:val="00F12A33"/>
    <w:rsid w:val="00F43116"/>
    <w:rsid w:val="00F677E9"/>
    <w:rsid w:val="00F8545D"/>
    <w:rsid w:val="00F962E9"/>
    <w:rsid w:val="00FA201A"/>
    <w:rsid w:val="00FA6274"/>
    <w:rsid w:val="00FB0A57"/>
    <w:rsid w:val="00FB6B3D"/>
    <w:rsid w:val="00FC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4201B-DCCE-483F-8ECF-67D7D5C5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6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292"/>
    <w:rPr>
      <w:b/>
      <w:bCs/>
    </w:rPr>
  </w:style>
  <w:style w:type="paragraph" w:customStyle="1" w:styleId="SP873775">
    <w:name w:val="SP.8.73775"/>
    <w:basedOn w:val="Normal"/>
    <w:next w:val="Normal"/>
    <w:uiPriority w:val="99"/>
    <w:rsid w:val="00517EAE"/>
    <w:pPr>
      <w:autoSpaceDE w:val="0"/>
      <w:autoSpaceDN w:val="0"/>
      <w:adjustRightInd w:val="0"/>
      <w:spacing w:after="0" w:line="240" w:lineRule="auto"/>
    </w:pPr>
    <w:rPr>
      <w:rFonts w:ascii="FMNBM F+ Courier" w:hAnsi="FMNBM F+ Courier"/>
      <w:sz w:val="24"/>
      <w:szCs w:val="24"/>
    </w:rPr>
  </w:style>
  <w:style w:type="character" w:customStyle="1" w:styleId="SC8172043">
    <w:name w:val="SC.8.172043"/>
    <w:uiPriority w:val="99"/>
    <w:rsid w:val="00517EAE"/>
    <w:rPr>
      <w:rFonts w:cs="FMNBM F+ Courier"/>
      <w:color w:val="000000"/>
      <w:sz w:val="18"/>
      <w:szCs w:val="18"/>
    </w:rPr>
  </w:style>
  <w:style w:type="character" w:customStyle="1" w:styleId="SC8172056">
    <w:name w:val="SC.8.172056"/>
    <w:uiPriority w:val="99"/>
    <w:rsid w:val="00C52C6F"/>
    <w:rPr>
      <w:rFonts w:cs="FMNBG B+ Helvetica"/>
      <w:b/>
      <w:bCs/>
      <w:color w:val="000000"/>
      <w:sz w:val="32"/>
      <w:szCs w:val="32"/>
    </w:rPr>
  </w:style>
  <w:style w:type="paragraph" w:customStyle="1" w:styleId="SP873779">
    <w:name w:val="SP.8.73779"/>
    <w:basedOn w:val="Normal"/>
    <w:next w:val="Normal"/>
    <w:uiPriority w:val="99"/>
    <w:rsid w:val="00C52C6F"/>
    <w:pPr>
      <w:autoSpaceDE w:val="0"/>
      <w:autoSpaceDN w:val="0"/>
      <w:adjustRightInd w:val="0"/>
      <w:spacing w:after="0" w:line="240" w:lineRule="auto"/>
    </w:pPr>
    <w:rPr>
      <w:rFonts w:ascii="FMNBM F+ Courier" w:hAnsi="FMNBM F+ Courier"/>
      <w:sz w:val="24"/>
      <w:szCs w:val="24"/>
    </w:rPr>
  </w:style>
  <w:style w:type="paragraph" w:customStyle="1" w:styleId="SP873786">
    <w:name w:val="SP.8.73786"/>
    <w:basedOn w:val="Normal"/>
    <w:next w:val="Normal"/>
    <w:uiPriority w:val="99"/>
    <w:rsid w:val="00C52C6F"/>
    <w:pPr>
      <w:autoSpaceDE w:val="0"/>
      <w:autoSpaceDN w:val="0"/>
      <w:adjustRightInd w:val="0"/>
      <w:spacing w:after="0" w:line="240" w:lineRule="auto"/>
    </w:pPr>
    <w:rPr>
      <w:rFonts w:ascii="FMNBM F+ Courier" w:hAnsi="FMNBM F+ Courier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64D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2E0089"/>
    <w:pPr>
      <w:autoSpaceDE w:val="0"/>
      <w:autoSpaceDN w:val="0"/>
      <w:adjustRightInd w:val="0"/>
      <w:spacing w:after="0" w:line="240" w:lineRule="auto"/>
    </w:pPr>
    <w:rPr>
      <w:rFonts w:ascii="FMNBG A+ Helvetica" w:hAnsi="FMNBG A+ Helvetica" w:cs="FMNBG A+ Helvetica"/>
      <w:color w:val="000000"/>
      <w:sz w:val="24"/>
      <w:szCs w:val="24"/>
    </w:rPr>
  </w:style>
  <w:style w:type="paragraph" w:customStyle="1" w:styleId="SP273760">
    <w:name w:val="SP.2.73760"/>
    <w:basedOn w:val="Default"/>
    <w:next w:val="Default"/>
    <w:uiPriority w:val="99"/>
    <w:rsid w:val="002E0089"/>
    <w:rPr>
      <w:rFonts w:cstheme="minorBidi"/>
      <w:color w:val="auto"/>
    </w:rPr>
  </w:style>
  <w:style w:type="character" w:customStyle="1" w:styleId="SC23526">
    <w:name w:val="SC.2.3526"/>
    <w:uiPriority w:val="99"/>
    <w:rsid w:val="002E0089"/>
    <w:rPr>
      <w:rFonts w:cs="FMNBG A+ Helvetica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0512"/>
    <w:rPr>
      <w:color w:val="0563C1" w:themeColor="hyperlink"/>
      <w:u w:val="single"/>
    </w:rPr>
  </w:style>
  <w:style w:type="character" w:customStyle="1" w:styleId="SC6167958">
    <w:name w:val="SC.6.167958"/>
    <w:uiPriority w:val="99"/>
    <w:rsid w:val="003A05DC"/>
    <w:rPr>
      <w:rFonts w:cs="FMNBG B+ Helvetica"/>
      <w:b/>
      <w:bCs/>
      <w:color w:val="000000"/>
      <w:sz w:val="32"/>
      <w:szCs w:val="32"/>
    </w:rPr>
  </w:style>
  <w:style w:type="character" w:customStyle="1" w:styleId="SC7294934">
    <w:name w:val="SC.7.294934"/>
    <w:uiPriority w:val="99"/>
    <w:rsid w:val="003B1F10"/>
    <w:rPr>
      <w:rFonts w:cs="FMNBG B+ Helvetica"/>
      <w:b/>
      <w:bCs/>
      <w:color w:val="00000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A7E6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61BF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BF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484"/>
    <w:p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748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0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94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1943"/>
    <w:pPr>
      <w:spacing w:after="100"/>
    </w:pPr>
  </w:style>
  <w:style w:type="character" w:styleId="Emphasis">
    <w:name w:val="Emphasis"/>
    <w:basedOn w:val="DefaultParagraphFont"/>
    <w:uiPriority w:val="20"/>
    <w:qFormat/>
    <w:rsid w:val="005919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jprgldngtmon01:7003/monitor/faces/loginPage.j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2D9EA-013B-40D5-9AD4-501CCF21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ehealth corp</Company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Cai</dc:creator>
  <cp:keywords/>
  <dc:description/>
  <cp:lastModifiedBy>Joyce Cai</cp:lastModifiedBy>
  <cp:revision>14</cp:revision>
  <dcterms:created xsi:type="dcterms:W3CDTF">2016-12-16T00:04:00Z</dcterms:created>
  <dcterms:modified xsi:type="dcterms:W3CDTF">2017-06-02T18:01:00Z</dcterms:modified>
</cp:coreProperties>
</file>