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u w:val="single"/>
        </w:rPr>
      </w:pPr>
      <w:r>
        <w:rPr>
          <w:u w:val="single"/>
          <w:rtl w:val="0"/>
          <w:lang w:val="en-US"/>
        </w:rPr>
        <w:t>QUESTIONS FOR THE BA</w:t>
      </w:r>
    </w:p>
    <w:p>
      <w:pPr>
        <w:pStyle w:val="Body"/>
        <w:jc w:val="center"/>
        <w:rPr>
          <w:u w:val="single"/>
        </w:rPr>
      </w:pPr>
    </w:p>
    <w:p>
      <w:pPr>
        <w:pStyle w:val="Body"/>
        <w:jc w:val="center"/>
        <w:rPr>
          <w:u w:val="single"/>
        </w:rPr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Why is the mobile field only allowed 10 digits?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Can a user use only alpha numeric as their first or last name? I tried it and it passed. Please clarify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Can you specify the error message to be displayed if a user enters an invalid data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