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29249A" w:rsidRPr="004628D6" w14:paraId="4C3BBFEE" w14:textId="77777777">
        <w:tc>
          <w:tcPr>
            <w:tcW w:w="5000" w:type="pct"/>
            <w:shd w:val="clear" w:color="auto" w:fill="1E3B36"/>
            <w:tcMar>
              <w:top w:w="700" w:type="dxa"/>
              <w:left w:w="500" w:type="dxa"/>
              <w:bottom w:w="700" w:type="dxa"/>
              <w:right w:w="500" w:type="dxa"/>
            </w:tcMar>
          </w:tcPr>
          <w:p w14:paraId="4AC8361E" w14:textId="77777777" w:rsidR="0029249A" w:rsidRPr="004F271D" w:rsidRDefault="00000000">
            <w:pPr>
              <w:spacing w:after="160"/>
              <w:jc w:val="center"/>
              <w:rPr>
                <w:lang w:val="en-US"/>
              </w:rPr>
            </w:pPr>
            <w:r>
              <w:rPr>
                <w:b/>
                <w:bCs/>
                <w:color w:val="C4A35A"/>
                <w:spacing w:val="30"/>
                <w:sz w:val="20"/>
                <w:szCs w:val="20"/>
                <w:lang w:val="en-US"/>
              </w:rPr>
              <w:t>PSYCHOLOGICAL COUNSELLING  ·  ONLINE &amp; SOON IN ZUG</w:t>
            </w:r>
          </w:p>
          <w:p w14:paraId="7DD104AC" w14:textId="77777777" w:rsidR="0029249A" w:rsidRPr="004F271D" w:rsidRDefault="00000000">
            <w:pPr>
              <w:spacing w:after="120"/>
              <w:jc w:val="center"/>
              <w:rPr>
                <w:lang w:val="en-US"/>
              </w:rPr>
            </w:pPr>
            <w:r>
              <w:rPr>
                <w:rFonts w:ascii="Georgia" w:eastAsia="Georgia" w:hAnsi="Georgia" w:cs="Georgia"/>
                <w:b/>
                <w:bCs/>
                <w:color w:val="FFFFFF"/>
                <w:sz w:val="52"/>
                <w:szCs w:val="52"/>
                <w:lang w:val="en-US"/>
              </w:rPr>
              <w:t>Theresa Frische</w:t>
            </w:r>
          </w:p>
          <w:p w14:paraId="56AD2A47" w14:textId="77777777" w:rsidR="0029249A" w:rsidRPr="004F271D" w:rsidRDefault="00000000">
            <w:pPr>
              <w:jc w:val="center"/>
              <w:rPr>
                <w:lang w:val="en-US"/>
              </w:rPr>
            </w:pPr>
            <w:r>
              <w:rPr>
                <w:i/>
                <w:iCs/>
                <w:color w:val="D8D2C2"/>
                <w:sz w:val="20"/>
                <w:szCs w:val="20"/>
                <w:lang w:val="en-US"/>
              </w:rPr>
              <w:t>M.Sc. Clinical Psychology · Somatic Experiencing® Practitioner · Systemic &amp; Integrative Counselling</w:t>
            </w:r>
          </w:p>
        </w:tc>
      </w:tr>
    </w:tbl>
    <w:p w14:paraId="2B3EFB02" w14:textId="77777777" w:rsidR="0029249A" w:rsidRPr="004F271D" w:rsidRDefault="0029249A">
      <w:pPr>
        <w:spacing w:after="80"/>
        <w:rPr>
          <w:lang w:val="en-US"/>
        </w:rPr>
      </w:pPr>
    </w:p>
    <w:p w14:paraId="2A3044A2" w14:textId="77777777" w:rsidR="0029249A" w:rsidRPr="004F271D" w:rsidRDefault="00000000">
      <w:pPr>
        <w:spacing w:after="60"/>
        <w:jc w:val="center"/>
        <w:rPr>
          <w:lang w:val="en-US"/>
        </w:rPr>
      </w:pPr>
      <w:r>
        <w:rPr>
          <w:i/>
          <w:iCs/>
          <w:color w:val="55635C"/>
          <w:sz w:val="20"/>
          <w:szCs w:val="20"/>
          <w:lang w:val="en-US"/>
        </w:rPr>
        <w:t>Website Content &amp; SEO Concept — final version for implementation</w:t>
      </w:r>
    </w:p>
    <w:p w14:paraId="18C5CA94" w14:textId="77777777" w:rsidR="0029249A" w:rsidRPr="004F271D" w:rsidRDefault="00000000">
      <w:pPr>
        <w:spacing w:after="60"/>
        <w:jc w:val="center"/>
        <w:rPr>
          <w:lang w:val="en-US"/>
        </w:rPr>
      </w:pPr>
      <w:r>
        <w:rPr>
          <w:color w:val="55635C"/>
          <w:sz w:val="18"/>
          <w:szCs w:val="18"/>
          <w:lang w:val="en-US"/>
        </w:rPr>
        <w:t>English counterpart of the German original  ·  As of: 24 July 2026</w:t>
      </w:r>
    </w:p>
    <w:p w14:paraId="76F94D6E" w14:textId="77777777" w:rsidR="0029249A" w:rsidRPr="004F271D" w:rsidRDefault="00000000">
      <w:pPr>
        <w:rPr>
          <w:lang w:val="en-US"/>
        </w:rPr>
      </w:pPr>
      <w:r>
        <w:rPr>
          <w:lang w:val="en-US"/>
        </w:rPr>
        <w:br w:type="page"/>
      </w:r>
    </w:p>
    <w:p w14:paraId="551C619B" w14:textId="77777777" w:rsidR="0029249A" w:rsidRPr="004F271D" w:rsidRDefault="00000000">
      <w:pPr>
        <w:pStyle w:val="berschrift1"/>
        <w:pBdr>
          <w:bottom w:val="single" w:sz="10" w:space="8" w:color="C4A35A"/>
        </w:pBdr>
        <w:spacing w:before="480" w:after="60"/>
        <w:rPr>
          <w:lang w:val="en-US"/>
        </w:rPr>
      </w:pPr>
      <w:r>
        <w:rPr>
          <w:rFonts w:ascii="Georgia" w:eastAsia="Georgia" w:hAnsi="Georgia" w:cs="Georgia"/>
          <w:b/>
          <w:bCs/>
          <w:color w:val="1E3B36"/>
          <w:sz w:val="34"/>
          <w:szCs w:val="34"/>
          <w:lang w:val="en-US"/>
        </w:rPr>
        <w:lastRenderedPageBreak/>
        <w:t>1. Home</w:t>
      </w:r>
    </w:p>
    <w:p w14:paraId="3CD95FAF" w14:textId="77777777" w:rsidR="0029249A" w:rsidRPr="004F271D" w:rsidRDefault="00000000">
      <w:pPr>
        <w:spacing w:after="160"/>
        <w:rPr>
          <w:lang w:val="en-US"/>
        </w:rPr>
      </w:pPr>
      <w:r>
        <w:rPr>
          <w:i/>
          <w:iCs/>
          <w:color w:val="55635C"/>
          <w:sz w:val="19"/>
          <w:szCs w:val="19"/>
          <w:lang w:val="en-US"/>
        </w:rPr>
        <w:t>Suggested URL: /en</w:t>
      </w:r>
    </w:p>
    <w:p w14:paraId="7A389762" w14:textId="77777777" w:rsidR="0029249A" w:rsidRPr="004F271D" w:rsidRDefault="00000000">
      <w:pPr>
        <w:spacing w:after="80"/>
        <w:rPr>
          <w:lang w:val="en-US"/>
        </w:rPr>
      </w:pPr>
      <w:r>
        <w:rPr>
          <w:b/>
          <w:bCs/>
          <w:color w:val="9C7C3D"/>
          <w:spacing w:val="20"/>
          <w:sz w:val="17"/>
          <w:szCs w:val="17"/>
          <w:lang w:val="en-US"/>
        </w:rPr>
        <w:t>PSYCHOLOGICAL COUNSELLING · ONLINE &amp; SOON IN ZUG</w:t>
      </w:r>
    </w:p>
    <w:p w14:paraId="6814907F" w14:textId="77777777" w:rsidR="0029249A" w:rsidRPr="004F271D" w:rsidRDefault="00000000">
      <w:pPr>
        <w:spacing w:after="60"/>
        <w:rPr>
          <w:lang w:val="en-US"/>
        </w:rPr>
      </w:pPr>
      <w:r>
        <w:rPr>
          <w:rFonts w:ascii="Georgia" w:eastAsia="Georgia" w:hAnsi="Georgia" w:cs="Georgia"/>
          <w:b/>
          <w:bCs/>
          <w:color w:val="1E3B36"/>
          <w:sz w:val="30"/>
          <w:szCs w:val="30"/>
          <w:lang w:val="en-US"/>
        </w:rPr>
        <w:t>Theresa Frische</w:t>
      </w:r>
    </w:p>
    <w:p w14:paraId="77F848C0" w14:textId="77777777" w:rsidR="0029249A" w:rsidRPr="004F271D" w:rsidRDefault="00000000">
      <w:pPr>
        <w:spacing w:after="220"/>
        <w:rPr>
          <w:lang w:val="en-US"/>
        </w:rPr>
      </w:pPr>
      <w:r>
        <w:rPr>
          <w:i/>
          <w:iCs/>
          <w:color w:val="55635C"/>
          <w:sz w:val="20"/>
          <w:szCs w:val="20"/>
          <w:lang w:val="en-US"/>
        </w:rPr>
        <w:t>M.Sc. Clinical Psychology · Somatic Experiencing® Practitioner · Systemic &amp; Integrative Counselling</w:t>
      </w:r>
    </w:p>
    <w:p w14:paraId="0B0BEE2E" w14:textId="1F2AFB71" w:rsidR="0029249A" w:rsidRPr="004F271D" w:rsidRDefault="00000000">
      <w:pPr>
        <w:pStyle w:val="berschrift2"/>
        <w:spacing w:before="280" w:after="140"/>
        <w:rPr>
          <w:lang w:val="en-US"/>
        </w:rPr>
      </w:pPr>
      <w:r>
        <w:rPr>
          <w:rFonts w:ascii="Georgia" w:eastAsia="Georgia" w:hAnsi="Georgia" w:cs="Georgia"/>
          <w:b/>
          <w:bCs/>
          <w:color w:val="1F2E27"/>
          <w:sz w:val="27"/>
          <w:szCs w:val="27"/>
          <w:lang w:val="en-US"/>
        </w:rPr>
        <w:t>Psychological Counselling &amp; Somatic Experiencing</w:t>
      </w:r>
      <w:r>
        <w:rPr>
          <w:rFonts w:ascii="Georgia" w:eastAsia="Georgia" w:hAnsi="Georgia" w:cs="Georgia"/>
          <w:b/>
          <w:bCs/>
          <w:color w:val="1F2E27"/>
          <w:sz w:val="27"/>
          <w:szCs w:val="27"/>
          <w:vertAlign w:val="superscript"/>
          <w:lang w:val="en-US"/>
        </w:rPr>
        <w:t>®</w:t>
      </w:r>
      <w:r>
        <w:rPr>
          <w:rFonts w:ascii="Georgia" w:eastAsia="Georgia" w:hAnsi="Georgia" w:cs="Georgia"/>
          <w:b/>
          <w:bCs/>
          <w:color w:val="1F2E27"/>
          <w:sz w:val="27"/>
          <w:szCs w:val="27"/>
          <w:lang w:val="en-US"/>
        </w:rPr>
        <w:t xml:space="preserve"> — online. </w:t>
      </w:r>
      <w:r w:rsidR="005B4CDE">
        <w:rPr>
          <w:rFonts w:ascii="Georgia" w:eastAsia="Georgia" w:hAnsi="Georgia" w:cs="Georgia"/>
          <w:b/>
          <w:bCs/>
          <w:color w:val="1F2E27"/>
          <w:sz w:val="27"/>
          <w:szCs w:val="27"/>
          <w:lang w:val="en-US"/>
        </w:rPr>
        <w:br/>
        <w:t>In-person practice</w:t>
      </w:r>
      <w:r>
        <w:rPr>
          <w:rFonts w:ascii="Georgia" w:eastAsia="Georgia" w:hAnsi="Georgia" w:cs="Georgia"/>
          <w:b/>
          <w:bCs/>
          <w:color w:val="1F2E27"/>
          <w:sz w:val="27"/>
          <w:szCs w:val="27"/>
          <w:lang w:val="en-US"/>
        </w:rPr>
        <w:t xml:space="preserve"> in Zug </w:t>
      </w:r>
      <w:r w:rsidR="005B4CDE">
        <w:rPr>
          <w:rFonts w:ascii="Georgia" w:eastAsia="Georgia" w:hAnsi="Georgia" w:cs="Georgia"/>
          <w:b/>
          <w:bCs/>
          <w:color w:val="1F2E27"/>
          <w:sz w:val="27"/>
          <w:szCs w:val="27"/>
          <w:lang w:val="en-US"/>
        </w:rPr>
        <w:t>coming soon.</w:t>
      </w:r>
    </w:p>
    <w:p w14:paraId="63BD1AEC" w14:textId="77777777" w:rsidR="0029249A" w:rsidRPr="004F271D" w:rsidRDefault="00000000">
      <w:pPr>
        <w:spacing w:after="200" w:line="300" w:lineRule="auto"/>
        <w:rPr>
          <w:lang w:val="en-US"/>
        </w:rPr>
      </w:pPr>
      <w:r>
        <w:rPr>
          <w:lang w:val="en-US"/>
        </w:rPr>
        <w:t>Confidential support for stress, burnout, anxiety and life transitions — for people who carry a great deal, achieve a great deal, and want to feel connected to themselves again.</w:t>
      </w:r>
    </w:p>
    <w:p w14:paraId="68BEC31F" w14:textId="77777777" w:rsidR="0029249A" w:rsidRPr="004F271D" w:rsidRDefault="00000000">
      <w:pPr>
        <w:spacing w:after="200" w:line="300" w:lineRule="auto"/>
        <w:rPr>
          <w:lang w:val="en-US"/>
        </w:rPr>
      </w:pPr>
      <w:r>
        <w:rPr>
          <w:lang w:val="en-US"/>
        </w:rPr>
        <w:t>Sometimes life keeps moving on the outside while something no longer feels right on the inside — exhaustion, anxiety, overwhelm, or the quiet sense of no longer feeling like yourself. My practice offers you a confidential space to understand yourself more clearly, strengthen your inner resources, and build a life that fits your needs and values.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66"/>
        <w:gridCol w:w="3367"/>
        <w:gridCol w:w="3367"/>
      </w:tblGrid>
      <w:tr w:rsidR="0029249A" w:rsidRPr="004628D6" w14:paraId="184CAA1E" w14:textId="77777777">
        <w:tc>
          <w:tcPr>
            <w:tcW w:w="165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795071F9" w14:textId="77777777" w:rsidR="0029249A" w:rsidRPr="004F271D" w:rsidRDefault="00000000">
            <w:pPr>
              <w:spacing w:after="100"/>
              <w:rPr>
                <w:lang w:val="en-US"/>
              </w:rPr>
            </w:pPr>
            <w:r>
              <w:rPr>
                <w:rFonts w:ascii="Georgia" w:eastAsia="Georgia" w:hAnsi="Georgia" w:cs="Georgia"/>
                <w:b/>
                <w:bCs/>
                <w:color w:val="1E3B36"/>
                <w:lang w:val="en-US"/>
              </w:rPr>
              <w:t>Discreet</w:t>
            </w:r>
          </w:p>
          <w:p w14:paraId="1E314503" w14:textId="77777777" w:rsidR="0029249A" w:rsidRPr="004F271D" w:rsidRDefault="00000000">
            <w:pPr>
              <w:spacing w:line="276" w:lineRule="auto"/>
              <w:rPr>
                <w:lang w:val="en-US"/>
              </w:rPr>
            </w:pPr>
            <w:r>
              <w:rPr>
                <w:sz w:val="19"/>
                <w:szCs w:val="19"/>
                <w:lang w:val="en-US"/>
              </w:rPr>
              <w:t>A protected, judgment-free space — for what usually finds no room elsewhere.</w:t>
            </w:r>
          </w:p>
        </w:tc>
        <w:tc>
          <w:tcPr>
            <w:tcW w:w="165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6331389D" w14:textId="77777777" w:rsidR="0029249A" w:rsidRPr="004F271D" w:rsidRDefault="00000000">
            <w:pPr>
              <w:spacing w:after="100"/>
              <w:rPr>
                <w:lang w:val="en-US"/>
              </w:rPr>
            </w:pPr>
            <w:r>
              <w:rPr>
                <w:rFonts w:ascii="Georgia" w:eastAsia="Georgia" w:hAnsi="Georgia" w:cs="Georgia"/>
                <w:b/>
                <w:bCs/>
                <w:color w:val="1E3B36"/>
                <w:lang w:val="en-US"/>
              </w:rPr>
              <w:t>Evidence-based</w:t>
            </w:r>
          </w:p>
          <w:p w14:paraId="7255C589" w14:textId="77777777" w:rsidR="0029249A" w:rsidRPr="004F271D" w:rsidRDefault="00000000">
            <w:pPr>
              <w:spacing w:line="276" w:lineRule="auto"/>
              <w:rPr>
                <w:lang w:val="en-US"/>
              </w:rPr>
            </w:pPr>
            <w:r>
              <w:rPr>
                <w:sz w:val="19"/>
                <w:szCs w:val="19"/>
                <w:lang w:val="en-US"/>
              </w:rPr>
              <w:t>Scientifically grounded methods, carefully tailored to you.</w:t>
            </w:r>
          </w:p>
        </w:tc>
        <w:tc>
          <w:tcPr>
            <w:tcW w:w="165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5F880530" w14:textId="77777777" w:rsidR="0029249A" w:rsidRPr="004F271D" w:rsidRDefault="00000000">
            <w:pPr>
              <w:spacing w:after="100"/>
              <w:rPr>
                <w:lang w:val="en-US"/>
              </w:rPr>
            </w:pPr>
            <w:r>
              <w:rPr>
                <w:rFonts w:ascii="Georgia" w:eastAsia="Georgia" w:hAnsi="Georgia" w:cs="Georgia"/>
                <w:b/>
                <w:bCs/>
                <w:color w:val="1E3B36"/>
                <w:lang w:val="en-US"/>
              </w:rPr>
              <w:t>Flexible</w:t>
            </w:r>
          </w:p>
          <w:p w14:paraId="003BFC5A" w14:textId="77777777" w:rsidR="0029249A" w:rsidRPr="004F271D" w:rsidRDefault="00000000">
            <w:pPr>
              <w:spacing w:line="276" w:lineRule="auto"/>
              <w:rPr>
                <w:lang w:val="en-US"/>
              </w:rPr>
            </w:pPr>
            <w:r>
              <w:rPr>
                <w:sz w:val="19"/>
                <w:szCs w:val="19"/>
                <w:lang w:val="en-US"/>
              </w:rPr>
              <w:t>Support that adapts to your life — not the other way around.</w:t>
            </w:r>
          </w:p>
        </w:tc>
      </w:tr>
    </w:tbl>
    <w:p w14:paraId="5026F4D3" w14:textId="77777777" w:rsidR="0029249A" w:rsidRPr="004F271D" w:rsidRDefault="0029249A">
      <w:pPr>
        <w:spacing w:after="160"/>
        <w:rPr>
          <w:lang w:val="en-US"/>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6"/>
      </w:tblGrid>
      <w:tr w:rsidR="0029249A" w14:paraId="1434361B" w14:textId="77777777">
        <w:tc>
          <w:tcPr>
            <w:tcW w:w="5000" w:type="pct"/>
            <w:tcBorders>
              <w:top w:val="none" w:sz="0" w:space="0" w:color="FFFFFF"/>
              <w:left w:val="single" w:sz="24" w:space="0" w:color="C4A35A"/>
              <w:bottom w:val="none" w:sz="0" w:space="0" w:color="FFFFFF"/>
              <w:right w:val="none" w:sz="0" w:space="0" w:color="FFFFFF"/>
            </w:tcBorders>
            <w:shd w:val="clear" w:color="auto" w:fill="FBFAF6"/>
            <w:tcMar>
              <w:top w:w="220" w:type="dxa"/>
              <w:left w:w="320" w:type="dxa"/>
              <w:bottom w:w="220" w:type="dxa"/>
              <w:right w:w="320" w:type="dxa"/>
            </w:tcMar>
          </w:tcPr>
          <w:p w14:paraId="018B2624" w14:textId="77777777" w:rsidR="0029249A" w:rsidRPr="004F271D" w:rsidRDefault="00000000">
            <w:pPr>
              <w:spacing w:after="60"/>
              <w:rPr>
                <w:lang w:val="en-US"/>
              </w:rPr>
            </w:pPr>
            <w:r>
              <w:rPr>
                <w:color w:val="C4A35A"/>
                <w:lang w:val="en-US"/>
              </w:rPr>
              <w:t>★★★★★</w:t>
            </w:r>
          </w:p>
          <w:p w14:paraId="5242F6D0" w14:textId="77777777" w:rsidR="0029249A" w:rsidRPr="004F271D" w:rsidRDefault="00000000">
            <w:pPr>
              <w:spacing w:after="100" w:line="300" w:lineRule="auto"/>
              <w:rPr>
                <w:lang w:val="en-US"/>
              </w:rPr>
            </w:pPr>
            <w:r>
              <w:rPr>
                <w:rFonts w:ascii="Georgia" w:eastAsia="Georgia" w:hAnsi="Georgia" w:cs="Georgia"/>
                <w:i/>
                <w:iCs/>
                <w:color w:val="1F2E27"/>
                <w:lang w:val="en-US"/>
              </w:rPr>
              <w:t>Theresa creates a space that feels safe, grounded, and deeply supportive. Through her guidance I've become more resilient, more present — and more myself again.</w:t>
            </w:r>
          </w:p>
          <w:p w14:paraId="6E036B31" w14:textId="77777777" w:rsidR="0029249A" w:rsidRDefault="00000000">
            <w:r>
              <w:rPr>
                <w:b/>
                <w:bCs/>
                <w:color w:val="9C7C3D"/>
                <w:sz w:val="20"/>
                <w:szCs w:val="20"/>
              </w:rPr>
              <w:t>— Ariana</w:t>
            </w:r>
          </w:p>
        </w:tc>
      </w:tr>
    </w:tbl>
    <w:p w14:paraId="320C74AA" w14:textId="77777777" w:rsidR="0029249A" w:rsidRDefault="0029249A">
      <w:pPr>
        <w:spacing w:after="14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6"/>
      </w:tblGrid>
      <w:tr w:rsidR="0029249A" w14:paraId="2F9B516C" w14:textId="77777777">
        <w:tc>
          <w:tcPr>
            <w:tcW w:w="5000" w:type="pct"/>
            <w:tcBorders>
              <w:top w:val="none" w:sz="0" w:space="0" w:color="FFFFFF"/>
              <w:left w:val="single" w:sz="24" w:space="0" w:color="C4A35A"/>
              <w:bottom w:val="none" w:sz="0" w:space="0" w:color="FFFFFF"/>
              <w:right w:val="none" w:sz="0" w:space="0" w:color="FFFFFF"/>
            </w:tcBorders>
            <w:shd w:val="clear" w:color="auto" w:fill="FBFAF6"/>
            <w:tcMar>
              <w:top w:w="220" w:type="dxa"/>
              <w:left w:w="320" w:type="dxa"/>
              <w:bottom w:w="220" w:type="dxa"/>
              <w:right w:w="320" w:type="dxa"/>
            </w:tcMar>
          </w:tcPr>
          <w:p w14:paraId="22E462D8" w14:textId="77777777" w:rsidR="0029249A" w:rsidRPr="004F271D" w:rsidRDefault="00000000">
            <w:pPr>
              <w:spacing w:after="60"/>
              <w:rPr>
                <w:lang w:val="en-US"/>
              </w:rPr>
            </w:pPr>
            <w:r>
              <w:rPr>
                <w:color w:val="C4A35A"/>
                <w:lang w:val="en-US"/>
              </w:rPr>
              <w:t>★★★★★</w:t>
            </w:r>
          </w:p>
          <w:p w14:paraId="2EB0BE14" w14:textId="77777777" w:rsidR="0029249A" w:rsidRPr="004F271D" w:rsidRDefault="00000000">
            <w:pPr>
              <w:spacing w:after="100" w:line="300" w:lineRule="auto"/>
              <w:rPr>
                <w:lang w:val="en-US"/>
              </w:rPr>
            </w:pPr>
            <w:r>
              <w:rPr>
                <w:rFonts w:ascii="Georgia" w:eastAsia="Georgia" w:hAnsi="Georgia" w:cs="Georgia"/>
                <w:i/>
                <w:iCs/>
                <w:color w:val="1F2E27"/>
                <w:lang w:val="en-US"/>
              </w:rPr>
              <w:t>What moved me most was how authentically present Theresa is as a person. Her body-oriented approach helped me feel and understand my emotions again.</w:t>
            </w:r>
          </w:p>
          <w:p w14:paraId="4D78D54A" w14:textId="77777777" w:rsidR="0029249A" w:rsidRDefault="00000000">
            <w:r>
              <w:rPr>
                <w:b/>
                <w:bCs/>
                <w:color w:val="9C7C3D"/>
                <w:sz w:val="20"/>
                <w:szCs w:val="20"/>
              </w:rPr>
              <w:t>— Nicolas</w:t>
            </w:r>
          </w:p>
        </w:tc>
      </w:tr>
    </w:tbl>
    <w:p w14:paraId="748F7865" w14:textId="77777777" w:rsidR="0029249A" w:rsidRDefault="0029249A">
      <w:pPr>
        <w:spacing w:after="200"/>
      </w:pPr>
    </w:p>
    <w:p w14:paraId="3F0AA491" w14:textId="77777777" w:rsidR="0029249A" w:rsidRDefault="00000000">
      <w:pPr>
        <w:pStyle w:val="berschrift2"/>
        <w:spacing w:before="280" w:after="140"/>
      </w:pPr>
      <w:r>
        <w:rPr>
          <w:rFonts w:ascii="Georgia" w:eastAsia="Georgia" w:hAnsi="Georgia" w:cs="Georgia"/>
          <w:b/>
          <w:bCs/>
          <w:color w:val="1F2E27"/>
          <w:sz w:val="27"/>
          <w:szCs w:val="27"/>
        </w:rPr>
        <w:t>Who this space is for</w:t>
      </w:r>
    </w:p>
    <w:p w14:paraId="16581B7B" w14:textId="77777777" w:rsidR="0029249A" w:rsidRDefault="00000000">
      <w:pPr>
        <w:spacing w:after="160" w:line="300" w:lineRule="auto"/>
      </w:pPr>
      <w:r>
        <w:rPr>
          <w:i/>
          <w:iCs/>
          <w:color w:val="55635C"/>
        </w:rPr>
        <w:t>For people at meaningful crossroads</w:t>
      </w:r>
    </w:p>
    <w:p w14:paraId="4D22F821" w14:textId="77777777" w:rsidR="0029249A" w:rsidRPr="004F271D" w:rsidRDefault="00000000">
      <w:pPr>
        <w:spacing w:after="200" w:line="300" w:lineRule="auto"/>
        <w:rPr>
          <w:lang w:val="en-US"/>
        </w:rPr>
      </w:pPr>
      <w:r>
        <w:rPr>
          <w:lang w:val="en-US"/>
        </w:rPr>
        <w:t>When the old no longer holds, and the new isn't tangible yet.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66"/>
        <w:gridCol w:w="3367"/>
        <w:gridCol w:w="3367"/>
      </w:tblGrid>
      <w:tr w:rsidR="0029249A" w:rsidRPr="004628D6" w14:paraId="63B7BED2" w14:textId="77777777">
        <w:tc>
          <w:tcPr>
            <w:tcW w:w="165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5195D78A" w14:textId="77777777" w:rsidR="0029249A" w:rsidRPr="004F271D" w:rsidRDefault="00000000">
            <w:pPr>
              <w:spacing w:after="100"/>
              <w:rPr>
                <w:lang w:val="en-US"/>
              </w:rPr>
            </w:pPr>
            <w:r>
              <w:rPr>
                <w:rFonts w:ascii="Georgia" w:eastAsia="Georgia" w:hAnsi="Georgia" w:cs="Georgia"/>
                <w:b/>
                <w:bCs/>
                <w:color w:val="1E3B36"/>
                <w:lang w:val="en-US"/>
              </w:rPr>
              <w:t>Life Transitions</w:t>
            </w:r>
          </w:p>
          <w:p w14:paraId="7C7AA2E5" w14:textId="77777777" w:rsidR="0029249A" w:rsidRPr="004F271D" w:rsidRDefault="00000000">
            <w:pPr>
              <w:spacing w:line="276" w:lineRule="auto"/>
              <w:rPr>
                <w:lang w:val="en-US"/>
              </w:rPr>
            </w:pPr>
            <w:r>
              <w:rPr>
                <w:sz w:val="19"/>
                <w:szCs w:val="19"/>
                <w:lang w:val="en-US"/>
              </w:rPr>
              <w:t xml:space="preserve">Moving, separation, career change, loss, becoming a parent — changes </w:t>
            </w:r>
            <w:r>
              <w:rPr>
                <w:sz w:val="19"/>
                <w:szCs w:val="19"/>
                <w:lang w:val="en-US"/>
              </w:rPr>
              <w:lastRenderedPageBreak/>
              <w:t>that demand deep inner adjustment.</w:t>
            </w:r>
          </w:p>
        </w:tc>
        <w:tc>
          <w:tcPr>
            <w:tcW w:w="165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07C81C43" w14:textId="77777777" w:rsidR="0029249A" w:rsidRPr="004F271D" w:rsidRDefault="00000000">
            <w:pPr>
              <w:spacing w:after="100"/>
              <w:rPr>
                <w:lang w:val="en-US"/>
              </w:rPr>
            </w:pPr>
            <w:r>
              <w:rPr>
                <w:rFonts w:ascii="Georgia" w:eastAsia="Georgia" w:hAnsi="Georgia" w:cs="Georgia"/>
                <w:b/>
                <w:bCs/>
                <w:color w:val="1E3B36"/>
                <w:lang w:val="en-US"/>
              </w:rPr>
              <w:lastRenderedPageBreak/>
              <w:t>Identity &amp; Orientation</w:t>
            </w:r>
          </w:p>
          <w:p w14:paraId="22F0ED90" w14:textId="77777777" w:rsidR="0029249A" w:rsidRPr="004F271D" w:rsidRDefault="00000000">
            <w:pPr>
              <w:spacing w:line="276" w:lineRule="auto"/>
              <w:rPr>
                <w:lang w:val="en-US"/>
              </w:rPr>
            </w:pPr>
            <w:r>
              <w:rPr>
                <w:sz w:val="19"/>
                <w:szCs w:val="19"/>
                <w:lang w:val="en-US"/>
              </w:rPr>
              <w:lastRenderedPageBreak/>
              <w:t>Periods of uncertainty, reorientation, and questions of meaning and direction.</w:t>
            </w:r>
          </w:p>
        </w:tc>
        <w:tc>
          <w:tcPr>
            <w:tcW w:w="165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0FD68222" w14:textId="77777777" w:rsidR="0029249A" w:rsidRPr="004F271D" w:rsidRDefault="00000000">
            <w:pPr>
              <w:spacing w:after="100"/>
              <w:rPr>
                <w:lang w:val="en-US"/>
              </w:rPr>
            </w:pPr>
            <w:r>
              <w:rPr>
                <w:rFonts w:ascii="Georgia" w:eastAsia="Georgia" w:hAnsi="Georgia" w:cs="Georgia"/>
                <w:b/>
                <w:bCs/>
                <w:color w:val="1E3B36"/>
                <w:lang w:val="en-US"/>
              </w:rPr>
              <w:lastRenderedPageBreak/>
              <w:t>Overwhelm &amp; Burnout</w:t>
            </w:r>
          </w:p>
          <w:p w14:paraId="334B1D81" w14:textId="77777777" w:rsidR="0029249A" w:rsidRPr="004F271D" w:rsidRDefault="00000000">
            <w:pPr>
              <w:spacing w:line="276" w:lineRule="auto"/>
              <w:rPr>
                <w:lang w:val="en-US"/>
              </w:rPr>
            </w:pPr>
            <w:r>
              <w:rPr>
                <w:sz w:val="19"/>
                <w:szCs w:val="19"/>
                <w:lang w:val="en-US"/>
              </w:rPr>
              <w:t xml:space="preserve">Recognising the early signs of burnout, regulating chronic stress, </w:t>
            </w:r>
            <w:r>
              <w:rPr>
                <w:sz w:val="19"/>
                <w:szCs w:val="19"/>
                <w:lang w:val="en-US"/>
              </w:rPr>
              <w:lastRenderedPageBreak/>
              <w:t>and finding your way back to connection and balance.</w:t>
            </w:r>
          </w:p>
        </w:tc>
      </w:tr>
      <w:tr w:rsidR="0029249A" w14:paraId="4283F6DE" w14:textId="77777777">
        <w:tc>
          <w:tcPr>
            <w:tcW w:w="165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1B2059C7" w14:textId="77777777" w:rsidR="0029249A" w:rsidRPr="004F271D" w:rsidRDefault="00000000">
            <w:pPr>
              <w:spacing w:after="100"/>
              <w:rPr>
                <w:lang w:val="en-US"/>
              </w:rPr>
            </w:pPr>
            <w:r>
              <w:rPr>
                <w:rFonts w:ascii="Georgia" w:eastAsia="Georgia" w:hAnsi="Georgia" w:cs="Georgia"/>
                <w:b/>
                <w:bCs/>
                <w:color w:val="1E3B36"/>
                <w:lang w:val="en-US"/>
              </w:rPr>
              <w:lastRenderedPageBreak/>
              <w:t>Emotional &amp; Nervous System Regulation</w:t>
            </w:r>
          </w:p>
          <w:p w14:paraId="4320F8D1" w14:textId="77777777" w:rsidR="0029249A" w:rsidRPr="004F271D" w:rsidRDefault="00000000">
            <w:pPr>
              <w:spacing w:line="276" w:lineRule="auto"/>
              <w:rPr>
                <w:lang w:val="en-US"/>
              </w:rPr>
            </w:pPr>
            <w:r>
              <w:rPr>
                <w:sz w:val="19"/>
                <w:szCs w:val="19"/>
                <w:lang w:val="en-US"/>
              </w:rPr>
              <w:t>Working with worry, anxiety, panic and physical stress reactions — and with emotional experiences too heavy to carry alone.</w:t>
            </w:r>
          </w:p>
        </w:tc>
        <w:tc>
          <w:tcPr>
            <w:tcW w:w="165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62F63560" w14:textId="77777777" w:rsidR="0029249A" w:rsidRPr="004F271D" w:rsidRDefault="00000000">
            <w:pPr>
              <w:spacing w:after="100"/>
              <w:rPr>
                <w:lang w:val="en-US"/>
              </w:rPr>
            </w:pPr>
            <w:r>
              <w:rPr>
                <w:rFonts w:ascii="Georgia" w:eastAsia="Georgia" w:hAnsi="Georgia" w:cs="Georgia"/>
                <w:b/>
                <w:bCs/>
                <w:color w:val="1E3B36"/>
                <w:lang w:val="en-US"/>
              </w:rPr>
              <w:t>Relationship Challenges &amp; Couples Counselling</w:t>
            </w:r>
          </w:p>
          <w:p w14:paraId="1A6AA0B5" w14:textId="77777777" w:rsidR="0029249A" w:rsidRPr="004F271D" w:rsidRDefault="00000000">
            <w:pPr>
              <w:spacing w:line="276" w:lineRule="auto"/>
              <w:rPr>
                <w:lang w:val="en-US"/>
              </w:rPr>
            </w:pPr>
            <w:r>
              <w:rPr>
                <w:sz w:val="19"/>
                <w:szCs w:val="19"/>
                <w:lang w:val="en-US"/>
              </w:rPr>
              <w:t>Breaking through entrenched patterns, improving communication, and resolving conflict constructively.</w:t>
            </w:r>
          </w:p>
        </w:tc>
        <w:tc>
          <w:tcPr>
            <w:tcW w:w="165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07A40AC3" w14:textId="77777777" w:rsidR="0029249A" w:rsidRPr="004F271D" w:rsidRDefault="00000000">
            <w:pPr>
              <w:spacing w:after="100"/>
              <w:rPr>
                <w:lang w:val="en-US"/>
              </w:rPr>
            </w:pPr>
            <w:r>
              <w:rPr>
                <w:rFonts w:ascii="Georgia" w:eastAsia="Georgia" w:hAnsi="Georgia" w:cs="Georgia"/>
                <w:b/>
                <w:bCs/>
                <w:color w:val="1E3B36"/>
                <w:lang w:val="en-US"/>
              </w:rPr>
              <w:t>Expat &amp; International Life</w:t>
            </w:r>
          </w:p>
          <w:p w14:paraId="3B3D877F" w14:textId="77777777" w:rsidR="0029249A" w:rsidRDefault="00000000">
            <w:pPr>
              <w:spacing w:line="276" w:lineRule="auto"/>
            </w:pPr>
            <w:r>
              <w:rPr>
                <w:sz w:val="19"/>
                <w:szCs w:val="19"/>
                <w:lang w:val="en-US"/>
              </w:rPr>
              <w:t xml:space="preserve">What it means to live between countries, cultures, and shifting social worlds. </w:t>
            </w:r>
            <w:r>
              <w:rPr>
                <w:sz w:val="19"/>
                <w:szCs w:val="19"/>
              </w:rPr>
              <w:t>Counselling for expats and international couples in German &amp; English.</w:t>
            </w:r>
          </w:p>
        </w:tc>
      </w:tr>
    </w:tbl>
    <w:p w14:paraId="5BA2736B" w14:textId="77777777" w:rsidR="0029249A" w:rsidRDefault="0029249A">
      <w:pPr>
        <w:spacing w:after="200"/>
      </w:pPr>
    </w:p>
    <w:p w14:paraId="0232C8BC" w14:textId="77777777" w:rsidR="0029249A" w:rsidRDefault="00000000">
      <w:pPr>
        <w:pStyle w:val="berschrift2"/>
        <w:spacing w:before="280" w:after="140"/>
      </w:pPr>
      <w:r>
        <w:rPr>
          <w:rFonts w:ascii="Georgia" w:eastAsia="Georgia" w:hAnsi="Georgia" w:cs="Georgia"/>
          <w:b/>
          <w:bCs/>
          <w:color w:val="1F2E27"/>
          <w:sz w:val="27"/>
          <w:szCs w:val="27"/>
        </w:rPr>
        <w:t>About Me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23"/>
        <w:gridCol w:w="7883"/>
      </w:tblGrid>
      <w:tr w:rsidR="0029249A" w:rsidRPr="004628D6" w14:paraId="342C871B" w14:textId="77777777">
        <w:tc>
          <w:tcPr>
            <w:tcW w:w="1100" w:type="pct"/>
            <w:tcBorders>
              <w:top w:val="none" w:sz="0" w:space="0" w:color="FFFFFF"/>
              <w:left w:val="none" w:sz="0" w:space="0" w:color="FFFFFF"/>
              <w:bottom w:val="none" w:sz="0" w:space="0" w:color="FFFFFF"/>
              <w:right w:val="none" w:sz="0" w:space="0" w:color="FFFFFF"/>
            </w:tcBorders>
            <w:vAlign w:val="center"/>
          </w:tcPr>
          <w:p w14:paraId="714B873F" w14:textId="77777777" w:rsidR="0029249A" w:rsidRDefault="00000000">
            <w:r>
              <w:rPr>
                <w:noProof/>
              </w:rPr>
              <w:drawing>
                <wp:inline distT="0" distB="0" distL="0" distR="0" wp14:anchorId="76C56046" wp14:editId="0D0B66A1">
                  <wp:extent cx="1047750" cy="10477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3900" w:type="pct"/>
            <w:tcBorders>
              <w:top w:val="none" w:sz="0" w:space="0" w:color="FFFFFF"/>
              <w:left w:val="none" w:sz="0" w:space="0" w:color="FFFFFF"/>
              <w:bottom w:val="none" w:sz="0" w:space="0" w:color="FFFFFF"/>
              <w:right w:val="none" w:sz="0" w:space="0" w:color="FFFFFF"/>
            </w:tcBorders>
            <w:tcMar>
              <w:left w:w="260" w:type="dxa"/>
            </w:tcMar>
            <w:vAlign w:val="center"/>
          </w:tcPr>
          <w:p w14:paraId="79906982" w14:textId="77777777" w:rsidR="0029249A" w:rsidRPr="004F271D" w:rsidRDefault="00000000">
            <w:pPr>
              <w:spacing w:line="300" w:lineRule="auto"/>
              <w:rPr>
                <w:lang w:val="en-US"/>
              </w:rPr>
            </w:pPr>
            <w:r>
              <w:rPr>
                <w:lang w:val="en-US"/>
              </w:rPr>
              <w:t>I'm Theresa Frische. With a Master of Science in Clinical Psychology and further training in systemic therapy, somatic methods and mindfulness, I support individuals and couples through emotionally challenging times and meaningful life transitions.</w:t>
            </w:r>
          </w:p>
        </w:tc>
      </w:tr>
    </w:tbl>
    <w:p w14:paraId="2B47D96C" w14:textId="77777777" w:rsidR="0029249A" w:rsidRPr="004F271D" w:rsidRDefault="0029249A">
      <w:pPr>
        <w:spacing w:after="200"/>
        <w:rPr>
          <w:lang w:val="en-US"/>
        </w:rPr>
      </w:pPr>
    </w:p>
    <w:p w14:paraId="7E6CCA10" w14:textId="77777777" w:rsidR="0029249A" w:rsidRPr="004F271D" w:rsidRDefault="00000000">
      <w:pPr>
        <w:pStyle w:val="berschrift2"/>
        <w:spacing w:before="280" w:after="140"/>
        <w:rPr>
          <w:lang w:val="en-US"/>
        </w:rPr>
      </w:pPr>
      <w:r>
        <w:rPr>
          <w:rFonts w:ascii="Georgia" w:eastAsia="Georgia" w:hAnsi="Georgia" w:cs="Georgia"/>
          <w:b/>
          <w:bCs/>
          <w:color w:val="1F2E27"/>
          <w:sz w:val="27"/>
          <w:szCs w:val="27"/>
          <w:lang w:val="en-US"/>
        </w:rPr>
        <w:t>My Approach — Systemic. Somatic. Integrative.</w:t>
      </w:r>
    </w:p>
    <w:p w14:paraId="2E90D31B" w14:textId="77777777" w:rsidR="0029249A" w:rsidRDefault="00000000">
      <w:pPr>
        <w:spacing w:after="200" w:line="300" w:lineRule="auto"/>
      </w:pPr>
      <w:r>
        <w:rPr>
          <w:lang w:val="en-US"/>
        </w:rPr>
        <w:t xml:space="preserve">I combine scientifically grounded perspectives — systemic counselling, Somatic Experiencing®, parts work, and mindfulness-based approaches — with an integrative stance and deep respect for each person's individual story and inner resources. </w:t>
      </w:r>
      <w:r>
        <w:t>For lasting change rather than short-term fixes: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50"/>
        <w:gridCol w:w="5050"/>
      </w:tblGrid>
      <w:tr w:rsidR="0029249A" w:rsidRPr="004628D6" w14:paraId="24BF963B" w14:textId="77777777">
        <w:tc>
          <w:tcPr>
            <w:tcW w:w="250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04FF8010" w14:textId="77777777" w:rsidR="0029249A" w:rsidRPr="004F271D" w:rsidRDefault="00000000">
            <w:pPr>
              <w:spacing w:after="100"/>
              <w:rPr>
                <w:lang w:val="en-US"/>
              </w:rPr>
            </w:pPr>
            <w:r>
              <w:rPr>
                <w:rFonts w:ascii="Georgia" w:eastAsia="Georgia" w:hAnsi="Georgia" w:cs="Georgia"/>
                <w:b/>
                <w:bCs/>
                <w:color w:val="1E3B36"/>
                <w:lang w:val="en-US"/>
              </w:rPr>
              <w:t>01 Understand Patterns</w:t>
            </w:r>
          </w:p>
          <w:p w14:paraId="58E0A3B4" w14:textId="77777777" w:rsidR="0029249A" w:rsidRPr="004F271D" w:rsidRDefault="00000000">
            <w:pPr>
              <w:spacing w:line="276" w:lineRule="auto"/>
              <w:rPr>
                <w:lang w:val="en-US"/>
              </w:rPr>
            </w:pPr>
            <w:r>
              <w:rPr>
                <w:sz w:val="19"/>
                <w:szCs w:val="19"/>
                <w:lang w:val="en-US"/>
              </w:rPr>
              <w:t>Understand recurring behavioural and relational patterns, and create room for something new.</w:t>
            </w:r>
          </w:p>
        </w:tc>
        <w:tc>
          <w:tcPr>
            <w:tcW w:w="250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3CF50B94" w14:textId="77777777" w:rsidR="0029249A" w:rsidRPr="004F271D" w:rsidRDefault="00000000">
            <w:pPr>
              <w:spacing w:after="100"/>
              <w:rPr>
                <w:lang w:val="en-US"/>
              </w:rPr>
            </w:pPr>
            <w:r>
              <w:rPr>
                <w:rFonts w:ascii="Georgia" w:eastAsia="Georgia" w:hAnsi="Georgia" w:cs="Georgia"/>
                <w:b/>
                <w:bCs/>
                <w:color w:val="1E3B36"/>
                <w:lang w:val="en-US"/>
              </w:rPr>
              <w:t>02 Regulate the Nervous System</w:t>
            </w:r>
          </w:p>
          <w:p w14:paraId="1FCA08C8" w14:textId="77777777" w:rsidR="0029249A" w:rsidRPr="004F271D" w:rsidRDefault="00000000">
            <w:pPr>
              <w:spacing w:line="276" w:lineRule="auto"/>
              <w:rPr>
                <w:lang w:val="en-US"/>
              </w:rPr>
            </w:pPr>
            <w:r>
              <w:rPr>
                <w:sz w:val="19"/>
                <w:szCs w:val="19"/>
                <w:lang w:val="en-US"/>
              </w:rPr>
              <w:t>Gently release stress held in the body, to become calmer and more present again.</w:t>
            </w:r>
          </w:p>
        </w:tc>
      </w:tr>
      <w:tr w:rsidR="0029249A" w:rsidRPr="004628D6" w14:paraId="4FCC61DC" w14:textId="77777777">
        <w:tc>
          <w:tcPr>
            <w:tcW w:w="250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64F32A66" w14:textId="77777777" w:rsidR="0029249A" w:rsidRPr="004F271D" w:rsidRDefault="00000000">
            <w:pPr>
              <w:spacing w:after="100"/>
              <w:rPr>
                <w:lang w:val="en-US"/>
              </w:rPr>
            </w:pPr>
            <w:r>
              <w:rPr>
                <w:rFonts w:ascii="Georgia" w:eastAsia="Georgia" w:hAnsi="Georgia" w:cs="Georgia"/>
                <w:b/>
                <w:bCs/>
                <w:color w:val="1E3B36"/>
                <w:lang w:val="en-US"/>
              </w:rPr>
              <w:t>03 Resolve Inner Conflict</w:t>
            </w:r>
          </w:p>
          <w:p w14:paraId="5FAE8A82" w14:textId="77777777" w:rsidR="0029249A" w:rsidRPr="004F271D" w:rsidRDefault="00000000">
            <w:pPr>
              <w:spacing w:line="276" w:lineRule="auto"/>
              <w:rPr>
                <w:lang w:val="en-US"/>
              </w:rPr>
            </w:pPr>
            <w:r>
              <w:rPr>
                <w:sz w:val="19"/>
                <w:szCs w:val="19"/>
                <w:lang w:val="en-US"/>
              </w:rPr>
              <w:t>Bring conflicting needs and inner parts into alignment.</w:t>
            </w:r>
          </w:p>
        </w:tc>
        <w:tc>
          <w:tcPr>
            <w:tcW w:w="250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460475F1" w14:textId="77777777" w:rsidR="0029249A" w:rsidRPr="004F271D" w:rsidRDefault="00000000">
            <w:pPr>
              <w:spacing w:after="100"/>
              <w:rPr>
                <w:lang w:val="en-US"/>
              </w:rPr>
            </w:pPr>
            <w:r>
              <w:rPr>
                <w:rFonts w:ascii="Georgia" w:eastAsia="Georgia" w:hAnsi="Georgia" w:cs="Georgia"/>
                <w:b/>
                <w:bCs/>
                <w:color w:val="1E3B36"/>
                <w:lang w:val="en-US"/>
              </w:rPr>
              <w:t>04 Align Life &amp; Values</w:t>
            </w:r>
          </w:p>
          <w:p w14:paraId="342D7ACA" w14:textId="77777777" w:rsidR="0029249A" w:rsidRPr="004F271D" w:rsidRDefault="00000000">
            <w:pPr>
              <w:spacing w:line="276" w:lineRule="auto"/>
              <w:rPr>
                <w:lang w:val="en-US"/>
              </w:rPr>
            </w:pPr>
            <w:r>
              <w:rPr>
                <w:sz w:val="19"/>
                <w:szCs w:val="19"/>
                <w:lang w:val="en-US"/>
              </w:rPr>
              <w:t>Realign your actions and decisions with what truly matters to you.</w:t>
            </w:r>
          </w:p>
        </w:tc>
      </w:tr>
    </w:tbl>
    <w:p w14:paraId="6ED323E3" w14:textId="77777777" w:rsidR="0029249A" w:rsidRPr="004F271D" w:rsidRDefault="0029249A">
      <w:pPr>
        <w:spacing w:after="160"/>
        <w:rPr>
          <w:lang w:val="en-US"/>
        </w:rPr>
      </w:pPr>
    </w:p>
    <w:p w14:paraId="3514BC0B" w14:textId="77777777" w:rsidR="0029249A" w:rsidRPr="004F271D" w:rsidRDefault="00000000">
      <w:pPr>
        <w:spacing w:after="160"/>
        <w:rPr>
          <w:lang w:val="en-US"/>
        </w:rPr>
      </w:pPr>
      <w:r>
        <w:rPr>
          <w:i/>
          <w:iCs/>
          <w:color w:val="9C7C3D"/>
          <w:sz w:val="20"/>
          <w:szCs w:val="20"/>
          <w:lang w:val="en-US"/>
        </w:rPr>
        <w:t>Button: Learn more about my philosophy …</w:t>
      </w:r>
    </w:p>
    <w:p w14:paraId="777EC025" w14:textId="77777777" w:rsidR="0029249A" w:rsidRPr="004F271D" w:rsidRDefault="00000000">
      <w:pPr>
        <w:spacing w:after="200" w:line="300" w:lineRule="auto"/>
        <w:rPr>
          <w:lang w:val="en-US"/>
        </w:rPr>
      </w:pPr>
      <w:r>
        <w:rPr>
          <w:lang w:val="en-US"/>
        </w:rPr>
        <w:t>Psychological counselling is a shared process. You remain the expert on your own life; I accompany you with professional expertise, empathy, and fresh perspectives.</w:t>
      </w:r>
    </w:p>
    <w:p w14:paraId="549E3697" w14:textId="77777777" w:rsidR="0029249A" w:rsidRPr="004F271D" w:rsidRDefault="00000000">
      <w:pPr>
        <w:pStyle w:val="berschrift2"/>
        <w:spacing w:before="280" w:after="140"/>
        <w:rPr>
          <w:lang w:val="en-US"/>
        </w:rPr>
      </w:pPr>
      <w:r>
        <w:rPr>
          <w:rFonts w:ascii="Georgia" w:eastAsia="Georgia" w:hAnsi="Georgia" w:cs="Georgia"/>
          <w:b/>
          <w:bCs/>
          <w:color w:val="1F2E27"/>
          <w:sz w:val="27"/>
          <w:szCs w:val="27"/>
          <w:lang w:val="en-US"/>
        </w:rPr>
        <w:t>Your Advantages as a Private-Pay Client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66"/>
        <w:gridCol w:w="3367"/>
        <w:gridCol w:w="3367"/>
      </w:tblGrid>
      <w:tr w:rsidR="0029249A" w14:paraId="7F8F7D8C" w14:textId="77777777">
        <w:tc>
          <w:tcPr>
            <w:tcW w:w="165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54A10EF4" w14:textId="77777777" w:rsidR="0029249A" w:rsidRPr="004F271D" w:rsidRDefault="00000000">
            <w:pPr>
              <w:spacing w:after="100"/>
              <w:rPr>
                <w:lang w:val="en-US"/>
              </w:rPr>
            </w:pPr>
            <w:r>
              <w:rPr>
                <w:rFonts w:ascii="Georgia" w:eastAsia="Georgia" w:hAnsi="Georgia" w:cs="Georgia"/>
                <w:b/>
                <w:bCs/>
                <w:color w:val="1E3B36"/>
                <w:lang w:val="en-US"/>
              </w:rPr>
              <w:t>Complete Discretion &amp; Privacy</w:t>
            </w:r>
          </w:p>
          <w:p w14:paraId="41C78726" w14:textId="77777777" w:rsidR="0029249A" w:rsidRPr="004F271D" w:rsidRDefault="00000000">
            <w:pPr>
              <w:spacing w:line="276" w:lineRule="auto"/>
              <w:rPr>
                <w:lang w:val="en-US"/>
              </w:rPr>
            </w:pPr>
            <w:r>
              <w:rPr>
                <w:sz w:val="19"/>
                <w:szCs w:val="19"/>
                <w:lang w:val="en-US"/>
              </w:rPr>
              <w:lastRenderedPageBreak/>
              <w:t>No diagnoses in health-insurance records. No reporting to any insurer — what's discussed stays confidential.</w:t>
            </w:r>
          </w:p>
        </w:tc>
        <w:tc>
          <w:tcPr>
            <w:tcW w:w="165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1E9894D9" w14:textId="77777777" w:rsidR="0029249A" w:rsidRPr="004F271D" w:rsidRDefault="00000000">
            <w:pPr>
              <w:spacing w:after="100"/>
              <w:rPr>
                <w:lang w:val="en-US"/>
              </w:rPr>
            </w:pPr>
            <w:r>
              <w:rPr>
                <w:rFonts w:ascii="Georgia" w:eastAsia="Georgia" w:hAnsi="Georgia" w:cs="Georgia"/>
                <w:b/>
                <w:bCs/>
                <w:color w:val="1E3B36"/>
                <w:lang w:val="en-US"/>
              </w:rPr>
              <w:lastRenderedPageBreak/>
              <w:t>Fast Access</w:t>
            </w:r>
          </w:p>
          <w:p w14:paraId="5E930CB7" w14:textId="77777777" w:rsidR="0029249A" w:rsidRPr="004F271D" w:rsidRDefault="00000000">
            <w:pPr>
              <w:spacing w:line="276" w:lineRule="auto"/>
              <w:rPr>
                <w:lang w:val="en-US"/>
              </w:rPr>
            </w:pPr>
            <w:r>
              <w:rPr>
                <w:sz w:val="19"/>
                <w:szCs w:val="19"/>
                <w:lang w:val="en-US"/>
              </w:rPr>
              <w:lastRenderedPageBreak/>
              <w:t>We begin as soon as you're ready — no doctor's referral, no waiting time through an insurer.</w:t>
            </w:r>
          </w:p>
        </w:tc>
        <w:tc>
          <w:tcPr>
            <w:tcW w:w="165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4A5BB80C" w14:textId="77777777" w:rsidR="0029249A" w:rsidRPr="004F271D" w:rsidRDefault="00000000">
            <w:pPr>
              <w:spacing w:after="100"/>
              <w:rPr>
                <w:lang w:val="en-US"/>
              </w:rPr>
            </w:pPr>
            <w:r>
              <w:rPr>
                <w:rFonts w:ascii="Georgia" w:eastAsia="Georgia" w:hAnsi="Georgia" w:cs="Georgia"/>
                <w:b/>
                <w:bCs/>
                <w:color w:val="1E3B36"/>
                <w:lang w:val="en-US"/>
              </w:rPr>
              <w:lastRenderedPageBreak/>
              <w:t>Maximum Flexibility</w:t>
            </w:r>
          </w:p>
          <w:p w14:paraId="3BB08FF5" w14:textId="77777777" w:rsidR="0029249A" w:rsidRDefault="00000000">
            <w:pPr>
              <w:spacing w:line="276" w:lineRule="auto"/>
            </w:pPr>
            <w:r>
              <w:rPr>
                <w:sz w:val="19"/>
                <w:szCs w:val="19"/>
                <w:lang w:val="en-US"/>
              </w:rPr>
              <w:lastRenderedPageBreak/>
              <w:t xml:space="preserve">Location-independent online, and soon also in person in Zug — in German &amp; English. </w:t>
            </w:r>
            <w:r>
              <w:rPr>
                <w:sz w:val="19"/>
                <w:szCs w:val="19"/>
              </w:rPr>
              <w:t>For a life that spans more than one country.</w:t>
            </w:r>
          </w:p>
        </w:tc>
      </w:tr>
    </w:tbl>
    <w:p w14:paraId="3ED05201" w14:textId="77777777" w:rsidR="0029249A" w:rsidRDefault="0029249A">
      <w:pPr>
        <w:spacing w:after="22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29249A" w14:paraId="785F5B5D" w14:textId="77777777">
        <w:tc>
          <w:tcPr>
            <w:tcW w:w="5000" w:type="pct"/>
            <w:shd w:val="clear" w:color="auto" w:fill="1E3B36"/>
            <w:tcMar>
              <w:top w:w="360" w:type="dxa"/>
              <w:left w:w="420" w:type="dxa"/>
              <w:bottom w:w="360" w:type="dxa"/>
              <w:right w:w="420" w:type="dxa"/>
            </w:tcMar>
          </w:tcPr>
          <w:p w14:paraId="58E6CAA7" w14:textId="77777777" w:rsidR="0029249A" w:rsidRPr="004F271D" w:rsidRDefault="00000000">
            <w:pPr>
              <w:spacing w:after="100"/>
              <w:jc w:val="center"/>
              <w:rPr>
                <w:lang w:val="en-US"/>
              </w:rPr>
            </w:pPr>
            <w:r>
              <w:rPr>
                <w:b/>
                <w:bCs/>
                <w:color w:val="C4A35A"/>
                <w:spacing w:val="20"/>
                <w:sz w:val="18"/>
                <w:szCs w:val="18"/>
                <w:lang w:val="en-US"/>
              </w:rPr>
              <w:t>READY TO TAKE THE FIRST STEP?</w:t>
            </w:r>
          </w:p>
          <w:p w14:paraId="28F93DCA" w14:textId="77777777" w:rsidR="0029249A" w:rsidRPr="004F271D" w:rsidRDefault="00000000">
            <w:pPr>
              <w:spacing w:after="140"/>
              <w:jc w:val="center"/>
              <w:rPr>
                <w:lang w:val="en-US"/>
              </w:rPr>
            </w:pPr>
            <w:r>
              <w:rPr>
                <w:rFonts w:ascii="Georgia" w:eastAsia="Georgia" w:hAnsi="Georgia" w:cs="Georgia"/>
                <w:b/>
                <w:bCs/>
                <w:color w:val="FFFFFF"/>
                <w:sz w:val="27"/>
                <w:szCs w:val="27"/>
                <w:lang w:val="en-US"/>
              </w:rPr>
              <w:t>A free, no-obligation initial conversation</w:t>
            </w:r>
          </w:p>
          <w:p w14:paraId="7CC42F0B" w14:textId="77777777" w:rsidR="0029249A" w:rsidRPr="004F271D" w:rsidRDefault="00000000">
            <w:pPr>
              <w:spacing w:after="160"/>
              <w:jc w:val="center"/>
              <w:rPr>
                <w:lang w:val="en-US"/>
              </w:rPr>
            </w:pPr>
            <w:r>
              <w:rPr>
                <w:color w:val="D8D2C2"/>
                <w:sz w:val="20"/>
                <w:szCs w:val="20"/>
                <w:lang w:val="en-US"/>
              </w:rPr>
              <w:t>15 minutes, by phone or video — to clarify whether and how I can support you.</w:t>
            </w:r>
          </w:p>
          <w:p w14:paraId="0D4DAFD6" w14:textId="77777777" w:rsidR="0029249A" w:rsidRDefault="00000000">
            <w:pPr>
              <w:jc w:val="center"/>
            </w:pPr>
            <w:r>
              <w:rPr>
                <w:b/>
                <w:bCs/>
                <w:color w:val="C4A35A"/>
                <w:sz w:val="20"/>
                <w:szCs w:val="20"/>
              </w:rPr>
              <w:t>[Phone] · [Email] · [Booking Link]</w:t>
            </w:r>
          </w:p>
        </w:tc>
      </w:tr>
    </w:tbl>
    <w:p w14:paraId="7D40E895" w14:textId="77777777" w:rsidR="0029249A" w:rsidRDefault="0029249A">
      <w:pPr>
        <w:spacing w:after="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29249A" w:rsidRPr="004628D6" w14:paraId="112EE824"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3E278840" w14:textId="77777777" w:rsidR="0029249A" w:rsidRPr="004F271D" w:rsidRDefault="00000000">
            <w:pPr>
              <w:spacing w:after="100"/>
              <w:rPr>
                <w:lang w:val="en-US"/>
              </w:rPr>
            </w:pPr>
            <w:r>
              <w:rPr>
                <w:b/>
                <w:bCs/>
                <w:color w:val="55635C"/>
                <w:spacing w:val="10"/>
                <w:sz w:val="18"/>
                <w:szCs w:val="18"/>
                <w:lang w:val="en-US"/>
              </w:rPr>
              <w:t>→ Developer Note</w:t>
            </w:r>
          </w:p>
          <w:p w14:paraId="0DA2DD4A" w14:textId="77777777" w:rsidR="0029249A" w:rsidRPr="004F271D" w:rsidRDefault="00000000">
            <w:pPr>
              <w:spacing w:after="60" w:line="264" w:lineRule="auto"/>
              <w:rPr>
                <w:lang w:val="en-US"/>
              </w:rPr>
            </w:pPr>
            <w:r>
              <w:rPr>
                <w:i/>
                <w:iCs/>
                <w:color w:val="4B4D43"/>
                <w:sz w:val="18"/>
                <w:szCs w:val="18"/>
                <w:lang w:val="en-US"/>
              </w:rPr>
              <w:t>•  Hero band (eyebrow through testimonials) on pine background, full width, generous vertical spacing (min. 96px top/bottom on desktop).</w:t>
            </w:r>
          </w:p>
          <w:p w14:paraId="3C1011C9" w14:textId="77777777" w:rsidR="0029249A" w:rsidRPr="004F271D" w:rsidRDefault="00000000">
            <w:pPr>
              <w:spacing w:after="60" w:line="264" w:lineRule="auto"/>
              <w:rPr>
                <w:lang w:val="en-US"/>
              </w:rPr>
            </w:pPr>
            <w:r>
              <w:rPr>
                <w:i/>
                <w:iCs/>
                <w:color w:val="4B4D43"/>
                <w:sz w:val="18"/>
                <w:szCs w:val="18"/>
                <w:lang w:val="en-US"/>
              </w:rPr>
              <w:t>•  Testimonials as a simple slider or two-column layout, no client photos (preserve anonymity).</w:t>
            </w:r>
          </w:p>
          <w:p w14:paraId="4F8724CF" w14:textId="77777777" w:rsidR="0029249A" w:rsidRPr="004F271D" w:rsidRDefault="00000000">
            <w:pPr>
              <w:spacing w:after="60" w:line="264" w:lineRule="auto"/>
              <w:rPr>
                <w:lang w:val="en-US"/>
              </w:rPr>
            </w:pPr>
            <w:r>
              <w:rPr>
                <w:i/>
                <w:iCs/>
                <w:color w:val="4B4D43"/>
                <w:sz w:val="18"/>
                <w:szCs w:val="18"/>
                <w:lang w:val="en-US"/>
              </w:rPr>
              <w:t>•  "Who this is for" section as a 3×2 card grid (desktop), 1 column (mobile); icons subtle, line-based, no illustrations with faces.</w:t>
            </w:r>
          </w:p>
          <w:p w14:paraId="0E9BFC68" w14:textId="77777777" w:rsidR="0029249A" w:rsidRPr="004F271D" w:rsidRDefault="00000000">
            <w:pPr>
              <w:spacing w:after="60" w:line="264" w:lineRule="auto"/>
              <w:rPr>
                <w:lang w:val="en-US"/>
              </w:rPr>
            </w:pPr>
            <w:r>
              <w:rPr>
                <w:i/>
                <w:iCs/>
                <w:color w:val="4B4D43"/>
                <w:sz w:val="18"/>
                <w:szCs w:val="18"/>
                <w:lang w:val="en-US"/>
              </w:rPr>
              <w:t>•  CTA band identical at the end of every main page, reusable as a component.</w:t>
            </w:r>
          </w:p>
        </w:tc>
      </w:tr>
    </w:tbl>
    <w:p w14:paraId="4F8C760F" w14:textId="77777777" w:rsidR="0029249A" w:rsidRPr="004F271D" w:rsidRDefault="00000000">
      <w:pPr>
        <w:rPr>
          <w:lang w:val="en-US"/>
        </w:rPr>
      </w:pPr>
      <w:r>
        <w:rPr>
          <w:lang w:val="en-US"/>
        </w:rPr>
        <w:br w:type="page"/>
      </w:r>
    </w:p>
    <w:p w14:paraId="5A99F424" w14:textId="77777777" w:rsidR="0029249A" w:rsidRPr="004F271D" w:rsidRDefault="00000000">
      <w:pPr>
        <w:pStyle w:val="berschrift1"/>
        <w:pBdr>
          <w:bottom w:val="single" w:sz="10" w:space="8" w:color="C4A35A"/>
        </w:pBdr>
        <w:spacing w:before="480" w:after="60"/>
        <w:rPr>
          <w:lang w:val="en-US"/>
        </w:rPr>
      </w:pPr>
      <w:r>
        <w:rPr>
          <w:rFonts w:ascii="Georgia" w:eastAsia="Georgia" w:hAnsi="Georgia" w:cs="Georgia"/>
          <w:b/>
          <w:bCs/>
          <w:color w:val="1E3B36"/>
          <w:sz w:val="34"/>
          <w:szCs w:val="34"/>
          <w:lang w:val="en-US"/>
        </w:rPr>
        <w:lastRenderedPageBreak/>
        <w:t>2. About Me</w:t>
      </w:r>
    </w:p>
    <w:p w14:paraId="5F37E8FC" w14:textId="77777777" w:rsidR="0029249A" w:rsidRPr="004F271D" w:rsidRDefault="00000000">
      <w:pPr>
        <w:spacing w:after="160"/>
        <w:rPr>
          <w:lang w:val="en-US"/>
        </w:rPr>
      </w:pPr>
      <w:r>
        <w:rPr>
          <w:i/>
          <w:iCs/>
          <w:color w:val="55635C"/>
          <w:sz w:val="19"/>
          <w:szCs w:val="19"/>
          <w:lang w:val="en-US"/>
        </w:rPr>
        <w:t>Suggested URL: /en/about</w:t>
      </w:r>
    </w:p>
    <w:p w14:paraId="7EF1F890" w14:textId="77777777" w:rsidR="0029249A" w:rsidRPr="004F271D" w:rsidRDefault="00000000">
      <w:pPr>
        <w:pStyle w:val="berschrift2"/>
        <w:spacing w:before="280" w:after="140"/>
        <w:rPr>
          <w:lang w:val="en-US"/>
        </w:rPr>
      </w:pPr>
      <w:r>
        <w:rPr>
          <w:rFonts w:ascii="Georgia" w:eastAsia="Georgia" w:hAnsi="Georgia" w:cs="Georgia"/>
          <w:b/>
          <w:bCs/>
          <w:color w:val="1F2E27"/>
          <w:sz w:val="27"/>
          <w:szCs w:val="27"/>
          <w:lang w:val="en-US"/>
        </w:rPr>
        <w:t>Theresa Frische — A Counsellor for People in Transition</w:t>
      </w:r>
    </w:p>
    <w:p w14:paraId="23D9B788" w14:textId="77777777" w:rsidR="0029249A" w:rsidRPr="004F271D" w:rsidRDefault="00000000">
      <w:pPr>
        <w:spacing w:after="220"/>
        <w:rPr>
          <w:lang w:val="en-US"/>
        </w:rPr>
      </w:pPr>
      <w:r>
        <w:rPr>
          <w:i/>
          <w:iCs/>
          <w:color w:val="55635C"/>
          <w:sz w:val="20"/>
          <w:szCs w:val="20"/>
          <w:lang w:val="en-US"/>
        </w:rPr>
        <w:t>M.Sc. Clinical Psychology · Somatic Experiencing® Practitioner · Systemic &amp; Integrative Counsellor</w:t>
      </w:r>
    </w:p>
    <w:p w14:paraId="7262A29C" w14:textId="77777777" w:rsidR="0029249A" w:rsidRPr="004F271D" w:rsidRDefault="00000000">
      <w:pPr>
        <w:spacing w:after="200" w:line="300" w:lineRule="auto"/>
        <w:rPr>
          <w:lang w:val="en-US"/>
        </w:rPr>
      </w:pPr>
      <w:r>
        <w:rPr>
          <w:lang w:val="en-US"/>
        </w:rPr>
        <w:t>For over eight years, I've supported individuals and organisations through meaningful processes of change — with deep attention to the whole of human experience.</w:t>
      </w:r>
    </w:p>
    <w:p w14:paraId="4D054271" w14:textId="77777777" w:rsidR="0029249A" w:rsidRPr="004F271D" w:rsidRDefault="00000000">
      <w:pPr>
        <w:spacing w:after="200" w:line="300" w:lineRule="auto"/>
        <w:rPr>
          <w:lang w:val="en-US"/>
        </w:rPr>
      </w:pPr>
      <w:r>
        <w:rPr>
          <w:lang w:val="en-US"/>
        </w:rPr>
        <w:t>I know what it feels like when life becomes too much — when stress builds up, relationships feel strained, or the ground beneath you seems to give way.</w:t>
      </w:r>
    </w:p>
    <w:p w14:paraId="5DD2C7FC" w14:textId="77777777" w:rsidR="0029249A" w:rsidRPr="004F271D" w:rsidRDefault="00000000">
      <w:pPr>
        <w:spacing w:after="200" w:line="300" w:lineRule="auto"/>
        <w:rPr>
          <w:lang w:val="en-US"/>
        </w:rPr>
      </w:pPr>
      <w:r>
        <w:rPr>
          <w:lang w:val="en-US"/>
        </w:rPr>
        <w:t>Over time, I've come to understand how closely the nervous system, relationships, and life circumstances are interwoven. When one area becomes overloaded, it often affects everything else — how we feel, how we connect, how we move through the world. This understanding sits at the centre of my work.</w:t>
      </w:r>
    </w:p>
    <w:p w14:paraId="7A4EEDB4" w14:textId="77777777" w:rsidR="0029249A" w:rsidRPr="004F271D" w:rsidRDefault="00000000">
      <w:pPr>
        <w:spacing w:before="200" w:after="80"/>
        <w:rPr>
          <w:lang w:val="en-US"/>
        </w:rPr>
      </w:pPr>
      <w:r>
        <w:rPr>
          <w:rFonts w:ascii="Georgia" w:eastAsia="Georgia" w:hAnsi="Georgia" w:cs="Georgia"/>
          <w:b/>
          <w:bCs/>
          <w:color w:val="9C7C3D"/>
          <w:sz w:val="23"/>
          <w:szCs w:val="23"/>
          <w:lang w:val="en-US"/>
        </w:rPr>
        <w:t>Qualifications &amp; Foundation</w:t>
      </w:r>
    </w:p>
    <w:tbl>
      <w:tblPr>
        <w:tblW w:w="5000" w:type="pct"/>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3231"/>
        <w:gridCol w:w="6865"/>
      </w:tblGrid>
      <w:tr w:rsidR="0029249A" w:rsidRPr="004628D6" w14:paraId="770B3BCC" w14:textId="77777777">
        <w:tc>
          <w:tcPr>
            <w:tcW w:w="1600" w:type="pct"/>
            <w:shd w:val="clear" w:color="auto" w:fill="F5F2EA"/>
            <w:tcMar>
              <w:top w:w="160" w:type="dxa"/>
              <w:left w:w="220" w:type="dxa"/>
              <w:bottom w:w="160" w:type="dxa"/>
              <w:right w:w="220" w:type="dxa"/>
            </w:tcMar>
          </w:tcPr>
          <w:p w14:paraId="41020674" w14:textId="77777777" w:rsidR="0029249A" w:rsidRDefault="00000000">
            <w:r>
              <w:rPr>
                <w:b/>
                <w:bCs/>
                <w:color w:val="1E3B36"/>
                <w:sz w:val="20"/>
                <w:szCs w:val="20"/>
              </w:rPr>
              <w:t>Systemic Therapy</w:t>
            </w:r>
          </w:p>
        </w:tc>
        <w:tc>
          <w:tcPr>
            <w:tcW w:w="3400" w:type="pct"/>
            <w:tcMar>
              <w:top w:w="160" w:type="dxa"/>
              <w:left w:w="220" w:type="dxa"/>
              <w:bottom w:w="160" w:type="dxa"/>
              <w:right w:w="220" w:type="dxa"/>
            </w:tcMar>
          </w:tcPr>
          <w:p w14:paraId="05BE77EC" w14:textId="77777777" w:rsidR="0029249A" w:rsidRPr="004F271D" w:rsidRDefault="00000000">
            <w:pPr>
              <w:rPr>
                <w:lang w:val="en-US"/>
              </w:rPr>
            </w:pPr>
            <w:r>
              <w:rPr>
                <w:sz w:val="20"/>
                <w:szCs w:val="20"/>
                <w:lang w:val="en-US"/>
              </w:rPr>
              <w:t>In postgraduate training as a licensed psychological psychotherapist, IF Weinheim/Mannheim — since 2023</w:t>
            </w:r>
          </w:p>
        </w:tc>
      </w:tr>
      <w:tr w:rsidR="0029249A" w:rsidRPr="004628D6" w14:paraId="032C2C20" w14:textId="77777777">
        <w:tc>
          <w:tcPr>
            <w:tcW w:w="1600" w:type="pct"/>
            <w:shd w:val="clear" w:color="auto" w:fill="F5F2EA"/>
            <w:tcMar>
              <w:top w:w="160" w:type="dxa"/>
              <w:left w:w="220" w:type="dxa"/>
              <w:bottom w:w="160" w:type="dxa"/>
              <w:right w:w="220" w:type="dxa"/>
            </w:tcMar>
          </w:tcPr>
          <w:p w14:paraId="0502019E" w14:textId="0A85A025" w:rsidR="0029249A" w:rsidRDefault="00A810E5">
            <w:proofErr w:type="spellStart"/>
            <w:r>
              <w:rPr>
                <w:b/>
                <w:bCs/>
                <w:color w:val="1E3B36"/>
                <w:sz w:val="20"/>
                <w:szCs w:val="20"/>
              </w:rPr>
              <w:t>Somatic</w:t>
            </w:r>
            <w:proofErr w:type="spellEnd"/>
            <w:r>
              <w:rPr>
                <w:b/>
                <w:bCs/>
                <w:color w:val="1E3B36"/>
                <w:sz w:val="20"/>
                <w:szCs w:val="20"/>
              </w:rPr>
              <w:t xml:space="preserve"> </w:t>
            </w:r>
            <w:proofErr w:type="spellStart"/>
            <w:r w:rsidR="004628D6">
              <w:rPr>
                <w:b/>
                <w:bCs/>
                <w:color w:val="1E3B36"/>
                <w:sz w:val="20"/>
                <w:szCs w:val="20"/>
              </w:rPr>
              <w:t>Approaches</w:t>
            </w:r>
            <w:proofErr w:type="spellEnd"/>
          </w:p>
        </w:tc>
        <w:tc>
          <w:tcPr>
            <w:tcW w:w="3400" w:type="pct"/>
            <w:tcMar>
              <w:top w:w="160" w:type="dxa"/>
              <w:left w:w="220" w:type="dxa"/>
              <w:bottom w:w="160" w:type="dxa"/>
              <w:right w:w="220" w:type="dxa"/>
            </w:tcMar>
          </w:tcPr>
          <w:p w14:paraId="3904AB4B" w14:textId="77777777" w:rsidR="0029249A" w:rsidRPr="004F271D" w:rsidRDefault="00000000">
            <w:pPr>
              <w:rPr>
                <w:lang w:val="en-US"/>
              </w:rPr>
            </w:pPr>
            <w:r>
              <w:rPr>
                <w:sz w:val="20"/>
                <w:szCs w:val="20"/>
                <w:lang w:val="en-US"/>
              </w:rPr>
              <w:t>Somatic Experiencing (SE), certified practitioner; further training in Ego State, Hakomi, and body-oriented methods for working with stress and overwhelm</w:t>
            </w:r>
          </w:p>
        </w:tc>
      </w:tr>
      <w:tr w:rsidR="0029249A" w:rsidRPr="004628D6" w14:paraId="55C7E610" w14:textId="77777777">
        <w:tc>
          <w:tcPr>
            <w:tcW w:w="1600" w:type="pct"/>
            <w:shd w:val="clear" w:color="auto" w:fill="F5F2EA"/>
            <w:tcMar>
              <w:top w:w="160" w:type="dxa"/>
              <w:left w:w="220" w:type="dxa"/>
              <w:bottom w:w="160" w:type="dxa"/>
              <w:right w:w="220" w:type="dxa"/>
            </w:tcMar>
          </w:tcPr>
          <w:p w14:paraId="50A56CDD" w14:textId="77777777" w:rsidR="0029249A" w:rsidRPr="004F271D" w:rsidRDefault="00000000">
            <w:pPr>
              <w:rPr>
                <w:lang w:val="en-US"/>
              </w:rPr>
            </w:pPr>
            <w:r>
              <w:rPr>
                <w:b/>
                <w:bCs/>
                <w:color w:val="1E3B36"/>
                <w:sz w:val="20"/>
                <w:szCs w:val="20"/>
                <w:lang w:val="en-US"/>
              </w:rPr>
              <w:t>M.Sc. Clinical Psychology &amp; Psychotherapy Science</w:t>
            </w:r>
          </w:p>
        </w:tc>
        <w:tc>
          <w:tcPr>
            <w:tcW w:w="3400" w:type="pct"/>
            <w:tcMar>
              <w:top w:w="160" w:type="dxa"/>
              <w:left w:w="220" w:type="dxa"/>
              <w:bottom w:w="160" w:type="dxa"/>
              <w:right w:w="220" w:type="dxa"/>
            </w:tcMar>
          </w:tcPr>
          <w:p w14:paraId="6FB0534F" w14:textId="77777777" w:rsidR="0029249A" w:rsidRDefault="00000000">
            <w:pPr>
              <w:rPr>
                <w:sz w:val="20"/>
                <w:szCs w:val="20"/>
              </w:rPr>
            </w:pPr>
            <w:r>
              <w:rPr>
                <w:sz w:val="20"/>
                <w:szCs w:val="20"/>
              </w:rPr>
              <w:t xml:space="preserve">University </w:t>
            </w:r>
            <w:proofErr w:type="spellStart"/>
            <w:r>
              <w:rPr>
                <w:sz w:val="20"/>
                <w:szCs w:val="20"/>
              </w:rPr>
              <w:t>of</w:t>
            </w:r>
            <w:proofErr w:type="spellEnd"/>
            <w:r>
              <w:rPr>
                <w:sz w:val="20"/>
                <w:szCs w:val="20"/>
              </w:rPr>
              <w:t xml:space="preserve"> Witten/Herdecke</w:t>
            </w:r>
          </w:p>
          <w:p w14:paraId="754E3EB0" w14:textId="69F1D105" w:rsidR="004628D6" w:rsidRPr="004628D6" w:rsidRDefault="004628D6">
            <w:pPr>
              <w:rPr>
                <w:i/>
                <w:iCs/>
                <w:lang w:val="en-US"/>
              </w:rPr>
            </w:pPr>
            <w:r w:rsidRPr="004628D6">
              <w:rPr>
                <w:i/>
                <w:iCs/>
                <w:sz w:val="20"/>
                <w:szCs w:val="20"/>
                <w:lang w:val="en-US"/>
              </w:rPr>
              <w:t xml:space="preserve">Official </w:t>
            </w:r>
            <w:proofErr w:type="spellStart"/>
            <w:r w:rsidRPr="004628D6">
              <w:rPr>
                <w:i/>
                <w:iCs/>
                <w:sz w:val="20"/>
                <w:szCs w:val="20"/>
                <w:lang w:val="en-US"/>
              </w:rPr>
              <w:t>recognition</w:t>
            </w:r>
            <w:proofErr w:type="spellEnd"/>
            <w:r w:rsidRPr="004628D6">
              <w:rPr>
                <w:i/>
                <w:iCs/>
                <w:sz w:val="20"/>
                <w:szCs w:val="20"/>
                <w:lang w:val="en-US"/>
              </w:rPr>
              <w:t xml:space="preserve"> of this degree by the Swiss Psychology Professions Commission (</w:t>
            </w:r>
            <w:proofErr w:type="spellStart"/>
            <w:r w:rsidRPr="004628D6">
              <w:rPr>
                <w:i/>
                <w:iCs/>
                <w:sz w:val="20"/>
                <w:szCs w:val="20"/>
                <w:lang w:val="en-US"/>
              </w:rPr>
              <w:t>PsyCo</w:t>
            </w:r>
            <w:proofErr w:type="spellEnd"/>
            <w:r w:rsidRPr="004628D6">
              <w:rPr>
                <w:i/>
                <w:iCs/>
                <w:sz w:val="20"/>
                <w:szCs w:val="20"/>
                <w:lang w:val="en-US"/>
              </w:rPr>
              <w:t xml:space="preserve">) has been </w:t>
            </w:r>
            <w:proofErr w:type="spellStart"/>
            <w:r w:rsidRPr="004628D6">
              <w:rPr>
                <w:i/>
                <w:iCs/>
                <w:sz w:val="20"/>
                <w:szCs w:val="20"/>
                <w:lang w:val="en-US"/>
              </w:rPr>
              <w:t>applied</w:t>
            </w:r>
            <w:proofErr w:type="spellEnd"/>
            <w:r w:rsidRPr="004628D6">
              <w:rPr>
                <w:i/>
                <w:iCs/>
                <w:sz w:val="20"/>
                <w:szCs w:val="20"/>
                <w:lang w:val="en-US"/>
              </w:rPr>
              <w:t xml:space="preserve"> for and is currently pending</w:t>
            </w:r>
          </w:p>
        </w:tc>
      </w:tr>
      <w:tr w:rsidR="0029249A" w14:paraId="0B408A1B" w14:textId="77777777">
        <w:tc>
          <w:tcPr>
            <w:tcW w:w="1600" w:type="pct"/>
            <w:shd w:val="clear" w:color="auto" w:fill="F5F2EA"/>
            <w:tcMar>
              <w:top w:w="160" w:type="dxa"/>
              <w:left w:w="220" w:type="dxa"/>
              <w:bottom w:w="160" w:type="dxa"/>
              <w:right w:w="220" w:type="dxa"/>
            </w:tcMar>
          </w:tcPr>
          <w:p w14:paraId="70D1E4E0" w14:textId="77777777" w:rsidR="0029249A" w:rsidRDefault="00000000">
            <w:r>
              <w:rPr>
                <w:b/>
                <w:bCs/>
                <w:color w:val="1E3B36"/>
                <w:sz w:val="20"/>
                <w:szCs w:val="20"/>
              </w:rPr>
              <w:t xml:space="preserve">B.Sc. </w:t>
            </w:r>
            <w:proofErr w:type="spellStart"/>
            <w:r>
              <w:rPr>
                <w:b/>
                <w:bCs/>
                <w:color w:val="1E3B36"/>
                <w:sz w:val="20"/>
                <w:szCs w:val="20"/>
              </w:rPr>
              <w:t>Psychology</w:t>
            </w:r>
            <w:proofErr w:type="spellEnd"/>
          </w:p>
        </w:tc>
        <w:tc>
          <w:tcPr>
            <w:tcW w:w="3400" w:type="pct"/>
            <w:tcMar>
              <w:top w:w="160" w:type="dxa"/>
              <w:left w:w="220" w:type="dxa"/>
              <w:bottom w:w="160" w:type="dxa"/>
              <w:right w:w="220" w:type="dxa"/>
            </w:tcMar>
          </w:tcPr>
          <w:p w14:paraId="3F466940" w14:textId="77777777" w:rsidR="0029249A" w:rsidRDefault="00000000">
            <w:r>
              <w:rPr>
                <w:sz w:val="20"/>
                <w:szCs w:val="20"/>
              </w:rPr>
              <w:t>University of Cologne</w:t>
            </w:r>
          </w:p>
        </w:tc>
      </w:tr>
      <w:tr w:rsidR="0029249A" w14:paraId="3CF5019B" w14:textId="77777777">
        <w:tc>
          <w:tcPr>
            <w:tcW w:w="1600" w:type="pct"/>
            <w:shd w:val="clear" w:color="auto" w:fill="F5F2EA"/>
            <w:tcMar>
              <w:top w:w="160" w:type="dxa"/>
              <w:left w:w="220" w:type="dxa"/>
              <w:bottom w:w="160" w:type="dxa"/>
              <w:right w:w="220" w:type="dxa"/>
            </w:tcMar>
          </w:tcPr>
          <w:p w14:paraId="45FED6B8" w14:textId="77777777" w:rsidR="0029249A" w:rsidRDefault="00000000">
            <w:r>
              <w:rPr>
                <w:b/>
                <w:bCs/>
                <w:color w:val="1E3B36"/>
                <w:sz w:val="20"/>
                <w:szCs w:val="20"/>
              </w:rPr>
              <w:t>Classical &amp; Contemporary Dance</w:t>
            </w:r>
          </w:p>
        </w:tc>
        <w:tc>
          <w:tcPr>
            <w:tcW w:w="3400" w:type="pct"/>
            <w:tcMar>
              <w:top w:w="160" w:type="dxa"/>
              <w:left w:w="220" w:type="dxa"/>
              <w:bottom w:w="160" w:type="dxa"/>
              <w:right w:w="220" w:type="dxa"/>
            </w:tcMar>
          </w:tcPr>
          <w:p w14:paraId="5C80316D" w14:textId="4ECA450A" w:rsidR="0029249A" w:rsidRDefault="00000000">
            <w:proofErr w:type="spellStart"/>
            <w:r>
              <w:rPr>
                <w:sz w:val="20"/>
                <w:szCs w:val="20"/>
              </w:rPr>
              <w:t>HfMDK</w:t>
            </w:r>
            <w:proofErr w:type="spellEnd"/>
            <w:r>
              <w:rPr>
                <w:sz w:val="20"/>
                <w:szCs w:val="20"/>
              </w:rPr>
              <w:t xml:space="preserve"> Frankfurt</w:t>
            </w:r>
            <w:r w:rsidR="004628D6">
              <w:rPr>
                <w:sz w:val="20"/>
                <w:szCs w:val="20"/>
              </w:rPr>
              <w:t xml:space="preserve"> </w:t>
            </w:r>
            <w:r w:rsidR="004628D6">
              <w:rPr>
                <w:sz w:val="20"/>
                <w:szCs w:val="20"/>
              </w:rPr>
              <w:t>&amp;</w:t>
            </w:r>
            <w:r w:rsidR="004628D6">
              <w:rPr>
                <w:sz w:val="20"/>
                <w:szCs w:val="20"/>
              </w:rPr>
              <w:t xml:space="preserve"> </w:t>
            </w:r>
            <w:r w:rsidR="004628D6">
              <w:rPr>
                <w:sz w:val="20"/>
                <w:szCs w:val="20"/>
              </w:rPr>
              <w:t xml:space="preserve">CODARTS Rotterdam </w:t>
            </w:r>
          </w:p>
        </w:tc>
      </w:tr>
    </w:tbl>
    <w:p w14:paraId="1E4B7D70" w14:textId="77777777" w:rsidR="0029249A" w:rsidRDefault="0029249A">
      <w:pPr>
        <w:spacing w:after="220"/>
      </w:pPr>
    </w:p>
    <w:p w14:paraId="5117FB44" w14:textId="77777777" w:rsidR="0029249A" w:rsidRPr="004F271D" w:rsidRDefault="00000000">
      <w:pPr>
        <w:spacing w:before="200" w:after="80"/>
        <w:rPr>
          <w:lang w:val="en-US"/>
        </w:rPr>
      </w:pPr>
      <w:r>
        <w:rPr>
          <w:rFonts w:ascii="Georgia" w:eastAsia="Georgia" w:hAnsi="Georgia" w:cs="Georgia"/>
          <w:b/>
          <w:bCs/>
          <w:color w:val="9C7C3D"/>
          <w:sz w:val="23"/>
          <w:szCs w:val="23"/>
          <w:lang w:val="en-US"/>
        </w:rPr>
        <w:t>Lived Experience: A Life Between Worlds</w:t>
      </w:r>
    </w:p>
    <w:p w14:paraId="200F47C8" w14:textId="77777777" w:rsidR="0029249A" w:rsidRPr="004F271D" w:rsidRDefault="00000000">
      <w:pPr>
        <w:spacing w:after="200" w:line="300" w:lineRule="auto"/>
        <w:rPr>
          <w:lang w:val="en-US"/>
        </w:rPr>
      </w:pPr>
      <w:r>
        <w:rPr>
          <w:lang w:val="en-US"/>
        </w:rPr>
        <w:t>My own life has moved between different countries, cultures and identities — shaped by long-distance relationships and intercultural partnerships, as well as repeatedly arriving in new professional environments. Before devoting myself to psychology, I studied contemporary dance and classical ballet and engaged deeply with contemplative practice.</w:t>
      </w:r>
    </w:p>
    <w:p w14:paraId="0541829A" w14:textId="77777777" w:rsidR="0029249A" w:rsidRPr="004F271D" w:rsidRDefault="00000000">
      <w:pPr>
        <w:spacing w:after="200" w:line="300" w:lineRule="auto"/>
        <w:rPr>
          <w:lang w:val="en-US"/>
        </w:rPr>
      </w:pPr>
      <w:r>
        <w:rPr>
          <w:lang w:val="en-US"/>
        </w:rPr>
        <w:t>These experiences have given me a deep understanding of what it means to be in transition — not only outwardly, but inwardly: the uncertainty, the sense of losing one's bearings, the need to find steadiness amid change.</w:t>
      </w:r>
    </w:p>
    <w:p w14:paraId="3D3BF13D" w14:textId="77777777" w:rsidR="0029249A" w:rsidRPr="004F271D" w:rsidRDefault="00000000">
      <w:pPr>
        <w:spacing w:after="200"/>
        <w:rPr>
          <w:lang w:val="en-US"/>
        </w:rPr>
      </w:pPr>
      <w:r>
        <w:rPr>
          <w:rFonts w:ascii="Georgia" w:eastAsia="Georgia" w:hAnsi="Georgia" w:cs="Georgia"/>
          <w:i/>
          <w:iCs/>
          <w:color w:val="1E3B36"/>
          <w:lang w:val="en-US"/>
        </w:rPr>
        <w:t>As unique as each person's story is, I understand the emotional landscape that major life transitions and complex relationships so often bring.</w:t>
      </w:r>
    </w:p>
    <w:p w14:paraId="3FA279D7" w14:textId="77777777" w:rsidR="0029249A" w:rsidRPr="004F271D" w:rsidRDefault="00000000">
      <w:pPr>
        <w:spacing w:before="200" w:after="80"/>
        <w:rPr>
          <w:lang w:val="en-US"/>
        </w:rPr>
      </w:pPr>
      <w:r>
        <w:rPr>
          <w:rFonts w:ascii="Georgia" w:eastAsia="Georgia" w:hAnsi="Georgia" w:cs="Georgia"/>
          <w:b/>
          <w:bCs/>
          <w:color w:val="9C7C3D"/>
          <w:sz w:val="23"/>
          <w:szCs w:val="23"/>
          <w:lang w:val="en-US"/>
        </w:rPr>
        <w:t>My Working Philosophy: Seeing the Whole Person</w:t>
      </w:r>
    </w:p>
    <w:p w14:paraId="57290E49" w14:textId="77777777" w:rsidR="0029249A" w:rsidRPr="004F271D" w:rsidRDefault="00000000">
      <w:pPr>
        <w:spacing w:after="200" w:line="300" w:lineRule="auto"/>
        <w:rPr>
          <w:lang w:val="en-US"/>
        </w:rPr>
      </w:pPr>
      <w:r>
        <w:rPr>
          <w:lang w:val="en-US"/>
        </w:rPr>
        <w:t>I firmly believe that everyone already carries within them the capacity for change, regulation and growth. My work isn't about "fixing" you or handing you ready-made advice — it's about creating the conditions in which lasting development can unfold.</w:t>
      </w:r>
    </w:p>
    <w:p w14:paraId="5D15F6E9" w14:textId="77777777" w:rsidR="0029249A" w:rsidRPr="004F271D" w:rsidRDefault="00000000">
      <w:pPr>
        <w:spacing w:after="200" w:line="300" w:lineRule="auto"/>
        <w:rPr>
          <w:lang w:val="en-US"/>
        </w:rPr>
      </w:pPr>
      <w:r>
        <w:rPr>
          <w:lang w:val="en-US"/>
        </w:rPr>
        <w:lastRenderedPageBreak/>
        <w:t>I bring together evidence-based psychology, systemic therapy, body-oriented approaches (Somatic Experiencing®), parts work, and mindfulness into an integrative process that meets you on every level — mental, emotional, physical, relational, and in matters of existential meaning. Rather than thinking in categories, I look at the underlying connections — how life history, the nervous system, relationship patterns and life context all shape our experience.</w:t>
      </w:r>
    </w:p>
    <w:p w14:paraId="2EAE342B" w14:textId="77777777" w:rsidR="0029249A" w:rsidRPr="004F271D" w:rsidRDefault="00000000">
      <w:pPr>
        <w:spacing w:before="200" w:after="80"/>
        <w:rPr>
          <w:lang w:val="en-US"/>
        </w:rPr>
      </w:pPr>
      <w:r>
        <w:rPr>
          <w:rFonts w:ascii="Georgia" w:eastAsia="Georgia" w:hAnsi="Georgia" w:cs="Georgia"/>
          <w:b/>
          <w:bCs/>
          <w:color w:val="9C7C3D"/>
          <w:sz w:val="23"/>
          <w:szCs w:val="23"/>
          <w:lang w:val="en-US"/>
        </w:rPr>
        <w:t>01 Understanding &amp; Contextualising Patterns</w:t>
      </w:r>
    </w:p>
    <w:p w14:paraId="6C142232" w14:textId="77777777" w:rsidR="0029249A" w:rsidRPr="004F271D" w:rsidRDefault="00000000">
      <w:pPr>
        <w:spacing w:after="200" w:line="300" w:lineRule="auto"/>
        <w:rPr>
          <w:lang w:val="en-US"/>
        </w:rPr>
      </w:pPr>
      <w:r>
        <w:rPr>
          <w:lang w:val="en-US"/>
        </w:rPr>
        <w:t>Our present-day patterns of thinking, feeling and behaving are not malfunctions. They are intelligent adaptations our system made to earlier life circumstances, relationships, or difficult situations. In the past, these strategies were vital for survival or protection — today, though, they can get in our way at work, in relationships, or in daily life.</w:t>
      </w:r>
    </w:p>
    <w:p w14:paraId="5B70CA6E" w14:textId="77777777" w:rsidR="0029249A" w:rsidRPr="004F271D" w:rsidRDefault="00000000">
      <w:pPr>
        <w:spacing w:after="200" w:line="300" w:lineRule="auto"/>
        <w:rPr>
          <w:lang w:val="en-US"/>
        </w:rPr>
      </w:pPr>
      <w:r>
        <w:rPr>
          <w:lang w:val="en-US"/>
        </w:rPr>
        <w:t>Together, we look at your recurring dynamics without judgment. We gently explore what function these patterns once served and why they persist today. By understanding their origins and triggers, old automatic responses lose their grip — creating room for conscious, new choices.</w:t>
      </w:r>
    </w:p>
    <w:p w14:paraId="1112B7F4" w14:textId="77777777" w:rsidR="0029249A" w:rsidRPr="004F271D" w:rsidRDefault="00000000">
      <w:pPr>
        <w:spacing w:before="200" w:after="80"/>
        <w:rPr>
          <w:lang w:val="en-US"/>
        </w:rPr>
      </w:pPr>
      <w:r>
        <w:rPr>
          <w:rFonts w:ascii="Georgia" w:eastAsia="Georgia" w:hAnsi="Georgia" w:cs="Georgia"/>
          <w:b/>
          <w:bCs/>
          <w:color w:val="9C7C3D"/>
          <w:sz w:val="23"/>
          <w:szCs w:val="23"/>
          <w:lang w:val="en-US"/>
        </w:rPr>
        <w:t>02 Involving the Nervous System &amp; the Body</w:t>
      </w:r>
    </w:p>
    <w:p w14:paraId="1627C4E4" w14:textId="77777777" w:rsidR="0029249A" w:rsidRPr="004F271D" w:rsidRDefault="00000000">
      <w:pPr>
        <w:spacing w:after="200" w:line="300" w:lineRule="auto"/>
        <w:rPr>
          <w:lang w:val="en-US"/>
        </w:rPr>
      </w:pPr>
      <w:r>
        <w:rPr>
          <w:lang w:val="en-US"/>
        </w:rPr>
        <w:t>Understanding on a purely intellectual level is often not enough to create deep change. The mind may grasp logically that a situation is safe — while the body, our nervous system, continues to respond with stress, tension, freeze, or overwhelm.</w:t>
      </w:r>
    </w:p>
    <w:p w14:paraId="0EB9099E" w14:textId="77777777" w:rsidR="0029249A" w:rsidRPr="004F271D" w:rsidRDefault="00000000">
      <w:pPr>
        <w:spacing w:after="200" w:line="300" w:lineRule="auto"/>
        <w:rPr>
          <w:lang w:val="en-US"/>
        </w:rPr>
      </w:pPr>
      <w:r>
        <w:rPr>
          <w:lang w:val="en-US"/>
        </w:rPr>
        <w:t>Through body-oriented approaches such as Somatic Experiencing®, you learn to notice and understand the subtle signals of your nervous system. We work to gently release stress and restore your organism's capacity for self-regulation. The result is growing inner stability, greater emotional resilience, and a new, tangible sense of presence in everyday life.</w:t>
      </w:r>
    </w:p>
    <w:p w14:paraId="6BB29B02" w14:textId="77777777" w:rsidR="0029249A" w:rsidRPr="004F271D" w:rsidRDefault="00000000">
      <w:pPr>
        <w:spacing w:before="200" w:after="80"/>
        <w:rPr>
          <w:lang w:val="en-US"/>
        </w:rPr>
      </w:pPr>
      <w:r>
        <w:rPr>
          <w:rFonts w:ascii="Georgia" w:eastAsia="Georgia" w:hAnsi="Georgia" w:cs="Georgia"/>
          <w:b/>
          <w:bCs/>
          <w:color w:val="9C7C3D"/>
          <w:sz w:val="23"/>
          <w:szCs w:val="23"/>
          <w:lang w:val="en-US"/>
        </w:rPr>
        <w:t>03 Integrating Inner Conflicts &amp; Parts</w:t>
      </w:r>
    </w:p>
    <w:p w14:paraId="3DF186CD" w14:textId="77777777" w:rsidR="0029249A" w:rsidRPr="004F271D" w:rsidRDefault="00000000">
      <w:pPr>
        <w:spacing w:after="200" w:line="300" w:lineRule="auto"/>
        <w:rPr>
          <w:lang w:val="en-US"/>
        </w:rPr>
      </w:pPr>
      <w:r>
        <w:rPr>
          <w:lang w:val="en-US"/>
        </w:rPr>
        <w:t>In challenging periods of life, we often experience inner contradictions: one part of us wants change, another seeks safety; one part wants to set clear boundaries, another doesn't want to disappoint anyone. These inner tugs-of-war cost an enormous amount of energy.</w:t>
      </w:r>
    </w:p>
    <w:p w14:paraId="75CD2FAD" w14:textId="77777777" w:rsidR="0029249A" w:rsidRPr="004F271D" w:rsidRDefault="00000000">
      <w:pPr>
        <w:spacing w:after="200" w:line="300" w:lineRule="auto"/>
        <w:rPr>
          <w:lang w:val="en-US"/>
        </w:rPr>
      </w:pPr>
      <w:r>
        <w:rPr>
          <w:lang w:val="en-US"/>
        </w:rPr>
        <w:t>Drawing on the Internal Family Systems (IFS) model, we meet your different inner parts with curiosity and appreciation. Rather than pushing away unwanted impulses or feelings, we create a protected space in which all parts can be heard. By clarifying the underlying needs and fears of these parts, inner blocks dissolve — and inner conflict gives way to clarity, self-compassion, and the capacity to act.</w:t>
      </w:r>
    </w:p>
    <w:p w14:paraId="5BAAEB71" w14:textId="77777777" w:rsidR="0029249A" w:rsidRPr="004F271D" w:rsidRDefault="00000000">
      <w:pPr>
        <w:spacing w:before="200" w:after="80"/>
        <w:rPr>
          <w:lang w:val="en-US"/>
        </w:rPr>
      </w:pPr>
      <w:r>
        <w:rPr>
          <w:rFonts w:ascii="Georgia" w:eastAsia="Georgia" w:hAnsi="Georgia" w:cs="Georgia"/>
          <w:b/>
          <w:bCs/>
          <w:color w:val="9C7C3D"/>
          <w:sz w:val="23"/>
          <w:szCs w:val="23"/>
          <w:lang w:val="en-US"/>
        </w:rPr>
        <w:t>04 Aligning Life With Your Own Compass of Values</w:t>
      </w:r>
    </w:p>
    <w:p w14:paraId="471747F6" w14:textId="77777777" w:rsidR="0029249A" w:rsidRPr="004F271D" w:rsidRDefault="00000000">
      <w:pPr>
        <w:spacing w:after="200" w:line="300" w:lineRule="auto"/>
        <w:rPr>
          <w:lang w:val="en-US"/>
        </w:rPr>
      </w:pPr>
      <w:r>
        <w:rPr>
          <w:lang w:val="en-US"/>
        </w:rPr>
        <w:t>Mindful presence creates the space in which freedom of choice becomes possible. Lasting fulfilment and psychological health arise when our daily actions, decisions, and relationships align with our deepest personal values. Together, we work out what truly matters to you — beyond outside expectations, social pressure, or learned patterns of adaptation. Step by step, we shape a life path that feels coherent, authentic, and fulfilling from within.</w:t>
      </w:r>
    </w:p>
    <w:p w14:paraId="63307026" w14:textId="77777777" w:rsidR="0029249A" w:rsidRPr="004F271D" w:rsidRDefault="0029249A">
      <w:pPr>
        <w:spacing w:after="160"/>
        <w:rPr>
          <w:lang w:val="en-US"/>
        </w:rPr>
      </w:pPr>
    </w:p>
    <w:p w14:paraId="544B3C18" w14:textId="77777777" w:rsidR="0029249A" w:rsidRPr="004F271D" w:rsidRDefault="00000000">
      <w:pPr>
        <w:spacing w:after="60"/>
        <w:rPr>
          <w:lang w:val="en-US"/>
        </w:rPr>
      </w:pPr>
      <w:r>
        <w:rPr>
          <w:rFonts w:ascii="Georgia" w:eastAsia="Georgia" w:hAnsi="Georgia" w:cs="Georgia"/>
          <w:i/>
          <w:iCs/>
          <w:color w:val="9C7C3D"/>
          <w:lang w:val="en-US"/>
        </w:rPr>
        <w:t>“Life is a balance of holding on and letting go.”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6"/>
      </w:tblGrid>
      <w:tr w:rsidR="0029249A" w14:paraId="1DA46F9F" w14:textId="77777777">
        <w:tc>
          <w:tcPr>
            <w:tcW w:w="5000" w:type="pct"/>
            <w:tcBorders>
              <w:top w:val="none" w:sz="0" w:space="0" w:color="FFFFFF"/>
              <w:left w:val="single" w:sz="24" w:space="0" w:color="C4A35A"/>
              <w:bottom w:val="none" w:sz="0" w:space="0" w:color="FFFFFF"/>
              <w:right w:val="none" w:sz="0" w:space="0" w:color="FFFFFF"/>
            </w:tcBorders>
            <w:shd w:val="clear" w:color="auto" w:fill="FBFAF6"/>
            <w:tcMar>
              <w:top w:w="220" w:type="dxa"/>
              <w:left w:w="320" w:type="dxa"/>
              <w:bottom w:w="220" w:type="dxa"/>
              <w:right w:w="320" w:type="dxa"/>
            </w:tcMar>
          </w:tcPr>
          <w:p w14:paraId="654D39D6" w14:textId="77777777" w:rsidR="0029249A" w:rsidRPr="004F271D" w:rsidRDefault="0029249A">
            <w:pPr>
              <w:spacing w:after="60"/>
              <w:rPr>
                <w:lang w:val="en-US"/>
              </w:rPr>
            </w:pPr>
          </w:p>
          <w:p w14:paraId="5EB0ADC4" w14:textId="77777777" w:rsidR="0029249A" w:rsidRPr="004F271D" w:rsidRDefault="00000000">
            <w:pPr>
              <w:spacing w:after="100" w:line="300" w:lineRule="auto"/>
              <w:rPr>
                <w:lang w:val="en-US"/>
              </w:rPr>
            </w:pPr>
            <w:r>
              <w:rPr>
                <w:rFonts w:ascii="Georgia" w:eastAsia="Georgia" w:hAnsi="Georgia" w:cs="Georgia"/>
                <w:i/>
                <w:iCs/>
                <w:color w:val="1F2E27"/>
                <w:lang w:val="en-US"/>
              </w:rPr>
              <w:lastRenderedPageBreak/>
              <w:t>Her empathetic way makes it easy to open up. Her broad psychological knowledge, drawn from many different approaches, has helped me understand and make sense of so much — having her as a companion in my life has been invaluable to me.</w:t>
            </w:r>
          </w:p>
          <w:p w14:paraId="3B072F0A" w14:textId="77777777" w:rsidR="0029249A" w:rsidRDefault="00000000">
            <w:r>
              <w:rPr>
                <w:b/>
                <w:bCs/>
                <w:color w:val="9C7C3D"/>
                <w:sz w:val="20"/>
                <w:szCs w:val="20"/>
              </w:rPr>
              <w:t>— Client</w:t>
            </w:r>
          </w:p>
        </w:tc>
      </w:tr>
    </w:tbl>
    <w:p w14:paraId="485AEA32" w14:textId="77777777" w:rsidR="0029249A" w:rsidRDefault="0029249A">
      <w:pPr>
        <w:spacing w:after="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29249A" w:rsidRPr="004628D6" w14:paraId="214B566C"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62D76C49" w14:textId="77777777" w:rsidR="0029249A" w:rsidRPr="004F271D" w:rsidRDefault="00000000">
            <w:pPr>
              <w:spacing w:after="100"/>
              <w:rPr>
                <w:lang w:val="en-US"/>
              </w:rPr>
            </w:pPr>
            <w:r>
              <w:rPr>
                <w:b/>
                <w:bCs/>
                <w:color w:val="55635C"/>
                <w:spacing w:val="10"/>
                <w:sz w:val="18"/>
                <w:szCs w:val="18"/>
                <w:lang w:val="en-US"/>
              </w:rPr>
              <w:t>→ Developer Note</w:t>
            </w:r>
          </w:p>
          <w:p w14:paraId="7D620A7A" w14:textId="77777777" w:rsidR="0029249A" w:rsidRPr="004F271D" w:rsidRDefault="00000000">
            <w:pPr>
              <w:spacing w:after="60" w:line="264" w:lineRule="auto"/>
              <w:rPr>
                <w:lang w:val="en-US"/>
              </w:rPr>
            </w:pPr>
            <w:r>
              <w:rPr>
                <w:i/>
                <w:iCs/>
                <w:color w:val="4B4D43"/>
                <w:sz w:val="18"/>
                <w:szCs w:val="18"/>
                <w:lang w:val="en-US"/>
              </w:rPr>
              <w:t>•  Portrait photo: cropped to a circle, calm and warm lighting; place next to "My Philosophy" or as a header image at the top of the page.</w:t>
            </w:r>
          </w:p>
          <w:p w14:paraId="3538E1FB" w14:textId="77777777" w:rsidR="0029249A" w:rsidRPr="004F271D" w:rsidRDefault="00000000">
            <w:pPr>
              <w:spacing w:after="60" w:line="264" w:lineRule="auto"/>
              <w:rPr>
                <w:lang w:val="en-US"/>
              </w:rPr>
            </w:pPr>
            <w:r>
              <w:rPr>
                <w:i/>
                <w:iCs/>
                <w:color w:val="4B4D43"/>
                <w:sz w:val="18"/>
                <w:szCs w:val="18"/>
                <w:lang w:val="en-US"/>
              </w:rPr>
              <w:t>•  Quotes/guiding statements styled with a gold border line, per the quote-block component.</w:t>
            </w:r>
          </w:p>
          <w:p w14:paraId="6242372B" w14:textId="77777777" w:rsidR="0029249A" w:rsidRPr="004F271D" w:rsidRDefault="00000000">
            <w:pPr>
              <w:spacing w:after="60" w:line="264" w:lineRule="auto"/>
              <w:rPr>
                <w:lang w:val="en-US"/>
              </w:rPr>
            </w:pPr>
            <w:r>
              <w:rPr>
                <w:i/>
                <w:iCs/>
                <w:color w:val="4B4D43"/>
                <w:sz w:val="18"/>
                <w:szCs w:val="18"/>
                <w:lang w:val="en-US"/>
              </w:rPr>
              <w:t>•  Qualifications as a simple two-column facts table — no logos/badges, as these undercut the premium feel.</w:t>
            </w:r>
          </w:p>
        </w:tc>
      </w:tr>
    </w:tbl>
    <w:p w14:paraId="623F32FE" w14:textId="77777777" w:rsidR="0029249A" w:rsidRPr="004F271D" w:rsidRDefault="00000000">
      <w:pPr>
        <w:rPr>
          <w:lang w:val="en-US"/>
        </w:rPr>
      </w:pPr>
      <w:r>
        <w:rPr>
          <w:lang w:val="en-US"/>
        </w:rPr>
        <w:br w:type="page"/>
      </w:r>
    </w:p>
    <w:p w14:paraId="2D94183C" w14:textId="77777777" w:rsidR="0029249A" w:rsidRPr="004F271D" w:rsidRDefault="00000000">
      <w:pPr>
        <w:pStyle w:val="berschrift1"/>
        <w:pBdr>
          <w:bottom w:val="single" w:sz="10" w:space="8" w:color="C4A35A"/>
        </w:pBdr>
        <w:spacing w:before="480" w:after="60"/>
        <w:rPr>
          <w:lang w:val="en-US"/>
        </w:rPr>
      </w:pPr>
      <w:r>
        <w:rPr>
          <w:rFonts w:ascii="Georgia" w:eastAsia="Georgia" w:hAnsi="Georgia" w:cs="Georgia"/>
          <w:b/>
          <w:bCs/>
          <w:color w:val="1E3B36"/>
          <w:sz w:val="34"/>
          <w:szCs w:val="34"/>
          <w:lang w:val="en-US"/>
        </w:rPr>
        <w:lastRenderedPageBreak/>
        <w:t>3. Work With Me — Overview</w:t>
      </w:r>
    </w:p>
    <w:p w14:paraId="25728719" w14:textId="77777777" w:rsidR="0029249A" w:rsidRPr="004F271D" w:rsidRDefault="00000000">
      <w:pPr>
        <w:spacing w:after="160"/>
        <w:rPr>
          <w:lang w:val="en-US"/>
        </w:rPr>
      </w:pPr>
      <w:r>
        <w:rPr>
          <w:i/>
          <w:iCs/>
          <w:color w:val="55635C"/>
          <w:sz w:val="19"/>
          <w:szCs w:val="19"/>
          <w:lang w:val="en-US"/>
        </w:rPr>
        <w:t>Suggested URL: /en/work-with-me</w:t>
      </w:r>
    </w:p>
    <w:p w14:paraId="35B580A1" w14:textId="212719D8" w:rsidR="0029249A" w:rsidRPr="004F271D" w:rsidRDefault="0029249A">
      <w:pPr>
        <w:spacing w:after="200" w:line="300" w:lineRule="auto"/>
        <w:rPr>
          <w:lang w:val="en-US"/>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50"/>
        <w:gridCol w:w="5050"/>
      </w:tblGrid>
      <w:tr w:rsidR="0029249A" w:rsidRPr="004628D6" w14:paraId="1D28ED8F" w14:textId="77777777">
        <w:tc>
          <w:tcPr>
            <w:tcW w:w="250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0F148352" w14:textId="77777777" w:rsidR="0029249A" w:rsidRPr="004F271D" w:rsidRDefault="00000000">
            <w:pPr>
              <w:spacing w:after="100"/>
              <w:rPr>
                <w:lang w:val="en-US"/>
              </w:rPr>
            </w:pPr>
            <w:r>
              <w:rPr>
                <w:rFonts w:ascii="Georgia" w:eastAsia="Georgia" w:hAnsi="Georgia" w:cs="Georgia"/>
                <w:b/>
                <w:bCs/>
                <w:color w:val="1E3B36"/>
                <w:lang w:val="en-US"/>
              </w:rPr>
              <w:t>Psychological Counselling</w:t>
            </w:r>
          </w:p>
          <w:p w14:paraId="20FEAAAC" w14:textId="77777777" w:rsidR="0029249A" w:rsidRPr="004F271D" w:rsidRDefault="00000000">
            <w:pPr>
              <w:spacing w:line="276" w:lineRule="auto"/>
              <w:rPr>
                <w:lang w:val="en-US"/>
              </w:rPr>
            </w:pPr>
            <w:r>
              <w:rPr>
                <w:sz w:val="19"/>
                <w:szCs w:val="19"/>
                <w:lang w:val="en-US"/>
              </w:rPr>
              <w:t>A confidential space for reflection and clarity — for individuals.</w:t>
            </w:r>
          </w:p>
        </w:tc>
        <w:tc>
          <w:tcPr>
            <w:tcW w:w="250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64E63FB4" w14:textId="77777777" w:rsidR="0029249A" w:rsidRPr="004F271D" w:rsidRDefault="00000000">
            <w:pPr>
              <w:spacing w:after="100"/>
              <w:rPr>
                <w:lang w:val="en-US"/>
              </w:rPr>
            </w:pPr>
            <w:r>
              <w:rPr>
                <w:rFonts w:ascii="Georgia" w:eastAsia="Georgia" w:hAnsi="Georgia" w:cs="Georgia"/>
                <w:b/>
                <w:bCs/>
                <w:color w:val="1E3B36"/>
                <w:lang w:val="en-US"/>
              </w:rPr>
              <w:t>Couples Counselling</w:t>
            </w:r>
          </w:p>
          <w:p w14:paraId="7026D792" w14:textId="77777777" w:rsidR="0029249A" w:rsidRPr="004F271D" w:rsidRDefault="00000000">
            <w:pPr>
              <w:spacing w:line="276" w:lineRule="auto"/>
              <w:rPr>
                <w:lang w:val="en-US"/>
              </w:rPr>
            </w:pPr>
            <w:r>
              <w:rPr>
                <w:sz w:val="19"/>
                <w:szCs w:val="19"/>
                <w:lang w:val="en-US"/>
              </w:rPr>
              <w:t>A protected space for honest encounter and fresh momentum for the relationship.</w:t>
            </w:r>
          </w:p>
        </w:tc>
      </w:tr>
      <w:tr w:rsidR="0029249A" w:rsidRPr="004628D6" w14:paraId="3E077FFB" w14:textId="77777777">
        <w:tc>
          <w:tcPr>
            <w:tcW w:w="250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462E419E" w14:textId="77777777" w:rsidR="0029249A" w:rsidRPr="004F271D" w:rsidRDefault="00000000">
            <w:pPr>
              <w:spacing w:after="100"/>
              <w:rPr>
                <w:lang w:val="en-US"/>
              </w:rPr>
            </w:pPr>
            <w:r>
              <w:rPr>
                <w:rFonts w:ascii="Georgia" w:eastAsia="Georgia" w:hAnsi="Georgia" w:cs="Georgia"/>
                <w:b/>
                <w:bCs/>
                <w:color w:val="1E3B36"/>
                <w:lang w:val="en-US"/>
              </w:rPr>
              <w:t>Somatic Experiencing®</w:t>
            </w:r>
          </w:p>
          <w:p w14:paraId="77982CDA" w14:textId="77777777" w:rsidR="0029249A" w:rsidRPr="004F271D" w:rsidRDefault="00000000">
            <w:pPr>
              <w:spacing w:line="276" w:lineRule="auto"/>
              <w:rPr>
                <w:lang w:val="en-US"/>
              </w:rPr>
            </w:pPr>
            <w:r>
              <w:rPr>
                <w:sz w:val="19"/>
                <w:szCs w:val="19"/>
                <w:lang w:val="en-US"/>
              </w:rPr>
              <w:t>Body-oriented processing of stress and difficult experiences.</w:t>
            </w:r>
          </w:p>
        </w:tc>
        <w:tc>
          <w:tcPr>
            <w:tcW w:w="250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23FD9AF6" w14:textId="77777777" w:rsidR="0029249A" w:rsidRPr="004F271D" w:rsidRDefault="00000000">
            <w:pPr>
              <w:spacing w:after="100"/>
              <w:rPr>
                <w:lang w:val="en-US"/>
              </w:rPr>
            </w:pPr>
            <w:r>
              <w:rPr>
                <w:rFonts w:ascii="Georgia" w:eastAsia="Georgia" w:hAnsi="Georgia" w:cs="Georgia"/>
                <w:b/>
                <w:bCs/>
                <w:color w:val="1E3B36"/>
                <w:lang w:val="en-US"/>
              </w:rPr>
              <w:t>Burnout Prevention</w:t>
            </w:r>
          </w:p>
          <w:p w14:paraId="532E9B45" w14:textId="77777777" w:rsidR="0029249A" w:rsidRPr="004F271D" w:rsidRDefault="00000000">
            <w:pPr>
              <w:spacing w:line="276" w:lineRule="auto"/>
              <w:rPr>
                <w:lang w:val="en-US"/>
              </w:rPr>
            </w:pPr>
            <w:r>
              <w:rPr>
                <w:sz w:val="19"/>
                <w:szCs w:val="19"/>
                <w:lang w:val="en-US"/>
              </w:rPr>
              <w:t>Recognising stress patterns before exhaustion turns into collapse.</w:t>
            </w:r>
          </w:p>
        </w:tc>
      </w:tr>
    </w:tbl>
    <w:p w14:paraId="40C598D3" w14:textId="77777777" w:rsidR="0029249A" w:rsidRPr="004F271D" w:rsidRDefault="0029249A">
      <w:pPr>
        <w:spacing w:after="200"/>
        <w:rPr>
          <w:lang w:val="en-US"/>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29249A" w:rsidRPr="004628D6" w14:paraId="6C54E190"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7784ABEB" w14:textId="77777777" w:rsidR="0029249A" w:rsidRDefault="00000000">
            <w:pPr>
              <w:spacing w:after="100"/>
              <w:rPr>
                <w:b/>
                <w:bCs/>
                <w:color w:val="55635C"/>
                <w:spacing w:val="10"/>
                <w:sz w:val="18"/>
                <w:szCs w:val="18"/>
                <w:lang w:val="en-US"/>
              </w:rPr>
            </w:pPr>
            <w:r>
              <w:rPr>
                <w:b/>
                <w:bCs/>
                <w:color w:val="55635C"/>
                <w:spacing w:val="10"/>
                <w:sz w:val="18"/>
                <w:szCs w:val="18"/>
                <w:lang w:val="en-US"/>
              </w:rPr>
              <w:t>→ Developer Note</w:t>
            </w:r>
          </w:p>
          <w:p w14:paraId="7AF04BE4" w14:textId="51C994D5" w:rsidR="00E37A5C" w:rsidRPr="00E37A5C" w:rsidRDefault="00E37A5C">
            <w:pPr>
              <w:spacing w:after="100"/>
              <w:rPr>
                <w:i/>
                <w:iCs/>
                <w:color w:val="4B4D43"/>
                <w:sz w:val="18"/>
                <w:szCs w:val="18"/>
                <w:lang w:val="en-US"/>
              </w:rPr>
            </w:pPr>
            <w:r>
              <w:rPr>
                <w:i/>
                <w:iCs/>
                <w:color w:val="4B4D43"/>
                <w:sz w:val="18"/>
                <w:szCs w:val="18"/>
                <w:lang w:val="en-US"/>
              </w:rPr>
              <w:t>Overview page with short teasers for all four services, each linking to its dedicated subpage. No standalone body copy needed — the four cards are the main content.</w:t>
            </w:r>
          </w:p>
          <w:p w14:paraId="37C44B56" w14:textId="77777777" w:rsidR="0029249A" w:rsidRPr="004F271D" w:rsidRDefault="00000000">
            <w:pPr>
              <w:spacing w:after="60" w:line="264" w:lineRule="auto"/>
              <w:rPr>
                <w:lang w:val="en-US"/>
              </w:rPr>
            </w:pPr>
            <w:r>
              <w:rPr>
                <w:i/>
                <w:iCs/>
                <w:color w:val="4B4D43"/>
                <w:sz w:val="18"/>
                <w:szCs w:val="18"/>
                <w:lang w:val="en-US"/>
              </w:rPr>
              <w:t>•  Four-card grid: 2 columns (desktop) / 1 column (mobile), equal card height.</w:t>
            </w:r>
          </w:p>
          <w:p w14:paraId="008AEA8D" w14:textId="77777777" w:rsidR="0029249A" w:rsidRPr="004F271D" w:rsidRDefault="00000000">
            <w:pPr>
              <w:spacing w:after="60" w:line="264" w:lineRule="auto"/>
              <w:rPr>
                <w:lang w:val="en-US"/>
              </w:rPr>
            </w:pPr>
            <w:r>
              <w:rPr>
                <w:i/>
                <w:iCs/>
                <w:color w:val="4B4D43"/>
                <w:sz w:val="18"/>
                <w:szCs w:val="18"/>
                <w:lang w:val="en-US"/>
              </w:rPr>
              <w:t>•  Each card links to its subpage across its full area (no separate "Learn more" link needed).</w:t>
            </w:r>
          </w:p>
        </w:tc>
      </w:tr>
    </w:tbl>
    <w:p w14:paraId="0F5E2FF4" w14:textId="77777777" w:rsidR="0029249A" w:rsidRPr="004F271D" w:rsidRDefault="00000000">
      <w:pPr>
        <w:rPr>
          <w:lang w:val="en-US"/>
        </w:rPr>
      </w:pPr>
      <w:r>
        <w:rPr>
          <w:lang w:val="en-US"/>
        </w:rPr>
        <w:br w:type="page"/>
      </w:r>
    </w:p>
    <w:p w14:paraId="2B624C07" w14:textId="77777777" w:rsidR="0029249A" w:rsidRPr="004F271D" w:rsidRDefault="00000000">
      <w:pPr>
        <w:pStyle w:val="berschrift1"/>
        <w:pBdr>
          <w:bottom w:val="single" w:sz="10" w:space="8" w:color="C4A35A"/>
        </w:pBdr>
        <w:spacing w:before="480" w:after="60"/>
        <w:rPr>
          <w:lang w:val="en-US"/>
        </w:rPr>
      </w:pPr>
      <w:r>
        <w:rPr>
          <w:rFonts w:ascii="Georgia" w:eastAsia="Georgia" w:hAnsi="Georgia" w:cs="Georgia"/>
          <w:b/>
          <w:bCs/>
          <w:color w:val="1E3B36"/>
          <w:sz w:val="34"/>
          <w:szCs w:val="34"/>
          <w:lang w:val="en-US"/>
        </w:rPr>
        <w:lastRenderedPageBreak/>
        <w:t>3.1 Psychological Counselling</w:t>
      </w:r>
    </w:p>
    <w:p w14:paraId="750B7EB5" w14:textId="77777777" w:rsidR="0029249A" w:rsidRPr="004F271D" w:rsidRDefault="00000000">
      <w:pPr>
        <w:spacing w:after="160"/>
        <w:rPr>
          <w:lang w:val="en-US"/>
        </w:rPr>
      </w:pPr>
      <w:r>
        <w:rPr>
          <w:i/>
          <w:iCs/>
          <w:color w:val="55635C"/>
          <w:sz w:val="19"/>
          <w:szCs w:val="19"/>
          <w:lang w:val="en-US"/>
        </w:rPr>
        <w:t>Suggested URL: /en/work-with-me/psychological-counselling</w:t>
      </w:r>
    </w:p>
    <w:p w14:paraId="5508E19C" w14:textId="77777777" w:rsidR="0029249A" w:rsidRPr="004F271D" w:rsidRDefault="00000000">
      <w:pPr>
        <w:spacing w:after="200" w:line="300" w:lineRule="auto"/>
        <w:rPr>
          <w:lang w:val="en-US"/>
        </w:rPr>
      </w:pPr>
      <w:r>
        <w:rPr>
          <w:lang w:val="en-US"/>
        </w:rPr>
        <w:t>Individual counselling offers a confidential space to pause, reflect, and gain greater clarity about what's moving you. Together, we look at inner patterns, emotions, and experiences to build deeper understanding and open up new possibilities for change.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29249A" w:rsidRPr="004628D6" w14:paraId="55192384"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50C40140" w14:textId="77777777" w:rsidR="0029249A" w:rsidRPr="004F271D" w:rsidRDefault="00000000">
            <w:pPr>
              <w:spacing w:after="100"/>
              <w:rPr>
                <w:lang w:val="en-US"/>
              </w:rPr>
            </w:pPr>
            <w:r>
              <w:rPr>
                <w:b/>
                <w:bCs/>
                <w:color w:val="55635C"/>
                <w:spacing w:val="10"/>
                <w:sz w:val="18"/>
                <w:szCs w:val="18"/>
                <w:lang w:val="en-US"/>
              </w:rPr>
              <w:t>→ Developer Note</w:t>
            </w:r>
          </w:p>
          <w:p w14:paraId="0A70DD74" w14:textId="77777777" w:rsidR="0029249A" w:rsidRPr="004F271D" w:rsidRDefault="00000000">
            <w:pPr>
              <w:spacing w:after="60" w:line="264" w:lineRule="auto"/>
              <w:rPr>
                <w:lang w:val="en-US"/>
              </w:rPr>
            </w:pPr>
            <w:r>
              <w:rPr>
                <w:i/>
                <w:iCs/>
                <w:color w:val="4B4D43"/>
                <w:sz w:val="18"/>
                <w:szCs w:val="18"/>
                <w:lang w:val="en-US"/>
              </w:rPr>
              <w:t>•  Long-form text page: title, opening sentence, 1–2 paragraphs.</w:t>
            </w:r>
          </w:p>
          <w:p w14:paraId="26EC5F84" w14:textId="77777777" w:rsidR="0029249A" w:rsidRPr="004F271D" w:rsidRDefault="00000000">
            <w:pPr>
              <w:spacing w:after="60" w:line="264" w:lineRule="auto"/>
              <w:rPr>
                <w:lang w:val="en-US"/>
              </w:rPr>
            </w:pPr>
            <w:r>
              <w:rPr>
                <w:i/>
                <w:iCs/>
                <w:color w:val="4B4D43"/>
                <w:sz w:val="18"/>
                <w:szCs w:val="18"/>
                <w:lang w:val="en-US"/>
              </w:rPr>
              <w:t>•  Add a facts table (duration, format, language) plus a CTA band at the end of the page, identical to the home page.</w:t>
            </w:r>
          </w:p>
        </w:tc>
      </w:tr>
    </w:tbl>
    <w:p w14:paraId="4074739E" w14:textId="77777777" w:rsidR="0029249A" w:rsidRPr="004F271D" w:rsidRDefault="0029249A">
      <w:pPr>
        <w:spacing w:after="160"/>
        <w:rPr>
          <w:lang w:val="en-US"/>
        </w:rPr>
      </w:pPr>
    </w:p>
    <w:p w14:paraId="4E84471E" w14:textId="77777777" w:rsidR="0029249A" w:rsidRPr="004F271D" w:rsidRDefault="00000000">
      <w:pPr>
        <w:pStyle w:val="berschrift1"/>
        <w:pBdr>
          <w:bottom w:val="single" w:sz="10" w:space="8" w:color="C4A35A"/>
        </w:pBdr>
        <w:spacing w:before="480" w:after="60"/>
        <w:rPr>
          <w:lang w:val="en-US"/>
        </w:rPr>
      </w:pPr>
      <w:r>
        <w:rPr>
          <w:rFonts w:ascii="Georgia" w:eastAsia="Georgia" w:hAnsi="Georgia" w:cs="Georgia"/>
          <w:b/>
          <w:bCs/>
          <w:color w:val="1E3B36"/>
          <w:sz w:val="34"/>
          <w:szCs w:val="34"/>
          <w:lang w:val="en-US"/>
        </w:rPr>
        <w:t>3.2 Couples Counselling</w:t>
      </w:r>
    </w:p>
    <w:p w14:paraId="43A9381E" w14:textId="77777777" w:rsidR="0029249A" w:rsidRPr="004F271D" w:rsidRDefault="00000000">
      <w:pPr>
        <w:spacing w:after="160"/>
        <w:rPr>
          <w:lang w:val="en-US"/>
        </w:rPr>
      </w:pPr>
      <w:r>
        <w:rPr>
          <w:i/>
          <w:iCs/>
          <w:color w:val="55635C"/>
          <w:sz w:val="19"/>
          <w:szCs w:val="19"/>
          <w:lang w:val="en-US"/>
        </w:rPr>
        <w:t>Suggested URL: /en/work-with-me/couples-counselling</w:t>
      </w:r>
    </w:p>
    <w:p w14:paraId="4DDAB828" w14:textId="77777777" w:rsidR="0029249A" w:rsidRPr="004F271D" w:rsidRDefault="00000000">
      <w:pPr>
        <w:spacing w:after="200" w:line="300" w:lineRule="auto"/>
        <w:rPr>
          <w:lang w:val="en-US"/>
        </w:rPr>
      </w:pPr>
      <w:r>
        <w:rPr>
          <w:lang w:val="en-US"/>
        </w:rPr>
        <w:t>Couples counselling creates a protected space for honest encounter, mutual understanding, and fresh momentum for the relationship. Together, we explore entrenched patterns and the needs beneath them, and shape a more conscious way of communicating.</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29249A" w:rsidRPr="004628D6" w14:paraId="6B4DED87"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5AD7A787" w14:textId="77777777" w:rsidR="0029249A" w:rsidRPr="004F271D" w:rsidRDefault="00000000">
            <w:pPr>
              <w:spacing w:after="100"/>
              <w:rPr>
                <w:lang w:val="en-US"/>
              </w:rPr>
            </w:pPr>
            <w:r>
              <w:rPr>
                <w:b/>
                <w:bCs/>
                <w:color w:val="55635C"/>
                <w:spacing w:val="10"/>
                <w:sz w:val="18"/>
                <w:szCs w:val="18"/>
                <w:lang w:val="en-US"/>
              </w:rPr>
              <w:t>→ Developer Note</w:t>
            </w:r>
          </w:p>
          <w:p w14:paraId="1E42CD72" w14:textId="77777777" w:rsidR="0029249A" w:rsidRPr="004F271D" w:rsidRDefault="00000000">
            <w:pPr>
              <w:spacing w:after="60" w:line="264" w:lineRule="auto"/>
              <w:rPr>
                <w:lang w:val="en-US"/>
              </w:rPr>
            </w:pPr>
            <w:r>
              <w:rPr>
                <w:i/>
                <w:iCs/>
                <w:color w:val="4B4D43"/>
                <w:sz w:val="18"/>
                <w:szCs w:val="18"/>
                <w:lang w:val="en-US"/>
              </w:rPr>
              <w:t>•  Same page structure as "Psychological Counselling."</w:t>
            </w:r>
          </w:p>
          <w:p w14:paraId="03D05B5F" w14:textId="77777777" w:rsidR="0029249A" w:rsidRPr="004F271D" w:rsidRDefault="00000000">
            <w:pPr>
              <w:spacing w:after="60" w:line="264" w:lineRule="auto"/>
              <w:rPr>
                <w:lang w:val="en-US"/>
              </w:rPr>
            </w:pPr>
            <w:r>
              <w:rPr>
                <w:i/>
                <w:iCs/>
                <w:color w:val="4B4D43"/>
                <w:sz w:val="18"/>
                <w:szCs w:val="18"/>
                <w:lang w:val="en-US"/>
              </w:rPr>
              <w:t>•  Optional: a photo of two hands or an abstract image instead of photos of people — preserve anonymity.</w:t>
            </w:r>
          </w:p>
        </w:tc>
      </w:tr>
    </w:tbl>
    <w:p w14:paraId="279E3FB7" w14:textId="77777777" w:rsidR="0029249A" w:rsidRPr="004F271D" w:rsidRDefault="0029249A">
      <w:pPr>
        <w:spacing w:after="160"/>
        <w:rPr>
          <w:lang w:val="en-US"/>
        </w:rPr>
      </w:pPr>
    </w:p>
    <w:p w14:paraId="7CFF2A11" w14:textId="77777777" w:rsidR="0029249A" w:rsidRPr="004F271D" w:rsidRDefault="00000000">
      <w:pPr>
        <w:pStyle w:val="berschrift1"/>
        <w:pBdr>
          <w:bottom w:val="single" w:sz="10" w:space="8" w:color="C4A35A"/>
        </w:pBdr>
        <w:spacing w:before="480" w:after="60"/>
        <w:rPr>
          <w:lang w:val="en-US"/>
        </w:rPr>
      </w:pPr>
      <w:r>
        <w:rPr>
          <w:rFonts w:ascii="Georgia" w:eastAsia="Georgia" w:hAnsi="Georgia" w:cs="Georgia"/>
          <w:b/>
          <w:bCs/>
          <w:color w:val="1E3B36"/>
          <w:sz w:val="34"/>
          <w:szCs w:val="34"/>
          <w:lang w:val="en-US"/>
        </w:rPr>
        <w:t>3.3 Burnout Prevention</w:t>
      </w:r>
    </w:p>
    <w:p w14:paraId="63FDBF2A" w14:textId="77777777" w:rsidR="0029249A" w:rsidRPr="004F271D" w:rsidRDefault="00000000">
      <w:pPr>
        <w:spacing w:after="160"/>
        <w:rPr>
          <w:lang w:val="en-US"/>
        </w:rPr>
      </w:pPr>
      <w:r>
        <w:rPr>
          <w:i/>
          <w:iCs/>
          <w:color w:val="55635C"/>
          <w:sz w:val="19"/>
          <w:szCs w:val="19"/>
          <w:lang w:val="en-US"/>
        </w:rPr>
        <w:t>Suggested URL: /en/work-with-me/burnout-prevention</w:t>
      </w:r>
    </w:p>
    <w:p w14:paraId="189BAB2A" w14:textId="77777777" w:rsidR="0029249A" w:rsidRPr="004F271D" w:rsidRDefault="00000000">
      <w:pPr>
        <w:spacing w:after="200" w:line="300" w:lineRule="auto"/>
        <w:rPr>
          <w:lang w:val="en-US"/>
        </w:rPr>
      </w:pPr>
      <w:r>
        <w:rPr>
          <w:lang w:val="en-US"/>
        </w:rPr>
        <w:t>Burnout usually develops gradually — through sustained stress, self-overextension, and ignoring early warning signs. In burnout prevention, we look together at your personal stress patterns, strengthen your self-awareness, and develop concrete strategies for regulation and recovery — before exhaustion turns into collapse.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29249A" w:rsidRPr="004628D6" w14:paraId="50BA32CC"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27023C3B" w14:textId="77777777" w:rsidR="0029249A" w:rsidRPr="004F271D" w:rsidRDefault="00000000">
            <w:pPr>
              <w:spacing w:after="100"/>
              <w:rPr>
                <w:lang w:val="en-US"/>
              </w:rPr>
            </w:pPr>
            <w:r>
              <w:rPr>
                <w:b/>
                <w:bCs/>
                <w:color w:val="55635C"/>
                <w:spacing w:val="10"/>
                <w:sz w:val="18"/>
                <w:szCs w:val="18"/>
                <w:lang w:val="en-US"/>
              </w:rPr>
              <w:t>→ Developer Note</w:t>
            </w:r>
          </w:p>
          <w:p w14:paraId="1BCD7256" w14:textId="77777777" w:rsidR="0029249A" w:rsidRPr="004F271D" w:rsidRDefault="00000000">
            <w:pPr>
              <w:spacing w:after="60" w:line="264" w:lineRule="auto"/>
              <w:rPr>
                <w:lang w:val="en-US"/>
              </w:rPr>
            </w:pPr>
            <w:r>
              <w:rPr>
                <w:i/>
                <w:iCs/>
                <w:color w:val="4B4D43"/>
                <w:sz w:val="18"/>
                <w:szCs w:val="18"/>
                <w:lang w:val="en-US"/>
              </w:rPr>
              <w:t>•  Same page structure as the preceding service pages.</w:t>
            </w:r>
          </w:p>
          <w:p w14:paraId="33A80AFC" w14:textId="77777777" w:rsidR="0029249A" w:rsidRPr="004F271D" w:rsidRDefault="00000000">
            <w:pPr>
              <w:spacing w:after="60" w:line="264" w:lineRule="auto"/>
              <w:rPr>
                <w:lang w:val="en-US"/>
              </w:rPr>
            </w:pPr>
            <w:r>
              <w:rPr>
                <w:i/>
                <w:iCs/>
                <w:color w:val="4B4D43"/>
                <w:sz w:val="18"/>
                <w:szCs w:val="18"/>
                <w:lang w:val="en-US"/>
              </w:rPr>
              <w:t>•  This page is well suited to a link from the "For Organisations" subpage (employee perspective).</w:t>
            </w:r>
          </w:p>
        </w:tc>
      </w:tr>
    </w:tbl>
    <w:p w14:paraId="123BA05E" w14:textId="77777777" w:rsidR="0029249A" w:rsidRPr="004F271D" w:rsidRDefault="0029249A">
      <w:pPr>
        <w:spacing w:after="160"/>
        <w:rPr>
          <w:lang w:val="en-US"/>
        </w:rPr>
      </w:pPr>
    </w:p>
    <w:p w14:paraId="1483EAFA" w14:textId="77777777" w:rsidR="0029249A" w:rsidRPr="004F271D" w:rsidRDefault="00000000">
      <w:pPr>
        <w:pStyle w:val="berschrift1"/>
        <w:pBdr>
          <w:bottom w:val="single" w:sz="10" w:space="8" w:color="C4A35A"/>
        </w:pBdr>
        <w:spacing w:before="480" w:after="60"/>
        <w:rPr>
          <w:lang w:val="en-US"/>
        </w:rPr>
      </w:pPr>
      <w:r>
        <w:rPr>
          <w:rFonts w:ascii="Georgia" w:eastAsia="Georgia" w:hAnsi="Georgia" w:cs="Georgia"/>
          <w:b/>
          <w:bCs/>
          <w:color w:val="1E3B36"/>
          <w:sz w:val="34"/>
          <w:szCs w:val="34"/>
          <w:lang w:val="en-US"/>
        </w:rPr>
        <w:t>3.4 Somatic Experiencing®</w:t>
      </w:r>
    </w:p>
    <w:p w14:paraId="23DA2E79" w14:textId="77777777" w:rsidR="0029249A" w:rsidRPr="004F271D" w:rsidRDefault="00000000">
      <w:pPr>
        <w:spacing w:after="160"/>
        <w:rPr>
          <w:lang w:val="en-US"/>
        </w:rPr>
      </w:pPr>
      <w:r>
        <w:rPr>
          <w:i/>
          <w:iCs/>
          <w:color w:val="55635C"/>
          <w:sz w:val="19"/>
          <w:szCs w:val="19"/>
          <w:lang w:val="en-US"/>
        </w:rPr>
        <w:t>Suggested URL: /en/work-with-me/somatic-experiencing</w:t>
      </w:r>
    </w:p>
    <w:p w14:paraId="04358D89" w14:textId="77777777" w:rsidR="0029249A" w:rsidRPr="004F271D" w:rsidRDefault="00000000">
      <w:pPr>
        <w:spacing w:after="200" w:line="300" w:lineRule="auto"/>
        <w:rPr>
          <w:lang w:val="en-US"/>
        </w:rPr>
      </w:pPr>
      <w:r>
        <w:rPr>
          <w:lang w:val="en-US"/>
        </w:rPr>
        <w:t xml:space="preserve">Somatic Experiencing® is a body-oriented approach to processing stress, overwhelm, and difficult experiences. Rather than working through what happened purely on a mental level, we turn our attention to the signals of </w:t>
      </w:r>
      <w:r>
        <w:rPr>
          <w:lang w:val="en-US"/>
        </w:rPr>
        <w:lastRenderedPageBreak/>
        <w:t>the nervous system — tension, protective reactions, and unlived impulses. This creates room to gently process overwhelming experiences, build greater inner stability, and regain your capacity to act.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29249A" w:rsidRPr="004628D6" w14:paraId="621C5BA6"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15836F61" w14:textId="77777777" w:rsidR="0029249A" w:rsidRPr="004F271D" w:rsidRDefault="00000000">
            <w:pPr>
              <w:spacing w:after="100"/>
              <w:rPr>
                <w:lang w:val="en-US"/>
              </w:rPr>
            </w:pPr>
            <w:r>
              <w:rPr>
                <w:b/>
                <w:bCs/>
                <w:color w:val="55635C"/>
                <w:spacing w:val="10"/>
                <w:sz w:val="18"/>
                <w:szCs w:val="18"/>
                <w:lang w:val="en-US"/>
              </w:rPr>
              <w:t>→ Developer Note</w:t>
            </w:r>
          </w:p>
          <w:p w14:paraId="6E548EF6" w14:textId="77777777" w:rsidR="0029249A" w:rsidRPr="004F271D" w:rsidRDefault="00000000">
            <w:pPr>
              <w:spacing w:after="60" w:line="264" w:lineRule="auto"/>
              <w:rPr>
                <w:lang w:val="en-US"/>
              </w:rPr>
            </w:pPr>
            <w:r>
              <w:rPr>
                <w:i/>
                <w:iCs/>
                <w:color w:val="4B4D43"/>
                <w:sz w:val="18"/>
                <w:szCs w:val="18"/>
                <w:lang w:val="en-US"/>
              </w:rPr>
              <w:t>•  Always set ® as a superscript symbol (Somatic Experiencing® is a registered trademark).</w:t>
            </w:r>
          </w:p>
          <w:p w14:paraId="3CFD7272" w14:textId="77777777" w:rsidR="0029249A" w:rsidRPr="004F271D" w:rsidRDefault="00000000">
            <w:pPr>
              <w:spacing w:after="60" w:line="264" w:lineRule="auto"/>
              <w:rPr>
                <w:lang w:val="en-US"/>
              </w:rPr>
            </w:pPr>
            <w:r>
              <w:rPr>
                <w:i/>
                <w:iCs/>
                <w:color w:val="4B4D43"/>
                <w:sz w:val="18"/>
                <w:szCs w:val="18"/>
                <w:lang w:val="en-US"/>
              </w:rPr>
              <w:t>•  Same page structure as the preceding service pages.</w:t>
            </w:r>
          </w:p>
        </w:tc>
      </w:tr>
    </w:tbl>
    <w:p w14:paraId="74F4E025" w14:textId="77777777" w:rsidR="0029249A" w:rsidRPr="004F271D" w:rsidRDefault="00000000">
      <w:pPr>
        <w:rPr>
          <w:lang w:val="en-US"/>
        </w:rPr>
      </w:pPr>
      <w:r>
        <w:rPr>
          <w:lang w:val="en-US"/>
        </w:rPr>
        <w:br w:type="page"/>
      </w:r>
    </w:p>
    <w:p w14:paraId="7147DA68" w14:textId="77777777" w:rsidR="0029249A" w:rsidRPr="004F271D" w:rsidRDefault="00000000">
      <w:pPr>
        <w:pStyle w:val="berschrift1"/>
        <w:pBdr>
          <w:bottom w:val="single" w:sz="10" w:space="8" w:color="C4A35A"/>
        </w:pBdr>
        <w:spacing w:before="480" w:after="60"/>
        <w:rPr>
          <w:lang w:val="en-US"/>
        </w:rPr>
      </w:pPr>
      <w:r>
        <w:rPr>
          <w:rFonts w:ascii="Georgia" w:eastAsia="Georgia" w:hAnsi="Georgia" w:cs="Georgia"/>
          <w:b/>
          <w:bCs/>
          <w:color w:val="1E3B36"/>
          <w:sz w:val="34"/>
          <w:szCs w:val="34"/>
          <w:lang w:val="en-US"/>
        </w:rPr>
        <w:lastRenderedPageBreak/>
        <w:t>4. For Organisations</w:t>
      </w:r>
    </w:p>
    <w:p w14:paraId="6C92C86E" w14:textId="77777777" w:rsidR="0029249A" w:rsidRPr="004F271D" w:rsidRDefault="00000000">
      <w:pPr>
        <w:spacing w:after="160"/>
        <w:rPr>
          <w:lang w:val="en-US"/>
        </w:rPr>
      </w:pPr>
      <w:r>
        <w:rPr>
          <w:i/>
          <w:iCs/>
          <w:color w:val="55635C"/>
          <w:sz w:val="19"/>
          <w:szCs w:val="19"/>
          <w:lang w:val="en-US"/>
        </w:rPr>
        <w:t>Suggested URL: /en/organisations</w:t>
      </w:r>
    </w:p>
    <w:p w14:paraId="56201F84" w14:textId="77777777" w:rsidR="0029249A" w:rsidRPr="004F271D" w:rsidRDefault="00000000">
      <w:pPr>
        <w:pStyle w:val="berschrift2"/>
        <w:spacing w:before="280" w:after="140"/>
        <w:rPr>
          <w:lang w:val="en-US"/>
        </w:rPr>
      </w:pPr>
      <w:r>
        <w:rPr>
          <w:rFonts w:ascii="Georgia" w:eastAsia="Georgia" w:hAnsi="Georgia" w:cs="Georgia"/>
          <w:b/>
          <w:bCs/>
          <w:color w:val="1F2E27"/>
          <w:sz w:val="27"/>
          <w:szCs w:val="27"/>
          <w:lang w:val="en-US"/>
        </w:rPr>
        <w:t>Mental Health &amp; Wellbeing in the Workplace</w:t>
      </w:r>
    </w:p>
    <w:p w14:paraId="2965F906" w14:textId="77777777" w:rsidR="0029249A" w:rsidRPr="004F271D" w:rsidRDefault="00000000">
      <w:pPr>
        <w:spacing w:after="200" w:line="300" w:lineRule="auto"/>
        <w:rPr>
          <w:lang w:val="en-US"/>
        </w:rPr>
      </w:pPr>
      <w:r>
        <w:rPr>
          <w:lang w:val="en-US"/>
        </w:rPr>
        <w:t>Mental health in the workplace is not a luxury — it's the foundation for high-performing, engaged, and resilient teams.</w:t>
      </w:r>
    </w:p>
    <w:p w14:paraId="480F2E80" w14:textId="77777777" w:rsidR="0029249A" w:rsidRPr="004F271D" w:rsidRDefault="00000000">
      <w:pPr>
        <w:spacing w:after="200" w:line="300" w:lineRule="auto"/>
        <w:rPr>
          <w:lang w:val="en-US"/>
        </w:rPr>
      </w:pPr>
      <w:r>
        <w:rPr>
          <w:lang w:val="en-US"/>
        </w:rPr>
        <w:t>With over eight years of experience, I help organisations across Germany and Switzerland build a culture that takes psychological wellbeing seriously. Workplace stress, difficult communication, and emotional exhaustion have tangible consequences — for the individual and for the organisation as a whole. Together with companies and institutions, I help create psychological safety, resilience, and the conditions people need to do their best work.</w:t>
      </w:r>
    </w:p>
    <w:tbl>
      <w:tblPr>
        <w:tblW w:w="5000" w:type="pct"/>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3231"/>
        <w:gridCol w:w="6865"/>
      </w:tblGrid>
      <w:tr w:rsidR="0029249A" w:rsidRPr="004628D6" w14:paraId="7014EB0E" w14:textId="77777777">
        <w:tc>
          <w:tcPr>
            <w:tcW w:w="1600" w:type="pct"/>
            <w:shd w:val="clear" w:color="auto" w:fill="F5F2EA"/>
            <w:tcMar>
              <w:top w:w="160" w:type="dxa"/>
              <w:left w:w="220" w:type="dxa"/>
              <w:bottom w:w="160" w:type="dxa"/>
              <w:right w:w="220" w:type="dxa"/>
            </w:tcMar>
          </w:tcPr>
          <w:p w14:paraId="0977BDBE" w14:textId="77777777" w:rsidR="0029249A" w:rsidRDefault="00000000">
            <w:r>
              <w:rPr>
                <w:b/>
                <w:bCs/>
                <w:color w:val="1E3B36"/>
                <w:sz w:val="20"/>
                <w:szCs w:val="20"/>
              </w:rPr>
              <w:t>Experience</w:t>
            </w:r>
          </w:p>
        </w:tc>
        <w:tc>
          <w:tcPr>
            <w:tcW w:w="3400" w:type="pct"/>
            <w:tcMar>
              <w:top w:w="160" w:type="dxa"/>
              <w:left w:w="220" w:type="dxa"/>
              <w:bottom w:w="160" w:type="dxa"/>
              <w:right w:w="220" w:type="dxa"/>
            </w:tcMar>
          </w:tcPr>
          <w:p w14:paraId="51B6E250" w14:textId="77777777" w:rsidR="0029249A" w:rsidRPr="004F271D" w:rsidRDefault="00000000">
            <w:pPr>
              <w:rPr>
                <w:lang w:val="en-US"/>
              </w:rPr>
            </w:pPr>
            <w:r>
              <w:rPr>
                <w:sz w:val="20"/>
                <w:szCs w:val="20"/>
                <w:lang w:val="en-US"/>
              </w:rPr>
              <w:t>8+ years in workplace health promotion</w:t>
            </w:r>
          </w:p>
        </w:tc>
      </w:tr>
      <w:tr w:rsidR="0029249A" w14:paraId="43EEF85F" w14:textId="77777777">
        <w:tc>
          <w:tcPr>
            <w:tcW w:w="1600" w:type="pct"/>
            <w:shd w:val="clear" w:color="auto" w:fill="F5F2EA"/>
            <w:tcMar>
              <w:top w:w="160" w:type="dxa"/>
              <w:left w:w="220" w:type="dxa"/>
              <w:bottom w:w="160" w:type="dxa"/>
              <w:right w:w="220" w:type="dxa"/>
            </w:tcMar>
          </w:tcPr>
          <w:p w14:paraId="6D8A69AD" w14:textId="77777777" w:rsidR="0029249A" w:rsidRDefault="00000000">
            <w:proofErr w:type="spellStart"/>
            <w:r>
              <w:rPr>
                <w:b/>
                <w:bCs/>
                <w:color w:val="1E3B36"/>
                <w:sz w:val="20"/>
                <w:szCs w:val="20"/>
              </w:rPr>
              <w:t>Languages</w:t>
            </w:r>
            <w:proofErr w:type="spellEnd"/>
          </w:p>
        </w:tc>
        <w:tc>
          <w:tcPr>
            <w:tcW w:w="3400" w:type="pct"/>
            <w:tcMar>
              <w:top w:w="160" w:type="dxa"/>
              <w:left w:w="220" w:type="dxa"/>
              <w:bottom w:w="160" w:type="dxa"/>
              <w:right w:w="220" w:type="dxa"/>
            </w:tcMar>
          </w:tcPr>
          <w:p w14:paraId="7204F9C5" w14:textId="77777777" w:rsidR="0029249A" w:rsidRDefault="00000000">
            <w:r>
              <w:rPr>
                <w:sz w:val="20"/>
                <w:szCs w:val="20"/>
              </w:rPr>
              <w:t>German &amp; English</w:t>
            </w:r>
          </w:p>
        </w:tc>
      </w:tr>
      <w:tr w:rsidR="0029249A" w:rsidRPr="004628D6" w14:paraId="4EDD6CD9" w14:textId="77777777">
        <w:tc>
          <w:tcPr>
            <w:tcW w:w="1600" w:type="pct"/>
            <w:shd w:val="clear" w:color="auto" w:fill="F5F2EA"/>
            <w:tcMar>
              <w:top w:w="160" w:type="dxa"/>
              <w:left w:w="220" w:type="dxa"/>
              <w:bottom w:w="160" w:type="dxa"/>
              <w:right w:w="220" w:type="dxa"/>
            </w:tcMar>
          </w:tcPr>
          <w:p w14:paraId="41BB2D74" w14:textId="77777777" w:rsidR="0029249A" w:rsidRDefault="00000000">
            <w:r>
              <w:rPr>
                <w:b/>
                <w:bCs/>
                <w:color w:val="1E3B36"/>
                <w:sz w:val="20"/>
                <w:szCs w:val="20"/>
              </w:rPr>
              <w:t>Delivery</w:t>
            </w:r>
          </w:p>
        </w:tc>
        <w:tc>
          <w:tcPr>
            <w:tcW w:w="3400" w:type="pct"/>
            <w:tcMar>
              <w:top w:w="160" w:type="dxa"/>
              <w:left w:w="220" w:type="dxa"/>
              <w:bottom w:w="160" w:type="dxa"/>
              <w:right w:w="220" w:type="dxa"/>
            </w:tcMar>
          </w:tcPr>
          <w:p w14:paraId="44CB85EB" w14:textId="77777777" w:rsidR="0029249A" w:rsidRPr="004F271D" w:rsidRDefault="00000000">
            <w:pPr>
              <w:rPr>
                <w:lang w:val="en-US"/>
              </w:rPr>
            </w:pPr>
            <w:r>
              <w:rPr>
                <w:sz w:val="20"/>
                <w:szCs w:val="20"/>
                <w:lang w:val="en-US"/>
              </w:rPr>
              <w:t>Online or on-site, Germany &amp; Switzerland</w:t>
            </w:r>
          </w:p>
        </w:tc>
      </w:tr>
      <w:tr w:rsidR="0029249A" w:rsidRPr="004628D6" w14:paraId="2410D373" w14:textId="77777777">
        <w:tc>
          <w:tcPr>
            <w:tcW w:w="1600" w:type="pct"/>
            <w:shd w:val="clear" w:color="auto" w:fill="F5F2EA"/>
            <w:tcMar>
              <w:top w:w="160" w:type="dxa"/>
              <w:left w:w="220" w:type="dxa"/>
              <w:bottom w:w="160" w:type="dxa"/>
              <w:right w:w="220" w:type="dxa"/>
            </w:tcMar>
          </w:tcPr>
          <w:p w14:paraId="1FA5B0ED" w14:textId="77777777" w:rsidR="0029249A" w:rsidRDefault="00000000">
            <w:r>
              <w:rPr>
                <w:b/>
                <w:bCs/>
                <w:color w:val="1E3B36"/>
                <w:sz w:val="20"/>
                <w:szCs w:val="20"/>
              </w:rPr>
              <w:t>Formats</w:t>
            </w:r>
          </w:p>
        </w:tc>
        <w:tc>
          <w:tcPr>
            <w:tcW w:w="3400" w:type="pct"/>
            <w:tcMar>
              <w:top w:w="160" w:type="dxa"/>
              <w:left w:w="220" w:type="dxa"/>
              <w:bottom w:w="160" w:type="dxa"/>
              <w:right w:w="220" w:type="dxa"/>
            </w:tcMar>
          </w:tcPr>
          <w:p w14:paraId="328143BF" w14:textId="77777777" w:rsidR="0029249A" w:rsidRPr="004F271D" w:rsidRDefault="00000000">
            <w:pPr>
              <w:rPr>
                <w:lang w:val="en-US"/>
              </w:rPr>
            </w:pPr>
            <w:r>
              <w:rPr>
                <w:sz w:val="20"/>
                <w:szCs w:val="20"/>
                <w:lang w:val="en-US"/>
              </w:rPr>
              <w:t>Tailored to your team and context</w:t>
            </w:r>
          </w:p>
        </w:tc>
      </w:tr>
    </w:tbl>
    <w:p w14:paraId="348CAD2F" w14:textId="77777777" w:rsidR="0029249A" w:rsidRPr="004F271D" w:rsidRDefault="0029249A">
      <w:pPr>
        <w:spacing w:after="200"/>
        <w:rPr>
          <w:lang w:val="en-US"/>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29249A" w:rsidRPr="004628D6" w14:paraId="04708FAE"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13DCA5B7" w14:textId="77777777" w:rsidR="0029249A" w:rsidRPr="004F271D" w:rsidRDefault="00000000">
            <w:pPr>
              <w:spacing w:after="100"/>
              <w:rPr>
                <w:lang w:val="en-US"/>
              </w:rPr>
            </w:pPr>
            <w:r>
              <w:rPr>
                <w:b/>
                <w:bCs/>
                <w:color w:val="55635C"/>
                <w:spacing w:val="10"/>
                <w:sz w:val="18"/>
                <w:szCs w:val="18"/>
                <w:lang w:val="en-US"/>
              </w:rPr>
              <w:t>→ Developer Note</w:t>
            </w:r>
          </w:p>
          <w:p w14:paraId="12CE1574" w14:textId="77777777" w:rsidR="0029249A" w:rsidRPr="004F271D" w:rsidRDefault="00000000">
            <w:pPr>
              <w:spacing w:after="60" w:line="264" w:lineRule="auto"/>
              <w:rPr>
                <w:lang w:val="en-US"/>
              </w:rPr>
            </w:pPr>
            <w:r>
              <w:rPr>
                <w:i/>
                <w:iCs/>
                <w:color w:val="4B4D43"/>
                <w:sz w:val="18"/>
                <w:szCs w:val="18"/>
                <w:lang w:val="en-US"/>
              </w:rPr>
              <w:t>•  Tone here slightly more factual/business-oriented than on the B2C pages, while keeping the same premium feel (no change in typography).</w:t>
            </w:r>
          </w:p>
          <w:p w14:paraId="0719D0EC" w14:textId="77777777" w:rsidR="0029249A" w:rsidRPr="004F271D" w:rsidRDefault="00000000">
            <w:pPr>
              <w:spacing w:after="60" w:line="264" w:lineRule="auto"/>
              <w:rPr>
                <w:lang w:val="en-US"/>
              </w:rPr>
            </w:pPr>
            <w:r>
              <w:rPr>
                <w:i/>
                <w:iCs/>
                <w:color w:val="4B4D43"/>
                <w:sz w:val="18"/>
                <w:szCs w:val="18"/>
                <w:lang w:val="en-US"/>
              </w:rPr>
              <w:t>•  This page links to the three subpages below as a three-card grid.</w:t>
            </w:r>
          </w:p>
        </w:tc>
      </w:tr>
    </w:tbl>
    <w:p w14:paraId="6D44C48D" w14:textId="77777777" w:rsidR="0029249A" w:rsidRPr="004F271D" w:rsidRDefault="00000000">
      <w:pPr>
        <w:rPr>
          <w:lang w:val="en-US"/>
        </w:rPr>
      </w:pPr>
      <w:r>
        <w:rPr>
          <w:lang w:val="en-US"/>
        </w:rPr>
        <w:br w:type="page"/>
      </w:r>
    </w:p>
    <w:p w14:paraId="023533DC" w14:textId="77777777" w:rsidR="0029249A" w:rsidRPr="004F271D" w:rsidRDefault="00000000">
      <w:pPr>
        <w:pStyle w:val="berschrift1"/>
        <w:pBdr>
          <w:bottom w:val="single" w:sz="10" w:space="8" w:color="C4A35A"/>
        </w:pBdr>
        <w:spacing w:before="480" w:after="60"/>
        <w:rPr>
          <w:lang w:val="en-US"/>
        </w:rPr>
      </w:pPr>
      <w:r>
        <w:rPr>
          <w:rFonts w:ascii="Georgia" w:eastAsia="Georgia" w:hAnsi="Georgia" w:cs="Georgia"/>
          <w:b/>
          <w:bCs/>
          <w:color w:val="1E3B36"/>
          <w:sz w:val="34"/>
          <w:szCs w:val="34"/>
          <w:lang w:val="en-US"/>
        </w:rPr>
        <w:lastRenderedPageBreak/>
        <w:t>4.1 Talks, Workshops &amp; Courses</w:t>
      </w:r>
    </w:p>
    <w:p w14:paraId="4E134248" w14:textId="77777777" w:rsidR="0029249A" w:rsidRPr="004F271D" w:rsidRDefault="00000000">
      <w:pPr>
        <w:spacing w:after="160"/>
        <w:rPr>
          <w:lang w:val="en-US"/>
        </w:rPr>
      </w:pPr>
      <w:r>
        <w:rPr>
          <w:i/>
          <w:iCs/>
          <w:color w:val="55635C"/>
          <w:sz w:val="19"/>
          <w:szCs w:val="19"/>
          <w:lang w:val="en-US"/>
        </w:rPr>
        <w:t>Suggested URL: /en/organisations/talks-workshops-courses</w:t>
      </w:r>
    </w:p>
    <w:p w14:paraId="53E2A950" w14:textId="77777777" w:rsidR="0029249A" w:rsidRPr="004F271D" w:rsidRDefault="00000000">
      <w:pPr>
        <w:spacing w:before="200" w:after="80"/>
        <w:rPr>
          <w:lang w:val="en-US"/>
        </w:rPr>
      </w:pPr>
      <w:r>
        <w:rPr>
          <w:rFonts w:ascii="Georgia" w:eastAsia="Georgia" w:hAnsi="Georgia" w:cs="Georgia"/>
          <w:b/>
          <w:bCs/>
          <w:color w:val="9C7C3D"/>
          <w:sz w:val="23"/>
          <w:szCs w:val="23"/>
          <w:lang w:val="en-US"/>
        </w:rPr>
        <w:t>01 Keynotes</w:t>
      </w:r>
    </w:p>
    <w:p w14:paraId="398634C9" w14:textId="77777777" w:rsidR="0029249A" w:rsidRPr="004F271D" w:rsidRDefault="00000000">
      <w:pPr>
        <w:spacing w:after="200" w:line="300" w:lineRule="auto"/>
        <w:rPr>
          <w:lang w:val="en-US"/>
        </w:rPr>
      </w:pPr>
      <w:r>
        <w:rPr>
          <w:lang w:val="en-US"/>
        </w:rPr>
        <w:t>Inspiring input on mental health, resilience, and mindfulness — for conferences, larger groups, or team events. (30–60 min · online or on-site)</w:t>
      </w:r>
    </w:p>
    <w:p w14:paraId="6CA3CAE0" w14:textId="77777777" w:rsidR="0029249A" w:rsidRPr="004F271D" w:rsidRDefault="00000000">
      <w:pPr>
        <w:spacing w:before="200" w:after="80"/>
        <w:rPr>
          <w:lang w:val="en-US"/>
        </w:rPr>
      </w:pPr>
      <w:r>
        <w:rPr>
          <w:rFonts w:ascii="Georgia" w:eastAsia="Georgia" w:hAnsi="Georgia" w:cs="Georgia"/>
          <w:b/>
          <w:bCs/>
          <w:color w:val="9C7C3D"/>
          <w:sz w:val="23"/>
          <w:szCs w:val="23"/>
          <w:lang w:val="en-US"/>
        </w:rPr>
        <w:t>02 Workshops &amp; Seminars</w:t>
      </w:r>
    </w:p>
    <w:p w14:paraId="62AAD4A1" w14:textId="77777777" w:rsidR="0029249A" w:rsidRPr="004F271D" w:rsidRDefault="00000000">
      <w:pPr>
        <w:spacing w:after="200" w:line="300" w:lineRule="auto"/>
        <w:rPr>
          <w:lang w:val="en-US"/>
        </w:rPr>
      </w:pPr>
      <w:r>
        <w:rPr>
          <w:lang w:val="en-US"/>
        </w:rPr>
        <w:t>Interactive formats that combine evidence-based psychological approaches with practical tools and reflection. (2–4 hours · online or on-site)</w:t>
      </w:r>
    </w:p>
    <w:p w14:paraId="4EAC1BD9" w14:textId="77777777" w:rsidR="0029249A" w:rsidRPr="004F271D" w:rsidRDefault="00000000">
      <w:pPr>
        <w:spacing w:before="200" w:after="80"/>
        <w:rPr>
          <w:lang w:val="en-US"/>
        </w:rPr>
      </w:pPr>
      <w:r>
        <w:rPr>
          <w:rFonts w:ascii="Georgia" w:eastAsia="Georgia" w:hAnsi="Georgia" w:cs="Georgia"/>
          <w:b/>
          <w:bCs/>
          <w:color w:val="9C7C3D"/>
          <w:sz w:val="23"/>
          <w:szCs w:val="23"/>
          <w:lang w:val="en-US"/>
        </w:rPr>
        <w:t>03 In-Depth Trainings</w:t>
      </w:r>
    </w:p>
    <w:p w14:paraId="3BB53B3C" w14:textId="77777777" w:rsidR="0029249A" w:rsidRPr="004F271D" w:rsidRDefault="00000000">
      <w:pPr>
        <w:spacing w:after="200" w:line="300" w:lineRule="auto"/>
        <w:rPr>
          <w:lang w:val="en-US"/>
        </w:rPr>
      </w:pPr>
      <w:r>
        <w:rPr>
          <w:lang w:val="en-US"/>
        </w:rPr>
        <w:t>Multi-day trainings for leaders and teams that build lasting wellbeing-related skills. (1–3 days · online or on-site)</w:t>
      </w:r>
    </w:p>
    <w:p w14:paraId="32AE39C0" w14:textId="77777777" w:rsidR="0029249A" w:rsidRPr="004F271D" w:rsidRDefault="00000000">
      <w:pPr>
        <w:spacing w:before="200" w:after="80"/>
        <w:rPr>
          <w:lang w:val="en-US"/>
        </w:rPr>
      </w:pPr>
      <w:r>
        <w:rPr>
          <w:rFonts w:ascii="Georgia" w:eastAsia="Georgia" w:hAnsi="Georgia" w:cs="Georgia"/>
          <w:b/>
          <w:bCs/>
          <w:color w:val="9C7C3D"/>
          <w:sz w:val="23"/>
          <w:szCs w:val="23"/>
          <w:lang w:val="en-US"/>
        </w:rPr>
        <w:t>04 8-Week Programmes</w:t>
      </w:r>
    </w:p>
    <w:p w14:paraId="60EA4321" w14:textId="77777777" w:rsidR="0029249A" w:rsidRDefault="00000000">
      <w:pPr>
        <w:spacing w:after="200" w:line="300" w:lineRule="auto"/>
      </w:pPr>
      <w:r>
        <w:rPr>
          <w:lang w:val="en-US"/>
        </w:rPr>
        <w:t xml:space="preserve">Structured programmes that embed stress reduction, mindfulness, resilience, and emotional regulation over an extended period. </w:t>
      </w:r>
      <w:r>
        <w:t>(8 weeks · 15–60 min weekly)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29249A" w:rsidRPr="004628D6" w14:paraId="1CFA4399"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161E34AA" w14:textId="77777777" w:rsidR="0029249A" w:rsidRDefault="00000000">
            <w:pPr>
              <w:spacing w:after="100"/>
              <w:rPr>
                <w:b/>
                <w:bCs/>
                <w:color w:val="55635C"/>
                <w:spacing w:val="10"/>
                <w:sz w:val="18"/>
                <w:szCs w:val="18"/>
                <w:lang w:val="en-US"/>
              </w:rPr>
            </w:pPr>
            <w:r>
              <w:rPr>
                <w:b/>
                <w:bCs/>
                <w:color w:val="55635C"/>
                <w:spacing w:val="10"/>
                <w:sz w:val="18"/>
                <w:szCs w:val="18"/>
                <w:lang w:val="en-US"/>
              </w:rPr>
              <w:t>→ Developer Note</w:t>
            </w:r>
          </w:p>
          <w:p w14:paraId="1FD711E9" w14:textId="77777777" w:rsidR="00000A3F" w:rsidRPr="00000A3F" w:rsidRDefault="00000A3F" w:rsidP="00000A3F">
            <w:pPr>
              <w:spacing w:after="200" w:line="300" w:lineRule="auto"/>
              <w:rPr>
                <w:i/>
                <w:iCs/>
                <w:color w:val="4B4D43"/>
                <w:sz w:val="18"/>
                <w:szCs w:val="18"/>
                <w:lang w:val="en-US"/>
              </w:rPr>
            </w:pPr>
            <w:r>
              <w:rPr>
                <w:i/>
                <w:iCs/>
                <w:color w:val="4B4D43"/>
                <w:sz w:val="18"/>
                <w:szCs w:val="18"/>
                <w:lang w:val="en-US"/>
              </w:rPr>
              <w:t>An expanded subpage covering the four formats from the overview page — with more detail, sample topics, and booking information for each format.</w:t>
            </w:r>
          </w:p>
          <w:p w14:paraId="18D6DB4F" w14:textId="77777777" w:rsidR="0029249A" w:rsidRPr="004F271D" w:rsidRDefault="00000000">
            <w:pPr>
              <w:spacing w:after="60" w:line="264" w:lineRule="auto"/>
              <w:rPr>
                <w:lang w:val="en-US"/>
              </w:rPr>
            </w:pPr>
            <w:r>
              <w:rPr>
                <w:i/>
                <w:iCs/>
                <w:color w:val="4B4D43"/>
                <w:sz w:val="18"/>
                <w:szCs w:val="18"/>
                <w:lang w:val="en-US"/>
              </w:rPr>
              <w:t>•  On the live site, these four formats currently exist only on the "For Organisations" overview page. For a dedicated subpage, sample topics or references should be added for each format.</w:t>
            </w:r>
          </w:p>
          <w:p w14:paraId="05A81A01" w14:textId="77777777" w:rsidR="0029249A" w:rsidRPr="004F271D" w:rsidRDefault="00000000">
            <w:pPr>
              <w:spacing w:after="60" w:line="264" w:lineRule="auto"/>
              <w:rPr>
                <w:lang w:val="en-US"/>
              </w:rPr>
            </w:pPr>
            <w:r>
              <w:rPr>
                <w:i/>
                <w:iCs/>
                <w:color w:val="4B4D43"/>
                <w:sz w:val="18"/>
                <w:szCs w:val="18"/>
                <w:lang w:val="en-US"/>
              </w:rPr>
              <w:t>•  Format blocks as a vertical list with numbered icons (01–04), not cards — follows the "service row" component.</w:t>
            </w:r>
          </w:p>
        </w:tc>
      </w:tr>
    </w:tbl>
    <w:p w14:paraId="48001701" w14:textId="77777777" w:rsidR="0029249A" w:rsidRPr="004F271D" w:rsidRDefault="0029249A">
      <w:pPr>
        <w:spacing w:after="160"/>
        <w:rPr>
          <w:lang w:val="en-US"/>
        </w:rPr>
      </w:pPr>
    </w:p>
    <w:p w14:paraId="467F53B6" w14:textId="77777777" w:rsidR="0029249A" w:rsidRPr="004F271D" w:rsidRDefault="00000000">
      <w:pPr>
        <w:pStyle w:val="berschrift1"/>
        <w:pBdr>
          <w:bottom w:val="single" w:sz="10" w:space="8" w:color="C4A35A"/>
        </w:pBdr>
        <w:spacing w:before="480" w:after="60"/>
        <w:rPr>
          <w:lang w:val="en-US"/>
        </w:rPr>
      </w:pPr>
      <w:r>
        <w:rPr>
          <w:rFonts w:ascii="Georgia" w:eastAsia="Georgia" w:hAnsi="Georgia" w:cs="Georgia"/>
          <w:b/>
          <w:bCs/>
          <w:color w:val="1E3B36"/>
          <w:sz w:val="34"/>
          <w:szCs w:val="34"/>
          <w:lang w:val="en-US"/>
        </w:rPr>
        <w:t>4.2 Leadership Coaching</w:t>
      </w:r>
    </w:p>
    <w:p w14:paraId="1DBB387F" w14:textId="77777777" w:rsidR="0029249A" w:rsidRPr="004F271D" w:rsidRDefault="00000000">
      <w:pPr>
        <w:spacing w:after="160"/>
        <w:rPr>
          <w:lang w:val="en-US"/>
        </w:rPr>
      </w:pPr>
      <w:r>
        <w:rPr>
          <w:i/>
          <w:iCs/>
          <w:color w:val="55635C"/>
          <w:sz w:val="19"/>
          <w:szCs w:val="19"/>
          <w:lang w:val="en-US"/>
        </w:rPr>
        <w:t>Suggested URL: /en/organisations/leadership-coaching</w:t>
      </w:r>
    </w:p>
    <w:p w14:paraId="32732FA3" w14:textId="77777777" w:rsidR="0029249A" w:rsidRPr="004F271D" w:rsidRDefault="00000000">
      <w:pPr>
        <w:spacing w:after="200" w:line="300" w:lineRule="auto"/>
        <w:rPr>
          <w:lang w:val="en-US"/>
        </w:rPr>
      </w:pPr>
      <w:r>
        <w:rPr>
          <w:lang w:val="en-US"/>
        </w:rPr>
        <w:t>Individual coaching for leaders who want to strengthen their self-leadership, set healthy boundaries, and develop a sustainable way of handling pressure and responsibility.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29249A" w:rsidRPr="004628D6" w14:paraId="11A37181"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07F74F58" w14:textId="77777777" w:rsidR="0029249A" w:rsidRPr="004F271D" w:rsidRDefault="00000000">
            <w:pPr>
              <w:spacing w:after="100"/>
              <w:rPr>
                <w:lang w:val="en-US"/>
              </w:rPr>
            </w:pPr>
            <w:r>
              <w:rPr>
                <w:b/>
                <w:bCs/>
                <w:color w:val="55635C"/>
                <w:spacing w:val="10"/>
                <w:sz w:val="18"/>
                <w:szCs w:val="18"/>
                <w:lang w:val="en-US"/>
              </w:rPr>
              <w:t>→ Developer Note</w:t>
            </w:r>
          </w:p>
          <w:p w14:paraId="35AB8F41" w14:textId="77777777" w:rsidR="0029249A" w:rsidRPr="004F271D" w:rsidRDefault="00000000">
            <w:pPr>
              <w:spacing w:after="60" w:line="264" w:lineRule="auto"/>
              <w:rPr>
                <w:lang w:val="en-US"/>
              </w:rPr>
            </w:pPr>
            <w:r>
              <w:rPr>
                <w:i/>
                <w:iCs/>
                <w:color w:val="4B4D43"/>
                <w:sz w:val="18"/>
                <w:szCs w:val="18"/>
                <w:lang w:val="en-US"/>
              </w:rPr>
              <w:t>•  On the live site, this is currently only covered implicitly under "Counselling for Employees &amp; Leaders" — this text was newly written for a standalone subpage.</w:t>
            </w:r>
          </w:p>
        </w:tc>
      </w:tr>
    </w:tbl>
    <w:p w14:paraId="464620E1" w14:textId="77777777" w:rsidR="0029249A" w:rsidRPr="004F271D" w:rsidRDefault="0029249A">
      <w:pPr>
        <w:spacing w:after="160"/>
        <w:rPr>
          <w:lang w:val="en-US"/>
        </w:rPr>
      </w:pPr>
    </w:p>
    <w:p w14:paraId="0B68285D" w14:textId="77777777" w:rsidR="0029249A" w:rsidRPr="004F271D" w:rsidRDefault="00000000">
      <w:pPr>
        <w:pStyle w:val="berschrift1"/>
        <w:pBdr>
          <w:bottom w:val="single" w:sz="10" w:space="8" w:color="C4A35A"/>
        </w:pBdr>
        <w:spacing w:before="480" w:after="60"/>
        <w:rPr>
          <w:lang w:val="en-US"/>
        </w:rPr>
      </w:pPr>
      <w:r>
        <w:rPr>
          <w:rFonts w:ascii="Georgia" w:eastAsia="Georgia" w:hAnsi="Georgia" w:cs="Georgia"/>
          <w:b/>
          <w:bCs/>
          <w:color w:val="1E3B36"/>
          <w:sz w:val="34"/>
          <w:szCs w:val="34"/>
          <w:lang w:val="en-US"/>
        </w:rPr>
        <w:t>4.3 Psychological Counselling for Employees</w:t>
      </w:r>
    </w:p>
    <w:p w14:paraId="35E13C58" w14:textId="77777777" w:rsidR="0029249A" w:rsidRPr="004F271D" w:rsidRDefault="00000000">
      <w:pPr>
        <w:spacing w:after="160"/>
        <w:rPr>
          <w:lang w:val="en-US"/>
        </w:rPr>
      </w:pPr>
      <w:r>
        <w:rPr>
          <w:i/>
          <w:iCs/>
          <w:color w:val="55635C"/>
          <w:sz w:val="19"/>
          <w:szCs w:val="19"/>
          <w:lang w:val="en-US"/>
        </w:rPr>
        <w:t>Suggested URL: /en/organisations/employee-counselling</w:t>
      </w:r>
    </w:p>
    <w:p w14:paraId="1CD4DD87" w14:textId="77777777" w:rsidR="0029249A" w:rsidRPr="004F271D" w:rsidRDefault="00000000">
      <w:pPr>
        <w:spacing w:after="200" w:line="300" w:lineRule="auto"/>
        <w:rPr>
          <w:lang w:val="en-US"/>
        </w:rPr>
      </w:pPr>
      <w:r>
        <w:rPr>
          <w:lang w:val="en-US"/>
        </w:rPr>
        <w:t>Confidential one-on-one support for mental health — online and by arrangement. A low-threshold, preventive offering for employees going through challenging life phases, embedded in your organisation's workplace health management.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29249A" w:rsidRPr="004628D6" w14:paraId="6EB06587"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2D434A8D" w14:textId="77777777" w:rsidR="0029249A" w:rsidRPr="004F271D" w:rsidRDefault="00000000">
            <w:pPr>
              <w:spacing w:after="100"/>
              <w:rPr>
                <w:lang w:val="en-US"/>
              </w:rPr>
            </w:pPr>
            <w:r>
              <w:rPr>
                <w:b/>
                <w:bCs/>
                <w:color w:val="55635C"/>
                <w:spacing w:val="10"/>
                <w:sz w:val="18"/>
                <w:szCs w:val="18"/>
                <w:lang w:val="en-US"/>
              </w:rPr>
              <w:lastRenderedPageBreak/>
              <w:t>→ Developer Note</w:t>
            </w:r>
          </w:p>
          <w:p w14:paraId="098FDA25" w14:textId="77777777" w:rsidR="0029249A" w:rsidRPr="004F271D" w:rsidRDefault="00000000">
            <w:pPr>
              <w:spacing w:after="60" w:line="264" w:lineRule="auto"/>
              <w:rPr>
                <w:lang w:val="en-US"/>
              </w:rPr>
            </w:pPr>
            <w:r>
              <w:rPr>
                <w:i/>
                <w:iCs/>
                <w:color w:val="4B4D43"/>
                <w:sz w:val="18"/>
                <w:szCs w:val="18"/>
                <w:lang w:val="en-US"/>
              </w:rPr>
              <w:t>•  This page can link to "Burnout Prevention" (section 3.3).</w:t>
            </w:r>
          </w:p>
        </w:tc>
      </w:tr>
    </w:tbl>
    <w:p w14:paraId="0033CCB4" w14:textId="77777777" w:rsidR="0029249A" w:rsidRPr="004F271D" w:rsidRDefault="00000000">
      <w:pPr>
        <w:rPr>
          <w:lang w:val="en-US"/>
        </w:rPr>
      </w:pPr>
      <w:r>
        <w:rPr>
          <w:lang w:val="en-US"/>
        </w:rPr>
        <w:br w:type="page"/>
      </w:r>
    </w:p>
    <w:p w14:paraId="5E40D501" w14:textId="77777777" w:rsidR="0029249A" w:rsidRPr="004F271D" w:rsidRDefault="00000000">
      <w:pPr>
        <w:pStyle w:val="berschrift1"/>
        <w:pBdr>
          <w:bottom w:val="single" w:sz="10" w:space="8" w:color="C4A35A"/>
        </w:pBdr>
        <w:spacing w:before="480" w:after="60"/>
        <w:rPr>
          <w:lang w:val="en-US"/>
        </w:rPr>
      </w:pPr>
      <w:r>
        <w:rPr>
          <w:rFonts w:ascii="Georgia" w:eastAsia="Georgia" w:hAnsi="Georgia" w:cs="Georgia"/>
          <w:b/>
          <w:bCs/>
          <w:color w:val="1E3B36"/>
          <w:sz w:val="34"/>
          <w:szCs w:val="34"/>
          <w:lang w:val="en-US"/>
        </w:rPr>
        <w:lastRenderedPageBreak/>
        <w:t>5. Weekly Wellbeing</w:t>
      </w:r>
    </w:p>
    <w:p w14:paraId="7838695E" w14:textId="77777777" w:rsidR="0029249A" w:rsidRPr="004F271D" w:rsidRDefault="00000000">
      <w:pPr>
        <w:spacing w:after="160"/>
        <w:rPr>
          <w:lang w:val="en-US"/>
        </w:rPr>
      </w:pPr>
      <w:r>
        <w:rPr>
          <w:i/>
          <w:iCs/>
          <w:color w:val="55635C"/>
          <w:sz w:val="19"/>
          <w:szCs w:val="19"/>
          <w:lang w:val="en-US"/>
        </w:rPr>
        <w:t>Suggested URL: /en/weekly-wellbeing</w:t>
      </w:r>
    </w:p>
    <w:p w14:paraId="272F39DB" w14:textId="77777777" w:rsidR="0029249A" w:rsidRPr="004F271D" w:rsidRDefault="00000000">
      <w:pPr>
        <w:pStyle w:val="berschrift2"/>
        <w:spacing w:before="280" w:after="140"/>
        <w:rPr>
          <w:lang w:val="en-US"/>
        </w:rPr>
      </w:pPr>
      <w:r>
        <w:rPr>
          <w:rFonts w:ascii="Georgia" w:eastAsia="Georgia" w:hAnsi="Georgia" w:cs="Georgia"/>
          <w:b/>
          <w:bCs/>
          <w:color w:val="1F2E27"/>
          <w:sz w:val="27"/>
          <w:szCs w:val="27"/>
          <w:lang w:val="en-US"/>
        </w:rPr>
        <w:t>A Weekly Online Community for Mindfulness &amp; Wellbeing</w:t>
      </w:r>
    </w:p>
    <w:p w14:paraId="59CB4007" w14:textId="77777777" w:rsidR="0029249A" w:rsidRPr="004F271D" w:rsidRDefault="00000000">
      <w:pPr>
        <w:spacing w:after="200" w:line="300" w:lineRule="auto"/>
        <w:rPr>
          <w:lang w:val="en-US"/>
        </w:rPr>
      </w:pPr>
      <w:r>
        <w:rPr>
          <w:lang w:val="en-US"/>
        </w:rPr>
        <w:t>A calm online space for mindfulness, stress reduction, and connection within a community.</w:t>
      </w:r>
    </w:p>
    <w:p w14:paraId="65643298" w14:textId="77777777" w:rsidR="0029249A" w:rsidRPr="004F271D" w:rsidRDefault="00000000">
      <w:pPr>
        <w:spacing w:after="200" w:line="300" w:lineRule="auto"/>
        <w:rPr>
          <w:lang w:val="en-US"/>
        </w:rPr>
      </w:pPr>
      <w:r>
        <w:rPr>
          <w:lang w:val="en-US"/>
        </w:rPr>
        <w:t>The Weekly Wellbeing community offers a supportive space to slow down, reconnect with yourself, and care for your emotional wellbeing. We often know what would truly do us good, yet rarely make time for it. This format is your weekly invitation to self-care. Sessions combine mindfulness meditation, nervous-system regulation, and reflection &amp; exchange — in an atmosphere free of judgment and pressure.</w:t>
      </w:r>
    </w:p>
    <w:tbl>
      <w:tblPr>
        <w:tblW w:w="5000" w:type="pct"/>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3231"/>
        <w:gridCol w:w="6865"/>
      </w:tblGrid>
      <w:tr w:rsidR="0029249A" w14:paraId="637B9C90" w14:textId="77777777">
        <w:tc>
          <w:tcPr>
            <w:tcW w:w="1600" w:type="pct"/>
            <w:shd w:val="clear" w:color="auto" w:fill="F5F2EA"/>
            <w:tcMar>
              <w:top w:w="160" w:type="dxa"/>
              <w:left w:w="220" w:type="dxa"/>
              <w:bottom w:w="160" w:type="dxa"/>
              <w:right w:w="220" w:type="dxa"/>
            </w:tcMar>
          </w:tcPr>
          <w:p w14:paraId="4FF5DA31" w14:textId="77777777" w:rsidR="0029249A" w:rsidRDefault="00000000">
            <w:r>
              <w:rPr>
                <w:b/>
                <w:bCs/>
                <w:color w:val="1E3B36"/>
                <w:sz w:val="20"/>
                <w:szCs w:val="20"/>
              </w:rPr>
              <w:t>When</w:t>
            </w:r>
          </w:p>
        </w:tc>
        <w:tc>
          <w:tcPr>
            <w:tcW w:w="3400" w:type="pct"/>
            <w:tcMar>
              <w:top w:w="160" w:type="dxa"/>
              <w:left w:w="220" w:type="dxa"/>
              <w:bottom w:w="160" w:type="dxa"/>
              <w:right w:w="220" w:type="dxa"/>
            </w:tcMar>
          </w:tcPr>
          <w:p w14:paraId="25C07600" w14:textId="77777777" w:rsidR="0029249A" w:rsidRDefault="00000000">
            <w:r>
              <w:rPr>
                <w:sz w:val="20"/>
                <w:szCs w:val="20"/>
              </w:rPr>
              <w:t>Tuesdays, 8:30–9:30 PM</w:t>
            </w:r>
          </w:p>
        </w:tc>
      </w:tr>
      <w:tr w:rsidR="0029249A" w14:paraId="58EAC0FE" w14:textId="77777777">
        <w:tc>
          <w:tcPr>
            <w:tcW w:w="1600" w:type="pct"/>
            <w:shd w:val="clear" w:color="auto" w:fill="F5F2EA"/>
            <w:tcMar>
              <w:top w:w="160" w:type="dxa"/>
              <w:left w:w="220" w:type="dxa"/>
              <w:bottom w:w="160" w:type="dxa"/>
              <w:right w:w="220" w:type="dxa"/>
            </w:tcMar>
          </w:tcPr>
          <w:p w14:paraId="183233DB" w14:textId="77777777" w:rsidR="0029249A" w:rsidRDefault="00000000">
            <w:r>
              <w:rPr>
                <w:b/>
                <w:bCs/>
                <w:color w:val="1E3B36"/>
                <w:sz w:val="20"/>
                <w:szCs w:val="20"/>
              </w:rPr>
              <w:t>Format</w:t>
            </w:r>
          </w:p>
        </w:tc>
        <w:tc>
          <w:tcPr>
            <w:tcW w:w="3400" w:type="pct"/>
            <w:tcMar>
              <w:top w:w="160" w:type="dxa"/>
              <w:left w:w="220" w:type="dxa"/>
              <w:bottom w:w="160" w:type="dxa"/>
              <w:right w:w="220" w:type="dxa"/>
            </w:tcMar>
          </w:tcPr>
          <w:p w14:paraId="58FC0F7B" w14:textId="77777777" w:rsidR="0029249A" w:rsidRDefault="00000000">
            <w:r>
              <w:rPr>
                <w:sz w:val="20"/>
                <w:szCs w:val="20"/>
              </w:rPr>
              <w:t>Online via Teams</w:t>
            </w:r>
          </w:p>
        </w:tc>
      </w:tr>
      <w:tr w:rsidR="0029249A" w14:paraId="3D787405" w14:textId="77777777">
        <w:tc>
          <w:tcPr>
            <w:tcW w:w="1600" w:type="pct"/>
            <w:shd w:val="clear" w:color="auto" w:fill="F5F2EA"/>
            <w:tcMar>
              <w:top w:w="160" w:type="dxa"/>
              <w:left w:w="220" w:type="dxa"/>
              <w:bottom w:w="160" w:type="dxa"/>
              <w:right w:w="220" w:type="dxa"/>
            </w:tcMar>
          </w:tcPr>
          <w:p w14:paraId="40FAABE9" w14:textId="77777777" w:rsidR="0029249A" w:rsidRDefault="00000000">
            <w:r>
              <w:rPr>
                <w:b/>
                <w:bCs/>
                <w:color w:val="1E3B36"/>
                <w:sz w:val="20"/>
                <w:szCs w:val="20"/>
              </w:rPr>
              <w:t>Language</w:t>
            </w:r>
          </w:p>
        </w:tc>
        <w:tc>
          <w:tcPr>
            <w:tcW w:w="3400" w:type="pct"/>
            <w:tcMar>
              <w:top w:w="160" w:type="dxa"/>
              <w:left w:w="220" w:type="dxa"/>
              <w:bottom w:w="160" w:type="dxa"/>
              <w:right w:w="220" w:type="dxa"/>
            </w:tcMar>
          </w:tcPr>
          <w:p w14:paraId="6BA1E91A" w14:textId="77777777" w:rsidR="0029249A" w:rsidRDefault="00000000">
            <w:r>
              <w:rPr>
                <w:sz w:val="20"/>
                <w:szCs w:val="20"/>
              </w:rPr>
              <w:t>English</w:t>
            </w:r>
          </w:p>
        </w:tc>
      </w:tr>
    </w:tbl>
    <w:p w14:paraId="5107BB1B" w14:textId="77777777" w:rsidR="0029249A" w:rsidRDefault="0029249A">
      <w:pPr>
        <w:spacing w:after="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29249A" w:rsidRPr="004628D6" w14:paraId="4C98224F"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30A1EC1A" w14:textId="77777777" w:rsidR="0029249A" w:rsidRPr="004F271D" w:rsidRDefault="00000000">
            <w:pPr>
              <w:spacing w:after="100"/>
              <w:rPr>
                <w:lang w:val="en-US"/>
              </w:rPr>
            </w:pPr>
            <w:r>
              <w:rPr>
                <w:b/>
                <w:bCs/>
                <w:color w:val="55635C"/>
                <w:spacing w:val="10"/>
                <w:sz w:val="18"/>
                <w:szCs w:val="18"/>
                <w:lang w:val="en-US"/>
              </w:rPr>
              <w:t>→ Developer Note</w:t>
            </w:r>
          </w:p>
          <w:p w14:paraId="4EEB6D7F" w14:textId="77777777" w:rsidR="0029249A" w:rsidRPr="004F271D" w:rsidRDefault="00000000">
            <w:pPr>
              <w:spacing w:after="60" w:line="264" w:lineRule="auto"/>
              <w:rPr>
                <w:lang w:val="en-US"/>
              </w:rPr>
            </w:pPr>
            <w:r>
              <w:rPr>
                <w:i/>
                <w:iCs/>
                <w:color w:val="4B4D43"/>
                <w:sz w:val="18"/>
                <w:szCs w:val="18"/>
                <w:lang w:val="en-US"/>
              </w:rPr>
              <w:t>•  Facts table as above, plus a CTA button for sign-up/participation link.</w:t>
            </w:r>
          </w:p>
          <w:p w14:paraId="38D488FD" w14:textId="77777777" w:rsidR="0029249A" w:rsidRPr="004F271D" w:rsidRDefault="00000000">
            <w:pPr>
              <w:spacing w:after="60" w:line="264" w:lineRule="auto"/>
              <w:rPr>
                <w:lang w:val="en-US"/>
              </w:rPr>
            </w:pPr>
            <w:r>
              <w:rPr>
                <w:i/>
                <w:iCs/>
                <w:color w:val="4B4D43"/>
                <w:sz w:val="18"/>
                <w:szCs w:val="18"/>
                <w:lang w:val="en-US"/>
              </w:rPr>
              <w:t>•  This page's tone is deliberately different from the 1:1 services — a little warmer, more communal; design stays identical.</w:t>
            </w:r>
          </w:p>
        </w:tc>
      </w:tr>
    </w:tbl>
    <w:p w14:paraId="036906B9" w14:textId="77777777" w:rsidR="0029249A" w:rsidRPr="004F271D" w:rsidRDefault="00000000">
      <w:pPr>
        <w:rPr>
          <w:lang w:val="en-US"/>
        </w:rPr>
      </w:pPr>
      <w:r>
        <w:rPr>
          <w:lang w:val="en-US"/>
        </w:rPr>
        <w:br w:type="page"/>
      </w:r>
    </w:p>
    <w:p w14:paraId="6F338866" w14:textId="77777777" w:rsidR="0029249A" w:rsidRPr="004F271D" w:rsidRDefault="00000000">
      <w:pPr>
        <w:pStyle w:val="berschrift1"/>
        <w:pBdr>
          <w:bottom w:val="single" w:sz="10" w:space="8" w:color="C4A35A"/>
        </w:pBdr>
        <w:spacing w:before="480" w:after="60"/>
        <w:rPr>
          <w:lang w:val="en-US"/>
        </w:rPr>
      </w:pPr>
      <w:r>
        <w:rPr>
          <w:rFonts w:ascii="Georgia" w:eastAsia="Georgia" w:hAnsi="Georgia" w:cs="Georgia"/>
          <w:b/>
          <w:bCs/>
          <w:color w:val="1E3B36"/>
          <w:sz w:val="34"/>
          <w:szCs w:val="34"/>
          <w:lang w:val="en-US"/>
        </w:rPr>
        <w:lastRenderedPageBreak/>
        <w:t>6. Blog</w:t>
      </w:r>
    </w:p>
    <w:p w14:paraId="27049CCE" w14:textId="77777777" w:rsidR="0029249A" w:rsidRPr="004F271D" w:rsidRDefault="00000000">
      <w:pPr>
        <w:spacing w:after="160"/>
        <w:rPr>
          <w:lang w:val="en-US"/>
        </w:rPr>
      </w:pPr>
      <w:r>
        <w:rPr>
          <w:i/>
          <w:iCs/>
          <w:color w:val="55635C"/>
          <w:sz w:val="19"/>
          <w:szCs w:val="19"/>
          <w:lang w:val="en-US"/>
        </w:rPr>
        <w:t>Suggested URL: /en/blog</w:t>
      </w:r>
    </w:p>
    <w:p w14:paraId="770045F4" w14:textId="77777777" w:rsidR="0029249A" w:rsidRPr="004F271D" w:rsidRDefault="00000000">
      <w:pPr>
        <w:pStyle w:val="berschrift2"/>
        <w:spacing w:before="280" w:after="140"/>
        <w:rPr>
          <w:lang w:val="en-US"/>
        </w:rPr>
      </w:pPr>
      <w:r>
        <w:rPr>
          <w:rFonts w:ascii="Georgia" w:eastAsia="Georgia" w:hAnsi="Georgia" w:cs="Georgia"/>
          <w:b/>
          <w:bCs/>
          <w:color w:val="1F2E27"/>
          <w:sz w:val="27"/>
          <w:szCs w:val="27"/>
          <w:lang w:val="en-US"/>
        </w:rPr>
        <w:t>Thoughts &amp; Perspectives</w:t>
      </w:r>
    </w:p>
    <w:p w14:paraId="6088878B" w14:textId="77777777" w:rsidR="0029249A" w:rsidRPr="004F271D" w:rsidRDefault="00000000">
      <w:pPr>
        <w:spacing w:after="200" w:line="300" w:lineRule="auto"/>
        <w:rPr>
          <w:lang w:val="en-US"/>
        </w:rPr>
      </w:pPr>
      <w:r>
        <w:rPr>
          <w:lang w:val="en-US"/>
        </w:rPr>
        <w:t>Thoughtful, psychologically grounded writing on emotional wellbeing, relationships, stress, mindfulness, and navigating change — calm, reflective, and accessible.</w:t>
      </w:r>
    </w:p>
    <w:p w14:paraId="70C4BA88" w14:textId="77777777" w:rsidR="0029249A" w:rsidRPr="004F271D" w:rsidRDefault="00000000">
      <w:pPr>
        <w:spacing w:before="200" w:after="80"/>
        <w:rPr>
          <w:lang w:val="en-US"/>
        </w:rPr>
      </w:pPr>
      <w:r>
        <w:rPr>
          <w:rFonts w:ascii="Georgia" w:eastAsia="Georgia" w:hAnsi="Georgia" w:cs="Georgia"/>
          <w:b/>
          <w:bCs/>
          <w:color w:val="9C7C3D"/>
          <w:sz w:val="23"/>
          <w:szCs w:val="23"/>
          <w:lang w:val="en-US"/>
        </w:rPr>
        <w:t>Categories / Filters</w:t>
      </w:r>
    </w:p>
    <w:p w14:paraId="4634E7D8" w14:textId="77777777" w:rsidR="0029249A" w:rsidRPr="004F271D" w:rsidRDefault="00000000">
      <w:pPr>
        <w:spacing w:after="200" w:line="300" w:lineRule="auto"/>
        <w:rPr>
          <w:lang w:val="en-US"/>
        </w:rPr>
      </w:pPr>
      <w:r>
        <w:rPr>
          <w:lang w:val="en-US"/>
        </w:rPr>
        <w:t>All · Understanding Counselling · Online Counselling · Expat Life · Life Transitions · International &amp; Intercultural Relationships · Stress &amp; Overwhelm · Somatic Experiencing &amp; Nervous System Regulation · Relationships · Personal Growth · Mindfulness · ACT &amp; Values-Based Living · Mindfulness-Based Approaches · Parts Work / Internal Family Systems · Overwhelm in Leadership Roles · Workplace Wellbeing · Resilience in Times of Change</w:t>
      </w:r>
    </w:p>
    <w:p w14:paraId="76AF2DA5" w14:textId="77777777" w:rsidR="0029249A" w:rsidRPr="004F271D" w:rsidRDefault="00000000">
      <w:pPr>
        <w:spacing w:before="200" w:after="80"/>
        <w:rPr>
          <w:lang w:val="en-US"/>
        </w:rPr>
      </w:pPr>
      <w:r>
        <w:rPr>
          <w:rFonts w:ascii="Georgia" w:eastAsia="Georgia" w:hAnsi="Georgia" w:cs="Georgia"/>
          <w:b/>
          <w:bCs/>
          <w:color w:val="9C7C3D"/>
          <w:sz w:val="23"/>
          <w:szCs w:val="23"/>
          <w:lang w:val="en-US"/>
        </w:rPr>
        <w:t>Planned Articles (Suggestions for Initial Content)</w:t>
      </w:r>
    </w:p>
    <w:p w14:paraId="39770D86" w14:textId="77777777" w:rsidR="0029249A" w:rsidRPr="004F271D" w:rsidRDefault="00000000">
      <w:pPr>
        <w:spacing w:after="200" w:line="300" w:lineRule="auto"/>
        <w:rPr>
          <w:lang w:val="en-US"/>
        </w:rPr>
      </w:pPr>
      <w:r>
        <w:rPr>
          <w:lang w:val="en-US"/>
        </w:rPr>
        <w:t>Three additional article topics to round out the category structure — as placeholder cards in the existing three-card grid, until final copy is ready.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66"/>
        <w:gridCol w:w="3367"/>
        <w:gridCol w:w="3367"/>
      </w:tblGrid>
      <w:tr w:rsidR="0029249A" w:rsidRPr="004628D6" w14:paraId="7CB1E874" w14:textId="77777777">
        <w:tc>
          <w:tcPr>
            <w:tcW w:w="165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274EADD1" w14:textId="77777777" w:rsidR="0029249A" w:rsidRPr="004F271D" w:rsidRDefault="00000000">
            <w:pPr>
              <w:spacing w:after="100"/>
              <w:rPr>
                <w:lang w:val="en-US"/>
              </w:rPr>
            </w:pPr>
            <w:r>
              <w:rPr>
                <w:rFonts w:ascii="Georgia" w:eastAsia="Georgia" w:hAnsi="Georgia" w:cs="Georgia"/>
                <w:b/>
                <w:bCs/>
                <w:color w:val="1E3B36"/>
                <w:lang w:val="en-US"/>
              </w:rPr>
              <w:t>ACT &amp; Values-Based Living</w:t>
            </w:r>
          </w:p>
          <w:p w14:paraId="106EE021" w14:textId="77777777" w:rsidR="0029249A" w:rsidRPr="004F271D" w:rsidRDefault="00000000">
            <w:pPr>
              <w:spacing w:after="120" w:line="276" w:lineRule="auto"/>
              <w:rPr>
                <w:lang w:val="en-US"/>
              </w:rPr>
            </w:pPr>
            <w:r>
              <w:rPr>
                <w:i/>
                <w:iCs/>
                <w:sz w:val="19"/>
                <w:szCs w:val="19"/>
                <w:lang w:val="en-US"/>
              </w:rPr>
              <w:t>Focus keywords: Acceptance and Commitment Therapy (ACT), finding your values, decision-making, inner clarity</w:t>
            </w:r>
          </w:p>
          <w:p w14:paraId="0899041E" w14:textId="77777777" w:rsidR="0029249A" w:rsidRPr="004F271D" w:rsidRDefault="00000000">
            <w:pPr>
              <w:spacing w:after="120" w:line="276" w:lineRule="auto"/>
              <w:rPr>
                <w:lang w:val="en-US"/>
              </w:rPr>
            </w:pPr>
            <w:r>
              <w:rPr>
                <w:rFonts w:ascii="Georgia" w:eastAsia="Georgia" w:hAnsi="Georgia" w:cs="Georgia"/>
                <w:b/>
                <w:bCs/>
                <w:color w:val="1F2E27"/>
                <w:sz w:val="21"/>
                <w:szCs w:val="21"/>
                <w:lang w:val="en-US"/>
              </w:rPr>
              <w:t>How Acceptance and Commitment Therapy Helps You Find Your Own Compass of Values</w:t>
            </w:r>
          </w:p>
          <w:p w14:paraId="713FBA3A" w14:textId="77777777" w:rsidR="0029249A" w:rsidRPr="004F271D" w:rsidRDefault="00000000">
            <w:pPr>
              <w:spacing w:line="276" w:lineRule="auto"/>
              <w:rPr>
                <w:lang w:val="en-US"/>
              </w:rPr>
            </w:pPr>
            <w:r>
              <w:rPr>
                <w:sz w:val="19"/>
                <w:szCs w:val="19"/>
                <w:lang w:val="en-US"/>
              </w:rPr>
              <w:t>We often make decisions out of fear of disappointing others or avoiding overwhelm. Acceptance and Commitment Therapy (ACT) offers a way out: learn how to clearly define your personal values, accept inner blocks, and realign your actions with what truly matters to you.</w:t>
            </w:r>
          </w:p>
        </w:tc>
        <w:tc>
          <w:tcPr>
            <w:tcW w:w="165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34D84047" w14:textId="77777777" w:rsidR="0029249A" w:rsidRPr="004F271D" w:rsidRDefault="00000000">
            <w:pPr>
              <w:spacing w:after="100"/>
              <w:rPr>
                <w:lang w:val="en-US"/>
              </w:rPr>
            </w:pPr>
            <w:r>
              <w:rPr>
                <w:rFonts w:ascii="Georgia" w:eastAsia="Georgia" w:hAnsi="Georgia" w:cs="Georgia"/>
                <w:b/>
                <w:bCs/>
                <w:color w:val="1E3B36"/>
                <w:lang w:val="en-US"/>
              </w:rPr>
              <w:t>Mindfulness-Based Approaches</w:t>
            </w:r>
          </w:p>
          <w:p w14:paraId="6726AB59" w14:textId="77777777" w:rsidR="0029249A" w:rsidRPr="004F271D" w:rsidRDefault="00000000">
            <w:pPr>
              <w:spacing w:after="120" w:line="276" w:lineRule="auto"/>
              <w:rPr>
                <w:lang w:val="en-US"/>
              </w:rPr>
            </w:pPr>
            <w:r>
              <w:rPr>
                <w:i/>
                <w:iCs/>
                <w:sz w:val="19"/>
                <w:szCs w:val="19"/>
                <w:lang w:val="en-US"/>
              </w:rPr>
              <w:t>Focus keywords: mindfulness-based approaches, stress reduction, emotion regulation, MBSR, mental health</w:t>
            </w:r>
          </w:p>
          <w:p w14:paraId="51886114" w14:textId="77777777" w:rsidR="0029249A" w:rsidRPr="004F271D" w:rsidRDefault="00000000">
            <w:pPr>
              <w:spacing w:after="120" w:line="276" w:lineRule="auto"/>
              <w:rPr>
                <w:lang w:val="en-US"/>
              </w:rPr>
            </w:pPr>
            <w:r>
              <w:rPr>
                <w:rFonts w:ascii="Georgia" w:eastAsia="Georgia" w:hAnsi="Georgia" w:cs="Georgia"/>
                <w:b/>
                <w:bCs/>
                <w:color w:val="1F2E27"/>
                <w:sz w:val="21"/>
                <w:szCs w:val="21"/>
                <w:lang w:val="en-US"/>
              </w:rPr>
              <w:t>More Than a Trend: Why Mindfulness Calms the Nervous System for Good</w:t>
            </w:r>
          </w:p>
          <w:p w14:paraId="78011DBF" w14:textId="77777777" w:rsidR="0029249A" w:rsidRPr="004F271D" w:rsidRDefault="00000000">
            <w:pPr>
              <w:spacing w:line="276" w:lineRule="auto"/>
              <w:rPr>
                <w:lang w:val="en-US"/>
              </w:rPr>
            </w:pPr>
            <w:r>
              <w:rPr>
                <w:sz w:val="19"/>
                <w:szCs w:val="19"/>
                <w:lang w:val="en-US"/>
              </w:rPr>
              <w:t>What sets mindfulness apart from classical meditation — and why is it far more than a modern buzzword? Discover how scientifically grounded mindfulness-based approaches (such as MBSR) help reduce chronic stress, break entrenched reaction patterns, and build emotional stability in everyday life.</w:t>
            </w:r>
          </w:p>
        </w:tc>
        <w:tc>
          <w:tcPr>
            <w:tcW w:w="165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5DDF0E4A" w14:textId="77777777" w:rsidR="0029249A" w:rsidRPr="004F271D" w:rsidRDefault="00000000">
            <w:pPr>
              <w:spacing w:after="100"/>
              <w:rPr>
                <w:lang w:val="en-US"/>
              </w:rPr>
            </w:pPr>
            <w:r>
              <w:rPr>
                <w:rFonts w:ascii="Georgia" w:eastAsia="Georgia" w:hAnsi="Georgia" w:cs="Georgia"/>
                <w:b/>
                <w:bCs/>
                <w:color w:val="1E3B36"/>
                <w:lang w:val="en-US"/>
              </w:rPr>
              <w:t>Parts Work / Internal Family Systems (IFS)</w:t>
            </w:r>
          </w:p>
          <w:p w14:paraId="513407EC" w14:textId="77777777" w:rsidR="0029249A" w:rsidRPr="004F271D" w:rsidRDefault="00000000">
            <w:pPr>
              <w:spacing w:after="120" w:line="276" w:lineRule="auto"/>
              <w:rPr>
                <w:lang w:val="en-US"/>
              </w:rPr>
            </w:pPr>
            <w:r>
              <w:rPr>
                <w:i/>
                <w:iCs/>
                <w:sz w:val="19"/>
                <w:szCs w:val="19"/>
                <w:lang w:val="en-US"/>
              </w:rPr>
              <w:t>Focus keywords: Internal Family Systems (IFS), parts work, resolving inner conflict, self-compassion, Richard Schwartz</w:t>
            </w:r>
          </w:p>
          <w:p w14:paraId="5420B6CF" w14:textId="77777777" w:rsidR="0029249A" w:rsidRPr="004F271D" w:rsidRDefault="00000000">
            <w:pPr>
              <w:spacing w:after="120" w:line="276" w:lineRule="auto"/>
              <w:rPr>
                <w:lang w:val="en-US"/>
              </w:rPr>
            </w:pPr>
            <w:r>
              <w:rPr>
                <w:rFonts w:ascii="Georgia" w:eastAsia="Georgia" w:hAnsi="Georgia" w:cs="Georgia"/>
                <w:b/>
                <w:bCs/>
                <w:color w:val="1F2E27"/>
                <w:sz w:val="21"/>
                <w:szCs w:val="21"/>
                <w:lang w:val="en-US"/>
              </w:rPr>
              <w:t>Understanding Inner Conflict: More Harmony Through Working With Your Inner Parts</w:t>
            </w:r>
          </w:p>
          <w:p w14:paraId="06120762" w14:textId="77777777" w:rsidR="0029249A" w:rsidRPr="004F271D" w:rsidRDefault="00000000">
            <w:pPr>
              <w:spacing w:line="276" w:lineRule="auto"/>
              <w:rPr>
                <w:lang w:val="en-US"/>
              </w:rPr>
            </w:pPr>
            <w:r>
              <w:rPr>
                <w:sz w:val="19"/>
                <w:szCs w:val="19"/>
                <w:lang w:val="en-US"/>
              </w:rPr>
              <w:t>One part of us wants change, another seeks safety — these inner tugs-of-war cost an enormous amount of energy. The Internal Family Systems (IFS) model, developed by Richard Schwartz, offers an appreciative framework for understanding conflicting inner parts, gently releasing blocks, and finding greater inner leadership.</w:t>
            </w:r>
          </w:p>
        </w:tc>
      </w:tr>
    </w:tbl>
    <w:p w14:paraId="502FB0A3" w14:textId="77777777" w:rsidR="0029249A" w:rsidRPr="004F271D" w:rsidRDefault="0029249A">
      <w:pPr>
        <w:spacing w:after="200"/>
        <w:rPr>
          <w:lang w:val="en-US"/>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29249A" w:rsidRPr="004628D6" w14:paraId="0296F3DC"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509838DA" w14:textId="77777777" w:rsidR="0029249A" w:rsidRPr="004F271D" w:rsidRDefault="00000000">
            <w:pPr>
              <w:spacing w:after="100"/>
              <w:rPr>
                <w:lang w:val="en-US"/>
              </w:rPr>
            </w:pPr>
            <w:r>
              <w:rPr>
                <w:b/>
                <w:bCs/>
                <w:color w:val="55635C"/>
                <w:spacing w:val="10"/>
                <w:sz w:val="18"/>
                <w:szCs w:val="18"/>
                <w:lang w:val="en-US"/>
              </w:rPr>
              <w:t>→ Developer Note</w:t>
            </w:r>
          </w:p>
          <w:p w14:paraId="7AC9E2A7" w14:textId="77777777" w:rsidR="0029249A" w:rsidRPr="004F271D" w:rsidRDefault="00000000">
            <w:pPr>
              <w:spacing w:after="60" w:line="264" w:lineRule="auto"/>
              <w:rPr>
                <w:lang w:val="en-US"/>
              </w:rPr>
            </w:pPr>
            <w:r>
              <w:rPr>
                <w:i/>
                <w:iCs/>
                <w:color w:val="4B4D43"/>
                <w:sz w:val="18"/>
                <w:szCs w:val="18"/>
                <w:lang w:val="en-US"/>
              </w:rPr>
              <w:t>•  No final blog articles exist yet — the three cards above are topic suggestions, not finished teaser copy.</w:t>
            </w:r>
          </w:p>
          <w:p w14:paraId="2E090A3E" w14:textId="77777777" w:rsidR="0029249A" w:rsidRPr="004F271D" w:rsidRDefault="00000000">
            <w:pPr>
              <w:spacing w:after="60" w:line="264" w:lineRule="auto"/>
              <w:rPr>
                <w:lang w:val="en-US"/>
              </w:rPr>
            </w:pPr>
            <w:r>
              <w:rPr>
                <w:i/>
                <w:iCs/>
                <w:color w:val="4B4D43"/>
                <w:sz w:val="18"/>
                <w:szCs w:val="18"/>
                <w:lang w:val="en-US"/>
              </w:rPr>
              <w:t>•  Article layout (cover image, title, category tag, read time, teaser) follows the three-card grid component.</w:t>
            </w:r>
          </w:p>
          <w:p w14:paraId="2BDAC3D1" w14:textId="77777777" w:rsidR="0029249A" w:rsidRPr="004F271D" w:rsidRDefault="00000000">
            <w:pPr>
              <w:spacing w:after="60" w:line="264" w:lineRule="auto"/>
              <w:rPr>
                <w:lang w:val="en-US"/>
              </w:rPr>
            </w:pPr>
            <w:r>
              <w:rPr>
                <w:i/>
                <w:iCs/>
                <w:color w:val="4B4D43"/>
                <w:sz w:val="18"/>
                <w:szCs w:val="18"/>
                <w:lang w:val="en-US"/>
              </w:rPr>
              <w:t>•  The category filter has been extended with "ACT &amp; Values-Based Living," "Mindfulness-Based Approaches (MBSR/MBCT)," and "Parts Work/Internal Family Systems."</w:t>
            </w:r>
          </w:p>
        </w:tc>
      </w:tr>
    </w:tbl>
    <w:p w14:paraId="7415E49C" w14:textId="77777777" w:rsidR="0029249A" w:rsidRPr="004F271D" w:rsidRDefault="00000000">
      <w:pPr>
        <w:rPr>
          <w:lang w:val="en-US"/>
        </w:rPr>
      </w:pPr>
      <w:r>
        <w:rPr>
          <w:lang w:val="en-US"/>
        </w:rPr>
        <w:br w:type="page"/>
      </w:r>
    </w:p>
    <w:p w14:paraId="06F01C87" w14:textId="77777777" w:rsidR="0029249A" w:rsidRDefault="00000000">
      <w:pPr>
        <w:pStyle w:val="berschrift1"/>
        <w:pBdr>
          <w:bottom w:val="single" w:sz="10" w:space="8" w:color="C4A35A"/>
        </w:pBdr>
        <w:spacing w:before="480" w:after="60"/>
      </w:pPr>
      <w:r>
        <w:rPr>
          <w:rFonts w:ascii="Georgia" w:eastAsia="Georgia" w:hAnsi="Georgia" w:cs="Georgia"/>
          <w:b/>
          <w:bCs/>
          <w:color w:val="1E3B36"/>
          <w:sz w:val="34"/>
          <w:szCs w:val="34"/>
        </w:rPr>
        <w:lastRenderedPageBreak/>
        <w:t>7. Open Items for Implementation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50"/>
        <w:gridCol w:w="5050"/>
      </w:tblGrid>
      <w:tr w:rsidR="0029249A" w:rsidRPr="004628D6" w14:paraId="0342C693" w14:textId="77777777">
        <w:tc>
          <w:tcPr>
            <w:tcW w:w="250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44832801" w14:textId="77777777" w:rsidR="0029249A" w:rsidRPr="004F271D" w:rsidRDefault="00000000">
            <w:pPr>
              <w:spacing w:after="100"/>
              <w:rPr>
                <w:lang w:val="en-US"/>
              </w:rPr>
            </w:pPr>
            <w:r>
              <w:rPr>
                <w:rFonts w:ascii="Georgia" w:eastAsia="Georgia" w:hAnsi="Georgia" w:cs="Georgia"/>
                <w:b/>
                <w:bCs/>
                <w:color w:val="1E3B36"/>
                <w:lang w:val="en-US"/>
              </w:rPr>
              <w:t>Replace Placeholders</w:t>
            </w:r>
          </w:p>
          <w:p w14:paraId="76A29AB5" w14:textId="77777777" w:rsidR="0029249A" w:rsidRPr="004F271D" w:rsidRDefault="00000000">
            <w:pPr>
              <w:spacing w:line="276" w:lineRule="auto"/>
              <w:rPr>
                <w:lang w:val="en-US"/>
              </w:rPr>
            </w:pPr>
            <w:r>
              <w:rPr>
                <w:sz w:val="19"/>
                <w:szCs w:val="19"/>
                <w:lang w:val="en-US"/>
              </w:rPr>
              <w:t>Replace all [Phone] / [Email] / [Booking Link] placeholders with final details before launch.</w:t>
            </w:r>
          </w:p>
        </w:tc>
        <w:tc>
          <w:tcPr>
            <w:tcW w:w="2500" w:type="pct"/>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5716049E" w14:textId="77777777" w:rsidR="0029249A" w:rsidRPr="004F271D" w:rsidRDefault="00000000">
            <w:pPr>
              <w:spacing w:after="100"/>
              <w:rPr>
                <w:lang w:val="en-US"/>
              </w:rPr>
            </w:pPr>
            <w:r>
              <w:rPr>
                <w:rFonts w:ascii="Georgia" w:eastAsia="Georgia" w:hAnsi="Georgia" w:cs="Georgia"/>
                <w:b/>
                <w:bCs/>
                <w:color w:val="1E3B36"/>
                <w:lang w:val="en-US"/>
              </w:rPr>
              <w:t>Legal</w:t>
            </w:r>
          </w:p>
          <w:p w14:paraId="02BC0CC6" w14:textId="77777777" w:rsidR="0029249A" w:rsidRPr="004F271D" w:rsidRDefault="00000000">
            <w:pPr>
              <w:spacing w:line="276" w:lineRule="auto"/>
              <w:rPr>
                <w:lang w:val="en-US"/>
              </w:rPr>
            </w:pPr>
            <w:r>
              <w:rPr>
                <w:sz w:val="19"/>
                <w:szCs w:val="19"/>
                <w:lang w:val="en-US"/>
              </w:rPr>
              <w:t>Add legal notice (Impressum), privacy policy, and terms &amp; conditions if applicable (not part of this document).</w:t>
            </w:r>
          </w:p>
        </w:tc>
      </w:tr>
    </w:tbl>
    <w:p w14:paraId="33C8A330" w14:textId="77777777" w:rsidR="0029249A" w:rsidRPr="004F271D" w:rsidRDefault="0029249A">
      <w:pPr>
        <w:spacing w:after="200"/>
        <w:rPr>
          <w:lang w:val="en-US"/>
        </w:rPr>
      </w:pPr>
    </w:p>
    <w:p w14:paraId="3329323D" w14:textId="77777777" w:rsidR="0029249A" w:rsidRPr="004F271D" w:rsidRDefault="00000000">
      <w:pPr>
        <w:spacing w:before="200" w:after="80"/>
        <w:rPr>
          <w:lang w:val="en-US"/>
        </w:rPr>
      </w:pPr>
      <w:r>
        <w:rPr>
          <w:rFonts w:ascii="Georgia" w:eastAsia="Georgia" w:hAnsi="Georgia" w:cs="Georgia"/>
          <w:b/>
          <w:bCs/>
          <w:color w:val="9C7C3D"/>
          <w:sz w:val="23"/>
          <w:szCs w:val="23"/>
          <w:lang w:val="en-US"/>
        </w:rPr>
        <w:t>SEO &amp; Meta Information</w:t>
      </w:r>
    </w:p>
    <w:p w14:paraId="4E791D22" w14:textId="77777777" w:rsidR="0029249A" w:rsidRPr="004F271D" w:rsidRDefault="00000000">
      <w:pPr>
        <w:spacing w:after="200" w:line="300" w:lineRule="auto"/>
        <w:rPr>
          <w:lang w:val="en-US"/>
        </w:rPr>
      </w:pPr>
      <w:r>
        <w:rPr>
          <w:lang w:val="en-US"/>
        </w:rPr>
        <w:t>Create title tags &amp; meta descriptions based on the main headings (H1/H2) for every subpage.</w:t>
      </w:r>
    </w:p>
    <w:p w14:paraId="175F8C6D" w14:textId="77777777" w:rsidR="0029249A" w:rsidRPr="004F271D" w:rsidRDefault="00000000">
      <w:pPr>
        <w:spacing w:after="200" w:line="300" w:lineRule="auto"/>
        <w:rPr>
          <w:lang w:val="en-US"/>
        </w:rPr>
      </w:pPr>
      <w:r>
        <w:rPr>
          <w:lang w:val="en-US"/>
        </w:rPr>
        <w:t>Integrate canonical tags as well as hreflang attributes ("de" / "en") across all pages.</w:t>
      </w:r>
    </w:p>
    <w:p w14:paraId="479AFABA" w14:textId="77777777" w:rsidR="0029249A" w:rsidRPr="004F271D" w:rsidRDefault="00000000">
      <w:pPr>
        <w:spacing w:after="200" w:line="300" w:lineRule="auto"/>
        <w:rPr>
          <w:lang w:val="en-US"/>
        </w:rPr>
      </w:pPr>
      <w:r>
        <w:rPr>
          <w:lang w:val="en-US"/>
        </w:rPr>
        <w:t>Prepare Schema.org structured data ("MedicalBusiness" / "HealthAndBeautyBusiness") with Zug as the location.</w:t>
      </w:r>
    </w:p>
    <w:p w14:paraId="1F919634" w14:textId="77777777" w:rsidR="0029249A" w:rsidRPr="004F271D" w:rsidRDefault="00000000">
      <w:pPr>
        <w:spacing w:after="200" w:line="300" w:lineRule="auto"/>
        <w:rPr>
          <w:lang w:val="en-US"/>
        </w:rPr>
      </w:pPr>
      <w:r>
        <w:rPr>
          <w:lang w:val="en-US"/>
        </w:rPr>
        <w:t>The website should not read like a conventional psychotherapy practice or a coaching offer. The goal is a high-quality, calm, and modern boutique practice for psychological counselling, focused on international private-pay clients and people in life transitions. Design and language should convey trust, clarity, and professionalism — never promotional or clinical in tone. All pages should be built to a clean technical standard, both for user experience and for search engine optimisation (SEO).</w:t>
      </w:r>
    </w:p>
    <w:p w14:paraId="2F3BFA32" w14:textId="77777777" w:rsidR="0029249A" w:rsidRPr="004F271D" w:rsidRDefault="00000000">
      <w:pPr>
        <w:spacing w:after="200" w:line="300" w:lineRule="auto"/>
        <w:rPr>
          <w:lang w:val="en-US"/>
        </w:rPr>
      </w:pPr>
      <w:r>
        <w:rPr>
          <w:lang w:val="en-US"/>
        </w:rPr>
        <w:t>Please let every design decision be guided by these principles: fewer elements, more white space, clear typography, and high-quality imagery. When in doubt, calm and elegance take priority over additional design elements or animation.</w:t>
      </w:r>
    </w:p>
    <w:p w14:paraId="2AFA1793" w14:textId="77777777" w:rsidR="00120F80" w:rsidRDefault="00000000">
      <w:pPr>
        <w:rPr>
          <w:lang w:val="en-US"/>
        </w:rPr>
      </w:pPr>
      <w:r>
        <w:rPr>
          <w:lang w:val="en-US"/>
        </w:rPr>
        <w:br w:type="page"/>
      </w:r>
    </w:p>
    <w:p w14:paraId="576719D9" w14:textId="77777777" w:rsidR="00120F80" w:rsidRDefault="00000000">
      <w:pPr>
        <w:pStyle w:val="berschrift1"/>
        <w:pBdr>
          <w:bottom w:val="single" w:sz="10" w:space="8" w:color="C4A35A"/>
        </w:pBdr>
        <w:spacing w:before="480" w:after="60"/>
        <w:rPr>
          <w:lang w:val="en-US"/>
        </w:rPr>
      </w:pPr>
      <w:r>
        <w:rPr>
          <w:rFonts w:ascii="Georgia" w:eastAsia="Georgia" w:hAnsi="Georgia" w:cs="Georgia"/>
          <w:b/>
          <w:bCs/>
          <w:color w:val="1E3B36"/>
          <w:sz w:val="34"/>
          <w:szCs w:val="34"/>
          <w:lang w:val="en-US"/>
        </w:rPr>
        <w:lastRenderedPageBreak/>
        <w:t>8. Sitemap &amp; Design System — Developer Specifications</w:t>
      </w:r>
    </w:p>
    <w:p w14:paraId="2957838F" w14:textId="77777777" w:rsidR="00120F80" w:rsidRDefault="00000000">
      <w:pPr>
        <w:spacing w:after="160"/>
        <w:rPr>
          <w:i/>
          <w:iCs/>
          <w:color w:val="55635C"/>
          <w:lang w:val="en-US"/>
        </w:rPr>
      </w:pPr>
      <w:r>
        <w:rPr>
          <w:i/>
          <w:iCs/>
          <w:color w:val="55635C"/>
          <w:lang w:val="en-US"/>
        </w:rPr>
        <w:t>Concrete build instructions to accompany the content and SEO concept above — exact URLs, colour values, type scale, component specs, and accessibility notes, so implementation doesn't require further clarification.</w:t>
      </w:r>
    </w:p>
    <w:p w14:paraId="1D5EC3BE" w14:textId="77777777" w:rsidR="00120F80" w:rsidRDefault="00000000">
      <w:pPr>
        <w:pStyle w:val="berschrift2"/>
        <w:spacing w:before="280" w:after="140"/>
        <w:rPr>
          <w:lang w:val="en-US"/>
        </w:rPr>
      </w:pPr>
      <w:r>
        <w:rPr>
          <w:rFonts w:ascii="Georgia" w:eastAsia="Georgia" w:hAnsi="Georgia" w:cs="Georgia"/>
          <w:b/>
          <w:bCs/>
          <w:color w:val="1F2E27"/>
          <w:sz w:val="27"/>
          <w:szCs w:val="27"/>
          <w:lang w:val="en-US"/>
        </w:rPr>
        <w:t>8.1 Sitemap (DE / EN)</w:t>
      </w:r>
    </w:p>
    <w:p w14:paraId="57880BBD" w14:textId="77777777" w:rsidR="00120F80" w:rsidRDefault="00000000">
      <w:pPr>
        <w:spacing w:after="200" w:line="300" w:lineRule="auto"/>
        <w:rPr>
          <w:lang w:val="en-US"/>
        </w:rPr>
      </w:pPr>
      <w:r>
        <w:rPr>
          <w:lang w:val="en-US"/>
        </w:rPr>
        <w:t>Full bilingual URL structure. Every DE page has a matching EN page at the same depth; connect them with hreflang ("de" / "en") and a self-referencing canonical tag on each, as noted in Section 7.</w:t>
      </w:r>
    </w:p>
    <w:tbl>
      <w:tblPr>
        <w:tblW w:w="5000" w:type="pct"/>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2624"/>
        <w:gridCol w:w="3736"/>
        <w:gridCol w:w="3736"/>
      </w:tblGrid>
      <w:tr w:rsidR="00120F80" w14:paraId="58E434C9" w14:textId="77777777">
        <w:tc>
          <w:tcPr>
            <w:tcW w:w="1300" w:type="pct"/>
            <w:shd w:val="clear" w:color="auto" w:fill="ECE7DA"/>
            <w:tcMar>
              <w:top w:w="140" w:type="dxa"/>
              <w:left w:w="200" w:type="dxa"/>
              <w:bottom w:w="140" w:type="dxa"/>
              <w:right w:w="200" w:type="dxa"/>
            </w:tcMar>
          </w:tcPr>
          <w:p w14:paraId="193748F3" w14:textId="77777777" w:rsidR="00120F80" w:rsidRDefault="00000000">
            <w:pPr>
              <w:rPr>
                <w:lang w:val="en-US"/>
              </w:rPr>
            </w:pPr>
            <w:r>
              <w:rPr>
                <w:b/>
                <w:bCs/>
                <w:color w:val="1E3B36"/>
                <w:sz w:val="18"/>
                <w:szCs w:val="18"/>
              </w:rPr>
              <w:t>Page</w:t>
            </w:r>
          </w:p>
        </w:tc>
        <w:tc>
          <w:tcPr>
            <w:tcW w:w="1850" w:type="pct"/>
            <w:shd w:val="clear" w:color="auto" w:fill="ECE7DA"/>
            <w:tcMar>
              <w:top w:w="140" w:type="dxa"/>
              <w:left w:w="200" w:type="dxa"/>
              <w:bottom w:w="140" w:type="dxa"/>
              <w:right w:w="200" w:type="dxa"/>
            </w:tcMar>
          </w:tcPr>
          <w:p w14:paraId="78F64C58" w14:textId="77777777" w:rsidR="00120F80" w:rsidRDefault="00000000">
            <w:pPr>
              <w:rPr>
                <w:lang w:val="en-US"/>
              </w:rPr>
            </w:pPr>
            <w:r>
              <w:rPr>
                <w:b/>
                <w:bCs/>
                <w:color w:val="1E3B36"/>
                <w:sz w:val="18"/>
                <w:szCs w:val="18"/>
              </w:rPr>
              <w:t>German URL</w:t>
            </w:r>
          </w:p>
        </w:tc>
        <w:tc>
          <w:tcPr>
            <w:tcW w:w="1850" w:type="pct"/>
            <w:shd w:val="clear" w:color="auto" w:fill="ECE7DA"/>
            <w:tcMar>
              <w:top w:w="140" w:type="dxa"/>
              <w:left w:w="200" w:type="dxa"/>
              <w:bottom w:w="140" w:type="dxa"/>
              <w:right w:w="200" w:type="dxa"/>
            </w:tcMar>
          </w:tcPr>
          <w:p w14:paraId="1BDBC368" w14:textId="77777777" w:rsidR="00120F80" w:rsidRDefault="00000000">
            <w:pPr>
              <w:rPr>
                <w:lang w:val="en-US"/>
              </w:rPr>
            </w:pPr>
            <w:r>
              <w:rPr>
                <w:b/>
                <w:bCs/>
                <w:color w:val="1E3B36"/>
                <w:sz w:val="18"/>
                <w:szCs w:val="18"/>
              </w:rPr>
              <w:t>English URL</w:t>
            </w:r>
          </w:p>
        </w:tc>
      </w:tr>
      <w:tr w:rsidR="00120F80" w14:paraId="6CF3B5AF" w14:textId="77777777">
        <w:tc>
          <w:tcPr>
            <w:tcW w:w="1300" w:type="pct"/>
            <w:tcMar>
              <w:top w:w="140" w:type="dxa"/>
              <w:left w:w="200" w:type="dxa"/>
              <w:bottom w:w="140" w:type="dxa"/>
              <w:right w:w="200" w:type="dxa"/>
            </w:tcMar>
          </w:tcPr>
          <w:p w14:paraId="45C9F237" w14:textId="77777777" w:rsidR="00120F80" w:rsidRDefault="00000000">
            <w:pPr>
              <w:rPr>
                <w:lang w:val="en-US"/>
              </w:rPr>
            </w:pPr>
            <w:r>
              <w:rPr>
                <w:sz w:val="18"/>
                <w:szCs w:val="18"/>
                <w:lang w:val="en-US"/>
              </w:rPr>
              <w:t>Home</w:t>
            </w:r>
          </w:p>
        </w:tc>
        <w:tc>
          <w:tcPr>
            <w:tcW w:w="1850" w:type="pct"/>
            <w:tcMar>
              <w:top w:w="140" w:type="dxa"/>
              <w:left w:w="200" w:type="dxa"/>
              <w:bottom w:w="140" w:type="dxa"/>
              <w:right w:w="200" w:type="dxa"/>
            </w:tcMar>
          </w:tcPr>
          <w:p w14:paraId="6F5DF0BC" w14:textId="77777777" w:rsidR="00120F80" w:rsidRDefault="00000000">
            <w:pPr>
              <w:rPr>
                <w:lang w:val="en-US"/>
              </w:rPr>
            </w:pPr>
            <w:r>
              <w:rPr>
                <w:rFonts w:ascii="Consolas" w:hAnsi="Consolas" w:cs="Consolas"/>
                <w:color w:val="55635C"/>
                <w:sz w:val="18"/>
                <w:szCs w:val="18"/>
                <w:lang w:val="en-US"/>
              </w:rPr>
              <w:t>/de</w:t>
            </w:r>
          </w:p>
        </w:tc>
        <w:tc>
          <w:tcPr>
            <w:tcW w:w="1850" w:type="pct"/>
            <w:tcMar>
              <w:top w:w="140" w:type="dxa"/>
              <w:left w:w="200" w:type="dxa"/>
              <w:bottom w:w="140" w:type="dxa"/>
              <w:right w:w="200" w:type="dxa"/>
            </w:tcMar>
          </w:tcPr>
          <w:p w14:paraId="01E94474" w14:textId="77777777" w:rsidR="00120F80" w:rsidRDefault="00000000">
            <w:pPr>
              <w:rPr>
                <w:lang w:val="en-US"/>
              </w:rPr>
            </w:pPr>
            <w:r>
              <w:rPr>
                <w:rFonts w:ascii="Consolas" w:hAnsi="Consolas" w:cs="Consolas"/>
                <w:color w:val="55635C"/>
                <w:sz w:val="18"/>
                <w:szCs w:val="18"/>
                <w:lang w:val="en-US"/>
              </w:rPr>
              <w:t>/en</w:t>
            </w:r>
          </w:p>
        </w:tc>
      </w:tr>
      <w:tr w:rsidR="00120F80" w14:paraId="69454514" w14:textId="77777777">
        <w:tc>
          <w:tcPr>
            <w:tcW w:w="1300" w:type="pct"/>
            <w:tcMar>
              <w:top w:w="140" w:type="dxa"/>
              <w:left w:w="200" w:type="dxa"/>
              <w:bottom w:w="140" w:type="dxa"/>
              <w:right w:w="200" w:type="dxa"/>
            </w:tcMar>
          </w:tcPr>
          <w:p w14:paraId="5C8DE679" w14:textId="77777777" w:rsidR="00120F80" w:rsidRDefault="00000000">
            <w:pPr>
              <w:rPr>
                <w:lang w:val="en-US"/>
              </w:rPr>
            </w:pPr>
            <w:r>
              <w:rPr>
                <w:sz w:val="18"/>
                <w:szCs w:val="18"/>
                <w:lang w:val="en-US"/>
              </w:rPr>
              <w:t>About Me</w:t>
            </w:r>
          </w:p>
        </w:tc>
        <w:tc>
          <w:tcPr>
            <w:tcW w:w="1850" w:type="pct"/>
            <w:tcMar>
              <w:top w:w="140" w:type="dxa"/>
              <w:left w:w="200" w:type="dxa"/>
              <w:bottom w:w="140" w:type="dxa"/>
              <w:right w:w="200" w:type="dxa"/>
            </w:tcMar>
          </w:tcPr>
          <w:p w14:paraId="4ACF8FF1" w14:textId="77777777" w:rsidR="00120F80" w:rsidRDefault="00000000">
            <w:pPr>
              <w:rPr>
                <w:lang w:val="en-US"/>
              </w:rPr>
            </w:pPr>
            <w:r>
              <w:rPr>
                <w:rFonts w:ascii="Consolas" w:hAnsi="Consolas" w:cs="Consolas"/>
                <w:color w:val="55635C"/>
                <w:sz w:val="18"/>
                <w:szCs w:val="18"/>
                <w:lang w:val="en-US"/>
              </w:rPr>
              <w:t>/de/ueber-mich</w:t>
            </w:r>
          </w:p>
        </w:tc>
        <w:tc>
          <w:tcPr>
            <w:tcW w:w="1850" w:type="pct"/>
            <w:tcMar>
              <w:top w:w="140" w:type="dxa"/>
              <w:left w:w="200" w:type="dxa"/>
              <w:bottom w:w="140" w:type="dxa"/>
              <w:right w:w="200" w:type="dxa"/>
            </w:tcMar>
          </w:tcPr>
          <w:p w14:paraId="17D1DE2E" w14:textId="77777777" w:rsidR="00120F80" w:rsidRDefault="00000000">
            <w:pPr>
              <w:rPr>
                <w:lang w:val="en-US"/>
              </w:rPr>
            </w:pPr>
            <w:r>
              <w:rPr>
                <w:rFonts w:ascii="Consolas" w:hAnsi="Consolas" w:cs="Consolas"/>
                <w:color w:val="55635C"/>
                <w:sz w:val="18"/>
                <w:szCs w:val="18"/>
                <w:lang w:val="en-US"/>
              </w:rPr>
              <w:t>/en/about</w:t>
            </w:r>
          </w:p>
        </w:tc>
      </w:tr>
      <w:tr w:rsidR="00120F80" w14:paraId="2DAEC9D6" w14:textId="77777777">
        <w:tc>
          <w:tcPr>
            <w:tcW w:w="1300" w:type="pct"/>
            <w:tcMar>
              <w:top w:w="140" w:type="dxa"/>
              <w:left w:w="200" w:type="dxa"/>
              <w:bottom w:w="140" w:type="dxa"/>
              <w:right w:w="200" w:type="dxa"/>
            </w:tcMar>
          </w:tcPr>
          <w:p w14:paraId="2177FD37" w14:textId="77777777" w:rsidR="00120F80" w:rsidRDefault="00000000">
            <w:pPr>
              <w:rPr>
                <w:lang w:val="en-US"/>
              </w:rPr>
            </w:pPr>
            <w:r>
              <w:rPr>
                <w:sz w:val="18"/>
                <w:szCs w:val="18"/>
                <w:lang w:val="en-US"/>
              </w:rPr>
              <w:t>Work With Me (Overview)</w:t>
            </w:r>
          </w:p>
        </w:tc>
        <w:tc>
          <w:tcPr>
            <w:tcW w:w="1850" w:type="pct"/>
            <w:tcMar>
              <w:top w:w="140" w:type="dxa"/>
              <w:left w:w="200" w:type="dxa"/>
              <w:bottom w:w="140" w:type="dxa"/>
              <w:right w:w="200" w:type="dxa"/>
            </w:tcMar>
          </w:tcPr>
          <w:p w14:paraId="1339DE81" w14:textId="77777777" w:rsidR="00120F80" w:rsidRDefault="00000000">
            <w:pPr>
              <w:rPr>
                <w:lang w:val="en-US"/>
              </w:rPr>
            </w:pPr>
            <w:r>
              <w:rPr>
                <w:rFonts w:ascii="Consolas" w:hAnsi="Consolas" w:cs="Consolas"/>
                <w:color w:val="55635C"/>
                <w:sz w:val="18"/>
                <w:szCs w:val="18"/>
                <w:lang w:val="en-US"/>
              </w:rPr>
              <w:t>/de/angebot</w:t>
            </w:r>
          </w:p>
        </w:tc>
        <w:tc>
          <w:tcPr>
            <w:tcW w:w="1850" w:type="pct"/>
            <w:tcMar>
              <w:top w:w="140" w:type="dxa"/>
              <w:left w:w="200" w:type="dxa"/>
              <w:bottom w:w="140" w:type="dxa"/>
              <w:right w:w="200" w:type="dxa"/>
            </w:tcMar>
          </w:tcPr>
          <w:p w14:paraId="2E19C532" w14:textId="77777777" w:rsidR="00120F80" w:rsidRDefault="00000000">
            <w:pPr>
              <w:rPr>
                <w:lang w:val="en-US"/>
              </w:rPr>
            </w:pPr>
            <w:r>
              <w:rPr>
                <w:rFonts w:ascii="Consolas" w:hAnsi="Consolas" w:cs="Consolas"/>
                <w:color w:val="55635C"/>
                <w:sz w:val="18"/>
                <w:szCs w:val="18"/>
                <w:lang w:val="en-US"/>
              </w:rPr>
              <w:t>/en/work-with-me</w:t>
            </w:r>
          </w:p>
        </w:tc>
      </w:tr>
      <w:tr w:rsidR="00120F80" w:rsidRPr="004628D6" w14:paraId="3F21F603" w14:textId="77777777">
        <w:tc>
          <w:tcPr>
            <w:tcW w:w="1300" w:type="pct"/>
            <w:tcMar>
              <w:top w:w="140" w:type="dxa"/>
              <w:left w:w="200" w:type="dxa"/>
              <w:bottom w:w="140" w:type="dxa"/>
              <w:right w:w="200" w:type="dxa"/>
            </w:tcMar>
          </w:tcPr>
          <w:p w14:paraId="2581D2D6" w14:textId="77777777" w:rsidR="00120F80" w:rsidRDefault="00000000">
            <w:pPr>
              <w:rPr>
                <w:lang w:val="en-US"/>
              </w:rPr>
            </w:pPr>
            <w:r>
              <w:rPr>
                <w:sz w:val="18"/>
                <w:szCs w:val="18"/>
                <w:lang w:val="en-US"/>
              </w:rPr>
              <w:t>→ Psychological Counselling</w:t>
            </w:r>
          </w:p>
        </w:tc>
        <w:tc>
          <w:tcPr>
            <w:tcW w:w="1850" w:type="pct"/>
            <w:tcMar>
              <w:top w:w="140" w:type="dxa"/>
              <w:left w:w="200" w:type="dxa"/>
              <w:bottom w:w="140" w:type="dxa"/>
              <w:right w:w="200" w:type="dxa"/>
            </w:tcMar>
          </w:tcPr>
          <w:p w14:paraId="00822926" w14:textId="77777777" w:rsidR="00120F80" w:rsidRDefault="00000000">
            <w:pPr>
              <w:rPr>
                <w:lang w:val="en-US"/>
              </w:rPr>
            </w:pPr>
            <w:r>
              <w:rPr>
                <w:rFonts w:ascii="Consolas" w:hAnsi="Consolas" w:cs="Consolas"/>
                <w:color w:val="55635C"/>
                <w:sz w:val="18"/>
                <w:szCs w:val="18"/>
                <w:lang w:val="en-US"/>
              </w:rPr>
              <w:t>/de/angebot/psychologische-beratung</w:t>
            </w:r>
          </w:p>
        </w:tc>
        <w:tc>
          <w:tcPr>
            <w:tcW w:w="1850" w:type="pct"/>
            <w:tcMar>
              <w:top w:w="140" w:type="dxa"/>
              <w:left w:w="200" w:type="dxa"/>
              <w:bottom w:w="140" w:type="dxa"/>
              <w:right w:w="200" w:type="dxa"/>
            </w:tcMar>
          </w:tcPr>
          <w:p w14:paraId="1C713C45" w14:textId="77777777" w:rsidR="00120F80" w:rsidRDefault="00000000">
            <w:pPr>
              <w:rPr>
                <w:lang w:val="en-US"/>
              </w:rPr>
            </w:pPr>
            <w:r>
              <w:rPr>
                <w:rFonts w:ascii="Consolas" w:hAnsi="Consolas" w:cs="Consolas"/>
                <w:color w:val="55635C"/>
                <w:sz w:val="18"/>
                <w:szCs w:val="18"/>
                <w:lang w:val="en-US"/>
              </w:rPr>
              <w:t>/en/work-with-me/psychological-counselling</w:t>
            </w:r>
          </w:p>
        </w:tc>
      </w:tr>
      <w:tr w:rsidR="00120F80" w:rsidRPr="004628D6" w14:paraId="386D063A" w14:textId="77777777">
        <w:tc>
          <w:tcPr>
            <w:tcW w:w="1300" w:type="pct"/>
            <w:tcMar>
              <w:top w:w="140" w:type="dxa"/>
              <w:left w:w="200" w:type="dxa"/>
              <w:bottom w:w="140" w:type="dxa"/>
              <w:right w:w="200" w:type="dxa"/>
            </w:tcMar>
          </w:tcPr>
          <w:p w14:paraId="14E7B95B" w14:textId="77777777" w:rsidR="00120F80" w:rsidRDefault="00000000">
            <w:pPr>
              <w:rPr>
                <w:lang w:val="en-US"/>
              </w:rPr>
            </w:pPr>
            <w:r>
              <w:rPr>
                <w:sz w:val="18"/>
                <w:szCs w:val="18"/>
                <w:lang w:val="en-US"/>
              </w:rPr>
              <w:t>→ Couples Counselling</w:t>
            </w:r>
          </w:p>
        </w:tc>
        <w:tc>
          <w:tcPr>
            <w:tcW w:w="1850" w:type="pct"/>
            <w:tcMar>
              <w:top w:w="140" w:type="dxa"/>
              <w:left w:w="200" w:type="dxa"/>
              <w:bottom w:w="140" w:type="dxa"/>
              <w:right w:w="200" w:type="dxa"/>
            </w:tcMar>
          </w:tcPr>
          <w:p w14:paraId="18BE9547" w14:textId="77777777" w:rsidR="00120F80" w:rsidRDefault="00000000">
            <w:pPr>
              <w:rPr>
                <w:lang w:val="en-US"/>
              </w:rPr>
            </w:pPr>
            <w:r>
              <w:rPr>
                <w:rFonts w:ascii="Consolas" w:hAnsi="Consolas" w:cs="Consolas"/>
                <w:color w:val="55635C"/>
                <w:sz w:val="18"/>
                <w:szCs w:val="18"/>
                <w:lang w:val="en-US"/>
              </w:rPr>
              <w:t>/de/angebot/paarberatung</w:t>
            </w:r>
          </w:p>
        </w:tc>
        <w:tc>
          <w:tcPr>
            <w:tcW w:w="1850" w:type="pct"/>
            <w:tcMar>
              <w:top w:w="140" w:type="dxa"/>
              <w:left w:w="200" w:type="dxa"/>
              <w:bottom w:w="140" w:type="dxa"/>
              <w:right w:w="200" w:type="dxa"/>
            </w:tcMar>
          </w:tcPr>
          <w:p w14:paraId="627187A1" w14:textId="77777777" w:rsidR="00120F80" w:rsidRDefault="00000000">
            <w:pPr>
              <w:rPr>
                <w:lang w:val="en-US"/>
              </w:rPr>
            </w:pPr>
            <w:r>
              <w:rPr>
                <w:rFonts w:ascii="Consolas" w:hAnsi="Consolas" w:cs="Consolas"/>
                <w:color w:val="55635C"/>
                <w:sz w:val="18"/>
                <w:szCs w:val="18"/>
                <w:lang w:val="en-US"/>
              </w:rPr>
              <w:t>/en/work-with-me/couples-counselling</w:t>
            </w:r>
          </w:p>
        </w:tc>
      </w:tr>
      <w:tr w:rsidR="00120F80" w:rsidRPr="004628D6" w14:paraId="12848CB5" w14:textId="77777777">
        <w:tc>
          <w:tcPr>
            <w:tcW w:w="1300" w:type="pct"/>
            <w:tcMar>
              <w:top w:w="140" w:type="dxa"/>
              <w:left w:w="200" w:type="dxa"/>
              <w:bottom w:w="140" w:type="dxa"/>
              <w:right w:w="200" w:type="dxa"/>
            </w:tcMar>
          </w:tcPr>
          <w:p w14:paraId="4994B7A3" w14:textId="77777777" w:rsidR="00120F80" w:rsidRDefault="00000000">
            <w:pPr>
              <w:rPr>
                <w:lang w:val="en-US"/>
              </w:rPr>
            </w:pPr>
            <w:r>
              <w:rPr>
                <w:sz w:val="18"/>
                <w:szCs w:val="18"/>
                <w:lang w:val="en-US"/>
              </w:rPr>
              <w:t>→ Burnout Prevention</w:t>
            </w:r>
          </w:p>
        </w:tc>
        <w:tc>
          <w:tcPr>
            <w:tcW w:w="1850" w:type="pct"/>
            <w:tcMar>
              <w:top w:w="140" w:type="dxa"/>
              <w:left w:w="200" w:type="dxa"/>
              <w:bottom w:w="140" w:type="dxa"/>
              <w:right w:w="200" w:type="dxa"/>
            </w:tcMar>
          </w:tcPr>
          <w:p w14:paraId="6955B683" w14:textId="77777777" w:rsidR="00120F80" w:rsidRDefault="00000000">
            <w:pPr>
              <w:rPr>
                <w:lang w:val="en-US"/>
              </w:rPr>
            </w:pPr>
            <w:r>
              <w:rPr>
                <w:rFonts w:ascii="Consolas" w:hAnsi="Consolas" w:cs="Consolas"/>
                <w:color w:val="55635C"/>
                <w:sz w:val="18"/>
                <w:szCs w:val="18"/>
                <w:lang w:val="en-US"/>
              </w:rPr>
              <w:t>/de/angebot/burnout-praevention</w:t>
            </w:r>
          </w:p>
        </w:tc>
        <w:tc>
          <w:tcPr>
            <w:tcW w:w="1850" w:type="pct"/>
            <w:tcMar>
              <w:top w:w="140" w:type="dxa"/>
              <w:left w:w="200" w:type="dxa"/>
              <w:bottom w:w="140" w:type="dxa"/>
              <w:right w:w="200" w:type="dxa"/>
            </w:tcMar>
          </w:tcPr>
          <w:p w14:paraId="1847B8AD" w14:textId="77777777" w:rsidR="00120F80" w:rsidRDefault="00000000">
            <w:pPr>
              <w:rPr>
                <w:lang w:val="en-US"/>
              </w:rPr>
            </w:pPr>
            <w:r>
              <w:rPr>
                <w:rFonts w:ascii="Consolas" w:hAnsi="Consolas" w:cs="Consolas"/>
                <w:color w:val="55635C"/>
                <w:sz w:val="18"/>
                <w:szCs w:val="18"/>
                <w:lang w:val="en-US"/>
              </w:rPr>
              <w:t>/en/work-with-me/burnout-prevention</w:t>
            </w:r>
          </w:p>
        </w:tc>
      </w:tr>
      <w:tr w:rsidR="00120F80" w:rsidRPr="004628D6" w14:paraId="11A8DAD5" w14:textId="77777777">
        <w:tc>
          <w:tcPr>
            <w:tcW w:w="1300" w:type="pct"/>
            <w:tcMar>
              <w:top w:w="140" w:type="dxa"/>
              <w:left w:w="200" w:type="dxa"/>
              <w:bottom w:w="140" w:type="dxa"/>
              <w:right w:w="200" w:type="dxa"/>
            </w:tcMar>
          </w:tcPr>
          <w:p w14:paraId="0216B6A7" w14:textId="77777777" w:rsidR="00120F80" w:rsidRDefault="00000000">
            <w:pPr>
              <w:rPr>
                <w:lang w:val="en-US"/>
              </w:rPr>
            </w:pPr>
            <w:r>
              <w:rPr>
                <w:sz w:val="18"/>
                <w:szCs w:val="18"/>
                <w:lang w:val="en-US"/>
              </w:rPr>
              <w:t>→ Somatic Experiencing®</w:t>
            </w:r>
          </w:p>
        </w:tc>
        <w:tc>
          <w:tcPr>
            <w:tcW w:w="1850" w:type="pct"/>
            <w:tcMar>
              <w:top w:w="140" w:type="dxa"/>
              <w:left w:w="200" w:type="dxa"/>
              <w:bottom w:w="140" w:type="dxa"/>
              <w:right w:w="200" w:type="dxa"/>
            </w:tcMar>
          </w:tcPr>
          <w:p w14:paraId="3C69CF4D" w14:textId="77777777" w:rsidR="00120F80" w:rsidRDefault="00000000">
            <w:pPr>
              <w:rPr>
                <w:lang w:val="en-US"/>
              </w:rPr>
            </w:pPr>
            <w:r>
              <w:rPr>
                <w:rFonts w:ascii="Consolas" w:hAnsi="Consolas" w:cs="Consolas"/>
                <w:color w:val="55635C"/>
                <w:sz w:val="18"/>
                <w:szCs w:val="18"/>
                <w:lang w:val="en-US"/>
              </w:rPr>
              <w:t>/de/angebot/somatic-experiencing</w:t>
            </w:r>
          </w:p>
        </w:tc>
        <w:tc>
          <w:tcPr>
            <w:tcW w:w="1850" w:type="pct"/>
            <w:tcMar>
              <w:top w:w="140" w:type="dxa"/>
              <w:left w:w="200" w:type="dxa"/>
              <w:bottom w:w="140" w:type="dxa"/>
              <w:right w:w="200" w:type="dxa"/>
            </w:tcMar>
          </w:tcPr>
          <w:p w14:paraId="4242A460" w14:textId="77777777" w:rsidR="00120F80" w:rsidRDefault="00000000">
            <w:pPr>
              <w:rPr>
                <w:lang w:val="en-US"/>
              </w:rPr>
            </w:pPr>
            <w:r>
              <w:rPr>
                <w:rFonts w:ascii="Consolas" w:hAnsi="Consolas" w:cs="Consolas"/>
                <w:color w:val="55635C"/>
                <w:sz w:val="18"/>
                <w:szCs w:val="18"/>
                <w:lang w:val="en-US"/>
              </w:rPr>
              <w:t>/en/work-with-me/somatic-experiencing</w:t>
            </w:r>
          </w:p>
        </w:tc>
      </w:tr>
      <w:tr w:rsidR="00120F80" w14:paraId="1051E7EB" w14:textId="77777777">
        <w:tc>
          <w:tcPr>
            <w:tcW w:w="1300" w:type="pct"/>
            <w:tcMar>
              <w:top w:w="140" w:type="dxa"/>
              <w:left w:w="200" w:type="dxa"/>
              <w:bottom w:w="140" w:type="dxa"/>
              <w:right w:w="200" w:type="dxa"/>
            </w:tcMar>
          </w:tcPr>
          <w:p w14:paraId="15DFDCB2" w14:textId="77777777" w:rsidR="00120F80" w:rsidRDefault="00000000">
            <w:pPr>
              <w:rPr>
                <w:lang w:val="en-US"/>
              </w:rPr>
            </w:pPr>
            <w:r>
              <w:rPr>
                <w:sz w:val="18"/>
                <w:szCs w:val="18"/>
                <w:lang w:val="en-US"/>
              </w:rPr>
              <w:t xml:space="preserve">For </w:t>
            </w:r>
            <w:proofErr w:type="spellStart"/>
            <w:r>
              <w:rPr>
                <w:sz w:val="18"/>
                <w:szCs w:val="18"/>
                <w:lang w:val="en-US"/>
              </w:rPr>
              <w:t>Organisations</w:t>
            </w:r>
            <w:proofErr w:type="spellEnd"/>
            <w:r>
              <w:rPr>
                <w:sz w:val="18"/>
                <w:szCs w:val="18"/>
                <w:lang w:val="en-US"/>
              </w:rPr>
              <w:t xml:space="preserve"> (Overview)</w:t>
            </w:r>
          </w:p>
        </w:tc>
        <w:tc>
          <w:tcPr>
            <w:tcW w:w="1850" w:type="pct"/>
            <w:tcMar>
              <w:top w:w="140" w:type="dxa"/>
              <w:left w:w="200" w:type="dxa"/>
              <w:bottom w:w="140" w:type="dxa"/>
              <w:right w:w="200" w:type="dxa"/>
            </w:tcMar>
          </w:tcPr>
          <w:p w14:paraId="48225ECC" w14:textId="77777777" w:rsidR="00120F80" w:rsidRDefault="00000000">
            <w:pPr>
              <w:rPr>
                <w:lang w:val="en-US"/>
              </w:rPr>
            </w:pPr>
            <w:r>
              <w:rPr>
                <w:rFonts w:ascii="Consolas" w:hAnsi="Consolas" w:cs="Consolas"/>
                <w:color w:val="55635C"/>
                <w:sz w:val="18"/>
                <w:szCs w:val="18"/>
                <w:lang w:val="en-US"/>
              </w:rPr>
              <w:t>/de/fuer-unternehmen</w:t>
            </w:r>
          </w:p>
        </w:tc>
        <w:tc>
          <w:tcPr>
            <w:tcW w:w="1850" w:type="pct"/>
            <w:tcMar>
              <w:top w:w="140" w:type="dxa"/>
              <w:left w:w="200" w:type="dxa"/>
              <w:bottom w:w="140" w:type="dxa"/>
              <w:right w:w="200" w:type="dxa"/>
            </w:tcMar>
          </w:tcPr>
          <w:p w14:paraId="699B928C" w14:textId="77777777" w:rsidR="00120F80" w:rsidRDefault="00000000">
            <w:pPr>
              <w:rPr>
                <w:lang w:val="en-US"/>
              </w:rPr>
            </w:pPr>
            <w:r>
              <w:rPr>
                <w:rFonts w:ascii="Consolas" w:hAnsi="Consolas" w:cs="Consolas"/>
                <w:color w:val="55635C"/>
                <w:sz w:val="18"/>
                <w:szCs w:val="18"/>
                <w:lang w:val="en-US"/>
              </w:rPr>
              <w:t>/en/organisations</w:t>
            </w:r>
          </w:p>
        </w:tc>
      </w:tr>
      <w:tr w:rsidR="00120F80" w:rsidRPr="004628D6" w14:paraId="0AEC9E39" w14:textId="77777777">
        <w:tc>
          <w:tcPr>
            <w:tcW w:w="1300" w:type="pct"/>
            <w:tcMar>
              <w:top w:w="140" w:type="dxa"/>
              <w:left w:w="200" w:type="dxa"/>
              <w:bottom w:w="140" w:type="dxa"/>
              <w:right w:w="200" w:type="dxa"/>
            </w:tcMar>
          </w:tcPr>
          <w:p w14:paraId="313ADACB" w14:textId="77777777" w:rsidR="00120F80" w:rsidRDefault="00000000">
            <w:pPr>
              <w:rPr>
                <w:lang w:val="en-US"/>
              </w:rPr>
            </w:pPr>
            <w:r>
              <w:rPr>
                <w:sz w:val="18"/>
                <w:szCs w:val="18"/>
                <w:lang w:val="en-US"/>
              </w:rPr>
              <w:t>→ Talks, Workshops &amp; Courses</w:t>
            </w:r>
          </w:p>
        </w:tc>
        <w:tc>
          <w:tcPr>
            <w:tcW w:w="1850" w:type="pct"/>
            <w:tcMar>
              <w:top w:w="140" w:type="dxa"/>
              <w:left w:w="200" w:type="dxa"/>
              <w:bottom w:w="140" w:type="dxa"/>
              <w:right w:w="200" w:type="dxa"/>
            </w:tcMar>
          </w:tcPr>
          <w:p w14:paraId="39E86EF8" w14:textId="77777777" w:rsidR="00120F80" w:rsidRPr="00E37A5C" w:rsidRDefault="00000000">
            <w:r>
              <w:rPr>
                <w:rFonts w:ascii="Consolas" w:hAnsi="Consolas" w:cs="Consolas"/>
                <w:color w:val="55635C"/>
                <w:sz w:val="18"/>
                <w:szCs w:val="18"/>
              </w:rPr>
              <w:t>/de/fuer-unternehmen/vortraege-workshops-kurse</w:t>
            </w:r>
          </w:p>
        </w:tc>
        <w:tc>
          <w:tcPr>
            <w:tcW w:w="1850" w:type="pct"/>
            <w:tcMar>
              <w:top w:w="140" w:type="dxa"/>
              <w:left w:w="200" w:type="dxa"/>
              <w:bottom w:w="140" w:type="dxa"/>
              <w:right w:w="200" w:type="dxa"/>
            </w:tcMar>
          </w:tcPr>
          <w:p w14:paraId="24F5F60A" w14:textId="77777777" w:rsidR="00120F80" w:rsidRDefault="00000000">
            <w:pPr>
              <w:rPr>
                <w:lang w:val="en-US"/>
              </w:rPr>
            </w:pPr>
            <w:r>
              <w:rPr>
                <w:rFonts w:ascii="Consolas" w:hAnsi="Consolas" w:cs="Consolas"/>
                <w:color w:val="55635C"/>
                <w:sz w:val="18"/>
                <w:szCs w:val="18"/>
                <w:lang w:val="en-US"/>
              </w:rPr>
              <w:t>/en/organisations/talks-workshops-courses</w:t>
            </w:r>
          </w:p>
        </w:tc>
      </w:tr>
      <w:tr w:rsidR="00120F80" w:rsidRPr="00E37A5C" w14:paraId="134C4422" w14:textId="77777777">
        <w:tc>
          <w:tcPr>
            <w:tcW w:w="1300" w:type="pct"/>
            <w:tcMar>
              <w:top w:w="140" w:type="dxa"/>
              <w:left w:w="200" w:type="dxa"/>
              <w:bottom w:w="140" w:type="dxa"/>
              <w:right w:w="200" w:type="dxa"/>
            </w:tcMar>
          </w:tcPr>
          <w:p w14:paraId="327EBA36" w14:textId="77777777" w:rsidR="00120F80" w:rsidRDefault="00000000">
            <w:pPr>
              <w:rPr>
                <w:lang w:val="en-US"/>
              </w:rPr>
            </w:pPr>
            <w:r>
              <w:rPr>
                <w:sz w:val="18"/>
                <w:szCs w:val="18"/>
                <w:lang w:val="en-US"/>
              </w:rPr>
              <w:t>→ Leadership Coaching</w:t>
            </w:r>
          </w:p>
        </w:tc>
        <w:tc>
          <w:tcPr>
            <w:tcW w:w="1850" w:type="pct"/>
            <w:tcMar>
              <w:top w:w="140" w:type="dxa"/>
              <w:left w:w="200" w:type="dxa"/>
              <w:bottom w:w="140" w:type="dxa"/>
              <w:right w:w="200" w:type="dxa"/>
            </w:tcMar>
          </w:tcPr>
          <w:p w14:paraId="42BA8AB9" w14:textId="77777777" w:rsidR="00120F80" w:rsidRPr="00E37A5C" w:rsidRDefault="00000000">
            <w:r>
              <w:rPr>
                <w:rFonts w:ascii="Consolas" w:hAnsi="Consolas" w:cs="Consolas"/>
                <w:color w:val="55635C"/>
                <w:sz w:val="18"/>
                <w:szCs w:val="18"/>
              </w:rPr>
              <w:t>/de/fuer-unternehmen/fuehrungskraefte-coaching</w:t>
            </w:r>
          </w:p>
        </w:tc>
        <w:tc>
          <w:tcPr>
            <w:tcW w:w="1850" w:type="pct"/>
            <w:tcMar>
              <w:top w:w="140" w:type="dxa"/>
              <w:left w:w="200" w:type="dxa"/>
              <w:bottom w:w="140" w:type="dxa"/>
              <w:right w:w="200" w:type="dxa"/>
            </w:tcMar>
          </w:tcPr>
          <w:p w14:paraId="0968C4A3" w14:textId="77777777" w:rsidR="00120F80" w:rsidRDefault="00000000">
            <w:pPr>
              <w:rPr>
                <w:lang w:val="en-US"/>
              </w:rPr>
            </w:pPr>
            <w:r>
              <w:rPr>
                <w:rFonts w:ascii="Consolas" w:hAnsi="Consolas" w:cs="Consolas"/>
                <w:color w:val="55635C"/>
                <w:sz w:val="18"/>
                <w:szCs w:val="18"/>
                <w:lang w:val="en-US"/>
              </w:rPr>
              <w:t>/en/organisations/leadership-coaching</w:t>
            </w:r>
          </w:p>
        </w:tc>
      </w:tr>
      <w:tr w:rsidR="00120F80" w:rsidRPr="00E37A5C" w14:paraId="657EBDA7" w14:textId="77777777">
        <w:tc>
          <w:tcPr>
            <w:tcW w:w="1300" w:type="pct"/>
            <w:tcMar>
              <w:top w:w="140" w:type="dxa"/>
              <w:left w:w="200" w:type="dxa"/>
              <w:bottom w:w="140" w:type="dxa"/>
              <w:right w:w="200" w:type="dxa"/>
            </w:tcMar>
          </w:tcPr>
          <w:p w14:paraId="6FDE988D" w14:textId="77777777" w:rsidR="00120F80" w:rsidRDefault="00000000">
            <w:pPr>
              <w:rPr>
                <w:lang w:val="en-US"/>
              </w:rPr>
            </w:pPr>
            <w:r>
              <w:rPr>
                <w:sz w:val="18"/>
                <w:szCs w:val="18"/>
                <w:lang w:val="en-US"/>
              </w:rPr>
              <w:t>→ Employee Counselling</w:t>
            </w:r>
          </w:p>
        </w:tc>
        <w:tc>
          <w:tcPr>
            <w:tcW w:w="1850" w:type="pct"/>
            <w:tcMar>
              <w:top w:w="140" w:type="dxa"/>
              <w:left w:w="200" w:type="dxa"/>
              <w:bottom w:w="140" w:type="dxa"/>
              <w:right w:w="200" w:type="dxa"/>
            </w:tcMar>
          </w:tcPr>
          <w:p w14:paraId="498F4F02" w14:textId="77777777" w:rsidR="00120F80" w:rsidRPr="00E37A5C" w:rsidRDefault="00000000">
            <w:r>
              <w:rPr>
                <w:rFonts w:ascii="Consolas" w:hAnsi="Consolas" w:cs="Consolas"/>
                <w:color w:val="55635C"/>
                <w:sz w:val="18"/>
                <w:szCs w:val="18"/>
              </w:rPr>
              <w:t>/de/fuer-unternehmen/beratung-mitarbeitende</w:t>
            </w:r>
          </w:p>
        </w:tc>
        <w:tc>
          <w:tcPr>
            <w:tcW w:w="1850" w:type="pct"/>
            <w:tcMar>
              <w:top w:w="140" w:type="dxa"/>
              <w:left w:w="200" w:type="dxa"/>
              <w:bottom w:w="140" w:type="dxa"/>
              <w:right w:w="200" w:type="dxa"/>
            </w:tcMar>
          </w:tcPr>
          <w:p w14:paraId="19D6EE40" w14:textId="77777777" w:rsidR="00120F80" w:rsidRDefault="00000000">
            <w:pPr>
              <w:rPr>
                <w:lang w:val="en-US"/>
              </w:rPr>
            </w:pPr>
            <w:r>
              <w:rPr>
                <w:rFonts w:ascii="Consolas" w:hAnsi="Consolas" w:cs="Consolas"/>
                <w:color w:val="55635C"/>
                <w:sz w:val="18"/>
                <w:szCs w:val="18"/>
                <w:lang w:val="en-US"/>
              </w:rPr>
              <w:t>/en/organisations/employee-counselling</w:t>
            </w:r>
          </w:p>
        </w:tc>
      </w:tr>
      <w:tr w:rsidR="00120F80" w14:paraId="50D7FE6B" w14:textId="77777777">
        <w:tc>
          <w:tcPr>
            <w:tcW w:w="1300" w:type="pct"/>
            <w:tcMar>
              <w:top w:w="140" w:type="dxa"/>
              <w:left w:w="200" w:type="dxa"/>
              <w:bottom w:w="140" w:type="dxa"/>
              <w:right w:w="200" w:type="dxa"/>
            </w:tcMar>
          </w:tcPr>
          <w:p w14:paraId="4A3E968B" w14:textId="77777777" w:rsidR="00120F80" w:rsidRDefault="00000000">
            <w:pPr>
              <w:rPr>
                <w:lang w:val="en-US"/>
              </w:rPr>
            </w:pPr>
            <w:r>
              <w:rPr>
                <w:sz w:val="18"/>
                <w:szCs w:val="18"/>
                <w:lang w:val="en-US"/>
              </w:rPr>
              <w:t>Weekly Wellbeing</w:t>
            </w:r>
          </w:p>
        </w:tc>
        <w:tc>
          <w:tcPr>
            <w:tcW w:w="1850" w:type="pct"/>
            <w:tcMar>
              <w:top w:w="140" w:type="dxa"/>
              <w:left w:w="200" w:type="dxa"/>
              <w:bottom w:w="140" w:type="dxa"/>
              <w:right w:w="200" w:type="dxa"/>
            </w:tcMar>
          </w:tcPr>
          <w:p w14:paraId="5E223B65" w14:textId="77777777" w:rsidR="00120F80" w:rsidRDefault="00000000">
            <w:pPr>
              <w:rPr>
                <w:lang w:val="en-US"/>
              </w:rPr>
            </w:pPr>
            <w:r>
              <w:rPr>
                <w:rFonts w:ascii="Consolas" w:hAnsi="Consolas" w:cs="Consolas"/>
                <w:color w:val="55635C"/>
                <w:sz w:val="18"/>
                <w:szCs w:val="18"/>
                <w:lang w:val="en-US"/>
              </w:rPr>
              <w:t>/de/weekly-wellbeing</w:t>
            </w:r>
          </w:p>
        </w:tc>
        <w:tc>
          <w:tcPr>
            <w:tcW w:w="1850" w:type="pct"/>
            <w:tcMar>
              <w:top w:w="140" w:type="dxa"/>
              <w:left w:w="200" w:type="dxa"/>
              <w:bottom w:w="140" w:type="dxa"/>
              <w:right w:w="200" w:type="dxa"/>
            </w:tcMar>
          </w:tcPr>
          <w:p w14:paraId="624D76EB" w14:textId="77777777" w:rsidR="00120F80" w:rsidRDefault="00000000">
            <w:pPr>
              <w:rPr>
                <w:lang w:val="en-US"/>
              </w:rPr>
            </w:pPr>
            <w:r>
              <w:rPr>
                <w:rFonts w:ascii="Consolas" w:hAnsi="Consolas" w:cs="Consolas"/>
                <w:color w:val="55635C"/>
                <w:sz w:val="18"/>
                <w:szCs w:val="18"/>
                <w:lang w:val="en-US"/>
              </w:rPr>
              <w:t>/en/weekly-wellbeing</w:t>
            </w:r>
          </w:p>
        </w:tc>
      </w:tr>
      <w:tr w:rsidR="00120F80" w14:paraId="55281BB0" w14:textId="77777777">
        <w:tc>
          <w:tcPr>
            <w:tcW w:w="1300" w:type="pct"/>
            <w:tcMar>
              <w:top w:w="140" w:type="dxa"/>
              <w:left w:w="200" w:type="dxa"/>
              <w:bottom w:w="140" w:type="dxa"/>
              <w:right w:w="200" w:type="dxa"/>
            </w:tcMar>
          </w:tcPr>
          <w:p w14:paraId="0948420A" w14:textId="77777777" w:rsidR="00120F80" w:rsidRDefault="00000000">
            <w:pPr>
              <w:rPr>
                <w:lang w:val="en-US"/>
              </w:rPr>
            </w:pPr>
            <w:r>
              <w:rPr>
                <w:sz w:val="18"/>
                <w:szCs w:val="18"/>
                <w:lang w:val="en-US"/>
              </w:rPr>
              <w:t>Blog</w:t>
            </w:r>
          </w:p>
        </w:tc>
        <w:tc>
          <w:tcPr>
            <w:tcW w:w="1850" w:type="pct"/>
            <w:tcMar>
              <w:top w:w="140" w:type="dxa"/>
              <w:left w:w="200" w:type="dxa"/>
              <w:bottom w:w="140" w:type="dxa"/>
              <w:right w:w="200" w:type="dxa"/>
            </w:tcMar>
          </w:tcPr>
          <w:p w14:paraId="341A3414" w14:textId="77777777" w:rsidR="00120F80" w:rsidRDefault="00000000">
            <w:pPr>
              <w:rPr>
                <w:lang w:val="en-US"/>
              </w:rPr>
            </w:pPr>
            <w:r>
              <w:rPr>
                <w:rFonts w:ascii="Consolas" w:hAnsi="Consolas" w:cs="Consolas"/>
                <w:color w:val="55635C"/>
                <w:sz w:val="18"/>
                <w:szCs w:val="18"/>
                <w:lang w:val="en-US"/>
              </w:rPr>
              <w:t>/de/blog</w:t>
            </w:r>
          </w:p>
        </w:tc>
        <w:tc>
          <w:tcPr>
            <w:tcW w:w="1850" w:type="pct"/>
            <w:tcMar>
              <w:top w:w="140" w:type="dxa"/>
              <w:left w:w="200" w:type="dxa"/>
              <w:bottom w:w="140" w:type="dxa"/>
              <w:right w:w="200" w:type="dxa"/>
            </w:tcMar>
          </w:tcPr>
          <w:p w14:paraId="6C4CB0D0" w14:textId="77777777" w:rsidR="00120F80" w:rsidRDefault="00000000">
            <w:pPr>
              <w:rPr>
                <w:lang w:val="en-US"/>
              </w:rPr>
            </w:pPr>
            <w:r>
              <w:rPr>
                <w:rFonts w:ascii="Consolas" w:hAnsi="Consolas" w:cs="Consolas"/>
                <w:color w:val="55635C"/>
                <w:sz w:val="18"/>
                <w:szCs w:val="18"/>
                <w:lang w:val="en-US"/>
              </w:rPr>
              <w:t>/en/blog</w:t>
            </w:r>
          </w:p>
        </w:tc>
      </w:tr>
    </w:tbl>
    <w:p w14:paraId="7EBB2000" w14:textId="77777777" w:rsidR="00120F80" w:rsidRDefault="00120F80">
      <w:pPr>
        <w:rPr>
          <w:lang w:val="en-US"/>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120F80" w:rsidRPr="004628D6" w14:paraId="2352A820"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6BC7A3DF" w14:textId="77777777" w:rsidR="00120F80" w:rsidRDefault="00000000">
            <w:pPr>
              <w:spacing w:after="100"/>
              <w:rPr>
                <w:lang w:val="en-US"/>
              </w:rPr>
            </w:pPr>
            <w:r>
              <w:rPr>
                <w:b/>
                <w:bCs/>
                <w:color w:val="55635C"/>
                <w:spacing w:val="10"/>
                <w:sz w:val="18"/>
                <w:szCs w:val="18"/>
                <w:lang w:val="en-US"/>
              </w:rPr>
              <w:t>→ Developer Note</w:t>
            </w:r>
          </w:p>
          <w:p w14:paraId="64E69639" w14:textId="77777777" w:rsidR="00120F80" w:rsidRDefault="00000000">
            <w:pPr>
              <w:spacing w:after="60" w:line="264" w:lineRule="auto"/>
              <w:rPr>
                <w:lang w:val="en-US"/>
              </w:rPr>
            </w:pPr>
            <w:r>
              <w:rPr>
                <w:i/>
                <w:iCs/>
                <w:color w:val="4B4D43"/>
                <w:sz w:val="18"/>
                <w:szCs w:val="18"/>
                <w:lang w:val="en-US"/>
              </w:rPr>
              <w:t>•  Language switcher stays visible top-right of the main nav at every page depth and swaps to the matching URL above (e.g. /de/angebot/paarberatung ↔ /en/work-with-me/couples-counselling), not back to the home page.</w:t>
            </w:r>
          </w:p>
          <w:p w14:paraId="7D1DFE6A" w14:textId="77777777" w:rsidR="00120F80" w:rsidRDefault="00000000">
            <w:pPr>
              <w:spacing w:after="60" w:line="264" w:lineRule="auto"/>
              <w:rPr>
                <w:lang w:val="en-US"/>
              </w:rPr>
            </w:pPr>
            <w:r>
              <w:rPr>
                <w:i/>
                <w:iCs/>
                <w:color w:val="4B4D43"/>
                <w:sz w:val="18"/>
                <w:szCs w:val="18"/>
                <w:lang w:val="en-US"/>
              </w:rPr>
              <w:t>•  Footer navigation mirrors the main navigation, plus Impressum, Datenschutz/Privacy Policy and AGB/Terms (legal text not part of this document).</w:t>
            </w:r>
          </w:p>
          <w:p w14:paraId="02B6366D" w14:textId="77777777" w:rsidR="00120F80" w:rsidRDefault="00000000">
            <w:pPr>
              <w:spacing w:line="264" w:lineRule="auto"/>
              <w:rPr>
                <w:lang w:val="en-US"/>
              </w:rPr>
            </w:pPr>
            <w:r>
              <w:rPr>
                <w:i/>
                <w:iCs/>
                <w:color w:val="4B4D43"/>
                <w:sz w:val="18"/>
                <w:szCs w:val="18"/>
                <w:lang w:val="en-US"/>
              </w:rPr>
              <w:t>•  URL convention: lowercase, hyphen-separated, no trailing slash — matches the pattern above exactly.</w:t>
            </w:r>
          </w:p>
        </w:tc>
      </w:tr>
    </w:tbl>
    <w:p w14:paraId="350893C4" w14:textId="77777777" w:rsidR="00120F80" w:rsidRDefault="00000000">
      <w:pPr>
        <w:pStyle w:val="berschrift2"/>
        <w:spacing w:before="280" w:after="140"/>
        <w:rPr>
          <w:lang w:val="en-US"/>
        </w:rPr>
      </w:pPr>
      <w:r>
        <w:rPr>
          <w:rFonts w:ascii="Georgia" w:eastAsia="Georgia" w:hAnsi="Georgia" w:cs="Georgia"/>
          <w:b/>
          <w:bCs/>
          <w:color w:val="1F2E27"/>
          <w:sz w:val="27"/>
          <w:szCs w:val="27"/>
          <w:lang w:val="en-US"/>
        </w:rPr>
        <w:t xml:space="preserve">8.2 </w:t>
      </w:r>
      <w:proofErr w:type="spellStart"/>
      <w:r>
        <w:rPr>
          <w:rFonts w:ascii="Georgia" w:eastAsia="Georgia" w:hAnsi="Georgia" w:cs="Georgia"/>
          <w:b/>
          <w:bCs/>
          <w:color w:val="1F2E27"/>
          <w:sz w:val="27"/>
          <w:szCs w:val="27"/>
          <w:lang w:val="en-US"/>
        </w:rPr>
        <w:t>Colour</w:t>
      </w:r>
      <w:proofErr w:type="spellEnd"/>
      <w:r>
        <w:rPr>
          <w:rFonts w:ascii="Georgia" w:eastAsia="Georgia" w:hAnsi="Georgia" w:cs="Georgia"/>
          <w:b/>
          <w:bCs/>
          <w:color w:val="1F2E27"/>
          <w:sz w:val="27"/>
          <w:szCs w:val="27"/>
          <w:lang w:val="en-US"/>
        </w:rPr>
        <w:t xml:space="preserve"> Palette</w:t>
      </w:r>
    </w:p>
    <w:p w14:paraId="2519A344" w14:textId="77777777" w:rsidR="00120F80" w:rsidRDefault="00000000">
      <w:pPr>
        <w:spacing w:after="200" w:line="300" w:lineRule="auto"/>
        <w:rPr>
          <w:lang w:val="en-US"/>
        </w:rPr>
      </w:pPr>
      <w:r>
        <w:rPr>
          <w:lang w:val="en-US"/>
        </w:rPr>
        <w:lastRenderedPageBreak/>
        <w:t>Use these values as CSS custom properties (e.g. --pine, --ivory, --clay) rather than hard-coded hex codes, so the palette stays consistent across components.</w:t>
      </w:r>
    </w:p>
    <w:tbl>
      <w:tblPr>
        <w:tblW w:w="5000" w:type="pct"/>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2221"/>
        <w:gridCol w:w="2423"/>
        <w:gridCol w:w="5452"/>
      </w:tblGrid>
      <w:tr w:rsidR="00120F80" w14:paraId="6588918B" w14:textId="77777777">
        <w:tc>
          <w:tcPr>
            <w:tcW w:w="1100" w:type="pct"/>
            <w:shd w:val="clear" w:color="auto" w:fill="ECE7DA"/>
            <w:tcMar>
              <w:top w:w="140" w:type="dxa"/>
              <w:left w:w="200" w:type="dxa"/>
              <w:bottom w:w="140" w:type="dxa"/>
              <w:right w:w="200" w:type="dxa"/>
            </w:tcMar>
          </w:tcPr>
          <w:p w14:paraId="6399321B" w14:textId="77777777" w:rsidR="00120F80" w:rsidRDefault="00000000">
            <w:pPr>
              <w:rPr>
                <w:lang w:val="en-US"/>
              </w:rPr>
            </w:pPr>
            <w:r>
              <w:rPr>
                <w:b/>
                <w:bCs/>
                <w:color w:val="1E3B36"/>
                <w:sz w:val="18"/>
                <w:szCs w:val="18"/>
              </w:rPr>
              <w:t>Token</w:t>
            </w:r>
          </w:p>
        </w:tc>
        <w:tc>
          <w:tcPr>
            <w:tcW w:w="1200" w:type="pct"/>
            <w:shd w:val="clear" w:color="auto" w:fill="ECE7DA"/>
            <w:tcMar>
              <w:top w:w="140" w:type="dxa"/>
              <w:left w:w="200" w:type="dxa"/>
              <w:bottom w:w="140" w:type="dxa"/>
              <w:right w:w="200" w:type="dxa"/>
            </w:tcMar>
          </w:tcPr>
          <w:p w14:paraId="07241DD0" w14:textId="77777777" w:rsidR="00120F80" w:rsidRDefault="00000000">
            <w:pPr>
              <w:rPr>
                <w:lang w:val="en-US"/>
              </w:rPr>
            </w:pPr>
            <w:r>
              <w:rPr>
                <w:b/>
                <w:bCs/>
                <w:color w:val="1E3B36"/>
                <w:sz w:val="18"/>
                <w:szCs w:val="18"/>
              </w:rPr>
              <w:t>Hex</w:t>
            </w:r>
          </w:p>
        </w:tc>
        <w:tc>
          <w:tcPr>
            <w:tcW w:w="2700" w:type="pct"/>
            <w:shd w:val="clear" w:color="auto" w:fill="ECE7DA"/>
            <w:tcMar>
              <w:top w:w="140" w:type="dxa"/>
              <w:left w:w="200" w:type="dxa"/>
              <w:bottom w:w="140" w:type="dxa"/>
              <w:right w:w="200" w:type="dxa"/>
            </w:tcMar>
          </w:tcPr>
          <w:p w14:paraId="0F986C8A" w14:textId="77777777" w:rsidR="00120F80" w:rsidRDefault="00000000">
            <w:pPr>
              <w:rPr>
                <w:lang w:val="en-US"/>
              </w:rPr>
            </w:pPr>
            <w:r>
              <w:rPr>
                <w:b/>
                <w:bCs/>
                <w:color w:val="1E3B36"/>
                <w:sz w:val="18"/>
                <w:szCs w:val="18"/>
              </w:rPr>
              <w:t>Usage</w:t>
            </w:r>
          </w:p>
        </w:tc>
      </w:tr>
      <w:tr w:rsidR="00120F80" w:rsidRPr="004628D6" w14:paraId="729F4CA5" w14:textId="77777777">
        <w:tc>
          <w:tcPr>
            <w:tcW w:w="1100" w:type="pct"/>
            <w:tcMar>
              <w:top w:w="140" w:type="dxa"/>
              <w:left w:w="200" w:type="dxa"/>
              <w:bottom w:w="140" w:type="dxa"/>
              <w:right w:w="200" w:type="dxa"/>
            </w:tcMar>
          </w:tcPr>
          <w:p w14:paraId="4344702A" w14:textId="77777777" w:rsidR="00120F80" w:rsidRDefault="00000000">
            <w:pPr>
              <w:rPr>
                <w:lang w:val="en-US"/>
              </w:rPr>
            </w:pPr>
            <w:r>
              <w:rPr>
                <w:b/>
                <w:bCs/>
                <w:color w:val="9C7C3D"/>
                <w:sz w:val="18"/>
                <w:szCs w:val="18"/>
              </w:rPr>
              <w:t>Pine</w:t>
            </w:r>
          </w:p>
        </w:tc>
        <w:tc>
          <w:tcPr>
            <w:tcW w:w="1200" w:type="pct"/>
            <w:tcMar>
              <w:top w:w="140" w:type="dxa"/>
              <w:left w:w="200" w:type="dxa"/>
              <w:bottom w:w="140" w:type="dxa"/>
              <w:right w:w="200" w:type="dxa"/>
            </w:tcMar>
          </w:tcPr>
          <w:p w14:paraId="338FDFF6" w14:textId="77777777" w:rsidR="00120F80" w:rsidRDefault="00000000">
            <w:pPr>
              <w:rPr>
                <w:lang w:val="en-US"/>
              </w:rPr>
            </w:pPr>
            <w:r>
              <w:rPr>
                <w:rFonts w:ascii="Consolas" w:hAnsi="Consolas" w:cs="Consolas"/>
                <w:sz w:val="18"/>
                <w:szCs w:val="18"/>
                <w:lang w:val="en-US"/>
              </w:rPr>
              <w:t>#1F2E27</w:t>
            </w:r>
          </w:p>
        </w:tc>
        <w:tc>
          <w:tcPr>
            <w:tcW w:w="2700" w:type="pct"/>
            <w:tcMar>
              <w:top w:w="140" w:type="dxa"/>
              <w:left w:w="200" w:type="dxa"/>
              <w:bottom w:w="140" w:type="dxa"/>
              <w:right w:w="200" w:type="dxa"/>
            </w:tcMar>
          </w:tcPr>
          <w:p w14:paraId="318FBF01" w14:textId="77777777" w:rsidR="00120F80" w:rsidRDefault="00000000">
            <w:pPr>
              <w:rPr>
                <w:lang w:val="en-US"/>
              </w:rPr>
            </w:pPr>
            <w:r>
              <w:rPr>
                <w:sz w:val="18"/>
                <w:szCs w:val="18"/>
                <w:lang w:val="en-US"/>
              </w:rPr>
              <w:t>Hero &amp; CTA band backgrounds; dark section backgrounds; primary text/headings on Ivory.</w:t>
            </w:r>
          </w:p>
        </w:tc>
      </w:tr>
      <w:tr w:rsidR="00120F80" w14:paraId="590767F9" w14:textId="77777777">
        <w:tc>
          <w:tcPr>
            <w:tcW w:w="1100" w:type="pct"/>
            <w:tcMar>
              <w:top w:w="140" w:type="dxa"/>
              <w:left w:w="200" w:type="dxa"/>
              <w:bottom w:w="140" w:type="dxa"/>
              <w:right w:w="200" w:type="dxa"/>
            </w:tcMar>
          </w:tcPr>
          <w:p w14:paraId="644C5A7D" w14:textId="77777777" w:rsidR="00120F80" w:rsidRDefault="00000000">
            <w:pPr>
              <w:rPr>
                <w:lang w:val="en-US"/>
              </w:rPr>
            </w:pPr>
            <w:r>
              <w:rPr>
                <w:b/>
                <w:bCs/>
                <w:color w:val="9C7C3D"/>
                <w:sz w:val="18"/>
                <w:szCs w:val="18"/>
              </w:rPr>
              <w:t>Ivory</w:t>
            </w:r>
          </w:p>
        </w:tc>
        <w:tc>
          <w:tcPr>
            <w:tcW w:w="1200" w:type="pct"/>
            <w:tcMar>
              <w:top w:w="140" w:type="dxa"/>
              <w:left w:w="200" w:type="dxa"/>
              <w:bottom w:w="140" w:type="dxa"/>
              <w:right w:w="200" w:type="dxa"/>
            </w:tcMar>
          </w:tcPr>
          <w:p w14:paraId="603853B0" w14:textId="77777777" w:rsidR="00120F80" w:rsidRDefault="00000000">
            <w:pPr>
              <w:rPr>
                <w:lang w:val="en-US"/>
              </w:rPr>
            </w:pPr>
            <w:r>
              <w:rPr>
                <w:rFonts w:ascii="Consolas" w:hAnsi="Consolas" w:cs="Consolas"/>
                <w:sz w:val="18"/>
                <w:szCs w:val="18"/>
                <w:lang w:val="en-US"/>
              </w:rPr>
              <w:t>#F5F2EA</w:t>
            </w:r>
          </w:p>
        </w:tc>
        <w:tc>
          <w:tcPr>
            <w:tcW w:w="2700" w:type="pct"/>
            <w:tcMar>
              <w:top w:w="140" w:type="dxa"/>
              <w:left w:w="200" w:type="dxa"/>
              <w:bottom w:w="140" w:type="dxa"/>
              <w:right w:w="200" w:type="dxa"/>
            </w:tcMar>
          </w:tcPr>
          <w:p w14:paraId="6BEF5E74" w14:textId="77777777" w:rsidR="00120F80" w:rsidRDefault="00000000">
            <w:pPr>
              <w:rPr>
                <w:lang w:val="en-US"/>
              </w:rPr>
            </w:pPr>
            <w:r>
              <w:rPr>
                <w:sz w:val="18"/>
                <w:szCs w:val="18"/>
                <w:lang w:val="en-US"/>
              </w:rPr>
              <w:t>Default page background.</w:t>
            </w:r>
          </w:p>
        </w:tc>
      </w:tr>
      <w:tr w:rsidR="00120F80" w:rsidRPr="004628D6" w14:paraId="2236E757" w14:textId="77777777">
        <w:tc>
          <w:tcPr>
            <w:tcW w:w="1100" w:type="pct"/>
            <w:tcMar>
              <w:top w:w="140" w:type="dxa"/>
              <w:left w:w="200" w:type="dxa"/>
              <w:bottom w:w="140" w:type="dxa"/>
              <w:right w:w="200" w:type="dxa"/>
            </w:tcMar>
          </w:tcPr>
          <w:p w14:paraId="0C2CA196" w14:textId="77777777" w:rsidR="00120F80" w:rsidRDefault="00000000">
            <w:pPr>
              <w:rPr>
                <w:lang w:val="en-US"/>
              </w:rPr>
            </w:pPr>
            <w:r>
              <w:rPr>
                <w:b/>
                <w:bCs/>
                <w:color w:val="9C7C3D"/>
                <w:sz w:val="18"/>
                <w:szCs w:val="18"/>
              </w:rPr>
              <w:t>Ivory Panel</w:t>
            </w:r>
          </w:p>
        </w:tc>
        <w:tc>
          <w:tcPr>
            <w:tcW w:w="1200" w:type="pct"/>
            <w:tcMar>
              <w:top w:w="140" w:type="dxa"/>
              <w:left w:w="200" w:type="dxa"/>
              <w:bottom w:w="140" w:type="dxa"/>
              <w:right w:w="200" w:type="dxa"/>
            </w:tcMar>
          </w:tcPr>
          <w:p w14:paraId="273FC113" w14:textId="77777777" w:rsidR="00120F80" w:rsidRDefault="00000000">
            <w:pPr>
              <w:rPr>
                <w:lang w:val="en-US"/>
              </w:rPr>
            </w:pPr>
            <w:r>
              <w:rPr>
                <w:rFonts w:ascii="Consolas" w:hAnsi="Consolas" w:cs="Consolas"/>
                <w:sz w:val="18"/>
                <w:szCs w:val="18"/>
                <w:lang w:val="en-US"/>
              </w:rPr>
              <w:t>#ECE7DA</w:t>
            </w:r>
          </w:p>
        </w:tc>
        <w:tc>
          <w:tcPr>
            <w:tcW w:w="2700" w:type="pct"/>
            <w:tcMar>
              <w:top w:w="140" w:type="dxa"/>
              <w:left w:w="200" w:type="dxa"/>
              <w:bottom w:w="140" w:type="dxa"/>
              <w:right w:w="200" w:type="dxa"/>
            </w:tcMar>
          </w:tcPr>
          <w:p w14:paraId="53DEB79D" w14:textId="77777777" w:rsidR="00120F80" w:rsidRDefault="00000000">
            <w:pPr>
              <w:rPr>
                <w:lang w:val="en-US"/>
              </w:rPr>
            </w:pPr>
            <w:r>
              <w:rPr>
                <w:sz w:val="18"/>
                <w:szCs w:val="18"/>
                <w:lang w:val="en-US"/>
              </w:rPr>
              <w:t>Cards and alternating rows on light background.</w:t>
            </w:r>
          </w:p>
        </w:tc>
      </w:tr>
      <w:tr w:rsidR="00120F80" w:rsidRPr="004628D6" w14:paraId="03B5A808" w14:textId="77777777">
        <w:tc>
          <w:tcPr>
            <w:tcW w:w="1100" w:type="pct"/>
            <w:tcMar>
              <w:top w:w="140" w:type="dxa"/>
              <w:left w:w="200" w:type="dxa"/>
              <w:bottom w:w="140" w:type="dxa"/>
              <w:right w:w="200" w:type="dxa"/>
            </w:tcMar>
          </w:tcPr>
          <w:p w14:paraId="2F55BE43" w14:textId="77777777" w:rsidR="00120F80" w:rsidRDefault="00000000">
            <w:pPr>
              <w:rPr>
                <w:lang w:val="en-US"/>
              </w:rPr>
            </w:pPr>
            <w:r>
              <w:rPr>
                <w:b/>
                <w:bCs/>
                <w:color w:val="9C7C3D"/>
                <w:sz w:val="18"/>
                <w:szCs w:val="18"/>
              </w:rPr>
              <w:t>Clay</w:t>
            </w:r>
          </w:p>
        </w:tc>
        <w:tc>
          <w:tcPr>
            <w:tcW w:w="1200" w:type="pct"/>
            <w:tcMar>
              <w:top w:w="140" w:type="dxa"/>
              <w:left w:w="200" w:type="dxa"/>
              <w:bottom w:w="140" w:type="dxa"/>
              <w:right w:w="200" w:type="dxa"/>
            </w:tcMar>
          </w:tcPr>
          <w:p w14:paraId="0770D906" w14:textId="77777777" w:rsidR="00120F80" w:rsidRDefault="00000000">
            <w:pPr>
              <w:rPr>
                <w:lang w:val="en-US"/>
              </w:rPr>
            </w:pPr>
            <w:r>
              <w:rPr>
                <w:rFonts w:ascii="Consolas" w:hAnsi="Consolas" w:cs="Consolas"/>
                <w:sz w:val="18"/>
                <w:szCs w:val="18"/>
                <w:lang w:val="en-US"/>
              </w:rPr>
              <w:t>#C4A35A</w:t>
            </w:r>
          </w:p>
        </w:tc>
        <w:tc>
          <w:tcPr>
            <w:tcW w:w="2700" w:type="pct"/>
            <w:tcMar>
              <w:top w:w="140" w:type="dxa"/>
              <w:left w:w="200" w:type="dxa"/>
              <w:bottom w:w="140" w:type="dxa"/>
              <w:right w:w="200" w:type="dxa"/>
            </w:tcMar>
          </w:tcPr>
          <w:p w14:paraId="0F427600" w14:textId="77777777" w:rsidR="00120F80" w:rsidRDefault="00000000">
            <w:pPr>
              <w:rPr>
                <w:lang w:val="en-US"/>
              </w:rPr>
            </w:pPr>
            <w:r>
              <w:rPr>
                <w:sz w:val="18"/>
                <w:szCs w:val="18"/>
                <w:lang w:val="en-US"/>
              </w:rPr>
              <w:t>Accent only — borders, icons, tags on dark (Pine) backgrounds. Not for text on Ivory (see 8.7).</w:t>
            </w:r>
          </w:p>
        </w:tc>
      </w:tr>
      <w:tr w:rsidR="00120F80" w:rsidRPr="004628D6" w14:paraId="5C75635E" w14:textId="77777777">
        <w:tc>
          <w:tcPr>
            <w:tcW w:w="1100" w:type="pct"/>
            <w:tcMar>
              <w:top w:w="140" w:type="dxa"/>
              <w:left w:w="200" w:type="dxa"/>
              <w:bottom w:w="140" w:type="dxa"/>
              <w:right w:w="200" w:type="dxa"/>
            </w:tcMar>
          </w:tcPr>
          <w:p w14:paraId="6AFC0010" w14:textId="77777777" w:rsidR="00120F80" w:rsidRDefault="00000000">
            <w:pPr>
              <w:rPr>
                <w:lang w:val="en-US"/>
              </w:rPr>
            </w:pPr>
            <w:r>
              <w:rPr>
                <w:b/>
                <w:bCs/>
                <w:color w:val="9C7C3D"/>
                <w:sz w:val="18"/>
                <w:szCs w:val="18"/>
              </w:rPr>
              <w:t>Clay Deep</w:t>
            </w:r>
          </w:p>
        </w:tc>
        <w:tc>
          <w:tcPr>
            <w:tcW w:w="1200" w:type="pct"/>
            <w:tcMar>
              <w:top w:w="140" w:type="dxa"/>
              <w:left w:w="200" w:type="dxa"/>
              <w:bottom w:w="140" w:type="dxa"/>
              <w:right w:w="200" w:type="dxa"/>
            </w:tcMar>
          </w:tcPr>
          <w:p w14:paraId="609B58C0" w14:textId="77777777" w:rsidR="00120F80" w:rsidRDefault="00000000">
            <w:pPr>
              <w:rPr>
                <w:lang w:val="en-US"/>
              </w:rPr>
            </w:pPr>
            <w:r>
              <w:rPr>
                <w:rFonts w:ascii="Consolas" w:hAnsi="Consolas" w:cs="Consolas"/>
                <w:sz w:val="18"/>
                <w:szCs w:val="18"/>
                <w:lang w:val="en-US"/>
              </w:rPr>
              <w:t>#9C7C3D</w:t>
            </w:r>
          </w:p>
        </w:tc>
        <w:tc>
          <w:tcPr>
            <w:tcW w:w="2700" w:type="pct"/>
            <w:tcMar>
              <w:top w:w="140" w:type="dxa"/>
              <w:left w:w="200" w:type="dxa"/>
              <w:bottom w:w="140" w:type="dxa"/>
              <w:right w:w="200" w:type="dxa"/>
            </w:tcMar>
          </w:tcPr>
          <w:p w14:paraId="42A8B004" w14:textId="77777777" w:rsidR="00120F80" w:rsidRDefault="00000000">
            <w:pPr>
              <w:rPr>
                <w:lang w:val="en-US"/>
              </w:rPr>
            </w:pPr>
            <w:r>
              <w:rPr>
                <w:sz w:val="18"/>
                <w:szCs w:val="18"/>
                <w:lang w:val="en-US"/>
              </w:rPr>
              <w:t>Eyebrows, buttons, links, large headings on Ivory. Not for body copy (see 8.7).</w:t>
            </w:r>
          </w:p>
        </w:tc>
      </w:tr>
      <w:tr w:rsidR="00120F80" w:rsidRPr="004628D6" w14:paraId="749E634B" w14:textId="77777777">
        <w:tc>
          <w:tcPr>
            <w:tcW w:w="1100" w:type="pct"/>
            <w:tcMar>
              <w:top w:w="140" w:type="dxa"/>
              <w:left w:w="200" w:type="dxa"/>
              <w:bottom w:w="140" w:type="dxa"/>
              <w:right w:w="200" w:type="dxa"/>
            </w:tcMar>
          </w:tcPr>
          <w:p w14:paraId="1E71E5CA" w14:textId="77777777" w:rsidR="00120F80" w:rsidRDefault="00000000">
            <w:pPr>
              <w:rPr>
                <w:lang w:val="en-US"/>
              </w:rPr>
            </w:pPr>
            <w:proofErr w:type="spellStart"/>
            <w:r>
              <w:rPr>
                <w:b/>
                <w:bCs/>
                <w:color w:val="9C7C3D"/>
                <w:sz w:val="18"/>
                <w:szCs w:val="18"/>
              </w:rPr>
              <w:t>Charcoal</w:t>
            </w:r>
            <w:proofErr w:type="spellEnd"/>
          </w:p>
        </w:tc>
        <w:tc>
          <w:tcPr>
            <w:tcW w:w="1200" w:type="pct"/>
            <w:tcMar>
              <w:top w:w="140" w:type="dxa"/>
              <w:left w:w="200" w:type="dxa"/>
              <w:bottom w:w="140" w:type="dxa"/>
              <w:right w:w="200" w:type="dxa"/>
            </w:tcMar>
          </w:tcPr>
          <w:p w14:paraId="12894BA8" w14:textId="77777777" w:rsidR="00120F80" w:rsidRDefault="00000000">
            <w:pPr>
              <w:rPr>
                <w:lang w:val="en-US"/>
              </w:rPr>
            </w:pPr>
            <w:r>
              <w:rPr>
                <w:rFonts w:ascii="Consolas" w:hAnsi="Consolas" w:cs="Consolas"/>
                <w:sz w:val="18"/>
                <w:szCs w:val="18"/>
                <w:lang w:val="en-US"/>
              </w:rPr>
              <w:t>#26302B</w:t>
            </w:r>
          </w:p>
        </w:tc>
        <w:tc>
          <w:tcPr>
            <w:tcW w:w="2700" w:type="pct"/>
            <w:tcMar>
              <w:top w:w="140" w:type="dxa"/>
              <w:left w:w="200" w:type="dxa"/>
              <w:bottom w:w="140" w:type="dxa"/>
              <w:right w:w="200" w:type="dxa"/>
            </w:tcMar>
          </w:tcPr>
          <w:p w14:paraId="38281445" w14:textId="77777777" w:rsidR="00120F80" w:rsidRDefault="00000000">
            <w:pPr>
              <w:rPr>
                <w:lang w:val="en-US"/>
              </w:rPr>
            </w:pPr>
            <w:r>
              <w:rPr>
                <w:sz w:val="18"/>
                <w:szCs w:val="18"/>
                <w:lang w:val="en-US"/>
              </w:rPr>
              <w:t>Default body text colour on Ivory / Ivory Panel.</w:t>
            </w:r>
          </w:p>
        </w:tc>
      </w:tr>
      <w:tr w:rsidR="00120F80" w:rsidRPr="004628D6" w14:paraId="405EAE27" w14:textId="77777777">
        <w:tc>
          <w:tcPr>
            <w:tcW w:w="1100" w:type="pct"/>
            <w:tcMar>
              <w:top w:w="140" w:type="dxa"/>
              <w:left w:w="200" w:type="dxa"/>
              <w:bottom w:w="140" w:type="dxa"/>
              <w:right w:w="200" w:type="dxa"/>
            </w:tcMar>
          </w:tcPr>
          <w:p w14:paraId="7B543857" w14:textId="77777777" w:rsidR="00120F80" w:rsidRDefault="00000000">
            <w:pPr>
              <w:rPr>
                <w:lang w:val="en-US"/>
              </w:rPr>
            </w:pPr>
            <w:r>
              <w:rPr>
                <w:b/>
                <w:bCs/>
                <w:color w:val="9C7C3D"/>
                <w:sz w:val="18"/>
                <w:szCs w:val="18"/>
              </w:rPr>
              <w:t>Soft</w:t>
            </w:r>
          </w:p>
        </w:tc>
        <w:tc>
          <w:tcPr>
            <w:tcW w:w="1200" w:type="pct"/>
            <w:tcMar>
              <w:top w:w="140" w:type="dxa"/>
              <w:left w:w="200" w:type="dxa"/>
              <w:bottom w:w="140" w:type="dxa"/>
              <w:right w:w="200" w:type="dxa"/>
            </w:tcMar>
          </w:tcPr>
          <w:p w14:paraId="69026ACC" w14:textId="77777777" w:rsidR="00120F80" w:rsidRDefault="00000000">
            <w:pPr>
              <w:rPr>
                <w:lang w:val="en-US"/>
              </w:rPr>
            </w:pPr>
            <w:r>
              <w:rPr>
                <w:rFonts w:ascii="Consolas" w:hAnsi="Consolas" w:cs="Consolas"/>
                <w:sz w:val="18"/>
                <w:szCs w:val="18"/>
                <w:lang w:val="en-US"/>
              </w:rPr>
              <w:t>#55635C</w:t>
            </w:r>
          </w:p>
        </w:tc>
        <w:tc>
          <w:tcPr>
            <w:tcW w:w="2700" w:type="pct"/>
            <w:tcMar>
              <w:top w:w="140" w:type="dxa"/>
              <w:left w:w="200" w:type="dxa"/>
              <w:bottom w:w="140" w:type="dxa"/>
              <w:right w:w="200" w:type="dxa"/>
            </w:tcMar>
          </w:tcPr>
          <w:p w14:paraId="1CC8046E" w14:textId="77777777" w:rsidR="00120F80" w:rsidRDefault="00000000">
            <w:pPr>
              <w:rPr>
                <w:lang w:val="en-US"/>
              </w:rPr>
            </w:pPr>
            <w:r>
              <w:rPr>
                <w:sz w:val="18"/>
                <w:szCs w:val="18"/>
                <w:lang w:val="en-US"/>
              </w:rPr>
              <w:t>Secondary/muted text on Ivory (captions, meta text).</w:t>
            </w:r>
          </w:p>
        </w:tc>
      </w:tr>
    </w:tbl>
    <w:p w14:paraId="0B4BDEDF" w14:textId="77777777" w:rsidR="00120F80" w:rsidRDefault="00000000">
      <w:pPr>
        <w:pStyle w:val="berschrift2"/>
        <w:spacing w:before="280" w:after="140"/>
        <w:rPr>
          <w:lang w:val="en-US"/>
        </w:rPr>
      </w:pPr>
      <w:r>
        <w:rPr>
          <w:rFonts w:ascii="Georgia" w:eastAsia="Georgia" w:hAnsi="Georgia" w:cs="Georgia"/>
          <w:b/>
          <w:bCs/>
          <w:color w:val="1F2E27"/>
          <w:sz w:val="27"/>
          <w:szCs w:val="27"/>
          <w:lang w:val="en-US"/>
        </w:rPr>
        <w:t>8.3 Typography</w:t>
      </w:r>
    </w:p>
    <w:tbl>
      <w:tblPr>
        <w:tblW w:w="5000" w:type="pct"/>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2827"/>
        <w:gridCol w:w="3433"/>
        <w:gridCol w:w="1817"/>
        <w:gridCol w:w="2019"/>
      </w:tblGrid>
      <w:tr w:rsidR="00120F80" w14:paraId="31E9BE2A" w14:textId="77777777">
        <w:tc>
          <w:tcPr>
            <w:tcW w:w="1400" w:type="pct"/>
            <w:shd w:val="clear" w:color="auto" w:fill="ECE7DA"/>
            <w:tcMar>
              <w:top w:w="140" w:type="dxa"/>
              <w:left w:w="200" w:type="dxa"/>
              <w:bottom w:w="140" w:type="dxa"/>
              <w:right w:w="200" w:type="dxa"/>
            </w:tcMar>
          </w:tcPr>
          <w:p w14:paraId="78B1B62C" w14:textId="77777777" w:rsidR="00120F80" w:rsidRDefault="00000000">
            <w:pPr>
              <w:rPr>
                <w:lang w:val="en-US"/>
              </w:rPr>
            </w:pPr>
            <w:r>
              <w:rPr>
                <w:b/>
                <w:bCs/>
                <w:color w:val="1E3B36"/>
                <w:sz w:val="18"/>
                <w:szCs w:val="18"/>
              </w:rPr>
              <w:t>Role</w:t>
            </w:r>
          </w:p>
        </w:tc>
        <w:tc>
          <w:tcPr>
            <w:tcW w:w="1700" w:type="pct"/>
            <w:shd w:val="clear" w:color="auto" w:fill="ECE7DA"/>
            <w:tcMar>
              <w:top w:w="140" w:type="dxa"/>
              <w:left w:w="200" w:type="dxa"/>
              <w:bottom w:w="140" w:type="dxa"/>
              <w:right w:w="200" w:type="dxa"/>
            </w:tcMar>
          </w:tcPr>
          <w:p w14:paraId="54A6B9C8" w14:textId="77777777" w:rsidR="00120F80" w:rsidRDefault="00000000">
            <w:pPr>
              <w:rPr>
                <w:lang w:val="en-US"/>
              </w:rPr>
            </w:pPr>
            <w:r>
              <w:rPr>
                <w:b/>
                <w:bCs/>
                <w:color w:val="1E3B36"/>
                <w:sz w:val="18"/>
                <w:szCs w:val="18"/>
              </w:rPr>
              <w:t>Typeface (web)</w:t>
            </w:r>
          </w:p>
        </w:tc>
        <w:tc>
          <w:tcPr>
            <w:tcW w:w="900" w:type="pct"/>
            <w:shd w:val="clear" w:color="auto" w:fill="ECE7DA"/>
            <w:tcMar>
              <w:top w:w="140" w:type="dxa"/>
              <w:left w:w="200" w:type="dxa"/>
              <w:bottom w:w="140" w:type="dxa"/>
              <w:right w:w="200" w:type="dxa"/>
            </w:tcMar>
          </w:tcPr>
          <w:p w14:paraId="1B321AFB" w14:textId="77777777" w:rsidR="00120F80" w:rsidRDefault="00000000">
            <w:pPr>
              <w:rPr>
                <w:lang w:val="en-US"/>
              </w:rPr>
            </w:pPr>
            <w:r>
              <w:rPr>
                <w:b/>
                <w:bCs/>
                <w:color w:val="1E3B36"/>
                <w:sz w:val="18"/>
                <w:szCs w:val="18"/>
              </w:rPr>
              <w:t>Fallback</w:t>
            </w:r>
          </w:p>
        </w:tc>
        <w:tc>
          <w:tcPr>
            <w:tcW w:w="2000" w:type="pct"/>
            <w:shd w:val="clear" w:color="auto" w:fill="ECE7DA"/>
            <w:tcMar>
              <w:top w:w="140" w:type="dxa"/>
              <w:left w:w="200" w:type="dxa"/>
              <w:bottom w:w="140" w:type="dxa"/>
              <w:right w:w="200" w:type="dxa"/>
            </w:tcMar>
          </w:tcPr>
          <w:p w14:paraId="6C41C32E" w14:textId="77777777" w:rsidR="00120F80" w:rsidRDefault="00000000">
            <w:pPr>
              <w:rPr>
                <w:lang w:val="en-US"/>
              </w:rPr>
            </w:pPr>
            <w:r>
              <w:rPr>
                <w:b/>
                <w:bCs/>
                <w:color w:val="1E3B36"/>
                <w:sz w:val="18"/>
                <w:szCs w:val="18"/>
              </w:rPr>
              <w:t>Notes</w:t>
            </w:r>
          </w:p>
        </w:tc>
      </w:tr>
      <w:tr w:rsidR="00120F80" w:rsidRPr="004628D6" w14:paraId="5E677333" w14:textId="77777777">
        <w:tc>
          <w:tcPr>
            <w:tcW w:w="1400" w:type="pct"/>
            <w:tcMar>
              <w:top w:w="140" w:type="dxa"/>
              <w:left w:w="200" w:type="dxa"/>
              <w:bottom w:w="140" w:type="dxa"/>
              <w:right w:w="200" w:type="dxa"/>
            </w:tcMar>
          </w:tcPr>
          <w:p w14:paraId="6F310DDF" w14:textId="77777777" w:rsidR="00120F80" w:rsidRDefault="00000000">
            <w:pPr>
              <w:rPr>
                <w:lang w:val="en-US"/>
              </w:rPr>
            </w:pPr>
            <w:r>
              <w:rPr>
                <w:b/>
                <w:bCs/>
                <w:color w:val="1E3B36"/>
                <w:sz w:val="18"/>
                <w:szCs w:val="18"/>
              </w:rPr>
              <w:t>Display / Headings</w:t>
            </w:r>
          </w:p>
        </w:tc>
        <w:tc>
          <w:tcPr>
            <w:tcW w:w="1700" w:type="pct"/>
            <w:tcMar>
              <w:top w:w="140" w:type="dxa"/>
              <w:left w:w="200" w:type="dxa"/>
              <w:bottom w:w="140" w:type="dxa"/>
              <w:right w:w="200" w:type="dxa"/>
            </w:tcMar>
          </w:tcPr>
          <w:p w14:paraId="47EE2231" w14:textId="77777777" w:rsidR="00120F80" w:rsidRDefault="00000000">
            <w:pPr>
              <w:rPr>
                <w:lang w:val="en-US"/>
              </w:rPr>
            </w:pPr>
            <w:r>
              <w:rPr>
                <w:sz w:val="18"/>
                <w:szCs w:val="18"/>
                <w:lang w:val="en-US"/>
              </w:rPr>
              <w:t>Fraunces (variable, weight 500–600)</w:t>
            </w:r>
          </w:p>
        </w:tc>
        <w:tc>
          <w:tcPr>
            <w:tcW w:w="900" w:type="pct"/>
            <w:tcMar>
              <w:top w:w="140" w:type="dxa"/>
              <w:left w:w="200" w:type="dxa"/>
              <w:bottom w:w="140" w:type="dxa"/>
              <w:right w:w="200" w:type="dxa"/>
            </w:tcMar>
          </w:tcPr>
          <w:p w14:paraId="15A28726" w14:textId="77777777" w:rsidR="00120F80" w:rsidRDefault="00000000">
            <w:pPr>
              <w:rPr>
                <w:lang w:val="en-US"/>
              </w:rPr>
            </w:pPr>
            <w:r>
              <w:rPr>
                <w:sz w:val="18"/>
                <w:szCs w:val="18"/>
                <w:lang w:val="en-US"/>
              </w:rPr>
              <w:t>Georgia</w:t>
            </w:r>
          </w:p>
        </w:tc>
        <w:tc>
          <w:tcPr>
            <w:tcW w:w="2000" w:type="pct"/>
            <w:tcMar>
              <w:top w:w="140" w:type="dxa"/>
              <w:left w:w="200" w:type="dxa"/>
              <w:bottom w:w="140" w:type="dxa"/>
              <w:right w:w="200" w:type="dxa"/>
            </w:tcMar>
          </w:tcPr>
          <w:p w14:paraId="17276C03" w14:textId="77777777" w:rsidR="00120F80" w:rsidRDefault="00000000">
            <w:pPr>
              <w:rPr>
                <w:lang w:val="en-US"/>
              </w:rPr>
            </w:pPr>
            <w:r>
              <w:rPr>
                <w:sz w:val="18"/>
                <w:szCs w:val="18"/>
                <w:lang w:val="en-US"/>
              </w:rPr>
              <w:t>H1–H2. Load only the weights used; avoid the full variable-font range to keep page weight down.</w:t>
            </w:r>
          </w:p>
        </w:tc>
      </w:tr>
      <w:tr w:rsidR="00120F80" w14:paraId="47B0B679" w14:textId="77777777">
        <w:tc>
          <w:tcPr>
            <w:tcW w:w="1400" w:type="pct"/>
            <w:tcMar>
              <w:top w:w="140" w:type="dxa"/>
              <w:left w:w="200" w:type="dxa"/>
              <w:bottom w:w="140" w:type="dxa"/>
              <w:right w:w="200" w:type="dxa"/>
            </w:tcMar>
          </w:tcPr>
          <w:p w14:paraId="41BB49A3" w14:textId="77777777" w:rsidR="00120F80" w:rsidRDefault="00000000">
            <w:pPr>
              <w:rPr>
                <w:lang w:val="en-US"/>
              </w:rPr>
            </w:pPr>
            <w:r>
              <w:rPr>
                <w:b/>
                <w:bCs/>
                <w:color w:val="1E3B36"/>
                <w:sz w:val="18"/>
                <w:szCs w:val="18"/>
              </w:rPr>
              <w:t xml:space="preserve">Body / UI </w:t>
            </w:r>
            <w:proofErr w:type="spellStart"/>
            <w:r>
              <w:rPr>
                <w:b/>
                <w:bCs/>
                <w:color w:val="1E3B36"/>
                <w:sz w:val="18"/>
                <w:szCs w:val="18"/>
              </w:rPr>
              <w:t>text</w:t>
            </w:r>
            <w:proofErr w:type="spellEnd"/>
          </w:p>
        </w:tc>
        <w:tc>
          <w:tcPr>
            <w:tcW w:w="1700" w:type="pct"/>
            <w:tcMar>
              <w:top w:w="140" w:type="dxa"/>
              <w:left w:w="200" w:type="dxa"/>
              <w:bottom w:w="140" w:type="dxa"/>
              <w:right w:w="200" w:type="dxa"/>
            </w:tcMar>
          </w:tcPr>
          <w:p w14:paraId="4904D173" w14:textId="77777777" w:rsidR="00120F80" w:rsidRDefault="00000000">
            <w:pPr>
              <w:rPr>
                <w:lang w:val="en-US"/>
              </w:rPr>
            </w:pPr>
            <w:r>
              <w:rPr>
                <w:sz w:val="18"/>
                <w:szCs w:val="18"/>
                <w:lang w:val="en-US"/>
              </w:rPr>
              <w:t>Inter (400 regular, 500 medium)</w:t>
            </w:r>
          </w:p>
        </w:tc>
        <w:tc>
          <w:tcPr>
            <w:tcW w:w="900" w:type="pct"/>
            <w:tcMar>
              <w:top w:w="140" w:type="dxa"/>
              <w:left w:w="200" w:type="dxa"/>
              <w:bottom w:w="140" w:type="dxa"/>
              <w:right w:w="200" w:type="dxa"/>
            </w:tcMar>
          </w:tcPr>
          <w:p w14:paraId="58E3FD72" w14:textId="77777777" w:rsidR="00120F80" w:rsidRDefault="00000000">
            <w:pPr>
              <w:rPr>
                <w:lang w:val="en-US"/>
              </w:rPr>
            </w:pPr>
            <w:r>
              <w:rPr>
                <w:sz w:val="18"/>
                <w:szCs w:val="18"/>
                <w:lang w:val="en-US"/>
              </w:rPr>
              <w:t>Calibri</w:t>
            </w:r>
          </w:p>
        </w:tc>
        <w:tc>
          <w:tcPr>
            <w:tcW w:w="2000" w:type="pct"/>
            <w:tcMar>
              <w:top w:w="140" w:type="dxa"/>
              <w:left w:w="200" w:type="dxa"/>
              <w:bottom w:w="140" w:type="dxa"/>
              <w:right w:w="200" w:type="dxa"/>
            </w:tcMar>
          </w:tcPr>
          <w:p w14:paraId="3D7EE1FF" w14:textId="77777777" w:rsidR="00120F80" w:rsidRDefault="00000000">
            <w:pPr>
              <w:rPr>
                <w:lang w:val="en-US"/>
              </w:rPr>
            </w:pPr>
            <w:r>
              <w:rPr>
                <w:sz w:val="18"/>
                <w:szCs w:val="18"/>
                <w:lang w:val="en-US"/>
              </w:rPr>
              <w:t>Paragraphs, navigation, buttons, form labels.</w:t>
            </w:r>
          </w:p>
        </w:tc>
      </w:tr>
      <w:tr w:rsidR="00120F80" w:rsidRPr="004628D6" w14:paraId="63398AAC" w14:textId="77777777">
        <w:tc>
          <w:tcPr>
            <w:tcW w:w="1400" w:type="pct"/>
            <w:tcMar>
              <w:top w:w="140" w:type="dxa"/>
              <w:left w:w="200" w:type="dxa"/>
              <w:bottom w:w="140" w:type="dxa"/>
              <w:right w:w="200" w:type="dxa"/>
            </w:tcMar>
          </w:tcPr>
          <w:p w14:paraId="61551AB2" w14:textId="77777777" w:rsidR="00120F80" w:rsidRDefault="00000000">
            <w:pPr>
              <w:rPr>
                <w:lang w:val="en-US"/>
              </w:rPr>
            </w:pPr>
            <w:r>
              <w:rPr>
                <w:b/>
                <w:bCs/>
                <w:color w:val="1E3B36"/>
                <w:sz w:val="18"/>
                <w:szCs w:val="18"/>
              </w:rPr>
              <w:t>Eyebrows / Tags</w:t>
            </w:r>
          </w:p>
        </w:tc>
        <w:tc>
          <w:tcPr>
            <w:tcW w:w="1700" w:type="pct"/>
            <w:tcMar>
              <w:top w:w="140" w:type="dxa"/>
              <w:left w:w="200" w:type="dxa"/>
              <w:bottom w:w="140" w:type="dxa"/>
              <w:right w:w="200" w:type="dxa"/>
            </w:tcMar>
          </w:tcPr>
          <w:p w14:paraId="18EDF73B" w14:textId="77777777" w:rsidR="00120F80" w:rsidRDefault="00000000">
            <w:pPr>
              <w:rPr>
                <w:lang w:val="en-US"/>
              </w:rPr>
            </w:pPr>
            <w:r>
              <w:rPr>
                <w:sz w:val="18"/>
                <w:szCs w:val="18"/>
                <w:lang w:val="en-US"/>
              </w:rPr>
              <w:t>Inter, 600 semibold, uppercase</w:t>
            </w:r>
          </w:p>
        </w:tc>
        <w:tc>
          <w:tcPr>
            <w:tcW w:w="900" w:type="pct"/>
            <w:tcMar>
              <w:top w:w="140" w:type="dxa"/>
              <w:left w:w="200" w:type="dxa"/>
              <w:bottom w:w="140" w:type="dxa"/>
              <w:right w:w="200" w:type="dxa"/>
            </w:tcMar>
          </w:tcPr>
          <w:p w14:paraId="7C3260BB" w14:textId="77777777" w:rsidR="00120F80" w:rsidRDefault="00000000">
            <w:pPr>
              <w:rPr>
                <w:lang w:val="en-US"/>
              </w:rPr>
            </w:pPr>
            <w:r>
              <w:rPr>
                <w:sz w:val="18"/>
                <w:szCs w:val="18"/>
                <w:lang w:val="en-US"/>
              </w:rPr>
              <w:t>Calibri</w:t>
            </w:r>
          </w:p>
        </w:tc>
        <w:tc>
          <w:tcPr>
            <w:tcW w:w="2000" w:type="pct"/>
            <w:tcMar>
              <w:top w:w="140" w:type="dxa"/>
              <w:left w:w="200" w:type="dxa"/>
              <w:bottom w:w="140" w:type="dxa"/>
              <w:right w:w="200" w:type="dxa"/>
            </w:tcMar>
          </w:tcPr>
          <w:p w14:paraId="33B5DF05" w14:textId="77777777" w:rsidR="00120F80" w:rsidRDefault="00000000">
            <w:pPr>
              <w:rPr>
                <w:lang w:val="en-US"/>
              </w:rPr>
            </w:pPr>
            <w:r>
              <w:rPr>
                <w:sz w:val="18"/>
                <w:szCs w:val="18"/>
                <w:lang w:val="en-US"/>
              </w:rPr>
              <w:t>Letter-spacing +2–3%, colour Clay Deep, size 11–12px.</w:t>
            </w:r>
          </w:p>
        </w:tc>
      </w:tr>
    </w:tbl>
    <w:p w14:paraId="3189C9BE" w14:textId="77777777" w:rsidR="00120F80" w:rsidRDefault="00120F80">
      <w:pPr>
        <w:rPr>
          <w:lang w:val="en-US"/>
        </w:rPr>
      </w:pPr>
    </w:p>
    <w:p w14:paraId="0E0D4F06" w14:textId="77777777" w:rsidR="00120F80" w:rsidRDefault="00000000">
      <w:pPr>
        <w:spacing w:after="100" w:line="300" w:lineRule="auto"/>
        <w:rPr>
          <w:lang w:val="en-US"/>
        </w:rPr>
      </w:pPr>
      <w:r>
        <w:rPr>
          <w:lang w:val="en-US"/>
        </w:rPr>
        <w:t>Type scale (desktop / mobile): H1 44px / 32px · H2 30px / 24px · H3 22px / 19px · Body 17px / 16px · Small/Caption 14px / 13px. Line-height 1.5 for body text, 1.2 for headings.</w:t>
      </w:r>
    </w:p>
    <w:p w14:paraId="2F9D5A38" w14:textId="77777777" w:rsidR="00120F80" w:rsidRDefault="00000000">
      <w:pPr>
        <w:pStyle w:val="berschrift2"/>
        <w:spacing w:before="280" w:after="140"/>
        <w:rPr>
          <w:lang w:val="en-US"/>
        </w:rPr>
      </w:pPr>
      <w:r>
        <w:rPr>
          <w:rFonts w:ascii="Georgia" w:eastAsia="Georgia" w:hAnsi="Georgia" w:cs="Georgia"/>
          <w:b/>
          <w:bCs/>
          <w:color w:val="1F2E27"/>
          <w:sz w:val="27"/>
          <w:szCs w:val="27"/>
          <w:lang w:val="en-US"/>
        </w:rPr>
        <w:t>8.4 Reusable Components — Concrete Specs</w:t>
      </w:r>
    </w:p>
    <w:tbl>
      <w:tblPr>
        <w:tblW w:w="5000" w:type="pct"/>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3231"/>
        <w:gridCol w:w="6865"/>
      </w:tblGrid>
      <w:tr w:rsidR="00120F80" w14:paraId="0B8FAF96" w14:textId="77777777">
        <w:tc>
          <w:tcPr>
            <w:tcW w:w="1600" w:type="pct"/>
            <w:shd w:val="clear" w:color="auto" w:fill="ECE7DA"/>
            <w:tcMar>
              <w:top w:w="140" w:type="dxa"/>
              <w:left w:w="200" w:type="dxa"/>
              <w:bottom w:w="140" w:type="dxa"/>
              <w:right w:w="200" w:type="dxa"/>
            </w:tcMar>
          </w:tcPr>
          <w:p w14:paraId="429AE34C" w14:textId="77777777" w:rsidR="00120F80" w:rsidRDefault="00000000">
            <w:pPr>
              <w:rPr>
                <w:lang w:val="en-US"/>
              </w:rPr>
            </w:pPr>
            <w:r>
              <w:rPr>
                <w:b/>
                <w:bCs/>
                <w:color w:val="1E3B36"/>
                <w:sz w:val="18"/>
                <w:szCs w:val="18"/>
              </w:rPr>
              <w:t>Component</w:t>
            </w:r>
          </w:p>
        </w:tc>
        <w:tc>
          <w:tcPr>
            <w:tcW w:w="3400" w:type="pct"/>
            <w:shd w:val="clear" w:color="auto" w:fill="ECE7DA"/>
            <w:tcMar>
              <w:top w:w="140" w:type="dxa"/>
              <w:left w:w="200" w:type="dxa"/>
              <w:bottom w:w="140" w:type="dxa"/>
              <w:right w:w="200" w:type="dxa"/>
            </w:tcMar>
          </w:tcPr>
          <w:p w14:paraId="4B0EA2FD" w14:textId="77777777" w:rsidR="00120F80" w:rsidRDefault="00000000">
            <w:pPr>
              <w:rPr>
                <w:lang w:val="en-US"/>
              </w:rPr>
            </w:pPr>
            <w:r>
              <w:rPr>
                <w:b/>
                <w:bCs/>
                <w:color w:val="1E3B36"/>
                <w:sz w:val="18"/>
                <w:szCs w:val="18"/>
              </w:rPr>
              <w:t>Specification</w:t>
            </w:r>
          </w:p>
        </w:tc>
      </w:tr>
      <w:tr w:rsidR="00120F80" w14:paraId="596BE09B" w14:textId="77777777">
        <w:tc>
          <w:tcPr>
            <w:tcW w:w="1600" w:type="pct"/>
            <w:tcMar>
              <w:top w:w="140" w:type="dxa"/>
              <w:left w:w="200" w:type="dxa"/>
              <w:bottom w:w="140" w:type="dxa"/>
              <w:right w:w="200" w:type="dxa"/>
            </w:tcMar>
          </w:tcPr>
          <w:p w14:paraId="224FC1A5" w14:textId="77777777" w:rsidR="00120F80" w:rsidRDefault="00000000">
            <w:pPr>
              <w:rPr>
                <w:lang w:val="en-US"/>
              </w:rPr>
            </w:pPr>
            <w:r>
              <w:rPr>
                <w:b/>
                <w:bCs/>
                <w:color w:val="1E3B36"/>
                <w:sz w:val="18"/>
                <w:szCs w:val="18"/>
              </w:rPr>
              <w:t>Hero Band</w:t>
            </w:r>
          </w:p>
        </w:tc>
        <w:tc>
          <w:tcPr>
            <w:tcW w:w="3400" w:type="pct"/>
            <w:tcMar>
              <w:top w:w="140" w:type="dxa"/>
              <w:left w:w="200" w:type="dxa"/>
              <w:bottom w:w="140" w:type="dxa"/>
              <w:right w:w="200" w:type="dxa"/>
            </w:tcMar>
          </w:tcPr>
          <w:p w14:paraId="68C49A99" w14:textId="77777777" w:rsidR="00120F80" w:rsidRDefault="00000000">
            <w:pPr>
              <w:rPr>
                <w:lang w:val="en-US"/>
              </w:rPr>
            </w:pPr>
            <w:r>
              <w:rPr>
                <w:sz w:val="18"/>
                <w:szCs w:val="18"/>
                <w:lang w:val="en-US"/>
              </w:rPr>
              <w:t>Pine background, full width. Padding 96px top/bottom desktop, 56px mobile. Text block max-width 640px, centred or left-aligned per page. Text colour Ivory; eyebrow bold Clay, uppercase.</w:t>
            </w:r>
          </w:p>
        </w:tc>
      </w:tr>
      <w:tr w:rsidR="00120F80" w:rsidRPr="004628D6" w14:paraId="5F1014C1" w14:textId="77777777">
        <w:tc>
          <w:tcPr>
            <w:tcW w:w="1600" w:type="pct"/>
            <w:tcMar>
              <w:top w:w="140" w:type="dxa"/>
              <w:left w:w="200" w:type="dxa"/>
              <w:bottom w:w="140" w:type="dxa"/>
              <w:right w:w="200" w:type="dxa"/>
            </w:tcMar>
          </w:tcPr>
          <w:p w14:paraId="1A949245" w14:textId="77777777" w:rsidR="00120F80" w:rsidRDefault="00000000">
            <w:pPr>
              <w:rPr>
                <w:lang w:val="en-US"/>
              </w:rPr>
            </w:pPr>
            <w:r>
              <w:rPr>
                <w:b/>
                <w:bCs/>
                <w:color w:val="1E3B36"/>
                <w:sz w:val="18"/>
                <w:szCs w:val="18"/>
              </w:rPr>
              <w:t>Service Row</w:t>
            </w:r>
          </w:p>
        </w:tc>
        <w:tc>
          <w:tcPr>
            <w:tcW w:w="3400" w:type="pct"/>
            <w:tcMar>
              <w:top w:w="140" w:type="dxa"/>
              <w:left w:w="200" w:type="dxa"/>
              <w:bottom w:w="140" w:type="dxa"/>
              <w:right w:w="200" w:type="dxa"/>
            </w:tcMar>
          </w:tcPr>
          <w:p w14:paraId="50BC337D" w14:textId="77777777" w:rsidR="00120F80" w:rsidRDefault="00000000">
            <w:pPr>
              <w:rPr>
                <w:lang w:val="en-US"/>
              </w:rPr>
            </w:pPr>
            <w:r>
              <w:rPr>
                <w:sz w:val="18"/>
                <w:szCs w:val="18"/>
                <w:lang w:val="en-US"/>
              </w:rPr>
              <w:t>Two-column grid: label/tag column 30% width, body text 70%, gap 40px. Stacks to a single column on mobile (label above text).</w:t>
            </w:r>
          </w:p>
        </w:tc>
      </w:tr>
      <w:tr w:rsidR="00120F80" w:rsidRPr="004628D6" w14:paraId="46807493" w14:textId="77777777">
        <w:tc>
          <w:tcPr>
            <w:tcW w:w="1600" w:type="pct"/>
            <w:tcMar>
              <w:top w:w="140" w:type="dxa"/>
              <w:left w:w="200" w:type="dxa"/>
              <w:bottom w:w="140" w:type="dxa"/>
              <w:right w:w="200" w:type="dxa"/>
            </w:tcMar>
          </w:tcPr>
          <w:p w14:paraId="06F921DC" w14:textId="77777777" w:rsidR="00120F80" w:rsidRDefault="00000000">
            <w:pPr>
              <w:rPr>
                <w:lang w:val="en-US"/>
              </w:rPr>
            </w:pPr>
            <w:r>
              <w:rPr>
                <w:b/>
                <w:bCs/>
                <w:color w:val="1E3B36"/>
                <w:sz w:val="18"/>
                <w:szCs w:val="18"/>
              </w:rPr>
              <w:t xml:space="preserve">3-Card </w:t>
            </w:r>
            <w:proofErr w:type="spellStart"/>
            <w:r>
              <w:rPr>
                <w:b/>
                <w:bCs/>
                <w:color w:val="1E3B36"/>
                <w:sz w:val="18"/>
                <w:szCs w:val="18"/>
              </w:rPr>
              <w:t>Grid</w:t>
            </w:r>
            <w:proofErr w:type="spellEnd"/>
          </w:p>
        </w:tc>
        <w:tc>
          <w:tcPr>
            <w:tcW w:w="3400" w:type="pct"/>
            <w:tcMar>
              <w:top w:w="140" w:type="dxa"/>
              <w:left w:w="200" w:type="dxa"/>
              <w:bottom w:w="140" w:type="dxa"/>
              <w:right w:w="200" w:type="dxa"/>
            </w:tcMar>
          </w:tcPr>
          <w:p w14:paraId="1E949E0F" w14:textId="77777777" w:rsidR="00120F80" w:rsidRDefault="00000000">
            <w:pPr>
              <w:rPr>
                <w:lang w:val="en-US"/>
              </w:rPr>
            </w:pPr>
            <w:r>
              <w:rPr>
                <w:sz w:val="18"/>
                <w:szCs w:val="18"/>
                <w:lang w:val="en-US"/>
              </w:rPr>
              <w:t>3 columns desktop, 2 tablet, 1 mobile. Background Ivory Panel, border-radius 12px, box-shadow 0 4px 16px rgba(31,46,39,0.08), no hard border. Card padding 32px, grid gap 24px. Equal card height per row.</w:t>
            </w:r>
          </w:p>
        </w:tc>
      </w:tr>
      <w:tr w:rsidR="00120F80" w14:paraId="247EBB0D" w14:textId="77777777">
        <w:tc>
          <w:tcPr>
            <w:tcW w:w="1600" w:type="pct"/>
            <w:tcMar>
              <w:top w:w="140" w:type="dxa"/>
              <w:left w:w="200" w:type="dxa"/>
              <w:bottom w:w="140" w:type="dxa"/>
              <w:right w:w="200" w:type="dxa"/>
            </w:tcMar>
          </w:tcPr>
          <w:p w14:paraId="4904FE0C" w14:textId="77777777" w:rsidR="00120F80" w:rsidRDefault="00000000">
            <w:pPr>
              <w:rPr>
                <w:lang w:val="en-US"/>
              </w:rPr>
            </w:pPr>
            <w:r>
              <w:rPr>
                <w:b/>
                <w:bCs/>
                <w:color w:val="1E3B36"/>
                <w:sz w:val="18"/>
                <w:szCs w:val="18"/>
              </w:rPr>
              <w:lastRenderedPageBreak/>
              <w:t>Fact Table</w:t>
            </w:r>
          </w:p>
        </w:tc>
        <w:tc>
          <w:tcPr>
            <w:tcW w:w="3400" w:type="pct"/>
            <w:tcMar>
              <w:top w:w="140" w:type="dxa"/>
              <w:left w:w="200" w:type="dxa"/>
              <w:bottom w:w="140" w:type="dxa"/>
              <w:right w:w="200" w:type="dxa"/>
            </w:tcMar>
          </w:tcPr>
          <w:p w14:paraId="5F92F99C" w14:textId="77777777" w:rsidR="00120F80" w:rsidRDefault="00000000">
            <w:pPr>
              <w:rPr>
                <w:lang w:val="en-US"/>
              </w:rPr>
            </w:pPr>
            <w:r>
              <w:rPr>
                <w:sz w:val="18"/>
                <w:szCs w:val="18"/>
                <w:lang w:val="en-US"/>
              </w:rPr>
              <w:t>Two columns. Label cell background Ivory Panel, text Clay Deep bold. Value cell Ivory background, text Charcoal. 1px row divider colour #D8D2C2. Cell padding 16px 20px.</w:t>
            </w:r>
          </w:p>
        </w:tc>
      </w:tr>
      <w:tr w:rsidR="00120F80" w:rsidRPr="004628D6" w14:paraId="4EA64062" w14:textId="77777777">
        <w:tc>
          <w:tcPr>
            <w:tcW w:w="1600" w:type="pct"/>
            <w:tcMar>
              <w:top w:w="140" w:type="dxa"/>
              <w:left w:w="200" w:type="dxa"/>
              <w:bottom w:w="140" w:type="dxa"/>
              <w:right w:w="200" w:type="dxa"/>
            </w:tcMar>
          </w:tcPr>
          <w:p w14:paraId="2CDAB259" w14:textId="77777777" w:rsidR="00120F80" w:rsidRDefault="00000000">
            <w:pPr>
              <w:rPr>
                <w:lang w:val="en-US"/>
              </w:rPr>
            </w:pPr>
            <w:r>
              <w:rPr>
                <w:b/>
                <w:bCs/>
                <w:color w:val="1E3B36"/>
                <w:sz w:val="18"/>
                <w:szCs w:val="18"/>
              </w:rPr>
              <w:t>CTA Band</w:t>
            </w:r>
          </w:p>
        </w:tc>
        <w:tc>
          <w:tcPr>
            <w:tcW w:w="3400" w:type="pct"/>
            <w:tcMar>
              <w:top w:w="140" w:type="dxa"/>
              <w:left w:w="200" w:type="dxa"/>
              <w:bottom w:w="140" w:type="dxa"/>
              <w:right w:w="200" w:type="dxa"/>
            </w:tcMar>
          </w:tcPr>
          <w:p w14:paraId="5CF8C4E4" w14:textId="77777777" w:rsidR="00120F80" w:rsidRDefault="00000000">
            <w:pPr>
              <w:rPr>
                <w:lang w:val="en-US"/>
              </w:rPr>
            </w:pPr>
            <w:r>
              <w:rPr>
                <w:sz w:val="18"/>
                <w:szCs w:val="18"/>
                <w:lang w:val="en-US"/>
              </w:rPr>
              <w:t>Pine background, centred content, max-width 560px. Gold (Clay) eyebrow, one primary button only — no secondary link competing for attention.</w:t>
            </w:r>
          </w:p>
        </w:tc>
      </w:tr>
      <w:tr w:rsidR="00120F80" w14:paraId="485733D3" w14:textId="77777777">
        <w:tc>
          <w:tcPr>
            <w:tcW w:w="1600" w:type="pct"/>
            <w:tcMar>
              <w:top w:w="140" w:type="dxa"/>
              <w:left w:w="200" w:type="dxa"/>
              <w:bottom w:w="140" w:type="dxa"/>
              <w:right w:w="200" w:type="dxa"/>
            </w:tcMar>
          </w:tcPr>
          <w:p w14:paraId="5B00DC79" w14:textId="77777777" w:rsidR="00120F80" w:rsidRDefault="00000000">
            <w:pPr>
              <w:rPr>
                <w:lang w:val="en-US"/>
              </w:rPr>
            </w:pPr>
            <w:r>
              <w:rPr>
                <w:b/>
                <w:bCs/>
                <w:color w:val="1E3B36"/>
                <w:sz w:val="18"/>
                <w:szCs w:val="18"/>
              </w:rPr>
              <w:t>Quote Block</w:t>
            </w:r>
          </w:p>
        </w:tc>
        <w:tc>
          <w:tcPr>
            <w:tcW w:w="3400" w:type="pct"/>
            <w:tcMar>
              <w:top w:w="140" w:type="dxa"/>
              <w:left w:w="200" w:type="dxa"/>
              <w:bottom w:w="140" w:type="dxa"/>
              <w:right w:w="200" w:type="dxa"/>
            </w:tcMar>
          </w:tcPr>
          <w:p w14:paraId="4B16E4E0" w14:textId="77777777" w:rsidR="00120F80" w:rsidRDefault="00000000">
            <w:pPr>
              <w:rPr>
                <w:lang w:val="en-US"/>
              </w:rPr>
            </w:pPr>
            <w:r>
              <w:rPr>
                <w:sz w:val="18"/>
                <w:szCs w:val="18"/>
                <w:lang w:val="en-US"/>
              </w:rPr>
              <w:t>Fraunces italic, left border 3px Clay, padding-left 24px. Author name uppercase, Clay Deep, small size. Use sparingly — max one per page section.</w:t>
            </w:r>
          </w:p>
        </w:tc>
      </w:tr>
    </w:tbl>
    <w:p w14:paraId="546C064F" w14:textId="77777777" w:rsidR="00120F80" w:rsidRDefault="00000000">
      <w:pPr>
        <w:pStyle w:val="berschrift2"/>
        <w:spacing w:before="280" w:after="140"/>
        <w:rPr>
          <w:lang w:val="en-US"/>
        </w:rPr>
      </w:pPr>
      <w:r>
        <w:rPr>
          <w:rFonts w:ascii="Georgia" w:eastAsia="Georgia" w:hAnsi="Georgia" w:cs="Georgia"/>
          <w:b/>
          <w:bCs/>
          <w:color w:val="1F2E27"/>
          <w:sz w:val="27"/>
          <w:szCs w:val="27"/>
          <w:lang w:val="en-US"/>
        </w:rPr>
        <w:t>8.5 Responsive Breakpoints</w:t>
      </w:r>
    </w:p>
    <w:tbl>
      <w:tblPr>
        <w:tblW w:w="5000" w:type="pct"/>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2423"/>
        <w:gridCol w:w="2423"/>
        <w:gridCol w:w="5250"/>
      </w:tblGrid>
      <w:tr w:rsidR="00120F80" w14:paraId="5A382524" w14:textId="77777777">
        <w:tc>
          <w:tcPr>
            <w:tcW w:w="1200" w:type="pct"/>
            <w:shd w:val="clear" w:color="auto" w:fill="ECE7DA"/>
            <w:tcMar>
              <w:top w:w="140" w:type="dxa"/>
              <w:left w:w="200" w:type="dxa"/>
              <w:bottom w:w="140" w:type="dxa"/>
              <w:right w:w="200" w:type="dxa"/>
            </w:tcMar>
          </w:tcPr>
          <w:p w14:paraId="4F3AEAAD" w14:textId="77777777" w:rsidR="00120F80" w:rsidRDefault="00000000">
            <w:pPr>
              <w:rPr>
                <w:lang w:val="en-US"/>
              </w:rPr>
            </w:pPr>
            <w:r>
              <w:rPr>
                <w:b/>
                <w:bCs/>
                <w:color w:val="1E3B36"/>
                <w:sz w:val="18"/>
                <w:szCs w:val="18"/>
              </w:rPr>
              <w:t>Breakpoint</w:t>
            </w:r>
          </w:p>
        </w:tc>
        <w:tc>
          <w:tcPr>
            <w:tcW w:w="1200" w:type="pct"/>
            <w:shd w:val="clear" w:color="auto" w:fill="ECE7DA"/>
            <w:tcMar>
              <w:top w:w="140" w:type="dxa"/>
              <w:left w:w="200" w:type="dxa"/>
              <w:bottom w:w="140" w:type="dxa"/>
              <w:right w:w="200" w:type="dxa"/>
            </w:tcMar>
          </w:tcPr>
          <w:p w14:paraId="2249D0DB" w14:textId="77777777" w:rsidR="00120F80" w:rsidRDefault="00000000">
            <w:pPr>
              <w:rPr>
                <w:lang w:val="en-US"/>
              </w:rPr>
            </w:pPr>
            <w:r>
              <w:rPr>
                <w:b/>
                <w:bCs/>
                <w:color w:val="1E3B36"/>
                <w:sz w:val="18"/>
                <w:szCs w:val="18"/>
              </w:rPr>
              <w:t>Width</w:t>
            </w:r>
          </w:p>
        </w:tc>
        <w:tc>
          <w:tcPr>
            <w:tcW w:w="2600" w:type="pct"/>
            <w:shd w:val="clear" w:color="auto" w:fill="ECE7DA"/>
            <w:tcMar>
              <w:top w:w="140" w:type="dxa"/>
              <w:left w:w="200" w:type="dxa"/>
              <w:bottom w:w="140" w:type="dxa"/>
              <w:right w:w="200" w:type="dxa"/>
            </w:tcMar>
          </w:tcPr>
          <w:p w14:paraId="04DE2B84" w14:textId="77777777" w:rsidR="00120F80" w:rsidRDefault="00000000">
            <w:pPr>
              <w:rPr>
                <w:lang w:val="en-US"/>
              </w:rPr>
            </w:pPr>
            <w:r>
              <w:rPr>
                <w:b/>
                <w:bCs/>
                <w:color w:val="1E3B36"/>
                <w:sz w:val="18"/>
                <w:szCs w:val="18"/>
              </w:rPr>
              <w:t>Behaviour</w:t>
            </w:r>
          </w:p>
        </w:tc>
      </w:tr>
      <w:tr w:rsidR="00120F80" w:rsidRPr="004628D6" w14:paraId="635C7244" w14:textId="77777777">
        <w:tc>
          <w:tcPr>
            <w:tcW w:w="1200" w:type="pct"/>
            <w:tcMar>
              <w:top w:w="140" w:type="dxa"/>
              <w:left w:w="200" w:type="dxa"/>
              <w:bottom w:w="140" w:type="dxa"/>
              <w:right w:w="200" w:type="dxa"/>
            </w:tcMar>
          </w:tcPr>
          <w:p w14:paraId="36F5CD24" w14:textId="77777777" w:rsidR="00120F80" w:rsidRDefault="00000000">
            <w:pPr>
              <w:rPr>
                <w:lang w:val="en-US"/>
              </w:rPr>
            </w:pPr>
            <w:r>
              <w:rPr>
                <w:b/>
                <w:bCs/>
                <w:color w:val="1E3B36"/>
                <w:sz w:val="18"/>
                <w:szCs w:val="18"/>
              </w:rPr>
              <w:t>Mobile</w:t>
            </w:r>
          </w:p>
        </w:tc>
        <w:tc>
          <w:tcPr>
            <w:tcW w:w="1200" w:type="pct"/>
            <w:tcMar>
              <w:top w:w="140" w:type="dxa"/>
              <w:left w:w="200" w:type="dxa"/>
              <w:bottom w:w="140" w:type="dxa"/>
              <w:right w:w="200" w:type="dxa"/>
            </w:tcMar>
          </w:tcPr>
          <w:p w14:paraId="0ECBA99C" w14:textId="77777777" w:rsidR="00120F80" w:rsidRDefault="00000000">
            <w:pPr>
              <w:rPr>
                <w:lang w:val="en-US"/>
              </w:rPr>
            </w:pPr>
            <w:r>
              <w:rPr>
                <w:rFonts w:ascii="Consolas" w:hAnsi="Consolas" w:cs="Consolas"/>
                <w:sz w:val="18"/>
                <w:szCs w:val="18"/>
                <w:lang w:val="en-US"/>
              </w:rPr>
              <w:t>&lt; 768px</w:t>
            </w:r>
          </w:p>
        </w:tc>
        <w:tc>
          <w:tcPr>
            <w:tcW w:w="2600" w:type="pct"/>
            <w:tcMar>
              <w:top w:w="140" w:type="dxa"/>
              <w:left w:w="200" w:type="dxa"/>
              <w:bottom w:w="140" w:type="dxa"/>
              <w:right w:w="200" w:type="dxa"/>
            </w:tcMar>
          </w:tcPr>
          <w:p w14:paraId="36367CBF" w14:textId="77777777" w:rsidR="00120F80" w:rsidRDefault="00000000">
            <w:pPr>
              <w:rPr>
                <w:lang w:val="en-US"/>
              </w:rPr>
            </w:pPr>
            <w:r>
              <w:rPr>
                <w:sz w:val="18"/>
                <w:szCs w:val="18"/>
                <w:lang w:val="en-US"/>
              </w:rPr>
              <w:t>Single column throughout. Nav collapses to a menu icon. Hero padding reduces to 56px top/bottom.</w:t>
            </w:r>
          </w:p>
        </w:tc>
      </w:tr>
      <w:tr w:rsidR="00120F80" w:rsidRPr="004628D6" w14:paraId="1FC290B2" w14:textId="77777777">
        <w:tc>
          <w:tcPr>
            <w:tcW w:w="1200" w:type="pct"/>
            <w:tcMar>
              <w:top w:w="140" w:type="dxa"/>
              <w:left w:w="200" w:type="dxa"/>
              <w:bottom w:w="140" w:type="dxa"/>
              <w:right w:w="200" w:type="dxa"/>
            </w:tcMar>
          </w:tcPr>
          <w:p w14:paraId="6C989476" w14:textId="77777777" w:rsidR="00120F80" w:rsidRDefault="00000000">
            <w:pPr>
              <w:rPr>
                <w:lang w:val="en-US"/>
              </w:rPr>
            </w:pPr>
            <w:r>
              <w:rPr>
                <w:b/>
                <w:bCs/>
                <w:color w:val="1E3B36"/>
                <w:sz w:val="18"/>
                <w:szCs w:val="18"/>
              </w:rPr>
              <w:t>Tablet</w:t>
            </w:r>
          </w:p>
        </w:tc>
        <w:tc>
          <w:tcPr>
            <w:tcW w:w="1200" w:type="pct"/>
            <w:tcMar>
              <w:top w:w="140" w:type="dxa"/>
              <w:left w:w="200" w:type="dxa"/>
              <w:bottom w:w="140" w:type="dxa"/>
              <w:right w:w="200" w:type="dxa"/>
            </w:tcMar>
          </w:tcPr>
          <w:p w14:paraId="34845313" w14:textId="77777777" w:rsidR="00120F80" w:rsidRDefault="00000000">
            <w:pPr>
              <w:rPr>
                <w:lang w:val="en-US"/>
              </w:rPr>
            </w:pPr>
            <w:r>
              <w:rPr>
                <w:rFonts w:ascii="Consolas" w:hAnsi="Consolas" w:cs="Consolas"/>
                <w:sz w:val="18"/>
                <w:szCs w:val="18"/>
                <w:lang w:val="en-US"/>
              </w:rPr>
              <w:t>768–1199px</w:t>
            </w:r>
          </w:p>
        </w:tc>
        <w:tc>
          <w:tcPr>
            <w:tcW w:w="2600" w:type="pct"/>
            <w:tcMar>
              <w:top w:w="140" w:type="dxa"/>
              <w:left w:w="200" w:type="dxa"/>
              <w:bottom w:w="140" w:type="dxa"/>
              <w:right w:w="200" w:type="dxa"/>
            </w:tcMar>
          </w:tcPr>
          <w:p w14:paraId="5373E26F" w14:textId="77777777" w:rsidR="00120F80" w:rsidRDefault="00000000">
            <w:pPr>
              <w:rPr>
                <w:lang w:val="en-US"/>
              </w:rPr>
            </w:pPr>
            <w:r>
              <w:rPr>
                <w:sz w:val="18"/>
                <w:szCs w:val="18"/>
                <w:lang w:val="en-US"/>
              </w:rPr>
              <w:t>3-card grids become 2 columns. Nav may remain horizontal if it fits, otherwise collapses as on mobile.</w:t>
            </w:r>
          </w:p>
        </w:tc>
      </w:tr>
      <w:tr w:rsidR="00120F80" w:rsidRPr="004628D6" w14:paraId="3EFE630D" w14:textId="77777777">
        <w:tc>
          <w:tcPr>
            <w:tcW w:w="1200" w:type="pct"/>
            <w:tcMar>
              <w:top w:w="140" w:type="dxa"/>
              <w:left w:w="200" w:type="dxa"/>
              <w:bottom w:w="140" w:type="dxa"/>
              <w:right w:w="200" w:type="dxa"/>
            </w:tcMar>
          </w:tcPr>
          <w:p w14:paraId="0635C460" w14:textId="77777777" w:rsidR="00120F80" w:rsidRDefault="00000000">
            <w:pPr>
              <w:rPr>
                <w:lang w:val="en-US"/>
              </w:rPr>
            </w:pPr>
            <w:r>
              <w:rPr>
                <w:b/>
                <w:bCs/>
                <w:color w:val="1E3B36"/>
                <w:sz w:val="18"/>
                <w:szCs w:val="18"/>
              </w:rPr>
              <w:t>Desktop</w:t>
            </w:r>
          </w:p>
        </w:tc>
        <w:tc>
          <w:tcPr>
            <w:tcW w:w="1200" w:type="pct"/>
            <w:tcMar>
              <w:top w:w="140" w:type="dxa"/>
              <w:left w:w="200" w:type="dxa"/>
              <w:bottom w:w="140" w:type="dxa"/>
              <w:right w:w="200" w:type="dxa"/>
            </w:tcMar>
          </w:tcPr>
          <w:p w14:paraId="57BB43D5" w14:textId="77777777" w:rsidR="00120F80" w:rsidRDefault="00000000">
            <w:pPr>
              <w:rPr>
                <w:lang w:val="en-US"/>
              </w:rPr>
            </w:pPr>
            <w:r>
              <w:rPr>
                <w:rFonts w:ascii="Consolas" w:hAnsi="Consolas" w:cs="Consolas"/>
                <w:sz w:val="18"/>
                <w:szCs w:val="18"/>
                <w:lang w:val="en-US"/>
              </w:rPr>
              <w:t>≥ 1200px</w:t>
            </w:r>
          </w:p>
        </w:tc>
        <w:tc>
          <w:tcPr>
            <w:tcW w:w="2600" w:type="pct"/>
            <w:tcMar>
              <w:top w:w="140" w:type="dxa"/>
              <w:left w:w="200" w:type="dxa"/>
              <w:bottom w:w="140" w:type="dxa"/>
              <w:right w:w="200" w:type="dxa"/>
            </w:tcMar>
          </w:tcPr>
          <w:p w14:paraId="46261B9E" w14:textId="77777777" w:rsidR="00120F80" w:rsidRDefault="00000000">
            <w:pPr>
              <w:rPr>
                <w:lang w:val="en-US"/>
              </w:rPr>
            </w:pPr>
            <w:r>
              <w:rPr>
                <w:sz w:val="18"/>
                <w:szCs w:val="18"/>
                <w:lang w:val="en-US"/>
              </w:rPr>
              <w:t>Full multi-column layouts. Max content width 1200px, centred, minimum 5% side padding beyond that.</w:t>
            </w:r>
          </w:p>
        </w:tc>
      </w:tr>
    </w:tbl>
    <w:p w14:paraId="402ABDB8" w14:textId="77777777" w:rsidR="00120F80" w:rsidRDefault="00000000">
      <w:pPr>
        <w:pStyle w:val="berschrift2"/>
        <w:spacing w:before="280" w:after="140"/>
        <w:rPr>
          <w:lang w:val="en-US"/>
        </w:rPr>
      </w:pPr>
      <w:r>
        <w:rPr>
          <w:rFonts w:ascii="Georgia" w:eastAsia="Georgia" w:hAnsi="Georgia" w:cs="Georgia"/>
          <w:b/>
          <w:bCs/>
          <w:color w:val="1F2E27"/>
          <w:sz w:val="27"/>
          <w:szCs w:val="27"/>
          <w:lang w:val="en-US"/>
        </w:rPr>
        <w:t>8.6 Buttons &amp; Interactive States</w:t>
      </w:r>
    </w:p>
    <w:tbl>
      <w:tblPr>
        <w:tblW w:w="5000" w:type="pct"/>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3029"/>
        <w:gridCol w:w="7067"/>
      </w:tblGrid>
      <w:tr w:rsidR="00120F80" w14:paraId="6E3B1D98" w14:textId="77777777">
        <w:tc>
          <w:tcPr>
            <w:tcW w:w="1500" w:type="pct"/>
            <w:shd w:val="clear" w:color="auto" w:fill="ECE7DA"/>
            <w:tcMar>
              <w:top w:w="140" w:type="dxa"/>
              <w:left w:w="200" w:type="dxa"/>
              <w:bottom w:w="140" w:type="dxa"/>
              <w:right w:w="200" w:type="dxa"/>
            </w:tcMar>
          </w:tcPr>
          <w:p w14:paraId="42BD0712" w14:textId="77777777" w:rsidR="00120F80" w:rsidRDefault="00000000">
            <w:pPr>
              <w:rPr>
                <w:lang w:val="en-US"/>
              </w:rPr>
            </w:pPr>
            <w:r>
              <w:rPr>
                <w:b/>
                <w:bCs/>
                <w:color w:val="1E3B36"/>
                <w:sz w:val="18"/>
                <w:szCs w:val="18"/>
              </w:rPr>
              <w:t>State</w:t>
            </w:r>
          </w:p>
        </w:tc>
        <w:tc>
          <w:tcPr>
            <w:tcW w:w="3500" w:type="pct"/>
            <w:shd w:val="clear" w:color="auto" w:fill="ECE7DA"/>
            <w:tcMar>
              <w:top w:w="140" w:type="dxa"/>
              <w:left w:w="200" w:type="dxa"/>
              <w:bottom w:w="140" w:type="dxa"/>
              <w:right w:w="200" w:type="dxa"/>
            </w:tcMar>
          </w:tcPr>
          <w:p w14:paraId="68C52576" w14:textId="77777777" w:rsidR="00120F80" w:rsidRDefault="00000000">
            <w:pPr>
              <w:rPr>
                <w:lang w:val="en-US"/>
              </w:rPr>
            </w:pPr>
            <w:r>
              <w:rPr>
                <w:b/>
                <w:bCs/>
                <w:color w:val="1E3B36"/>
                <w:sz w:val="18"/>
                <w:szCs w:val="18"/>
              </w:rPr>
              <w:t>Style</w:t>
            </w:r>
          </w:p>
        </w:tc>
      </w:tr>
      <w:tr w:rsidR="00120F80" w:rsidRPr="004628D6" w14:paraId="08657536" w14:textId="77777777">
        <w:tc>
          <w:tcPr>
            <w:tcW w:w="1500" w:type="pct"/>
            <w:tcMar>
              <w:top w:w="140" w:type="dxa"/>
              <w:left w:w="200" w:type="dxa"/>
              <w:bottom w:w="140" w:type="dxa"/>
              <w:right w:w="200" w:type="dxa"/>
            </w:tcMar>
          </w:tcPr>
          <w:p w14:paraId="6CEB487A" w14:textId="77777777" w:rsidR="00120F80" w:rsidRDefault="00000000">
            <w:pPr>
              <w:rPr>
                <w:lang w:val="en-US"/>
              </w:rPr>
            </w:pPr>
            <w:r>
              <w:rPr>
                <w:b/>
                <w:bCs/>
                <w:color w:val="1E3B36"/>
                <w:sz w:val="18"/>
                <w:szCs w:val="18"/>
              </w:rPr>
              <w:t>Primary — default</w:t>
            </w:r>
          </w:p>
        </w:tc>
        <w:tc>
          <w:tcPr>
            <w:tcW w:w="3500" w:type="pct"/>
            <w:tcMar>
              <w:top w:w="140" w:type="dxa"/>
              <w:left w:w="200" w:type="dxa"/>
              <w:bottom w:w="140" w:type="dxa"/>
              <w:right w:w="200" w:type="dxa"/>
            </w:tcMar>
          </w:tcPr>
          <w:p w14:paraId="19485EB1" w14:textId="77777777" w:rsidR="00120F80" w:rsidRDefault="00000000">
            <w:pPr>
              <w:rPr>
                <w:lang w:val="en-US"/>
              </w:rPr>
            </w:pPr>
            <w:r>
              <w:rPr>
                <w:sz w:val="18"/>
                <w:szCs w:val="18"/>
                <w:lang w:val="en-US"/>
              </w:rPr>
              <w:t>Clay Deep fill (#9C7C3D), Ivory text, border-radius 6px, padding 14px 28px.</w:t>
            </w:r>
          </w:p>
        </w:tc>
      </w:tr>
      <w:tr w:rsidR="00120F80" w:rsidRPr="004628D6" w14:paraId="27422C7B" w14:textId="77777777">
        <w:tc>
          <w:tcPr>
            <w:tcW w:w="1500" w:type="pct"/>
            <w:tcMar>
              <w:top w:w="140" w:type="dxa"/>
              <w:left w:w="200" w:type="dxa"/>
              <w:bottom w:w="140" w:type="dxa"/>
              <w:right w:w="200" w:type="dxa"/>
            </w:tcMar>
          </w:tcPr>
          <w:p w14:paraId="374E41FA" w14:textId="77777777" w:rsidR="00120F80" w:rsidRDefault="00000000">
            <w:pPr>
              <w:rPr>
                <w:lang w:val="en-US"/>
              </w:rPr>
            </w:pPr>
            <w:r>
              <w:rPr>
                <w:b/>
                <w:bCs/>
                <w:color w:val="1E3B36"/>
                <w:sz w:val="18"/>
                <w:szCs w:val="18"/>
              </w:rPr>
              <w:t xml:space="preserve">Primary — </w:t>
            </w:r>
            <w:proofErr w:type="spellStart"/>
            <w:r>
              <w:rPr>
                <w:b/>
                <w:bCs/>
                <w:color w:val="1E3B36"/>
                <w:sz w:val="18"/>
                <w:szCs w:val="18"/>
              </w:rPr>
              <w:t>hover</w:t>
            </w:r>
            <w:proofErr w:type="spellEnd"/>
          </w:p>
        </w:tc>
        <w:tc>
          <w:tcPr>
            <w:tcW w:w="3500" w:type="pct"/>
            <w:tcMar>
              <w:top w:w="140" w:type="dxa"/>
              <w:left w:w="200" w:type="dxa"/>
              <w:bottom w:w="140" w:type="dxa"/>
              <w:right w:w="200" w:type="dxa"/>
            </w:tcMar>
          </w:tcPr>
          <w:p w14:paraId="5045F7D9" w14:textId="77777777" w:rsidR="00120F80" w:rsidRDefault="00000000">
            <w:pPr>
              <w:rPr>
                <w:lang w:val="en-US"/>
              </w:rPr>
            </w:pPr>
            <w:r>
              <w:rPr>
                <w:sz w:val="18"/>
                <w:szCs w:val="18"/>
                <w:lang w:val="en-US"/>
              </w:rPr>
              <w:t>Background shifts to Pine (#1F2E27), text stays Ivory.</w:t>
            </w:r>
          </w:p>
        </w:tc>
      </w:tr>
      <w:tr w:rsidR="00120F80" w:rsidRPr="004628D6" w14:paraId="331CBEDB" w14:textId="77777777">
        <w:tc>
          <w:tcPr>
            <w:tcW w:w="1500" w:type="pct"/>
            <w:tcMar>
              <w:top w:w="140" w:type="dxa"/>
              <w:left w:w="200" w:type="dxa"/>
              <w:bottom w:w="140" w:type="dxa"/>
              <w:right w:w="200" w:type="dxa"/>
            </w:tcMar>
          </w:tcPr>
          <w:p w14:paraId="30B12CB2" w14:textId="77777777" w:rsidR="00120F80" w:rsidRDefault="00000000">
            <w:pPr>
              <w:rPr>
                <w:lang w:val="en-US"/>
              </w:rPr>
            </w:pPr>
            <w:r>
              <w:rPr>
                <w:b/>
                <w:bCs/>
                <w:color w:val="1E3B36"/>
                <w:sz w:val="18"/>
                <w:szCs w:val="18"/>
              </w:rPr>
              <w:t xml:space="preserve">Primary — </w:t>
            </w:r>
            <w:proofErr w:type="spellStart"/>
            <w:r>
              <w:rPr>
                <w:b/>
                <w:bCs/>
                <w:color w:val="1E3B36"/>
                <w:sz w:val="18"/>
                <w:szCs w:val="18"/>
              </w:rPr>
              <w:t>active</w:t>
            </w:r>
            <w:proofErr w:type="spellEnd"/>
            <w:r>
              <w:rPr>
                <w:b/>
                <w:bCs/>
                <w:color w:val="1E3B36"/>
                <w:sz w:val="18"/>
                <w:szCs w:val="18"/>
              </w:rPr>
              <w:t>/</w:t>
            </w:r>
            <w:proofErr w:type="spellStart"/>
            <w:r>
              <w:rPr>
                <w:b/>
                <w:bCs/>
                <w:color w:val="1E3B36"/>
                <w:sz w:val="18"/>
                <w:szCs w:val="18"/>
              </w:rPr>
              <w:t>pressed</w:t>
            </w:r>
            <w:proofErr w:type="spellEnd"/>
          </w:p>
        </w:tc>
        <w:tc>
          <w:tcPr>
            <w:tcW w:w="3500" w:type="pct"/>
            <w:tcMar>
              <w:top w:w="140" w:type="dxa"/>
              <w:left w:w="200" w:type="dxa"/>
              <w:bottom w:w="140" w:type="dxa"/>
              <w:right w:w="200" w:type="dxa"/>
            </w:tcMar>
          </w:tcPr>
          <w:p w14:paraId="180C837B" w14:textId="77777777" w:rsidR="00120F80" w:rsidRDefault="00000000">
            <w:pPr>
              <w:rPr>
                <w:lang w:val="en-US"/>
              </w:rPr>
            </w:pPr>
            <w:r>
              <w:rPr>
                <w:sz w:val="18"/>
                <w:szCs w:val="18"/>
                <w:lang w:val="en-US"/>
              </w:rPr>
              <w:t>Pine background at 90% opacity, or 1px inset Clay border.</w:t>
            </w:r>
          </w:p>
        </w:tc>
      </w:tr>
      <w:tr w:rsidR="00120F80" w:rsidRPr="004628D6" w14:paraId="49D7B0E3" w14:textId="77777777">
        <w:tc>
          <w:tcPr>
            <w:tcW w:w="1500" w:type="pct"/>
            <w:tcMar>
              <w:top w:w="140" w:type="dxa"/>
              <w:left w:w="200" w:type="dxa"/>
              <w:bottom w:w="140" w:type="dxa"/>
              <w:right w:w="200" w:type="dxa"/>
            </w:tcMar>
          </w:tcPr>
          <w:p w14:paraId="70D2A1BC" w14:textId="77777777" w:rsidR="00120F80" w:rsidRDefault="00000000">
            <w:pPr>
              <w:rPr>
                <w:lang w:val="en-US"/>
              </w:rPr>
            </w:pPr>
            <w:r>
              <w:rPr>
                <w:b/>
                <w:bCs/>
                <w:color w:val="1E3B36"/>
                <w:sz w:val="18"/>
                <w:szCs w:val="18"/>
              </w:rPr>
              <w:t>Primary — disabled</w:t>
            </w:r>
          </w:p>
        </w:tc>
        <w:tc>
          <w:tcPr>
            <w:tcW w:w="3500" w:type="pct"/>
            <w:tcMar>
              <w:top w:w="140" w:type="dxa"/>
              <w:left w:w="200" w:type="dxa"/>
              <w:bottom w:w="140" w:type="dxa"/>
              <w:right w:w="200" w:type="dxa"/>
            </w:tcMar>
          </w:tcPr>
          <w:p w14:paraId="5B93A2C1" w14:textId="77777777" w:rsidR="00120F80" w:rsidRDefault="00000000">
            <w:pPr>
              <w:rPr>
                <w:lang w:val="en-US"/>
              </w:rPr>
            </w:pPr>
            <w:r>
              <w:rPr>
                <w:sz w:val="18"/>
                <w:szCs w:val="18"/>
                <w:lang w:val="en-US"/>
              </w:rPr>
              <w:t>40% opacity, no hover/active state, cursor not-allowed.</w:t>
            </w:r>
          </w:p>
        </w:tc>
      </w:tr>
      <w:tr w:rsidR="00120F80" w14:paraId="6BD4C943" w14:textId="77777777">
        <w:tc>
          <w:tcPr>
            <w:tcW w:w="1500" w:type="pct"/>
            <w:tcMar>
              <w:top w:w="140" w:type="dxa"/>
              <w:left w:w="200" w:type="dxa"/>
              <w:bottom w:w="140" w:type="dxa"/>
              <w:right w:w="200" w:type="dxa"/>
            </w:tcMar>
          </w:tcPr>
          <w:p w14:paraId="72A9C815" w14:textId="77777777" w:rsidR="00120F80" w:rsidRDefault="00000000">
            <w:pPr>
              <w:rPr>
                <w:lang w:val="en-US"/>
              </w:rPr>
            </w:pPr>
            <w:proofErr w:type="spellStart"/>
            <w:r>
              <w:rPr>
                <w:b/>
                <w:bCs/>
                <w:color w:val="1E3B36"/>
                <w:sz w:val="18"/>
                <w:szCs w:val="18"/>
              </w:rPr>
              <w:t>Secondary</w:t>
            </w:r>
            <w:proofErr w:type="spellEnd"/>
            <w:r>
              <w:rPr>
                <w:b/>
                <w:bCs/>
                <w:color w:val="1E3B36"/>
                <w:sz w:val="18"/>
                <w:szCs w:val="18"/>
              </w:rPr>
              <w:t xml:space="preserve"> / </w:t>
            </w:r>
            <w:proofErr w:type="spellStart"/>
            <w:r>
              <w:rPr>
                <w:b/>
                <w:bCs/>
                <w:color w:val="1E3B36"/>
                <w:sz w:val="18"/>
                <w:szCs w:val="18"/>
              </w:rPr>
              <w:t>outline</w:t>
            </w:r>
            <w:proofErr w:type="spellEnd"/>
          </w:p>
        </w:tc>
        <w:tc>
          <w:tcPr>
            <w:tcW w:w="3500" w:type="pct"/>
            <w:tcMar>
              <w:top w:w="140" w:type="dxa"/>
              <w:left w:w="200" w:type="dxa"/>
              <w:bottom w:w="140" w:type="dxa"/>
              <w:right w:w="200" w:type="dxa"/>
            </w:tcMar>
          </w:tcPr>
          <w:p w14:paraId="766DC2BD" w14:textId="77777777" w:rsidR="00120F80" w:rsidRDefault="00000000">
            <w:pPr>
              <w:rPr>
                <w:lang w:val="en-US"/>
              </w:rPr>
            </w:pPr>
            <w:r>
              <w:rPr>
                <w:sz w:val="18"/>
                <w:szCs w:val="18"/>
                <w:lang w:val="en-US"/>
              </w:rPr>
              <w:t>1px Clay Deep border, Charcoal text, transparent fill. Hover fills Ivory Panel.</w:t>
            </w:r>
          </w:p>
        </w:tc>
      </w:tr>
      <w:tr w:rsidR="00120F80" w:rsidRPr="004628D6" w14:paraId="378323F2" w14:textId="77777777">
        <w:tc>
          <w:tcPr>
            <w:tcW w:w="1500" w:type="pct"/>
            <w:tcMar>
              <w:top w:w="140" w:type="dxa"/>
              <w:left w:w="200" w:type="dxa"/>
              <w:bottom w:w="140" w:type="dxa"/>
              <w:right w:w="200" w:type="dxa"/>
            </w:tcMar>
          </w:tcPr>
          <w:p w14:paraId="5D3A123D" w14:textId="77777777" w:rsidR="00120F80" w:rsidRDefault="00000000">
            <w:pPr>
              <w:rPr>
                <w:lang w:val="en-US"/>
              </w:rPr>
            </w:pPr>
            <w:r>
              <w:rPr>
                <w:b/>
                <w:bCs/>
                <w:color w:val="1E3B36"/>
                <w:sz w:val="18"/>
                <w:szCs w:val="18"/>
              </w:rPr>
              <w:t>Inline links</w:t>
            </w:r>
          </w:p>
        </w:tc>
        <w:tc>
          <w:tcPr>
            <w:tcW w:w="3500" w:type="pct"/>
            <w:tcMar>
              <w:top w:w="140" w:type="dxa"/>
              <w:left w:w="200" w:type="dxa"/>
              <w:bottom w:w="140" w:type="dxa"/>
              <w:right w:w="200" w:type="dxa"/>
            </w:tcMar>
          </w:tcPr>
          <w:p w14:paraId="17DA9497" w14:textId="77777777" w:rsidR="00120F80" w:rsidRDefault="00000000">
            <w:pPr>
              <w:rPr>
                <w:lang w:val="en-US"/>
              </w:rPr>
            </w:pPr>
            <w:r>
              <w:rPr>
                <w:sz w:val="18"/>
                <w:szCs w:val="18"/>
                <w:lang w:val="en-US"/>
              </w:rPr>
              <w:t>Charcoal text by default; underline appears on hover only, colour shifts to Clay Deep.</w:t>
            </w:r>
          </w:p>
        </w:tc>
      </w:tr>
      <w:tr w:rsidR="00120F80" w:rsidRPr="004628D6" w14:paraId="6002ACB0" w14:textId="77777777">
        <w:tc>
          <w:tcPr>
            <w:tcW w:w="1500" w:type="pct"/>
            <w:tcMar>
              <w:top w:w="140" w:type="dxa"/>
              <w:left w:w="200" w:type="dxa"/>
              <w:bottom w:w="140" w:type="dxa"/>
              <w:right w:w="200" w:type="dxa"/>
            </w:tcMar>
          </w:tcPr>
          <w:p w14:paraId="3D06D281" w14:textId="77777777" w:rsidR="00120F80" w:rsidRDefault="00000000">
            <w:pPr>
              <w:rPr>
                <w:lang w:val="en-US"/>
              </w:rPr>
            </w:pPr>
            <w:proofErr w:type="spellStart"/>
            <w:r>
              <w:rPr>
                <w:b/>
                <w:bCs/>
                <w:color w:val="1E3B36"/>
                <w:sz w:val="18"/>
                <w:szCs w:val="18"/>
              </w:rPr>
              <w:t>Transitions</w:t>
            </w:r>
            <w:proofErr w:type="spellEnd"/>
          </w:p>
        </w:tc>
        <w:tc>
          <w:tcPr>
            <w:tcW w:w="3500" w:type="pct"/>
            <w:tcMar>
              <w:top w:w="140" w:type="dxa"/>
              <w:left w:w="200" w:type="dxa"/>
              <w:bottom w:w="140" w:type="dxa"/>
              <w:right w:w="200" w:type="dxa"/>
            </w:tcMar>
          </w:tcPr>
          <w:p w14:paraId="49C685AA" w14:textId="77777777" w:rsidR="00120F80" w:rsidRDefault="00000000">
            <w:pPr>
              <w:rPr>
                <w:lang w:val="en-US"/>
              </w:rPr>
            </w:pPr>
            <w:r>
              <w:rPr>
                <w:sz w:val="18"/>
                <w:szCs w:val="18"/>
                <w:lang w:val="en-US"/>
              </w:rPr>
              <w:t>300–400ms ease-out on every state change above — matches the motion guidance in Section 2.</w:t>
            </w:r>
          </w:p>
        </w:tc>
      </w:tr>
    </w:tbl>
    <w:p w14:paraId="61A7C549" w14:textId="77777777" w:rsidR="00120F80" w:rsidRDefault="00000000">
      <w:pPr>
        <w:pStyle w:val="berschrift2"/>
        <w:spacing w:before="280" w:after="140"/>
        <w:rPr>
          <w:lang w:val="en-US"/>
        </w:rPr>
      </w:pPr>
      <w:r>
        <w:rPr>
          <w:rFonts w:ascii="Georgia" w:eastAsia="Georgia" w:hAnsi="Georgia" w:cs="Georgia"/>
          <w:b/>
          <w:bCs/>
          <w:color w:val="1F2E27"/>
          <w:sz w:val="27"/>
          <w:szCs w:val="27"/>
          <w:lang w:val="en-US"/>
        </w:rPr>
        <w:t>8.7 Accessibility &amp; Contrast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120F80" w:rsidRPr="004628D6" w14:paraId="312E6118"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7C486A31" w14:textId="77777777" w:rsidR="00120F80" w:rsidRDefault="00000000">
            <w:pPr>
              <w:spacing w:after="100"/>
              <w:rPr>
                <w:lang w:val="en-US"/>
              </w:rPr>
            </w:pPr>
            <w:r>
              <w:rPr>
                <w:b/>
                <w:bCs/>
                <w:color w:val="55635C"/>
                <w:spacing w:val="10"/>
                <w:sz w:val="18"/>
                <w:szCs w:val="18"/>
                <w:lang w:val="en-US"/>
              </w:rPr>
              <w:t>→ Developer Note — Accessibility</w:t>
            </w:r>
          </w:p>
          <w:p w14:paraId="011ED07E" w14:textId="77777777" w:rsidR="00120F80" w:rsidRDefault="00000000">
            <w:pPr>
              <w:spacing w:after="60" w:line="264" w:lineRule="auto"/>
              <w:rPr>
                <w:lang w:val="en-US"/>
              </w:rPr>
            </w:pPr>
            <w:r>
              <w:rPr>
                <w:i/>
                <w:iCs/>
                <w:color w:val="4B4D43"/>
                <w:sz w:val="18"/>
                <w:szCs w:val="18"/>
                <w:lang w:val="en-US"/>
              </w:rPr>
              <w:t>•  Clay on Ivory measures ≈2.15:1 — below the WCAG AA minimum. Use Clay for borders, icons and tags on dark (Pine) backgrounds only, never as text colour on Ivory.</w:t>
            </w:r>
          </w:p>
          <w:p w14:paraId="16311A76" w14:textId="77777777" w:rsidR="00120F80" w:rsidRDefault="00000000">
            <w:pPr>
              <w:spacing w:after="60" w:line="264" w:lineRule="auto"/>
              <w:rPr>
                <w:lang w:val="en-US"/>
              </w:rPr>
            </w:pPr>
            <w:r>
              <w:rPr>
                <w:i/>
                <w:iCs/>
                <w:color w:val="4B4D43"/>
                <w:sz w:val="18"/>
                <w:szCs w:val="18"/>
                <w:lang w:val="en-US"/>
              </w:rPr>
              <w:t>•  Clay Deep on Ivory measures ≈3.5:1 — passes AA for large text only (≥18px regular or ≥14px bold: eyebrows, headings, buttons). Use Charcoal for body copy.</w:t>
            </w:r>
          </w:p>
          <w:p w14:paraId="74D0EC8B" w14:textId="77777777" w:rsidR="00120F80" w:rsidRDefault="00000000">
            <w:pPr>
              <w:spacing w:after="60" w:line="264" w:lineRule="auto"/>
              <w:rPr>
                <w:lang w:val="en-US"/>
              </w:rPr>
            </w:pPr>
            <w:r>
              <w:rPr>
                <w:i/>
                <w:iCs/>
                <w:color w:val="4B4D43"/>
                <w:sz w:val="18"/>
                <w:szCs w:val="18"/>
                <w:lang w:val="en-US"/>
              </w:rPr>
              <w:t>•  Charcoal on Ivory (≈12.2:1) and Ivory on Pine (≈12.7:1) both pass AAA — the safe default pairing for body text at any size.</w:t>
            </w:r>
          </w:p>
          <w:p w14:paraId="0E0F8760" w14:textId="77777777" w:rsidR="00120F80" w:rsidRDefault="00000000">
            <w:pPr>
              <w:spacing w:after="60" w:line="264" w:lineRule="auto"/>
              <w:rPr>
                <w:lang w:val="en-US"/>
              </w:rPr>
            </w:pPr>
            <w:r>
              <w:rPr>
                <w:i/>
                <w:iCs/>
                <w:color w:val="4B4D43"/>
                <w:sz w:val="18"/>
                <w:szCs w:val="18"/>
                <w:lang w:val="en-US"/>
              </w:rPr>
              <w:t>•  Every interactive element needs a visible keyboard focus state — e.g. 2px Clay Deep outline, 2px offset.</w:t>
            </w:r>
          </w:p>
          <w:p w14:paraId="04C914C4" w14:textId="77777777" w:rsidR="00120F80" w:rsidRDefault="00000000">
            <w:pPr>
              <w:spacing w:line="264" w:lineRule="auto"/>
              <w:rPr>
                <w:lang w:val="en-US"/>
              </w:rPr>
            </w:pPr>
            <w:r>
              <w:rPr>
                <w:i/>
                <w:iCs/>
                <w:color w:val="4B4D43"/>
                <w:sz w:val="18"/>
                <w:szCs w:val="18"/>
                <w:lang w:val="en-US"/>
              </w:rPr>
              <w:t>•  Respect prefers-reduced-motion: disable the 300–400ms transitions for users who request it.</w:t>
            </w:r>
          </w:p>
        </w:tc>
      </w:tr>
    </w:tbl>
    <w:p w14:paraId="5B4FB0E8" w14:textId="77777777" w:rsidR="00120F80" w:rsidRDefault="00000000">
      <w:pPr>
        <w:pStyle w:val="berschrift2"/>
        <w:spacing w:before="280" w:after="140"/>
        <w:rPr>
          <w:lang w:val="en-US"/>
        </w:rPr>
      </w:pPr>
      <w:r>
        <w:rPr>
          <w:rFonts w:ascii="Georgia" w:eastAsia="Georgia" w:hAnsi="Georgia" w:cs="Georgia"/>
          <w:b/>
          <w:bCs/>
          <w:color w:val="1F2E27"/>
          <w:sz w:val="27"/>
          <w:szCs w:val="27"/>
          <w:lang w:val="en-US"/>
        </w:rPr>
        <w:t>8.8 Imagery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120F80" w:rsidRPr="004628D6" w14:paraId="25FFF6FF"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1B42904C" w14:textId="77777777" w:rsidR="00120F80" w:rsidRDefault="00000000">
            <w:pPr>
              <w:spacing w:after="100"/>
              <w:rPr>
                <w:lang w:val="en-US"/>
              </w:rPr>
            </w:pPr>
            <w:r>
              <w:rPr>
                <w:b/>
                <w:bCs/>
                <w:color w:val="55635C"/>
                <w:spacing w:val="10"/>
                <w:sz w:val="18"/>
                <w:szCs w:val="18"/>
                <w:lang w:val="en-US"/>
              </w:rPr>
              <w:lastRenderedPageBreak/>
              <w:t>→ Developer Note — Imagery</w:t>
            </w:r>
          </w:p>
          <w:p w14:paraId="63A6692E" w14:textId="77777777" w:rsidR="00120F80" w:rsidRDefault="00000000">
            <w:pPr>
              <w:spacing w:after="60" w:line="264" w:lineRule="auto"/>
              <w:rPr>
                <w:lang w:val="en-US"/>
              </w:rPr>
            </w:pPr>
            <w:r>
              <w:rPr>
                <w:i/>
                <w:iCs/>
                <w:color w:val="4B4D43"/>
                <w:sz w:val="18"/>
                <w:szCs w:val="18"/>
                <w:lang w:val="en-US"/>
              </w:rPr>
              <w:t>•  Hero images: 16:9 or 3:2, minimum 1800px wide. Serve as WebP with a JPEG fallback.</w:t>
            </w:r>
          </w:p>
          <w:p w14:paraId="021E050C" w14:textId="77777777" w:rsidR="00120F80" w:rsidRDefault="00000000">
            <w:pPr>
              <w:spacing w:after="60" w:line="264" w:lineRule="auto"/>
              <w:rPr>
                <w:lang w:val="en-US"/>
              </w:rPr>
            </w:pPr>
            <w:r>
              <w:rPr>
                <w:i/>
                <w:iCs/>
                <w:color w:val="4B4D43"/>
                <w:sz w:val="18"/>
                <w:szCs w:val="18"/>
                <w:lang w:val="en-US"/>
              </w:rPr>
              <w:t>•  Portrait (About Me): 4:5 crop, minimum 900px wide.</w:t>
            </w:r>
          </w:p>
          <w:p w14:paraId="54B45016" w14:textId="77777777" w:rsidR="00120F80" w:rsidRDefault="00000000">
            <w:pPr>
              <w:spacing w:after="60" w:line="264" w:lineRule="auto"/>
              <w:rPr>
                <w:lang w:val="en-US"/>
              </w:rPr>
            </w:pPr>
            <w:r>
              <w:rPr>
                <w:i/>
                <w:iCs/>
                <w:color w:val="4B4D43"/>
                <w:sz w:val="18"/>
                <w:szCs w:val="18"/>
                <w:lang w:val="en-US"/>
              </w:rPr>
              <w:t>•  Blog cover images: 3:2, minimum 1200px wide.</w:t>
            </w:r>
          </w:p>
          <w:p w14:paraId="247134B6" w14:textId="77777777" w:rsidR="00120F80" w:rsidRDefault="00000000">
            <w:pPr>
              <w:spacing w:line="264" w:lineRule="auto"/>
              <w:rPr>
                <w:lang w:val="en-US"/>
              </w:rPr>
            </w:pPr>
            <w:r>
              <w:rPr>
                <w:i/>
                <w:iCs/>
                <w:color w:val="4B4D43"/>
                <w:sz w:val="18"/>
                <w:szCs w:val="18"/>
                <w:lang w:val="en-US"/>
              </w:rPr>
              <w:t>•  Photography style: natural light, muted warm tones, no stock-photo clichés (forced smiles, staged handshakes) — consistent with the calm, boutique positioning in Section 7.</w:t>
            </w:r>
          </w:p>
        </w:tc>
      </w:tr>
    </w:tbl>
    <w:p w14:paraId="67B3560C" w14:textId="77777777" w:rsidR="00120F80" w:rsidRDefault="00000000">
      <w:pPr>
        <w:pStyle w:val="berschrift2"/>
        <w:spacing w:before="280" w:after="140"/>
        <w:rPr>
          <w:lang w:val="en-US"/>
        </w:rPr>
      </w:pPr>
      <w:r>
        <w:rPr>
          <w:rFonts w:ascii="Georgia" w:eastAsia="Georgia" w:hAnsi="Georgia" w:cs="Georgia"/>
          <w:b/>
          <w:bCs/>
          <w:color w:val="1F2E27"/>
          <w:sz w:val="27"/>
          <w:szCs w:val="27"/>
          <w:lang w:val="en-US"/>
        </w:rPr>
        <w:t>8.9 Logo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120F80" w:rsidRPr="004628D6" w14:paraId="024DA074"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65F8FA27" w14:textId="77777777" w:rsidR="00120F80" w:rsidRDefault="00000000">
            <w:pPr>
              <w:spacing w:after="100"/>
              <w:rPr>
                <w:lang w:val="en-US"/>
              </w:rPr>
            </w:pPr>
            <w:r>
              <w:rPr>
                <w:b/>
                <w:bCs/>
                <w:color w:val="55635C"/>
                <w:spacing w:val="10"/>
                <w:sz w:val="18"/>
                <w:szCs w:val="18"/>
                <w:lang w:val="en-US"/>
              </w:rPr>
              <w:t>→ Developer Note — Logo (open item)</w:t>
            </w:r>
          </w:p>
          <w:p w14:paraId="1BA1844F" w14:textId="77777777" w:rsidR="00120F80" w:rsidRDefault="00000000">
            <w:pPr>
              <w:spacing w:after="60" w:line="264" w:lineRule="auto"/>
              <w:rPr>
                <w:lang w:val="en-US"/>
              </w:rPr>
            </w:pPr>
            <w:r>
              <w:rPr>
                <w:i/>
                <w:iCs/>
                <w:color w:val="4B4D43"/>
                <w:sz w:val="18"/>
                <w:szCs w:val="18"/>
                <w:lang w:val="en-US"/>
              </w:rPr>
              <w:t>•  Logo files (light-on-dark and dark-on-light versions) to follow separately — not yet part of this document.</w:t>
            </w:r>
          </w:p>
          <w:p w14:paraId="1E5D91E2" w14:textId="77777777" w:rsidR="00120F80" w:rsidRDefault="00000000">
            <w:pPr>
              <w:spacing w:after="60" w:line="264" w:lineRule="auto"/>
              <w:rPr>
                <w:lang w:val="en-US"/>
              </w:rPr>
            </w:pPr>
            <w:r>
              <w:rPr>
                <w:i/>
                <w:iCs/>
                <w:color w:val="4B4D43"/>
                <w:sz w:val="18"/>
                <w:szCs w:val="18"/>
                <w:lang w:val="en-US"/>
              </w:rPr>
              <w:t>•  Reserve clear space equal to the wordmark's cap-height on all sides.</w:t>
            </w:r>
          </w:p>
          <w:p w14:paraId="06B25403" w14:textId="77777777" w:rsidR="00120F80" w:rsidRDefault="00000000">
            <w:pPr>
              <w:spacing w:line="264" w:lineRule="auto"/>
              <w:rPr>
                <w:lang w:val="en-US"/>
              </w:rPr>
            </w:pPr>
            <w:r>
              <w:rPr>
                <w:i/>
                <w:iCs/>
                <w:color w:val="4B4D43"/>
                <w:sz w:val="18"/>
                <w:szCs w:val="18"/>
                <w:lang w:val="en-US"/>
              </w:rPr>
              <w:t>•  Minimum digital display size: 120px wide.</w:t>
            </w:r>
          </w:p>
        </w:tc>
      </w:tr>
    </w:tbl>
    <w:p w14:paraId="77113FCE" w14:textId="77777777" w:rsidR="0029249A" w:rsidRPr="004F271D" w:rsidRDefault="00000000">
      <w:pPr>
        <w:rPr>
          <w:lang w:val="en-US"/>
        </w:rPr>
      </w:pPr>
      <w:r>
        <w:rPr>
          <w:lang w:val="en-US"/>
        </w:rPr>
        <w:br w:type="page"/>
      </w:r>
    </w:p>
    <w:sectPr w:rsidR="0029249A" w:rsidRPr="004F271D">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8B484A"/>
    <w:multiLevelType w:val="hybridMultilevel"/>
    <w:tmpl w:val="01B4B1A8"/>
    <w:lvl w:ilvl="0" w:tplc="1E40FC4C">
      <w:start w:val="1"/>
      <w:numFmt w:val="bullet"/>
      <w:lvlText w:val="●"/>
      <w:lvlJc w:val="left"/>
      <w:pPr>
        <w:ind w:left="720" w:hanging="360"/>
      </w:pPr>
    </w:lvl>
    <w:lvl w:ilvl="1" w:tplc="A16C3F48">
      <w:start w:val="1"/>
      <w:numFmt w:val="bullet"/>
      <w:lvlText w:val="○"/>
      <w:lvlJc w:val="left"/>
      <w:pPr>
        <w:ind w:left="1440" w:hanging="360"/>
      </w:pPr>
    </w:lvl>
    <w:lvl w:ilvl="2" w:tplc="30D48DC2">
      <w:start w:val="1"/>
      <w:numFmt w:val="bullet"/>
      <w:lvlText w:val="■"/>
      <w:lvlJc w:val="left"/>
      <w:pPr>
        <w:ind w:left="2160" w:hanging="360"/>
      </w:pPr>
    </w:lvl>
    <w:lvl w:ilvl="3" w:tplc="BF06FF2E">
      <w:start w:val="1"/>
      <w:numFmt w:val="bullet"/>
      <w:lvlText w:val="●"/>
      <w:lvlJc w:val="left"/>
      <w:pPr>
        <w:ind w:left="2880" w:hanging="360"/>
      </w:pPr>
    </w:lvl>
    <w:lvl w:ilvl="4" w:tplc="50240F0C">
      <w:start w:val="1"/>
      <w:numFmt w:val="bullet"/>
      <w:lvlText w:val="○"/>
      <w:lvlJc w:val="left"/>
      <w:pPr>
        <w:ind w:left="3600" w:hanging="360"/>
      </w:pPr>
    </w:lvl>
    <w:lvl w:ilvl="5" w:tplc="903CB2E0">
      <w:start w:val="1"/>
      <w:numFmt w:val="bullet"/>
      <w:lvlText w:val="■"/>
      <w:lvlJc w:val="left"/>
      <w:pPr>
        <w:ind w:left="4320" w:hanging="360"/>
      </w:pPr>
    </w:lvl>
    <w:lvl w:ilvl="6" w:tplc="CD28F1F2">
      <w:start w:val="1"/>
      <w:numFmt w:val="bullet"/>
      <w:lvlText w:val="●"/>
      <w:lvlJc w:val="left"/>
      <w:pPr>
        <w:ind w:left="5040" w:hanging="360"/>
      </w:pPr>
    </w:lvl>
    <w:lvl w:ilvl="7" w:tplc="9878A24A">
      <w:start w:val="1"/>
      <w:numFmt w:val="bullet"/>
      <w:lvlText w:val="●"/>
      <w:lvlJc w:val="left"/>
      <w:pPr>
        <w:ind w:left="5760" w:hanging="360"/>
      </w:pPr>
    </w:lvl>
    <w:lvl w:ilvl="8" w:tplc="6ACA5BA6">
      <w:start w:val="1"/>
      <w:numFmt w:val="bullet"/>
      <w:lvlText w:val="●"/>
      <w:lvlJc w:val="left"/>
      <w:pPr>
        <w:ind w:left="6480" w:hanging="360"/>
      </w:pPr>
    </w:lvl>
  </w:abstractNum>
  <w:num w:numId="1" w16cid:durableId="7359807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49A"/>
    <w:rsid w:val="00000A3F"/>
    <w:rsid w:val="00120F80"/>
    <w:rsid w:val="0029249A"/>
    <w:rsid w:val="003C55EE"/>
    <w:rsid w:val="004628D6"/>
    <w:rsid w:val="004F271D"/>
    <w:rsid w:val="00551208"/>
    <w:rsid w:val="005B4CDE"/>
    <w:rsid w:val="006974AE"/>
    <w:rsid w:val="00A810E5"/>
    <w:rsid w:val="00B94DB7"/>
    <w:rsid w:val="00CA0AE7"/>
    <w:rsid w:val="00E37A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E099B8E"/>
  <w15:docId w15:val="{BBD6A626-0082-C543-8335-ECBC82315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6302B"/>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4004</Words>
  <Characters>25232</Characters>
  <Application>Microsoft Office Word</Application>
  <DocSecurity>0</DocSecurity>
  <Lines>210</Lines>
  <Paragraphs>58</Paragraphs>
  <ScaleCrop>false</ScaleCrop>
  <Company/>
  <LinksUpToDate>false</LinksUpToDate>
  <CharactersWithSpaces>29178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Theresa Frische</cp:lastModifiedBy>
  <cp:revision>5</cp:revision>
  <dcterms:created xsi:type="dcterms:W3CDTF">2026-07-25T16:51:00Z</dcterms:created>
  <dcterms:modified xsi:type="dcterms:W3CDTF">2026-07-26T17:08:00Z</dcterms:modified>
</cp:coreProperties>
</file>