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C7" w:rsidRDefault="001A0306" w:rsidP="001A0306">
      <w:pPr>
        <w:jc w:val="right"/>
        <w:rPr>
          <w:sz w:val="24"/>
          <w:szCs w:val="24"/>
        </w:rPr>
      </w:pPr>
      <w:bookmarkStart w:id="0" w:name="_GoBack"/>
      <w:bookmarkEnd w:id="0"/>
      <w:r w:rsidRPr="009A449D">
        <w:rPr>
          <w:rFonts w:asciiTheme="minorHAnsi" w:hAnsiTheme="minorHAnsi"/>
          <w:noProof/>
          <w:lang w:eastAsia="nl-NL"/>
        </w:rPr>
        <w:drawing>
          <wp:inline distT="0" distB="0" distL="0" distR="0" wp14:anchorId="0311C8DB" wp14:editId="5C532431">
            <wp:extent cx="1952625" cy="550664"/>
            <wp:effectExtent l="0" t="0" r="0" b="1905"/>
            <wp:docPr id="42" name="Afbeelding 42" descr="C:\Users\Samsung\Documents\Zakelijk\Website\Flair Design\Logo Salarisbalie 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Zakelijk\Website\Flair Design\Logo Salarisbalie D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80" cy="5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3B93">
        <w:rPr>
          <w:noProof/>
          <w:lang w:eastAsia="nl-NL"/>
        </w:rPr>
        <w:drawing>
          <wp:inline distT="0" distB="0" distL="0" distR="0" wp14:anchorId="2E528957" wp14:editId="24E6B85F">
            <wp:extent cx="967839" cy="277334"/>
            <wp:effectExtent l="0" t="0" r="381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361" cy="2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06" w:rsidRDefault="001A0306" w:rsidP="001A0306">
      <w:pPr>
        <w:jc w:val="right"/>
        <w:rPr>
          <w:sz w:val="24"/>
          <w:szCs w:val="24"/>
        </w:rPr>
      </w:pPr>
    </w:p>
    <w:p w:rsidR="001A0306" w:rsidRPr="000F4CF2" w:rsidRDefault="001A0306" w:rsidP="001A0306">
      <w:pPr>
        <w:jc w:val="right"/>
        <w:rPr>
          <w:sz w:val="24"/>
          <w:szCs w:val="24"/>
        </w:rPr>
      </w:pPr>
    </w:p>
    <w:p w:rsidR="001A0306" w:rsidRPr="00F51EEA" w:rsidRDefault="001A0306" w:rsidP="001A0306">
      <w:pPr>
        <w:rPr>
          <w:rFonts w:asciiTheme="minorHAnsi" w:hAnsiTheme="minorHAnsi"/>
          <w:sz w:val="32"/>
          <w:szCs w:val="24"/>
        </w:rPr>
      </w:pPr>
      <w:r w:rsidRPr="00F51EEA">
        <w:rPr>
          <w:rFonts w:asciiTheme="minorHAnsi" w:hAnsiTheme="minorHAnsi"/>
          <w:sz w:val="48"/>
          <w:szCs w:val="24"/>
        </w:rPr>
        <w:t xml:space="preserve">Handleiding </w:t>
      </w:r>
      <w:r w:rsidR="00AB5E18" w:rsidRPr="00F51EEA">
        <w:rPr>
          <w:rFonts w:asciiTheme="minorHAnsi" w:hAnsiTheme="minorHAnsi"/>
          <w:sz w:val="48"/>
          <w:szCs w:val="24"/>
        </w:rPr>
        <w:t>Werkgever</w:t>
      </w:r>
      <w:r w:rsidRPr="00F51EEA">
        <w:rPr>
          <w:rFonts w:asciiTheme="minorHAnsi" w:hAnsiTheme="minorHAnsi"/>
          <w:sz w:val="48"/>
          <w:szCs w:val="24"/>
        </w:rPr>
        <w:t xml:space="preserve"> </w:t>
      </w:r>
      <w:r w:rsidR="00772188">
        <w:rPr>
          <w:rFonts w:asciiTheme="minorHAnsi" w:hAnsiTheme="minorHAnsi"/>
          <w:sz w:val="48"/>
          <w:szCs w:val="24"/>
        </w:rPr>
        <w:t>Verlof inrichten</w:t>
      </w:r>
    </w:p>
    <w:p w:rsidR="00CC6FC7" w:rsidRDefault="00CC6FC7" w:rsidP="00CC6FC7">
      <w:pPr>
        <w:tabs>
          <w:tab w:val="left" w:pos="540"/>
        </w:tabs>
        <w:rPr>
          <w:rFonts w:cs="Calibri"/>
          <w:sz w:val="24"/>
          <w:szCs w:val="24"/>
        </w:rPr>
      </w:pPr>
    </w:p>
    <w:p w:rsidR="00102A3E" w:rsidRDefault="00102A3E" w:rsidP="00CC6FC7">
      <w:pPr>
        <w:tabs>
          <w:tab w:val="left" w:pos="540"/>
        </w:tabs>
        <w:rPr>
          <w:rFonts w:cs="Calibri"/>
          <w:sz w:val="24"/>
          <w:szCs w:val="24"/>
        </w:rPr>
      </w:pPr>
    </w:p>
    <w:p w:rsidR="00102A3E" w:rsidRPr="000F4CF2" w:rsidRDefault="00102A3E" w:rsidP="00CC6FC7">
      <w:pPr>
        <w:tabs>
          <w:tab w:val="left" w:pos="540"/>
        </w:tabs>
        <w:rPr>
          <w:rFonts w:cs="Calibri"/>
          <w:sz w:val="24"/>
          <w:szCs w:val="24"/>
        </w:rPr>
      </w:pPr>
    </w:p>
    <w:p w:rsidR="009C65B9" w:rsidRDefault="00722ACD">
      <w:pPr>
        <w:pStyle w:val="Inhopg1"/>
        <w:tabs>
          <w:tab w:val="left" w:pos="660"/>
          <w:tab w:val="right" w:pos="9063"/>
        </w:tabs>
        <w:rPr>
          <w:rFonts w:asciiTheme="minorHAnsi" w:eastAsiaTheme="minorEastAsia" w:hAnsiTheme="minorHAnsi" w:cstheme="minorBidi"/>
          <w:noProof/>
          <w:lang w:eastAsia="nl-NL"/>
        </w:rPr>
      </w:pPr>
      <w:r w:rsidRPr="00B34DE9">
        <w:rPr>
          <w:rFonts w:eastAsia="Times New Roman"/>
          <w:noProof/>
          <w:lang w:eastAsia="nl-NL"/>
        </w:rPr>
        <w:fldChar w:fldCharType="begin"/>
      </w:r>
      <w:r w:rsidR="00CC6FC7" w:rsidRPr="00B34DE9">
        <w:instrText xml:space="preserve"> TOC \o "1-3" \h \z \u </w:instrText>
      </w:r>
      <w:r w:rsidRPr="00B34DE9">
        <w:rPr>
          <w:rFonts w:eastAsia="Times New Roman"/>
          <w:noProof/>
          <w:lang w:eastAsia="nl-NL"/>
        </w:rPr>
        <w:fldChar w:fldCharType="separate"/>
      </w:r>
      <w:hyperlink w:anchor="_Toc452361162" w:history="1">
        <w:r w:rsidR="009C65B9" w:rsidRPr="00E30E71">
          <w:rPr>
            <w:rStyle w:val="Hyperlink"/>
            <w:noProof/>
          </w:rPr>
          <w:t>1</w:t>
        </w:r>
        <w:r w:rsidR="009C65B9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9C65B9" w:rsidRPr="00E30E71">
          <w:rPr>
            <w:rStyle w:val="Hyperlink"/>
            <w:noProof/>
          </w:rPr>
          <w:t>Inleiding</w:t>
        </w:r>
        <w:r w:rsidR="009C65B9">
          <w:rPr>
            <w:noProof/>
            <w:webHidden/>
          </w:rPr>
          <w:tab/>
        </w:r>
        <w:r w:rsidR="009C65B9">
          <w:rPr>
            <w:noProof/>
            <w:webHidden/>
          </w:rPr>
          <w:fldChar w:fldCharType="begin"/>
        </w:r>
        <w:r w:rsidR="009C65B9">
          <w:rPr>
            <w:noProof/>
            <w:webHidden/>
          </w:rPr>
          <w:instrText xml:space="preserve"> PAGEREF _Toc452361162 \h </w:instrText>
        </w:r>
        <w:r w:rsidR="009C65B9">
          <w:rPr>
            <w:noProof/>
            <w:webHidden/>
          </w:rPr>
        </w:r>
        <w:r w:rsidR="009C65B9">
          <w:rPr>
            <w:noProof/>
            <w:webHidden/>
          </w:rPr>
          <w:fldChar w:fldCharType="separate"/>
        </w:r>
        <w:r w:rsidR="009C65B9">
          <w:rPr>
            <w:noProof/>
            <w:webHidden/>
          </w:rPr>
          <w:t>2</w:t>
        </w:r>
        <w:r w:rsidR="009C65B9">
          <w:rPr>
            <w:noProof/>
            <w:webHidden/>
          </w:rPr>
          <w:fldChar w:fldCharType="end"/>
        </w:r>
      </w:hyperlink>
    </w:p>
    <w:p w:rsidR="009C65B9" w:rsidRDefault="00BB0D6B">
      <w:pPr>
        <w:pStyle w:val="Inhopg1"/>
        <w:tabs>
          <w:tab w:val="left" w:pos="660"/>
          <w:tab w:val="right" w:pos="9063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2361163" w:history="1">
        <w:r w:rsidR="009C65B9" w:rsidRPr="00E30E71">
          <w:rPr>
            <w:rStyle w:val="Hyperlink"/>
            <w:noProof/>
          </w:rPr>
          <w:t>2</w:t>
        </w:r>
        <w:r w:rsidR="009C65B9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9C65B9" w:rsidRPr="00E30E71">
          <w:rPr>
            <w:rStyle w:val="Hyperlink"/>
            <w:noProof/>
          </w:rPr>
          <w:t>Eindsaldo afgelopen jaar invullen</w:t>
        </w:r>
        <w:r w:rsidR="009C65B9">
          <w:rPr>
            <w:noProof/>
            <w:webHidden/>
          </w:rPr>
          <w:tab/>
        </w:r>
        <w:r w:rsidR="009C65B9">
          <w:rPr>
            <w:noProof/>
            <w:webHidden/>
          </w:rPr>
          <w:fldChar w:fldCharType="begin"/>
        </w:r>
        <w:r w:rsidR="009C65B9">
          <w:rPr>
            <w:noProof/>
            <w:webHidden/>
          </w:rPr>
          <w:instrText xml:space="preserve"> PAGEREF _Toc452361163 \h </w:instrText>
        </w:r>
        <w:r w:rsidR="009C65B9">
          <w:rPr>
            <w:noProof/>
            <w:webHidden/>
          </w:rPr>
        </w:r>
        <w:r w:rsidR="009C65B9">
          <w:rPr>
            <w:noProof/>
            <w:webHidden/>
          </w:rPr>
          <w:fldChar w:fldCharType="separate"/>
        </w:r>
        <w:r w:rsidR="009C65B9">
          <w:rPr>
            <w:noProof/>
            <w:webHidden/>
          </w:rPr>
          <w:t>3</w:t>
        </w:r>
        <w:r w:rsidR="009C65B9">
          <w:rPr>
            <w:noProof/>
            <w:webHidden/>
          </w:rPr>
          <w:fldChar w:fldCharType="end"/>
        </w:r>
      </w:hyperlink>
    </w:p>
    <w:p w:rsidR="009C65B9" w:rsidRDefault="00BB0D6B">
      <w:pPr>
        <w:pStyle w:val="Inhopg1"/>
        <w:tabs>
          <w:tab w:val="left" w:pos="660"/>
          <w:tab w:val="right" w:pos="9063"/>
        </w:tabs>
        <w:rPr>
          <w:rFonts w:asciiTheme="minorHAnsi" w:eastAsiaTheme="minorEastAsia" w:hAnsiTheme="minorHAnsi" w:cstheme="minorBidi"/>
          <w:noProof/>
          <w:lang w:eastAsia="nl-NL"/>
        </w:rPr>
      </w:pPr>
      <w:hyperlink w:anchor="_Toc452361164" w:history="1">
        <w:r w:rsidR="009C65B9" w:rsidRPr="00E30E71">
          <w:rPr>
            <w:rStyle w:val="Hyperlink"/>
            <w:noProof/>
          </w:rPr>
          <w:t>3</w:t>
        </w:r>
        <w:r w:rsidR="009C65B9">
          <w:rPr>
            <w:rFonts w:asciiTheme="minorHAnsi" w:eastAsiaTheme="minorEastAsia" w:hAnsiTheme="minorHAnsi" w:cstheme="minorBidi"/>
            <w:noProof/>
            <w:lang w:eastAsia="nl-NL"/>
          </w:rPr>
          <w:tab/>
        </w:r>
        <w:r w:rsidR="009C65B9" w:rsidRPr="00E30E71">
          <w:rPr>
            <w:rStyle w:val="Hyperlink"/>
            <w:noProof/>
          </w:rPr>
          <w:t>Opgenomen dagen huidige jaar invullen</w:t>
        </w:r>
        <w:r w:rsidR="009C65B9">
          <w:rPr>
            <w:noProof/>
            <w:webHidden/>
          </w:rPr>
          <w:tab/>
        </w:r>
        <w:r w:rsidR="009C65B9">
          <w:rPr>
            <w:noProof/>
            <w:webHidden/>
          </w:rPr>
          <w:fldChar w:fldCharType="begin"/>
        </w:r>
        <w:r w:rsidR="009C65B9">
          <w:rPr>
            <w:noProof/>
            <w:webHidden/>
          </w:rPr>
          <w:instrText xml:space="preserve"> PAGEREF _Toc452361164 \h </w:instrText>
        </w:r>
        <w:r w:rsidR="009C65B9">
          <w:rPr>
            <w:noProof/>
            <w:webHidden/>
          </w:rPr>
        </w:r>
        <w:r w:rsidR="009C65B9">
          <w:rPr>
            <w:noProof/>
            <w:webHidden/>
          </w:rPr>
          <w:fldChar w:fldCharType="separate"/>
        </w:r>
        <w:r w:rsidR="009C65B9">
          <w:rPr>
            <w:noProof/>
            <w:webHidden/>
          </w:rPr>
          <w:t>4</w:t>
        </w:r>
        <w:r w:rsidR="009C65B9">
          <w:rPr>
            <w:noProof/>
            <w:webHidden/>
          </w:rPr>
          <w:fldChar w:fldCharType="end"/>
        </w:r>
      </w:hyperlink>
    </w:p>
    <w:p w:rsidR="00CC6FC7" w:rsidRDefault="00722ACD" w:rsidP="00CC6FC7">
      <w:pPr>
        <w:rPr>
          <w:rFonts w:cs="Calibri"/>
          <w:sz w:val="24"/>
          <w:szCs w:val="24"/>
        </w:rPr>
      </w:pPr>
      <w:r w:rsidRPr="00B34DE9">
        <w:rPr>
          <w:rFonts w:cs="Calibri"/>
          <w:sz w:val="24"/>
          <w:szCs w:val="24"/>
        </w:rPr>
        <w:fldChar w:fldCharType="end"/>
      </w:r>
    </w:p>
    <w:p w:rsidR="00CC6FC7" w:rsidRDefault="00CC6FC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1A0306" w:rsidRPr="00E244B0" w:rsidRDefault="00823706" w:rsidP="00EF3E42">
      <w:pPr>
        <w:pStyle w:val="Kop1"/>
      </w:pPr>
      <w:bookmarkStart w:id="1" w:name="_Toc452361162"/>
      <w:r>
        <w:lastRenderedPageBreak/>
        <w:t>I</w:t>
      </w:r>
      <w:r w:rsidR="001A0306" w:rsidRPr="00E244B0">
        <w:t>nleiding</w:t>
      </w:r>
      <w:bookmarkEnd w:id="1"/>
    </w:p>
    <w:p w:rsidR="001A0306" w:rsidRDefault="001A0306" w:rsidP="001A0306">
      <w:pPr>
        <w:jc w:val="both"/>
        <w:rPr>
          <w:rFonts w:asciiTheme="minorHAnsi" w:hAnsiTheme="minorHAnsi"/>
        </w:rPr>
      </w:pPr>
    </w:p>
    <w:p w:rsidR="006B1FD8" w:rsidRDefault="001A0306" w:rsidP="00CF2579">
      <w:pPr>
        <w:spacing w:line="240" w:lineRule="auto"/>
        <w:jc w:val="both"/>
        <w:rPr>
          <w:rFonts w:asciiTheme="minorHAnsi" w:hAnsiTheme="minorHAnsi"/>
        </w:rPr>
      </w:pPr>
      <w:r w:rsidRPr="001A0306">
        <w:rPr>
          <w:rFonts w:asciiTheme="minorHAnsi" w:hAnsiTheme="minorHAnsi"/>
        </w:rPr>
        <w:t xml:space="preserve">Welkom bij Salarisbalie. Met deze handleiding hopen we je soepel wegwijs te maken op </w:t>
      </w:r>
      <w:hyperlink r:id="rId10" w:history="1">
        <w:r w:rsidRPr="001A0306">
          <w:rPr>
            <w:rFonts w:asciiTheme="minorHAnsi" w:hAnsiTheme="minorHAnsi"/>
          </w:rPr>
          <w:t>www.salarisbalie.nmbrs.nl</w:t>
        </w:r>
      </w:hyperlink>
      <w:r w:rsidRPr="001A0306">
        <w:rPr>
          <w:rFonts w:asciiTheme="minorHAnsi" w:hAnsiTheme="minorHAnsi"/>
        </w:rPr>
        <w:t xml:space="preserve">  </w:t>
      </w:r>
    </w:p>
    <w:p w:rsidR="00772188" w:rsidRDefault="006B1FD8" w:rsidP="00CF2579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Deze beschrijving </w:t>
      </w:r>
      <w:r w:rsidR="00772188">
        <w:rPr>
          <w:rFonts w:asciiTheme="minorHAnsi" w:hAnsiTheme="minorHAnsi"/>
        </w:rPr>
        <w:t>wordt gebruikt bij de eerste verlofinrichting voordat de medewerkers aan de slag gaan.</w:t>
      </w:r>
    </w:p>
    <w:p w:rsidR="001A0306" w:rsidRDefault="00CF2579" w:rsidP="00CF2579">
      <w:pPr>
        <w:spacing w:line="240" w:lineRule="auto"/>
        <w:rPr>
          <w:rFonts w:asciiTheme="minorHAnsi" w:hAnsiTheme="minorHAnsi"/>
        </w:rPr>
      </w:pPr>
      <w:r w:rsidRPr="005675DD">
        <w:rPr>
          <w:rFonts w:asciiTheme="minorHAnsi" w:hAnsiTheme="minorHAnsi"/>
        </w:rPr>
        <w:t xml:space="preserve">Heb je vragen of tips, laat het ons weten op </w:t>
      </w:r>
      <w:hyperlink r:id="rId11" w:history="1">
        <w:r w:rsidRPr="005675DD">
          <w:rPr>
            <w:rFonts w:asciiTheme="minorHAnsi" w:hAnsiTheme="minorHAnsi"/>
          </w:rPr>
          <w:t>info@salarisbalie.nl</w:t>
        </w:r>
      </w:hyperlink>
      <w:r w:rsidRPr="005675DD">
        <w:rPr>
          <w:rFonts w:asciiTheme="minorHAnsi" w:hAnsiTheme="minorHAnsi"/>
        </w:rPr>
        <w:t xml:space="preserve"> </w:t>
      </w:r>
      <w:r w:rsidR="001A0306" w:rsidRPr="001A0306">
        <w:rPr>
          <w:rFonts w:asciiTheme="minorHAnsi" w:hAnsiTheme="minorHAnsi"/>
        </w:rPr>
        <w:t>met je naam en telefoonnummer en we nemen snel contact met je op.</w:t>
      </w:r>
    </w:p>
    <w:p w:rsidR="004F36FD" w:rsidRDefault="004F36FD" w:rsidP="009C65B9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Succes en plezier!</w:t>
      </w:r>
    </w:p>
    <w:p w:rsidR="004F36FD" w:rsidRDefault="004F36FD" w:rsidP="009C65B9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Namens Salarisbalie B.V.</w:t>
      </w:r>
    </w:p>
    <w:p w:rsidR="004F36FD" w:rsidRDefault="004F36FD" w:rsidP="00CF2579">
      <w:pPr>
        <w:spacing w:line="240" w:lineRule="auto"/>
        <w:jc w:val="both"/>
        <w:rPr>
          <w:rFonts w:asciiTheme="minorHAnsi" w:hAnsiTheme="minorHAnsi"/>
        </w:rPr>
      </w:pPr>
    </w:p>
    <w:p w:rsidR="004F36FD" w:rsidRDefault="004F36FD" w:rsidP="00CF2579">
      <w:p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Ronald van der Maarel</w:t>
      </w:r>
    </w:p>
    <w:p w:rsidR="00972822" w:rsidRDefault="00972822" w:rsidP="00CF2579">
      <w:pPr>
        <w:spacing w:line="240" w:lineRule="auto"/>
        <w:jc w:val="both"/>
        <w:rPr>
          <w:rFonts w:asciiTheme="minorHAnsi" w:hAnsiTheme="minorHAnsi"/>
        </w:rPr>
      </w:pPr>
    </w:p>
    <w:p w:rsidR="00972822" w:rsidRDefault="00972822" w:rsidP="00972822">
      <w:pPr>
        <w:pStyle w:val="Lijstalinea"/>
        <w:numPr>
          <w:ilvl w:val="0"/>
          <w:numId w:val="20"/>
        </w:num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Hebben de medewerkers de Nmbrs</w:t>
      </w:r>
      <w:r w:rsidR="006C4232">
        <w:rPr>
          <mc:AlternateContent>
            <mc:Choice Requires="w16se">
              <w:rFonts w:asciiTheme="minorHAnsi" w:hAnsi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rFonts w:asciiTheme="minorHAnsi" w:hAnsiTheme="minorHAnsi"/>
        </w:rPr>
        <w:t xml:space="preserve"> App al gedownload om met hun mobiel toegang te krijgen tot o.a. loonstroken, verlof en declaraties?</w:t>
      </w:r>
    </w:p>
    <w:p w:rsidR="00972822" w:rsidRDefault="00972822" w:rsidP="00972822">
      <w:pPr>
        <w:pStyle w:val="Lijstalinea"/>
        <w:spacing w:line="240" w:lineRule="auto"/>
        <w:jc w:val="both"/>
        <w:rPr>
          <w:rFonts w:asciiTheme="minorHAnsi" w:hAnsiTheme="minorHAnsi"/>
        </w:rPr>
      </w:pPr>
    </w:p>
    <w:p w:rsidR="00972822" w:rsidRPr="00972822" w:rsidRDefault="00972822" w:rsidP="00972822">
      <w:pPr>
        <w:pStyle w:val="Lijstalinea"/>
        <w:spacing w:line="240" w:lineRule="auto"/>
        <w:jc w:val="both"/>
        <w:rPr>
          <w:rFonts w:asciiTheme="minorHAnsi" w:hAnsiTheme="minorHAnsi"/>
        </w:rPr>
      </w:pPr>
      <w:r w:rsidRPr="001A6737">
        <w:rPr>
          <w:noProof/>
          <w:lang w:eastAsia="nl-NL"/>
        </w:rPr>
        <w:drawing>
          <wp:inline distT="0" distB="0" distL="0" distR="0" wp14:anchorId="5946098A" wp14:editId="6EE8D510">
            <wp:extent cx="642621" cy="592328"/>
            <wp:effectExtent l="0" t="0" r="508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18" cy="6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FD" w:rsidRDefault="004F36F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C6FC7" w:rsidRPr="00E244B0" w:rsidRDefault="009C65B9" w:rsidP="00EF3E42">
      <w:pPr>
        <w:pStyle w:val="Kop1"/>
      </w:pPr>
      <w:bookmarkStart w:id="2" w:name="_Toc452361163"/>
      <w:r>
        <w:lastRenderedPageBreak/>
        <w:t>Eindsaldo afgelopen jaar invullen</w:t>
      </w:r>
      <w:bookmarkEnd w:id="2"/>
    </w:p>
    <w:p w:rsidR="00010B3D" w:rsidRDefault="00CC6FC7" w:rsidP="00010B3D">
      <w:r>
        <w:br/>
      </w:r>
      <w:r w:rsidR="00010B3D">
        <w:t>Ga naar Medewerkers, selecteer een medewerker en klik bij het onderdeel (Dashlet) Verlof op ‘Meer …’</w:t>
      </w:r>
    </w:p>
    <w:p w:rsidR="00010B3D" w:rsidRDefault="006C4232" w:rsidP="00010B3D">
      <w:r>
        <w:rPr>
          <w:noProof/>
          <w:lang w:eastAsia="nl-NL"/>
        </w:rPr>
        <w:drawing>
          <wp:inline distT="0" distB="0" distL="0" distR="0">
            <wp:extent cx="5762625" cy="20478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3D" w:rsidRDefault="00010B3D" w:rsidP="00010B3D"/>
    <w:p w:rsidR="00010B3D" w:rsidRDefault="00010B3D" w:rsidP="00010B3D">
      <w:r>
        <w:t xml:space="preserve">Klik op </w:t>
      </w:r>
      <w:r w:rsidRPr="006C4232">
        <w:rPr>
          <w:b/>
        </w:rPr>
        <w:t>Beginsaldo</w:t>
      </w:r>
      <w:r>
        <w:t xml:space="preserve">, kies verlofsoort en vul het </w:t>
      </w:r>
      <w:r w:rsidR="008538BF">
        <w:t>eind</w:t>
      </w:r>
      <w:r>
        <w:t xml:space="preserve">saldo </w:t>
      </w:r>
      <w:r w:rsidR="008538BF">
        <w:t xml:space="preserve">van afgelopen jaar </w:t>
      </w:r>
      <w:r>
        <w:t>in.</w:t>
      </w:r>
    </w:p>
    <w:p w:rsidR="00010B3D" w:rsidRDefault="00010B3D" w:rsidP="00010B3D">
      <w:r>
        <w:t xml:space="preserve">Het verlofsaldo voor </w:t>
      </w:r>
      <w:r w:rsidR="008538BF">
        <w:t xml:space="preserve">het huidige jaar </w:t>
      </w:r>
      <w:r>
        <w:t>is reeds door de inrichting bijgeboekt op basis van het Fulltime saldo waarbij rekening wordt gehouden met het bij ons bekende (parttime) werkrooster en eventueel einde contractdatum.</w:t>
      </w:r>
    </w:p>
    <w:p w:rsidR="00010B3D" w:rsidRDefault="009C65B9" w:rsidP="00010B3D">
      <w:r>
        <w:t xml:space="preserve">Klik op </w:t>
      </w:r>
      <w:r w:rsidR="006C4232">
        <w:rPr>
          <w:b/>
        </w:rPr>
        <w:t>O</w:t>
      </w:r>
      <w:r w:rsidRPr="006C4232">
        <w:rPr>
          <w:b/>
        </w:rPr>
        <w:t>pslaan</w:t>
      </w:r>
      <w:r w:rsidR="008538BF">
        <w:t>.</w:t>
      </w:r>
    </w:p>
    <w:p w:rsidR="009C65B9" w:rsidRDefault="00D31456" w:rsidP="00010B3D">
      <w:r>
        <w:rPr>
          <w:noProof/>
        </w:rPr>
        <w:drawing>
          <wp:inline distT="0" distB="0" distL="0" distR="0">
            <wp:extent cx="5753100" cy="3057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B9" w:rsidRDefault="009C65B9">
      <w:pPr>
        <w:spacing w:after="0" w:line="240" w:lineRule="auto"/>
      </w:pPr>
      <w:r>
        <w:br w:type="page"/>
      </w:r>
    </w:p>
    <w:p w:rsidR="006B1FD8" w:rsidRDefault="009C65B9" w:rsidP="009C65B9">
      <w:pPr>
        <w:pStyle w:val="Kop1"/>
      </w:pPr>
      <w:bookmarkStart w:id="3" w:name="_Toc452361164"/>
      <w:r>
        <w:lastRenderedPageBreak/>
        <w:t>Opgenomen dagen huidige jaar invullen</w:t>
      </w:r>
      <w:bookmarkEnd w:id="3"/>
    </w:p>
    <w:p w:rsidR="009C65B9" w:rsidRDefault="009C65B9" w:rsidP="009C65B9"/>
    <w:p w:rsidR="009C65B9" w:rsidRDefault="009C65B9" w:rsidP="009C65B9">
      <w:r>
        <w:t xml:space="preserve">Dit wordt gebruikt als je gedurende het jaar </w:t>
      </w:r>
      <w:r w:rsidR="008538BF">
        <w:t>het</w:t>
      </w:r>
      <w:r>
        <w:t xml:space="preserve"> verlof </w:t>
      </w:r>
      <w:r w:rsidR="008538BF">
        <w:t>via Salarisbalie laat registreren</w:t>
      </w:r>
      <w:r>
        <w:t>.</w:t>
      </w:r>
    </w:p>
    <w:p w:rsidR="009C65B9" w:rsidRDefault="009C65B9" w:rsidP="009C65B9">
      <w:r>
        <w:t>Kies voor Overzicht en met + Verlof Opname kunnen de reeds opgenomen dagen/uren worden geregistreerd.</w:t>
      </w:r>
    </w:p>
    <w:p w:rsidR="009C65B9" w:rsidRDefault="009C65B9" w:rsidP="009C65B9">
      <w:r>
        <w:t>Het Totaal uren kan worden aangepast, als een medewerker bijvoorbeeld maar 2 uur heeft opgenomen.</w:t>
      </w:r>
    </w:p>
    <w:p w:rsidR="009C65B9" w:rsidRDefault="009C65B9" w:rsidP="009C65B9">
      <w:r>
        <w:t>Kies voor Goedgekeurd, en het saldo is meteen bijgewerkt.</w:t>
      </w:r>
    </w:p>
    <w:p w:rsidR="009C65B9" w:rsidRDefault="00D31456" w:rsidP="009C65B9">
      <w:r>
        <w:rPr>
          <w:noProof/>
        </w:rPr>
        <w:drawing>
          <wp:inline distT="0" distB="0" distL="0" distR="0">
            <wp:extent cx="5676900" cy="38004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B9" w:rsidRPr="009C65B9" w:rsidRDefault="009C65B9" w:rsidP="009C65B9">
      <w:r>
        <w:t>Als alles in ingevuld, kan de Medewerker Zelfservice voor de medewerkers worden opengesteld door Salarisbalie en kunnen de medewerkers via de computer of Nmbrs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t xml:space="preserve"> App hun verlof aanvragen.</w:t>
      </w:r>
    </w:p>
    <w:sectPr w:rsidR="009C65B9" w:rsidRPr="009C65B9" w:rsidSect="004868D1">
      <w:footerReference w:type="default" r:id="rId16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D6B" w:rsidRDefault="00BB0D6B" w:rsidP="00B30718">
      <w:pPr>
        <w:spacing w:after="0" w:line="240" w:lineRule="auto"/>
      </w:pPr>
      <w:r>
        <w:separator/>
      </w:r>
    </w:p>
  </w:endnote>
  <w:endnote w:type="continuationSeparator" w:id="0">
    <w:p w:rsidR="00BB0D6B" w:rsidRDefault="00BB0D6B" w:rsidP="00B3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16161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03319" w:rsidRDefault="00803319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2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2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D6B" w:rsidRDefault="00BB0D6B" w:rsidP="00B30718">
      <w:pPr>
        <w:spacing w:after="0" w:line="240" w:lineRule="auto"/>
      </w:pPr>
      <w:r>
        <w:separator/>
      </w:r>
    </w:p>
  </w:footnote>
  <w:footnote w:type="continuationSeparator" w:id="0">
    <w:p w:rsidR="00BB0D6B" w:rsidRDefault="00BB0D6B" w:rsidP="00B3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27F6CC8"/>
    <w:multiLevelType w:val="hybridMultilevel"/>
    <w:tmpl w:val="0C38FF6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9373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87DCA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505E7"/>
    <w:multiLevelType w:val="hybridMultilevel"/>
    <w:tmpl w:val="4D5076F0"/>
    <w:lvl w:ilvl="0" w:tplc="CBA075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5D47"/>
    <w:multiLevelType w:val="hybridMultilevel"/>
    <w:tmpl w:val="F5E87EE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3B7C39"/>
    <w:multiLevelType w:val="hybridMultilevel"/>
    <w:tmpl w:val="F394280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01FE2"/>
    <w:multiLevelType w:val="multilevel"/>
    <w:tmpl w:val="AFD06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FA87603"/>
    <w:multiLevelType w:val="hybridMultilevel"/>
    <w:tmpl w:val="1C80C9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4859"/>
    <w:multiLevelType w:val="hybridMultilevel"/>
    <w:tmpl w:val="DB60A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13B42"/>
    <w:multiLevelType w:val="hybridMultilevel"/>
    <w:tmpl w:val="31F87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71CE3"/>
    <w:multiLevelType w:val="hybridMultilevel"/>
    <w:tmpl w:val="CD0279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E1250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453664"/>
    <w:multiLevelType w:val="hybridMultilevel"/>
    <w:tmpl w:val="B02278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23CE"/>
    <w:multiLevelType w:val="hybridMultilevel"/>
    <w:tmpl w:val="A8044D4A"/>
    <w:lvl w:ilvl="0" w:tplc="07303C3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02516"/>
    <w:multiLevelType w:val="hybridMultilevel"/>
    <w:tmpl w:val="EBE67EA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056697"/>
    <w:multiLevelType w:val="hybridMultilevel"/>
    <w:tmpl w:val="F7DC7BDA"/>
    <w:lvl w:ilvl="0" w:tplc="ED686E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EE6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A263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4A7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27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6E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B09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543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D25F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515F56"/>
    <w:multiLevelType w:val="hybridMultilevel"/>
    <w:tmpl w:val="79D42C1C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BF6D87"/>
    <w:multiLevelType w:val="hybridMultilevel"/>
    <w:tmpl w:val="3DB80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91F28"/>
    <w:multiLevelType w:val="hybridMultilevel"/>
    <w:tmpl w:val="1132FED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6E67B0"/>
    <w:multiLevelType w:val="hybridMultilevel"/>
    <w:tmpl w:val="CF8CA74E"/>
    <w:lvl w:ilvl="0" w:tplc="BBF08DC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8"/>
  </w:num>
  <w:num w:numId="10">
    <w:abstractNumId w:val="12"/>
  </w:num>
  <w:num w:numId="11">
    <w:abstractNumId w:val="7"/>
  </w:num>
  <w:num w:numId="12">
    <w:abstractNumId w:val="17"/>
  </w:num>
  <w:num w:numId="13">
    <w:abstractNumId w:val="11"/>
  </w:num>
  <w:num w:numId="14">
    <w:abstractNumId w:val="1"/>
  </w:num>
  <w:num w:numId="15">
    <w:abstractNumId w:val="6"/>
  </w:num>
  <w:num w:numId="16">
    <w:abstractNumId w:val="2"/>
  </w:num>
  <w:num w:numId="17">
    <w:abstractNumId w:val="15"/>
  </w:num>
  <w:num w:numId="18">
    <w:abstractNumId w:val="19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5B"/>
    <w:rsid w:val="0000729B"/>
    <w:rsid w:val="00007B64"/>
    <w:rsid w:val="00010B3D"/>
    <w:rsid w:val="00020A3A"/>
    <w:rsid w:val="00045CC6"/>
    <w:rsid w:val="00055FC1"/>
    <w:rsid w:val="000679C6"/>
    <w:rsid w:val="000765E4"/>
    <w:rsid w:val="000911D1"/>
    <w:rsid w:val="00094DF2"/>
    <w:rsid w:val="000A7AD9"/>
    <w:rsid w:val="000B4F38"/>
    <w:rsid w:val="000C6956"/>
    <w:rsid w:val="000D41B9"/>
    <w:rsid w:val="000D7FE6"/>
    <w:rsid w:val="000E40AC"/>
    <w:rsid w:val="00102A3E"/>
    <w:rsid w:val="00114204"/>
    <w:rsid w:val="00131916"/>
    <w:rsid w:val="001376B9"/>
    <w:rsid w:val="00150F84"/>
    <w:rsid w:val="00187A18"/>
    <w:rsid w:val="001A0306"/>
    <w:rsid w:val="001A5ABA"/>
    <w:rsid w:val="001B2F4F"/>
    <w:rsid w:val="001B3568"/>
    <w:rsid w:val="001C4E67"/>
    <w:rsid w:val="001D7621"/>
    <w:rsid w:val="001E7B26"/>
    <w:rsid w:val="001F1960"/>
    <w:rsid w:val="001F2747"/>
    <w:rsid w:val="00212F3A"/>
    <w:rsid w:val="00222B1A"/>
    <w:rsid w:val="00235674"/>
    <w:rsid w:val="00267C90"/>
    <w:rsid w:val="00281C37"/>
    <w:rsid w:val="00292214"/>
    <w:rsid w:val="00294145"/>
    <w:rsid w:val="002A3F25"/>
    <w:rsid w:val="002B5406"/>
    <w:rsid w:val="00307388"/>
    <w:rsid w:val="003417ED"/>
    <w:rsid w:val="00342EB6"/>
    <w:rsid w:val="003553FF"/>
    <w:rsid w:val="0035551C"/>
    <w:rsid w:val="00356493"/>
    <w:rsid w:val="00367241"/>
    <w:rsid w:val="00371243"/>
    <w:rsid w:val="003739AF"/>
    <w:rsid w:val="003766C2"/>
    <w:rsid w:val="003B0CE4"/>
    <w:rsid w:val="003B4B00"/>
    <w:rsid w:val="003C21CD"/>
    <w:rsid w:val="00425E46"/>
    <w:rsid w:val="00440467"/>
    <w:rsid w:val="004453F5"/>
    <w:rsid w:val="00454B34"/>
    <w:rsid w:val="004562EA"/>
    <w:rsid w:val="00483CAF"/>
    <w:rsid w:val="004868D1"/>
    <w:rsid w:val="004A4052"/>
    <w:rsid w:val="004B4CBE"/>
    <w:rsid w:val="004C386A"/>
    <w:rsid w:val="004D6390"/>
    <w:rsid w:val="004F36FD"/>
    <w:rsid w:val="00515170"/>
    <w:rsid w:val="00516E66"/>
    <w:rsid w:val="00524C1E"/>
    <w:rsid w:val="00555B46"/>
    <w:rsid w:val="005668FA"/>
    <w:rsid w:val="005675DD"/>
    <w:rsid w:val="005A6659"/>
    <w:rsid w:val="005B2952"/>
    <w:rsid w:val="005D3D73"/>
    <w:rsid w:val="00624FA2"/>
    <w:rsid w:val="00674931"/>
    <w:rsid w:val="00685482"/>
    <w:rsid w:val="00687477"/>
    <w:rsid w:val="006B1FD8"/>
    <w:rsid w:val="006B781C"/>
    <w:rsid w:val="006C4232"/>
    <w:rsid w:val="006C5D35"/>
    <w:rsid w:val="006C7C99"/>
    <w:rsid w:val="006D5DFE"/>
    <w:rsid w:val="006D6E19"/>
    <w:rsid w:val="006F556F"/>
    <w:rsid w:val="007033C8"/>
    <w:rsid w:val="00707C7B"/>
    <w:rsid w:val="007124AC"/>
    <w:rsid w:val="00715205"/>
    <w:rsid w:val="00722ACD"/>
    <w:rsid w:val="00724454"/>
    <w:rsid w:val="00727BAA"/>
    <w:rsid w:val="00756F42"/>
    <w:rsid w:val="00772188"/>
    <w:rsid w:val="00787027"/>
    <w:rsid w:val="00791094"/>
    <w:rsid w:val="00792ED1"/>
    <w:rsid w:val="007A054A"/>
    <w:rsid w:val="007B0ABF"/>
    <w:rsid w:val="007B3B3E"/>
    <w:rsid w:val="007B57BE"/>
    <w:rsid w:val="007D6881"/>
    <w:rsid w:val="00800D11"/>
    <w:rsid w:val="00803319"/>
    <w:rsid w:val="00821260"/>
    <w:rsid w:val="00823706"/>
    <w:rsid w:val="0083001B"/>
    <w:rsid w:val="008366A4"/>
    <w:rsid w:val="00836EFA"/>
    <w:rsid w:val="008538BF"/>
    <w:rsid w:val="008A4403"/>
    <w:rsid w:val="008B6555"/>
    <w:rsid w:val="008C44B0"/>
    <w:rsid w:val="008D197A"/>
    <w:rsid w:val="008E6C69"/>
    <w:rsid w:val="008F0E1E"/>
    <w:rsid w:val="008F6BED"/>
    <w:rsid w:val="00905141"/>
    <w:rsid w:val="0091573D"/>
    <w:rsid w:val="00920017"/>
    <w:rsid w:val="00946BCF"/>
    <w:rsid w:val="0094779E"/>
    <w:rsid w:val="00951C50"/>
    <w:rsid w:val="00952797"/>
    <w:rsid w:val="0095618F"/>
    <w:rsid w:val="00962344"/>
    <w:rsid w:val="00972822"/>
    <w:rsid w:val="009779DD"/>
    <w:rsid w:val="009930ED"/>
    <w:rsid w:val="00997F31"/>
    <w:rsid w:val="009B55D8"/>
    <w:rsid w:val="009C65B9"/>
    <w:rsid w:val="009D4E56"/>
    <w:rsid w:val="009E1EBD"/>
    <w:rsid w:val="00A045B0"/>
    <w:rsid w:val="00A0745B"/>
    <w:rsid w:val="00A20442"/>
    <w:rsid w:val="00A5705E"/>
    <w:rsid w:val="00A57417"/>
    <w:rsid w:val="00A62369"/>
    <w:rsid w:val="00A75809"/>
    <w:rsid w:val="00A801E9"/>
    <w:rsid w:val="00A81D6D"/>
    <w:rsid w:val="00A877B5"/>
    <w:rsid w:val="00AB5E18"/>
    <w:rsid w:val="00AE60CC"/>
    <w:rsid w:val="00AF2231"/>
    <w:rsid w:val="00B126D8"/>
    <w:rsid w:val="00B13429"/>
    <w:rsid w:val="00B2055B"/>
    <w:rsid w:val="00B30718"/>
    <w:rsid w:val="00B34DE9"/>
    <w:rsid w:val="00B351B8"/>
    <w:rsid w:val="00B4195A"/>
    <w:rsid w:val="00B472E6"/>
    <w:rsid w:val="00B525C5"/>
    <w:rsid w:val="00B53E73"/>
    <w:rsid w:val="00B6087A"/>
    <w:rsid w:val="00BA3F0D"/>
    <w:rsid w:val="00BB0D6B"/>
    <w:rsid w:val="00BB3000"/>
    <w:rsid w:val="00BC458D"/>
    <w:rsid w:val="00C038EA"/>
    <w:rsid w:val="00C0632C"/>
    <w:rsid w:val="00C0781A"/>
    <w:rsid w:val="00C3372B"/>
    <w:rsid w:val="00C36D53"/>
    <w:rsid w:val="00C940D4"/>
    <w:rsid w:val="00CA7C9F"/>
    <w:rsid w:val="00CC6FC7"/>
    <w:rsid w:val="00CD5655"/>
    <w:rsid w:val="00CF2579"/>
    <w:rsid w:val="00CF566D"/>
    <w:rsid w:val="00D11291"/>
    <w:rsid w:val="00D27BB0"/>
    <w:rsid w:val="00D31456"/>
    <w:rsid w:val="00D32F9A"/>
    <w:rsid w:val="00D33B93"/>
    <w:rsid w:val="00D4776D"/>
    <w:rsid w:val="00D5170B"/>
    <w:rsid w:val="00D60C3C"/>
    <w:rsid w:val="00D77955"/>
    <w:rsid w:val="00D87703"/>
    <w:rsid w:val="00DA3AF5"/>
    <w:rsid w:val="00DB7E3F"/>
    <w:rsid w:val="00DE32A3"/>
    <w:rsid w:val="00E173CE"/>
    <w:rsid w:val="00E244B0"/>
    <w:rsid w:val="00E35A1E"/>
    <w:rsid w:val="00E509F1"/>
    <w:rsid w:val="00E532BF"/>
    <w:rsid w:val="00E604D2"/>
    <w:rsid w:val="00E71646"/>
    <w:rsid w:val="00EA456B"/>
    <w:rsid w:val="00EB51BD"/>
    <w:rsid w:val="00EC05E3"/>
    <w:rsid w:val="00EC467E"/>
    <w:rsid w:val="00EC7C41"/>
    <w:rsid w:val="00EF3E42"/>
    <w:rsid w:val="00EF6D7B"/>
    <w:rsid w:val="00F02249"/>
    <w:rsid w:val="00F04D35"/>
    <w:rsid w:val="00F10508"/>
    <w:rsid w:val="00F1097B"/>
    <w:rsid w:val="00F25A6A"/>
    <w:rsid w:val="00F51EEA"/>
    <w:rsid w:val="00F62466"/>
    <w:rsid w:val="00F921A8"/>
    <w:rsid w:val="00FB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D89CC-3C09-4306-A4C8-8ED0AC4D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05E3"/>
    <w:pPr>
      <w:spacing w:after="200" w:line="276" w:lineRule="auto"/>
    </w:pPr>
    <w:rPr>
      <w:rFonts w:ascii="Franklin Gothic Book" w:hAnsi="Franklin Gothic Book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7C90"/>
    <w:pPr>
      <w:keepNext/>
      <w:keepLines/>
      <w:numPr>
        <w:numId w:val="16"/>
      </w:numPr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C90"/>
    <w:pPr>
      <w:keepNext/>
      <w:keepLines/>
      <w:numPr>
        <w:ilvl w:val="1"/>
        <w:numId w:val="16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5E4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467E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56F42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56F42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56F42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56F42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56F42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7C90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267C90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267C90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67C90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7C90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7C90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1916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B2055B"/>
    <w:pPr>
      <w:ind w:left="720"/>
      <w:contextualSpacing/>
    </w:pPr>
  </w:style>
  <w:style w:type="character" w:styleId="Hyperlink">
    <w:name w:val="Hyperlink"/>
    <w:uiPriority w:val="99"/>
    <w:rsid w:val="00CC6FC7"/>
    <w:rPr>
      <w:color w:val="0000FF"/>
      <w:u w:val="single"/>
    </w:rPr>
  </w:style>
  <w:style w:type="paragraph" w:styleId="Inhopg2">
    <w:name w:val="toc 2"/>
    <w:basedOn w:val="Standaard"/>
    <w:next w:val="Standaard"/>
    <w:autoRedefine/>
    <w:uiPriority w:val="39"/>
    <w:rsid w:val="002B5406"/>
    <w:pPr>
      <w:tabs>
        <w:tab w:val="right" w:pos="9062"/>
      </w:tabs>
      <w:spacing w:after="0" w:line="240" w:lineRule="auto"/>
      <w:ind w:left="240"/>
    </w:pPr>
    <w:rPr>
      <w:rFonts w:eastAsia="Times New Roman" w:cs="Calibri"/>
      <w:noProof/>
      <w:sz w:val="24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rsid w:val="003553FF"/>
    <w:pPr>
      <w:tabs>
        <w:tab w:val="right" w:pos="9062"/>
      </w:tabs>
      <w:spacing w:after="0" w:line="240" w:lineRule="auto"/>
      <w:ind w:left="240"/>
    </w:pPr>
    <w:rPr>
      <w:rFonts w:eastAsia="Times New Roman" w:cs="Calibri"/>
      <w:noProof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25E4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B30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0718"/>
    <w:rPr>
      <w:rFonts w:ascii="Franklin Gothic Book" w:hAnsi="Franklin Gothic Book"/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B30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0718"/>
    <w:rPr>
      <w:rFonts w:ascii="Franklin Gothic Book" w:hAnsi="Franklin Gothic Book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294145"/>
    <w:rPr>
      <w:b/>
      <w:bCs/>
    </w:rPr>
  </w:style>
  <w:style w:type="paragraph" w:styleId="Normaalweb">
    <w:name w:val="Normal (Web)"/>
    <w:basedOn w:val="Standaard"/>
    <w:uiPriority w:val="99"/>
    <w:unhideWhenUsed/>
    <w:rsid w:val="001A030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EC467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56F42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56F4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56F4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56F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56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3568"/>
    <w:rPr>
      <w:color w:val="800080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3555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alarisbalie.n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salarisbalie.nmbrs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6DE7F-E3D9-4552-ABA8-1F606AC6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Sander</dc:creator>
  <cp:lastModifiedBy>Ronald van der Maarel</cp:lastModifiedBy>
  <cp:revision>5</cp:revision>
  <cp:lastPrinted>2016-05-30T06:25:00Z</cp:lastPrinted>
  <dcterms:created xsi:type="dcterms:W3CDTF">2016-05-30T06:26:00Z</dcterms:created>
  <dcterms:modified xsi:type="dcterms:W3CDTF">2018-07-02T06:41:00Z</dcterms:modified>
</cp:coreProperties>
</file>