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50407" w14:textId="6F3C4BEE" w:rsidR="00B47EB7" w:rsidRPr="000A29EB" w:rsidRDefault="000E2BAC" w:rsidP="00B47EB7">
      <w:pPr>
        <w:pStyle w:val="TtuloTDC"/>
        <w:jc w:val="center"/>
        <w:rPr>
          <w:rFonts w:ascii="Arial" w:hAnsi="Arial" w:cs="Arial"/>
          <w:color w:val="auto"/>
          <w:sz w:val="22"/>
          <w:szCs w:val="24"/>
        </w:rPr>
      </w:pPr>
      <w:bookmarkStart w:id="0" w:name="_Toc448758138"/>
      <w:r>
        <w:rPr>
          <w:rFonts w:ascii="Arial" w:eastAsia="Tahoma" w:hAnsi="Arial" w:cs="Arial"/>
          <w:color w:val="auto"/>
          <w:sz w:val="24"/>
        </w:rPr>
        <w:t>PROCEDIMIENTO</w:t>
      </w:r>
      <w:r w:rsidR="00B47EB7" w:rsidRPr="000A29EB">
        <w:rPr>
          <w:rFonts w:ascii="Arial" w:eastAsia="Tahoma" w:hAnsi="Arial" w:cs="Arial"/>
          <w:color w:val="auto"/>
          <w:sz w:val="24"/>
        </w:rPr>
        <w:t xml:space="preserve"> DE EVALUACION DE COMPETENCIAS Y RESPONSABILIDADES</w:t>
      </w:r>
      <w:bookmarkEnd w:id="0"/>
    </w:p>
    <w:p w14:paraId="64C86924" w14:textId="77777777" w:rsidR="00B47EB7" w:rsidRPr="000A29EB" w:rsidRDefault="00B47EB7" w:rsidP="00B47EB7">
      <w:pPr>
        <w:pStyle w:val="TtuloTDC"/>
        <w:jc w:val="center"/>
        <w:rPr>
          <w:rFonts w:ascii="Arial" w:hAnsi="Arial" w:cs="Arial"/>
          <w:color w:val="auto"/>
          <w:sz w:val="24"/>
          <w:szCs w:val="24"/>
        </w:rPr>
      </w:pPr>
      <w:bookmarkStart w:id="1" w:name="_Toc448758139"/>
      <w:r w:rsidRPr="000A29EB">
        <w:rPr>
          <w:rFonts w:ascii="Arial" w:hAnsi="Arial" w:cs="Arial"/>
          <w:color w:val="auto"/>
          <w:sz w:val="24"/>
          <w:szCs w:val="24"/>
        </w:rPr>
        <w:t>Contenido</w:t>
      </w:r>
      <w:bookmarkEnd w:id="1"/>
    </w:p>
    <w:p w14:paraId="777679CB" w14:textId="77777777" w:rsidR="00B47EB7" w:rsidRPr="000A29EB" w:rsidRDefault="00B47EB7" w:rsidP="00B47EB7">
      <w:pPr>
        <w:rPr>
          <w:rFonts w:ascii="Arial" w:hAnsi="Arial" w:cs="Arial"/>
          <w:sz w:val="24"/>
          <w:szCs w:val="24"/>
          <w:lang w:val="es-ES" w:eastAsia="ar-SA"/>
        </w:rPr>
      </w:pPr>
    </w:p>
    <w:p w14:paraId="172B5A48" w14:textId="77777777" w:rsidR="00B47EB7" w:rsidRPr="000A29EB" w:rsidRDefault="00B47EB7" w:rsidP="00B47EB7">
      <w:pPr>
        <w:rPr>
          <w:rFonts w:ascii="Arial" w:hAnsi="Arial" w:cs="Arial"/>
          <w:sz w:val="24"/>
          <w:szCs w:val="24"/>
          <w:lang w:val="es-ES" w:eastAsia="ar-SA"/>
        </w:rPr>
        <w:sectPr w:rsidR="00B47EB7" w:rsidRPr="000A29EB" w:rsidSect="000E2BAC">
          <w:headerReference w:type="default" r:id="rId7"/>
          <w:pgSz w:w="11906" w:h="16838"/>
          <w:pgMar w:top="1417" w:right="1701" w:bottom="1417" w:left="1701" w:header="680" w:footer="680" w:gutter="0"/>
          <w:cols w:space="720"/>
          <w:docGrid w:linePitch="360"/>
        </w:sectPr>
      </w:pPr>
    </w:p>
    <w:p w14:paraId="7533479B" w14:textId="0483A7F9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0A29EB">
        <w:rPr>
          <w:rFonts w:ascii="Arial" w:hAnsi="Arial" w:cs="Arial"/>
          <w:sz w:val="24"/>
          <w:szCs w:val="24"/>
        </w:rPr>
        <w:fldChar w:fldCharType="begin"/>
      </w:r>
      <w:r w:rsidRPr="00140345">
        <w:rPr>
          <w:rFonts w:ascii="Arial" w:hAnsi="Arial" w:cs="Arial"/>
          <w:sz w:val="24"/>
          <w:szCs w:val="24"/>
          <w:lang w:val="es-CO"/>
        </w:rPr>
        <w:instrText xml:space="preserve"> TOC </w:instrText>
      </w:r>
      <w:r w:rsidRPr="000A29EB">
        <w:rPr>
          <w:rFonts w:ascii="Arial" w:hAnsi="Arial" w:cs="Arial"/>
          <w:sz w:val="24"/>
          <w:szCs w:val="24"/>
        </w:rPr>
        <w:fldChar w:fldCharType="separate"/>
      </w:r>
      <w:r w:rsidR="000E2BAC" w:rsidRPr="00140345">
        <w:rPr>
          <w:rFonts w:ascii="Arial" w:eastAsia="Tahoma" w:hAnsi="Arial" w:cs="Arial"/>
          <w:noProof/>
          <w:lang w:val="es-CO"/>
        </w:rPr>
        <w:t>PROCEDIMIENTO</w:t>
      </w:r>
      <w:r w:rsidRPr="00140345">
        <w:rPr>
          <w:rFonts w:ascii="Arial" w:eastAsia="Tahoma" w:hAnsi="Arial" w:cs="Arial"/>
          <w:noProof/>
          <w:lang w:val="es-CO"/>
        </w:rPr>
        <w:t xml:space="preserve"> DE EVALUACION DE COMPETENCIAS Y RESPONSABILIDADES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_Toc448758138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1</w:t>
      </w:r>
      <w:r>
        <w:rPr>
          <w:noProof/>
        </w:rPr>
        <w:fldChar w:fldCharType="end"/>
      </w:r>
    </w:p>
    <w:p w14:paraId="4B4F0224" w14:textId="77777777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140345">
        <w:rPr>
          <w:rFonts w:ascii="Arial" w:hAnsi="Arial" w:cs="Arial"/>
          <w:noProof/>
          <w:lang w:val="es-CO"/>
        </w:rPr>
        <w:t>Contenido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_Toc448758139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1</w:t>
      </w:r>
      <w:r>
        <w:rPr>
          <w:noProof/>
        </w:rPr>
        <w:fldChar w:fldCharType="end"/>
      </w:r>
    </w:p>
    <w:p w14:paraId="3111EA3C" w14:textId="77777777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140345">
        <w:rPr>
          <w:rFonts w:ascii="Arial" w:hAnsi="Arial" w:cs="Arial"/>
          <w:noProof/>
          <w:lang w:val="es-CO"/>
        </w:rPr>
        <w:t>1 OBJETIVO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_Toc448758140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1753BA65" w14:textId="77777777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140345">
        <w:rPr>
          <w:rFonts w:ascii="Arial" w:hAnsi="Arial" w:cs="Arial"/>
          <w:noProof/>
          <w:lang w:val="es-CO"/>
        </w:rPr>
        <w:t>2 ALCANCE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_Toc448758141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022269D2" w14:textId="77777777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140345">
        <w:rPr>
          <w:rFonts w:ascii="Arial" w:hAnsi="Arial" w:cs="Arial"/>
          <w:noProof/>
          <w:lang w:val="es-CO"/>
        </w:rPr>
        <w:t>3 DEFINICIONES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_Toc448758142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7D424872" w14:textId="77777777" w:rsidR="00B47EB7" w:rsidRDefault="00B47EB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140345">
        <w:rPr>
          <w:rFonts w:ascii="Arial" w:hAnsi="Arial" w:cs="Arial"/>
          <w:noProof/>
          <w:lang w:val="es-CO"/>
        </w:rPr>
        <w:t>4 PROCEDIMIENTO</w:t>
      </w:r>
      <w:r w:rsidRPr="00140345">
        <w:rPr>
          <w:noProof/>
          <w:lang w:val="es-CO"/>
        </w:rPr>
        <w:tab/>
      </w:r>
      <w:r>
        <w:rPr>
          <w:noProof/>
        </w:rPr>
        <w:fldChar w:fldCharType="begin"/>
      </w:r>
      <w:r w:rsidRPr="00140345">
        <w:rPr>
          <w:noProof/>
          <w:lang w:val="es-CO"/>
        </w:rPr>
        <w:instrText xml:space="preserve"> PAGEREF _Toc448758143 \h </w:instrText>
      </w:r>
      <w:r>
        <w:rPr>
          <w:noProof/>
        </w:rPr>
      </w:r>
      <w:r>
        <w:rPr>
          <w:noProof/>
        </w:rPr>
        <w:fldChar w:fldCharType="separate"/>
      </w:r>
      <w:r w:rsidRPr="00140345">
        <w:rPr>
          <w:noProof/>
          <w:lang w:val="es-CO"/>
        </w:rPr>
        <w:t>2</w:t>
      </w:r>
      <w:r>
        <w:rPr>
          <w:noProof/>
        </w:rPr>
        <w:fldChar w:fldCharType="end"/>
      </w:r>
    </w:p>
    <w:p w14:paraId="72E22F3B" w14:textId="77777777" w:rsidR="00B47EB7" w:rsidRDefault="00B47EB7">
      <w:pPr>
        <w:pStyle w:val="TDC2"/>
        <w:rPr>
          <w:rFonts w:asciiTheme="minorHAnsi" w:eastAsiaTheme="minorEastAsia" w:hAnsiTheme="minorHAnsi" w:cstheme="minorBidi"/>
          <w:noProof/>
          <w:lang w:val="es-CO" w:eastAsia="es-CO" w:bidi="ar-SA"/>
        </w:rPr>
      </w:pPr>
      <w:r w:rsidRPr="000F471D">
        <w:rPr>
          <w:rFonts w:ascii="Arial" w:hAnsi="Arial" w:cs="Arial"/>
          <w:noProof/>
        </w:rPr>
        <w:t>FRECUENCIA Y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_Toc448758144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A3AD7E7" w14:textId="77777777" w:rsidR="00B47EB7" w:rsidRPr="000A29EB" w:rsidRDefault="00B47EB7" w:rsidP="00B47EB7">
      <w:pPr>
        <w:pStyle w:val="TDC1"/>
        <w:tabs>
          <w:tab w:val="right" w:leader="dot" w:pos="8504"/>
        </w:tabs>
        <w:rPr>
          <w:rFonts w:ascii="Arial" w:hAnsi="Arial" w:cs="Arial"/>
          <w:sz w:val="24"/>
          <w:szCs w:val="24"/>
          <w:lang w:val="es-ES"/>
        </w:rPr>
        <w:sectPr w:rsidR="00B47EB7" w:rsidRPr="000A29EB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  <w:r w:rsidRPr="000A29EB">
        <w:rPr>
          <w:rFonts w:ascii="Arial" w:hAnsi="Arial" w:cs="Arial"/>
          <w:sz w:val="24"/>
          <w:szCs w:val="24"/>
        </w:rPr>
        <w:fldChar w:fldCharType="end"/>
      </w:r>
    </w:p>
    <w:p w14:paraId="6E79A14A" w14:textId="77777777" w:rsidR="00B47EB7" w:rsidRDefault="00B47EB7" w:rsidP="00B47EB7">
      <w:pPr>
        <w:pStyle w:val="Ttulo1"/>
        <w:tabs>
          <w:tab w:val="clear" w:pos="720"/>
          <w:tab w:val="num" w:pos="432"/>
        </w:tabs>
        <w:suppressAutoHyphens/>
        <w:ind w:left="432" w:hanging="432"/>
        <w:jc w:val="both"/>
        <w:rPr>
          <w:rFonts w:ascii="Arial" w:hAnsi="Arial" w:cs="Arial"/>
          <w:sz w:val="24"/>
          <w:szCs w:val="24"/>
        </w:rPr>
      </w:pPr>
      <w:bookmarkStart w:id="2" w:name="_Toc448758140"/>
      <w:r>
        <w:rPr>
          <w:rFonts w:ascii="Arial" w:hAnsi="Arial" w:cs="Arial"/>
          <w:sz w:val="24"/>
          <w:szCs w:val="24"/>
        </w:rPr>
        <w:lastRenderedPageBreak/>
        <w:t xml:space="preserve">1 </w:t>
      </w:r>
      <w:r w:rsidRPr="000A29EB">
        <w:rPr>
          <w:rFonts w:ascii="Arial" w:hAnsi="Arial" w:cs="Arial"/>
          <w:sz w:val="24"/>
          <w:szCs w:val="24"/>
        </w:rPr>
        <w:t>OBJETIVO</w:t>
      </w:r>
      <w:bookmarkEnd w:id="2"/>
    </w:p>
    <w:p w14:paraId="4B2D950F" w14:textId="77777777" w:rsidR="00B47EB7" w:rsidRPr="00C51BF0" w:rsidRDefault="00B47EB7" w:rsidP="00B47EB7"/>
    <w:p w14:paraId="2EBC3FFC" w14:textId="28862AB1" w:rsidR="00B47EB7" w:rsidRPr="00140345" w:rsidRDefault="00B47EB7" w:rsidP="00B47EB7">
      <w:pPr>
        <w:ind w:left="567"/>
        <w:jc w:val="both"/>
        <w:rPr>
          <w:rFonts w:ascii="Arial" w:hAnsi="Arial" w:cs="Arial"/>
          <w:b/>
          <w:bCs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Establecer un mecanismo que permita evaluar las responsabilidades en </w:t>
      </w:r>
      <w:r>
        <w:rPr>
          <w:rFonts w:ascii="Arial" w:hAnsi="Arial" w:cs="Arial"/>
          <w:sz w:val="24"/>
          <w:szCs w:val="24"/>
        </w:rPr>
        <w:t>Seguridad y Salud en El Trabajo</w:t>
      </w:r>
      <w:r w:rsidRPr="000A29EB">
        <w:rPr>
          <w:rFonts w:ascii="Arial" w:hAnsi="Arial" w:cs="Arial"/>
          <w:sz w:val="24"/>
          <w:szCs w:val="24"/>
        </w:rPr>
        <w:t xml:space="preserve"> del personal que re</w:t>
      </w:r>
      <w:r w:rsidR="00102032">
        <w:rPr>
          <w:rFonts w:ascii="Arial" w:hAnsi="Arial" w:cs="Arial"/>
          <w:sz w:val="24"/>
          <w:szCs w:val="24"/>
        </w:rPr>
        <w:t xml:space="preserve">aliza actividades </w:t>
      </w:r>
      <w:r w:rsidR="00140345">
        <w:rPr>
          <w:rFonts w:ascii="Arial" w:hAnsi="Arial" w:cs="Arial"/>
          <w:sz w:val="24"/>
          <w:szCs w:val="24"/>
        </w:rPr>
        <w:t>en la</w:t>
      </w:r>
      <w:r w:rsidR="00102032">
        <w:rPr>
          <w:rFonts w:ascii="Arial" w:hAnsi="Arial" w:cs="Arial"/>
          <w:sz w:val="24"/>
          <w:szCs w:val="24"/>
        </w:rPr>
        <w:t xml:space="preserve"> empresa</w:t>
      </w:r>
      <w:r w:rsidR="00140345">
        <w:rPr>
          <w:rFonts w:ascii="Arial" w:hAnsi="Arial" w:cs="Arial"/>
          <w:sz w:val="24"/>
          <w:szCs w:val="24"/>
        </w:rPr>
        <w:t xml:space="preserve"> </w:t>
      </w:r>
      <w:r w:rsidR="00140345" w:rsidRPr="00140345">
        <w:rPr>
          <w:rFonts w:ascii="Arial" w:hAnsi="Arial" w:cs="Arial"/>
          <w:b/>
          <w:bCs/>
          <w:sz w:val="24"/>
          <w:szCs w:val="24"/>
        </w:rPr>
        <w:t>CANTERA EL SUSPIRO S.A.S.</w:t>
      </w:r>
    </w:p>
    <w:p w14:paraId="06EF70BB" w14:textId="77777777" w:rsidR="00B47EB7" w:rsidRPr="000A29EB" w:rsidRDefault="00B47EB7" w:rsidP="00B47EB7">
      <w:pPr>
        <w:pStyle w:val="Ttulo1"/>
        <w:tabs>
          <w:tab w:val="clear" w:pos="720"/>
          <w:tab w:val="num" w:pos="432"/>
        </w:tabs>
        <w:suppressAutoHyphens/>
        <w:ind w:left="432" w:hanging="432"/>
        <w:jc w:val="both"/>
        <w:rPr>
          <w:rFonts w:ascii="Arial" w:hAnsi="Arial" w:cs="Arial"/>
          <w:sz w:val="24"/>
          <w:szCs w:val="24"/>
        </w:rPr>
      </w:pPr>
      <w:bookmarkStart w:id="3" w:name="_Toc448758141"/>
      <w:r>
        <w:rPr>
          <w:rFonts w:ascii="Arial" w:hAnsi="Arial" w:cs="Arial"/>
          <w:sz w:val="24"/>
          <w:szCs w:val="24"/>
        </w:rPr>
        <w:t xml:space="preserve">2 </w:t>
      </w:r>
      <w:r w:rsidRPr="000A29EB">
        <w:rPr>
          <w:rFonts w:ascii="Arial" w:hAnsi="Arial" w:cs="Arial"/>
          <w:sz w:val="24"/>
          <w:szCs w:val="24"/>
        </w:rPr>
        <w:t>ALCANCE</w:t>
      </w:r>
      <w:bookmarkEnd w:id="3"/>
    </w:p>
    <w:p w14:paraId="2AC462AB" w14:textId="77777777" w:rsidR="00B47EB7" w:rsidRPr="000A29EB" w:rsidRDefault="00B47EB7" w:rsidP="00B47EB7">
      <w:pPr>
        <w:pStyle w:val="Textoindependiente"/>
        <w:ind w:left="567"/>
        <w:rPr>
          <w:rFonts w:ascii="Arial" w:hAnsi="Arial" w:cs="Arial"/>
          <w:b/>
          <w:sz w:val="24"/>
          <w:szCs w:val="24"/>
          <w:lang w:val="es-CO"/>
        </w:rPr>
      </w:pPr>
      <w:r w:rsidRPr="000A29EB">
        <w:rPr>
          <w:rFonts w:ascii="Arial" w:hAnsi="Arial" w:cs="Arial"/>
          <w:bCs/>
          <w:sz w:val="24"/>
          <w:szCs w:val="24"/>
          <w:lang w:val="es-CO"/>
        </w:rPr>
        <w:t>Dentro de la evaluación de re</w:t>
      </w:r>
      <w:r w:rsidR="00102032">
        <w:rPr>
          <w:rFonts w:ascii="Arial" w:hAnsi="Arial" w:cs="Arial"/>
          <w:bCs/>
          <w:sz w:val="24"/>
          <w:szCs w:val="24"/>
          <w:lang w:val="es-CO"/>
        </w:rPr>
        <w:t xml:space="preserve">sponsabilidades se incluirá a todo el </w:t>
      </w:r>
      <w:r w:rsidRPr="000A29EB">
        <w:rPr>
          <w:rFonts w:ascii="Arial" w:hAnsi="Arial" w:cs="Arial"/>
          <w:bCs/>
          <w:sz w:val="24"/>
          <w:szCs w:val="24"/>
          <w:lang w:val="es-CO"/>
        </w:rPr>
        <w:t>personal.</w:t>
      </w:r>
    </w:p>
    <w:p w14:paraId="4B09FE75" w14:textId="77777777" w:rsidR="00B47EB7" w:rsidRPr="000A29EB" w:rsidRDefault="00B47EB7" w:rsidP="00B47EB7">
      <w:pPr>
        <w:pStyle w:val="Ttulo1"/>
        <w:tabs>
          <w:tab w:val="clear" w:pos="720"/>
          <w:tab w:val="num" w:pos="432"/>
        </w:tabs>
        <w:suppressAutoHyphens/>
        <w:ind w:left="432" w:hanging="432"/>
        <w:jc w:val="both"/>
        <w:rPr>
          <w:rFonts w:ascii="Arial" w:hAnsi="Arial" w:cs="Arial"/>
          <w:sz w:val="24"/>
          <w:szCs w:val="24"/>
        </w:rPr>
      </w:pPr>
      <w:bookmarkStart w:id="4" w:name="_Toc448758142"/>
      <w:r>
        <w:rPr>
          <w:rFonts w:ascii="Arial" w:hAnsi="Arial" w:cs="Arial"/>
          <w:sz w:val="24"/>
          <w:szCs w:val="24"/>
        </w:rPr>
        <w:t xml:space="preserve">3 </w:t>
      </w:r>
      <w:r w:rsidRPr="000A29EB">
        <w:rPr>
          <w:rFonts w:ascii="Arial" w:hAnsi="Arial" w:cs="Arial"/>
          <w:sz w:val="24"/>
          <w:szCs w:val="24"/>
        </w:rPr>
        <w:t>DEFINICIONES</w:t>
      </w:r>
      <w:bookmarkEnd w:id="4"/>
    </w:p>
    <w:p w14:paraId="59739B28" w14:textId="77777777" w:rsidR="00B47EB7" w:rsidRPr="000A29EB" w:rsidRDefault="00B47EB7" w:rsidP="00B47EB7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142067" w14:textId="77777777" w:rsidR="00B47EB7" w:rsidRPr="000A29EB" w:rsidRDefault="00B47EB7" w:rsidP="00B47EB7">
      <w:pPr>
        <w:spacing w:after="0" w:line="240" w:lineRule="auto"/>
        <w:ind w:left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3.1 </w:t>
      </w:r>
      <w:r w:rsidRPr="000A29EB">
        <w:rPr>
          <w:rFonts w:ascii="Arial" w:hAnsi="Arial" w:cs="Arial"/>
          <w:b/>
          <w:bCs/>
          <w:sz w:val="24"/>
          <w:szCs w:val="24"/>
        </w:rPr>
        <w:t xml:space="preserve">RESPONSABILIDADES: </w:t>
      </w:r>
      <w:r w:rsidRPr="000A29EB">
        <w:rPr>
          <w:rFonts w:ascii="Arial" w:hAnsi="Arial" w:cs="Arial"/>
          <w:bCs/>
          <w:sz w:val="24"/>
          <w:szCs w:val="24"/>
        </w:rPr>
        <w:t xml:space="preserve">Comprenden las acciones que deberá desarrollar el cargo específico en materia de </w:t>
      </w:r>
      <w:r>
        <w:rPr>
          <w:rFonts w:ascii="Arial" w:hAnsi="Arial" w:cs="Arial"/>
          <w:bCs/>
          <w:sz w:val="24"/>
          <w:szCs w:val="24"/>
        </w:rPr>
        <w:t>SST</w:t>
      </w:r>
      <w:r w:rsidRPr="000A29EB">
        <w:rPr>
          <w:rFonts w:ascii="Arial" w:hAnsi="Arial" w:cs="Arial"/>
          <w:bCs/>
          <w:sz w:val="24"/>
          <w:szCs w:val="24"/>
        </w:rPr>
        <w:t>.</w:t>
      </w:r>
    </w:p>
    <w:p w14:paraId="762BE535" w14:textId="77777777" w:rsidR="00B47EB7" w:rsidRPr="000A29EB" w:rsidRDefault="00B47EB7" w:rsidP="00B47EB7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14:paraId="0D0521A3" w14:textId="77777777" w:rsidR="00B47EB7" w:rsidRPr="000A29EB" w:rsidRDefault="00B47EB7" w:rsidP="00B47EB7">
      <w:pPr>
        <w:pStyle w:val="Ttulo1"/>
        <w:tabs>
          <w:tab w:val="clear" w:pos="720"/>
          <w:tab w:val="num" w:pos="432"/>
        </w:tabs>
        <w:suppressAutoHyphens/>
        <w:spacing w:before="0" w:after="0"/>
        <w:ind w:left="432" w:hanging="432"/>
        <w:jc w:val="both"/>
        <w:rPr>
          <w:rFonts w:ascii="Arial" w:hAnsi="Arial" w:cs="Arial"/>
          <w:sz w:val="24"/>
          <w:szCs w:val="24"/>
        </w:rPr>
      </w:pPr>
      <w:bookmarkStart w:id="5" w:name="_Toc448758143"/>
      <w:r>
        <w:rPr>
          <w:rFonts w:ascii="Arial" w:hAnsi="Arial" w:cs="Arial"/>
          <w:sz w:val="24"/>
          <w:szCs w:val="24"/>
        </w:rPr>
        <w:t xml:space="preserve">4 </w:t>
      </w:r>
      <w:r w:rsidRPr="000A29EB">
        <w:rPr>
          <w:rFonts w:ascii="Arial" w:hAnsi="Arial" w:cs="Arial"/>
          <w:sz w:val="24"/>
          <w:szCs w:val="24"/>
        </w:rPr>
        <w:t>PROCEDIMIENTO</w:t>
      </w:r>
      <w:bookmarkEnd w:id="5"/>
    </w:p>
    <w:p w14:paraId="18E8159A" w14:textId="77777777" w:rsidR="00B47EB7" w:rsidRPr="000A29EB" w:rsidRDefault="00B47EB7" w:rsidP="00B47EB7">
      <w:pPr>
        <w:spacing w:after="0" w:line="240" w:lineRule="auto"/>
        <w:rPr>
          <w:rFonts w:ascii="Arial" w:hAnsi="Arial" w:cs="Arial"/>
          <w:sz w:val="24"/>
          <w:szCs w:val="24"/>
          <w:lang w:eastAsia="ar-SA"/>
        </w:rPr>
      </w:pPr>
    </w:p>
    <w:p w14:paraId="1A916EF1" w14:textId="77777777" w:rsidR="00B47EB7" w:rsidRPr="000A29EB" w:rsidRDefault="00B47EB7" w:rsidP="00B47EB7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Para la evaluación d</w:t>
      </w:r>
      <w:r w:rsidR="00102032">
        <w:rPr>
          <w:rFonts w:ascii="Arial" w:hAnsi="Arial" w:cs="Arial"/>
          <w:sz w:val="24"/>
          <w:szCs w:val="24"/>
        </w:rPr>
        <w:t xml:space="preserve">e responsabilidades se llevará </w:t>
      </w:r>
      <w:r w:rsidRPr="000A29EB">
        <w:rPr>
          <w:rFonts w:ascii="Arial" w:hAnsi="Arial" w:cs="Arial"/>
          <w:sz w:val="24"/>
          <w:szCs w:val="24"/>
        </w:rPr>
        <w:t>a cabo el siguiente procedimiento:</w:t>
      </w:r>
    </w:p>
    <w:p w14:paraId="5859DDA7" w14:textId="77777777" w:rsidR="00B47EB7" w:rsidRPr="000A29EB" w:rsidRDefault="00B47EB7" w:rsidP="00B47EB7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p w14:paraId="0A994229" w14:textId="77777777" w:rsidR="00B47EB7" w:rsidRPr="000A29EB" w:rsidRDefault="006762D1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asesor </w:t>
      </w:r>
      <w:r w:rsidR="00102032">
        <w:rPr>
          <w:rFonts w:ascii="Arial" w:hAnsi="Arial" w:cs="Arial"/>
          <w:sz w:val="24"/>
          <w:szCs w:val="24"/>
        </w:rPr>
        <w:t xml:space="preserve">externo de </w:t>
      </w:r>
      <w:r w:rsidR="00B47EB7">
        <w:rPr>
          <w:rFonts w:ascii="Arial" w:hAnsi="Arial" w:cs="Arial"/>
          <w:sz w:val="24"/>
          <w:szCs w:val="24"/>
        </w:rPr>
        <w:t>SST</w:t>
      </w:r>
      <w:r w:rsidR="00B47EB7" w:rsidRPr="000A29EB">
        <w:rPr>
          <w:rFonts w:ascii="Arial" w:hAnsi="Arial" w:cs="Arial"/>
          <w:sz w:val="24"/>
          <w:szCs w:val="24"/>
        </w:rPr>
        <w:t xml:space="preserve"> se encargará de definir las responsabilidades en </w:t>
      </w:r>
      <w:r w:rsidR="00B47EB7">
        <w:rPr>
          <w:rFonts w:ascii="Arial" w:hAnsi="Arial" w:cs="Arial"/>
          <w:sz w:val="24"/>
          <w:szCs w:val="24"/>
        </w:rPr>
        <w:t>Seguridad y Salud en El Trabajo</w:t>
      </w:r>
      <w:r w:rsidR="00B47EB7" w:rsidRPr="000A29EB">
        <w:rPr>
          <w:rFonts w:ascii="Arial" w:hAnsi="Arial" w:cs="Arial"/>
          <w:sz w:val="24"/>
          <w:szCs w:val="24"/>
        </w:rPr>
        <w:t xml:space="preserve"> para cada cargo a través de</w:t>
      </w:r>
      <w:r w:rsidR="0002699B">
        <w:rPr>
          <w:rFonts w:ascii="Arial" w:hAnsi="Arial" w:cs="Arial"/>
          <w:sz w:val="24"/>
          <w:szCs w:val="24"/>
        </w:rPr>
        <w:t xml:space="preserve"> la matriz de Roles y Responsabilidades con el Sistema de</w:t>
      </w:r>
      <w:r w:rsidR="00B47EB7" w:rsidRPr="000A29EB">
        <w:rPr>
          <w:rFonts w:ascii="Arial" w:hAnsi="Arial" w:cs="Arial"/>
          <w:sz w:val="24"/>
          <w:szCs w:val="24"/>
        </w:rPr>
        <w:t xml:space="preserve"> </w:t>
      </w:r>
      <w:r w:rsidR="00B47EB7">
        <w:rPr>
          <w:rFonts w:ascii="Arial" w:hAnsi="Arial" w:cs="Arial"/>
          <w:sz w:val="24"/>
          <w:szCs w:val="24"/>
        </w:rPr>
        <w:t>Seguridad y Salud en El Trabajo</w:t>
      </w:r>
      <w:r w:rsidR="00102032">
        <w:rPr>
          <w:rFonts w:ascii="Arial" w:hAnsi="Arial" w:cs="Arial"/>
          <w:sz w:val="24"/>
          <w:szCs w:val="24"/>
        </w:rPr>
        <w:t>.</w:t>
      </w:r>
    </w:p>
    <w:p w14:paraId="348BE75A" w14:textId="77777777" w:rsidR="00B47EB7" w:rsidRPr="000A29EB" w:rsidRDefault="00B47EB7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El </w:t>
      </w:r>
      <w:r w:rsidR="006762D1">
        <w:rPr>
          <w:rFonts w:ascii="Arial" w:hAnsi="Arial" w:cs="Arial"/>
          <w:sz w:val="24"/>
          <w:szCs w:val="24"/>
        </w:rPr>
        <w:t>asesor</w:t>
      </w:r>
      <w:r w:rsidRPr="000A29EB">
        <w:rPr>
          <w:rFonts w:ascii="Arial" w:hAnsi="Arial" w:cs="Arial"/>
          <w:sz w:val="24"/>
          <w:szCs w:val="24"/>
        </w:rPr>
        <w:t xml:space="preserve"> </w:t>
      </w:r>
      <w:r w:rsidR="00102032">
        <w:rPr>
          <w:rFonts w:ascii="Arial" w:hAnsi="Arial" w:cs="Arial"/>
          <w:sz w:val="24"/>
          <w:szCs w:val="24"/>
        </w:rPr>
        <w:t xml:space="preserve">externo </w:t>
      </w:r>
      <w:r w:rsidRPr="000A29EB">
        <w:rPr>
          <w:rFonts w:ascii="Arial" w:hAnsi="Arial" w:cs="Arial"/>
          <w:sz w:val="24"/>
          <w:szCs w:val="24"/>
        </w:rPr>
        <w:t xml:space="preserve">de </w:t>
      </w:r>
      <w:r w:rsidR="00102032">
        <w:rPr>
          <w:rFonts w:ascii="Arial" w:hAnsi="Arial" w:cs="Arial"/>
          <w:sz w:val="24"/>
          <w:szCs w:val="24"/>
        </w:rPr>
        <w:t>SST</w:t>
      </w:r>
      <w:r w:rsidRPr="000A29EB">
        <w:rPr>
          <w:rFonts w:ascii="Arial" w:hAnsi="Arial" w:cs="Arial"/>
          <w:sz w:val="24"/>
          <w:szCs w:val="24"/>
        </w:rPr>
        <w:t xml:space="preserve"> comunicará a todos los trabajadores acerca de sus responsabilidades por medio de la inducción y </w:t>
      </w:r>
      <w:r w:rsidR="0002699B" w:rsidRPr="000A29EB">
        <w:rPr>
          <w:rFonts w:ascii="Arial" w:hAnsi="Arial" w:cs="Arial"/>
          <w:sz w:val="24"/>
          <w:szCs w:val="24"/>
        </w:rPr>
        <w:t>reinducción</w:t>
      </w:r>
      <w:r w:rsidRPr="000A29EB">
        <w:rPr>
          <w:rFonts w:ascii="Arial" w:hAnsi="Arial" w:cs="Arial"/>
          <w:sz w:val="24"/>
          <w:szCs w:val="24"/>
        </w:rPr>
        <w:t>.</w:t>
      </w:r>
    </w:p>
    <w:p w14:paraId="763733F8" w14:textId="77777777" w:rsidR="00B47EB7" w:rsidRPr="000A29EB" w:rsidRDefault="00B47EB7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El </w:t>
      </w:r>
      <w:proofErr w:type="gramStart"/>
      <w:r w:rsidRPr="000A29EB">
        <w:rPr>
          <w:rFonts w:ascii="Arial" w:hAnsi="Arial" w:cs="Arial"/>
          <w:sz w:val="24"/>
          <w:szCs w:val="24"/>
        </w:rPr>
        <w:t>Jefe</w:t>
      </w:r>
      <w:proofErr w:type="gramEnd"/>
      <w:r w:rsidRPr="000A29EB">
        <w:rPr>
          <w:rFonts w:ascii="Arial" w:hAnsi="Arial" w:cs="Arial"/>
          <w:sz w:val="24"/>
          <w:szCs w:val="24"/>
        </w:rPr>
        <w:t xml:space="preserve"> inmediato de cada trabajador,</w:t>
      </w:r>
      <w:r w:rsidR="0002699B">
        <w:rPr>
          <w:rFonts w:ascii="Arial" w:hAnsi="Arial" w:cs="Arial"/>
          <w:sz w:val="24"/>
          <w:szCs w:val="24"/>
        </w:rPr>
        <w:t xml:space="preserve"> Recursos humanos o</w:t>
      </w:r>
      <w:r w:rsidR="006762D1">
        <w:rPr>
          <w:rFonts w:ascii="Arial" w:hAnsi="Arial" w:cs="Arial"/>
          <w:sz w:val="24"/>
          <w:szCs w:val="24"/>
        </w:rPr>
        <w:t xml:space="preserve"> </w:t>
      </w:r>
      <w:r w:rsidR="00102032">
        <w:rPr>
          <w:rFonts w:ascii="Arial" w:hAnsi="Arial" w:cs="Arial"/>
          <w:sz w:val="24"/>
          <w:szCs w:val="24"/>
        </w:rPr>
        <w:t>el</w:t>
      </w:r>
      <w:r w:rsidR="006762D1">
        <w:rPr>
          <w:rFonts w:ascii="Arial" w:hAnsi="Arial" w:cs="Arial"/>
          <w:sz w:val="24"/>
          <w:szCs w:val="24"/>
        </w:rPr>
        <w:t xml:space="preserve"> asesor de </w:t>
      </w:r>
      <w:r>
        <w:rPr>
          <w:rFonts w:ascii="Arial" w:hAnsi="Arial" w:cs="Arial"/>
          <w:sz w:val="24"/>
          <w:szCs w:val="24"/>
        </w:rPr>
        <w:t>SST</w:t>
      </w:r>
      <w:r w:rsidRPr="000A29EB">
        <w:rPr>
          <w:rFonts w:ascii="Arial" w:hAnsi="Arial" w:cs="Arial"/>
          <w:sz w:val="24"/>
          <w:szCs w:val="24"/>
        </w:rPr>
        <w:t xml:space="preserve"> verificará el cumplimiento de las responsabilidades de los trabajadores por medio de revisiones de los documentos y evidencias en campo (observación del comportamiento del trabajador en la realización de su trabajo, prevenc</w:t>
      </w:r>
      <w:r w:rsidR="002F3317">
        <w:rPr>
          <w:rFonts w:ascii="Arial" w:hAnsi="Arial" w:cs="Arial"/>
          <w:sz w:val="24"/>
          <w:szCs w:val="24"/>
        </w:rPr>
        <w:t>ión de riesgos y de accidentes,</w:t>
      </w:r>
      <w:r w:rsidRPr="000A29EB">
        <w:rPr>
          <w:rFonts w:ascii="Arial" w:hAnsi="Arial" w:cs="Arial"/>
          <w:sz w:val="24"/>
          <w:szCs w:val="24"/>
        </w:rPr>
        <w:t xml:space="preserve"> preguntas acerca de la política, objetivos, metas y programas de gestión) que evidencien la participación del trabajador en cada </w:t>
      </w:r>
      <w:r w:rsidR="0002699B" w:rsidRPr="000A29EB">
        <w:rPr>
          <w:rFonts w:ascii="Arial" w:hAnsi="Arial" w:cs="Arial"/>
          <w:sz w:val="24"/>
          <w:szCs w:val="24"/>
        </w:rPr>
        <w:t>uno</w:t>
      </w:r>
      <w:r w:rsidRPr="000A29EB">
        <w:rPr>
          <w:rFonts w:ascii="Arial" w:hAnsi="Arial" w:cs="Arial"/>
          <w:sz w:val="24"/>
          <w:szCs w:val="24"/>
        </w:rPr>
        <w:t xml:space="preserve"> de los programas de</w:t>
      </w:r>
      <w:r w:rsidR="0002699B">
        <w:rPr>
          <w:rFonts w:ascii="Arial" w:hAnsi="Arial" w:cs="Arial"/>
          <w:sz w:val="24"/>
          <w:szCs w:val="24"/>
        </w:rPr>
        <w:t>l SG-</w:t>
      </w:r>
      <w:r w:rsidRPr="000A29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SST</w:t>
      </w:r>
      <w:r w:rsidRPr="000A29EB">
        <w:rPr>
          <w:rFonts w:ascii="Arial" w:hAnsi="Arial" w:cs="Arial"/>
          <w:sz w:val="24"/>
          <w:szCs w:val="24"/>
        </w:rPr>
        <w:t xml:space="preserve">. </w:t>
      </w:r>
    </w:p>
    <w:p w14:paraId="3ED1ADDA" w14:textId="77777777" w:rsidR="00B47EB7" w:rsidRPr="000A29EB" w:rsidRDefault="00B47EB7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Una vez realizada la verificación del cumplimiento se diligencia el formato de evaluación de competencias y responsabilidades</w:t>
      </w:r>
    </w:p>
    <w:p w14:paraId="0D07484F" w14:textId="77777777" w:rsidR="006762D1" w:rsidRDefault="00B47EB7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6762D1">
        <w:rPr>
          <w:rFonts w:ascii="Arial" w:hAnsi="Arial" w:cs="Arial"/>
          <w:sz w:val="24"/>
          <w:szCs w:val="24"/>
        </w:rPr>
        <w:t xml:space="preserve">Los trabajadores aprobarán la evaluación si cumplen con el </w:t>
      </w:r>
      <w:r w:rsidR="0002699B">
        <w:rPr>
          <w:rFonts w:ascii="Arial" w:hAnsi="Arial" w:cs="Arial"/>
          <w:sz w:val="24"/>
          <w:szCs w:val="24"/>
        </w:rPr>
        <w:t>8</w:t>
      </w:r>
      <w:r w:rsidRPr="006762D1">
        <w:rPr>
          <w:rFonts w:ascii="Arial" w:hAnsi="Arial" w:cs="Arial"/>
          <w:sz w:val="24"/>
          <w:szCs w:val="24"/>
        </w:rPr>
        <w:t>0% de las responsabilidades en Seguridad y Salud en El Trabajo</w:t>
      </w:r>
    </w:p>
    <w:p w14:paraId="6B6DB672" w14:textId="77777777" w:rsidR="00B47EB7" w:rsidRPr="006762D1" w:rsidRDefault="00B47EB7" w:rsidP="006762D1">
      <w:pPr>
        <w:pStyle w:val="Prrafodelista"/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b/>
          <w:sz w:val="24"/>
          <w:szCs w:val="24"/>
        </w:rPr>
      </w:pPr>
      <w:r w:rsidRPr="006762D1">
        <w:rPr>
          <w:rFonts w:ascii="Arial" w:hAnsi="Arial" w:cs="Arial"/>
          <w:b/>
          <w:sz w:val="24"/>
          <w:szCs w:val="24"/>
        </w:rPr>
        <w:lastRenderedPageBreak/>
        <w:t>Nota:</w:t>
      </w:r>
      <w:r w:rsidRPr="006762D1">
        <w:rPr>
          <w:rFonts w:ascii="Arial" w:hAnsi="Arial" w:cs="Arial"/>
          <w:sz w:val="24"/>
          <w:szCs w:val="24"/>
        </w:rPr>
        <w:t xml:space="preserve"> A los trabajadores que no aprueban la evaluación de competencias y responsabilidades se les difundirá nuevamente sus responsabilidades y serán nuevamente evaluados en tres meses.</w:t>
      </w:r>
    </w:p>
    <w:p w14:paraId="6AFD12A5" w14:textId="77777777" w:rsidR="00B47EB7" w:rsidRPr="000A29EB" w:rsidRDefault="00B47EB7" w:rsidP="00B47EB7">
      <w:pPr>
        <w:pStyle w:val="Prrafodelista"/>
        <w:ind w:left="567"/>
        <w:jc w:val="both"/>
        <w:rPr>
          <w:rFonts w:ascii="Arial" w:hAnsi="Arial" w:cs="Arial"/>
          <w:sz w:val="24"/>
          <w:szCs w:val="24"/>
        </w:rPr>
      </w:pPr>
    </w:p>
    <w:p w14:paraId="09C13F0D" w14:textId="77777777" w:rsidR="00B47EB7" w:rsidRPr="000A29EB" w:rsidRDefault="00B47EB7" w:rsidP="00B47EB7">
      <w:pPr>
        <w:pStyle w:val="Prrafodelista"/>
        <w:numPr>
          <w:ilvl w:val="0"/>
          <w:numId w:val="32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Una vez finalizado la evaluación de responsabilidades y competencias el jefe inmediato o en su ausencia, el </w:t>
      </w:r>
      <w:r w:rsidR="006762D1">
        <w:rPr>
          <w:rFonts w:ascii="Arial" w:hAnsi="Arial" w:cs="Arial"/>
          <w:sz w:val="24"/>
          <w:szCs w:val="24"/>
        </w:rPr>
        <w:t xml:space="preserve">asesor de </w:t>
      </w:r>
      <w:r>
        <w:rPr>
          <w:rFonts w:ascii="Arial" w:hAnsi="Arial" w:cs="Arial"/>
          <w:sz w:val="24"/>
          <w:szCs w:val="24"/>
        </w:rPr>
        <w:t>SST</w:t>
      </w:r>
      <w:r w:rsidRPr="000A29EB">
        <w:rPr>
          <w:rFonts w:ascii="Arial" w:hAnsi="Arial" w:cs="Arial"/>
          <w:sz w:val="24"/>
          <w:szCs w:val="24"/>
        </w:rPr>
        <w:t xml:space="preserve"> comunicará a cada trabajador los resultados de su evaluación.</w:t>
      </w:r>
    </w:p>
    <w:p w14:paraId="559C99FB" w14:textId="77777777" w:rsidR="00B47EB7" w:rsidRDefault="00B47EB7" w:rsidP="00B47EB7">
      <w:pPr>
        <w:pStyle w:val="Prrafodelista"/>
        <w:ind w:left="567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Evaluación de Competencias:</w:t>
      </w:r>
    </w:p>
    <w:p w14:paraId="73CC1E3A" w14:textId="77777777" w:rsidR="002F3317" w:rsidRPr="000A29EB" w:rsidRDefault="002F3317" w:rsidP="00B47EB7">
      <w:pPr>
        <w:pStyle w:val="Prrafodelista"/>
        <w:ind w:left="567"/>
        <w:rPr>
          <w:rFonts w:ascii="Arial" w:hAnsi="Arial" w:cs="Arial"/>
          <w:sz w:val="24"/>
          <w:szCs w:val="24"/>
        </w:rPr>
      </w:pPr>
    </w:p>
    <w:p w14:paraId="78B0946C" w14:textId="77777777" w:rsidR="00B47EB7" w:rsidRPr="000A29EB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Se </w:t>
      </w:r>
      <w:r w:rsidR="006762D1" w:rsidRPr="000A29EB">
        <w:rPr>
          <w:rFonts w:ascii="Arial" w:hAnsi="Arial" w:cs="Arial"/>
          <w:sz w:val="24"/>
          <w:szCs w:val="24"/>
        </w:rPr>
        <w:t>realizará</w:t>
      </w:r>
      <w:r w:rsidRPr="000A29EB">
        <w:rPr>
          <w:rFonts w:ascii="Arial" w:hAnsi="Arial" w:cs="Arial"/>
          <w:sz w:val="24"/>
          <w:szCs w:val="24"/>
        </w:rPr>
        <w:t xml:space="preserve"> la evaluación de competencias anualmente a todo el personal.</w:t>
      </w:r>
    </w:p>
    <w:p w14:paraId="293AEF18" w14:textId="77777777" w:rsidR="00B47EB7" w:rsidRPr="000A29EB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Se definirán las competencias requeridas para cada cargo en el perfil correspondiente.</w:t>
      </w:r>
    </w:p>
    <w:p w14:paraId="54F328EF" w14:textId="77777777" w:rsidR="00B47EB7" w:rsidRPr="000A29EB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Se </w:t>
      </w:r>
      <w:r w:rsidR="0002699B" w:rsidRPr="000A29EB">
        <w:rPr>
          <w:rFonts w:ascii="Arial" w:hAnsi="Arial" w:cs="Arial"/>
          <w:sz w:val="24"/>
          <w:szCs w:val="24"/>
        </w:rPr>
        <w:t>realizará</w:t>
      </w:r>
      <w:r w:rsidRPr="000A29EB">
        <w:rPr>
          <w:rFonts w:ascii="Arial" w:hAnsi="Arial" w:cs="Arial"/>
          <w:sz w:val="24"/>
          <w:szCs w:val="24"/>
        </w:rPr>
        <w:t xml:space="preserve"> una comparación de la calificación obtenida contra la calificación esperada y aprobaran todas las personas que tengan de puntuación 3 de cumplimiento de las competencias requeridas para el cargo.</w:t>
      </w:r>
    </w:p>
    <w:p w14:paraId="0F764207" w14:textId="77777777" w:rsidR="00B47EB7" w:rsidRPr="000A29EB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Cuando el puntaje es menor a la puntuación 3 se debe generar acciones dentro del plan de acciones para el cumplimiento de </w:t>
      </w:r>
      <w:r w:rsidR="0002699B" w:rsidRPr="000A29EB">
        <w:rPr>
          <w:rFonts w:ascii="Arial" w:hAnsi="Arial" w:cs="Arial"/>
          <w:sz w:val="24"/>
          <w:szCs w:val="24"/>
        </w:rPr>
        <w:t>estas</w:t>
      </w:r>
      <w:r w:rsidRPr="000A29EB">
        <w:rPr>
          <w:rFonts w:ascii="Arial" w:hAnsi="Arial" w:cs="Arial"/>
          <w:sz w:val="24"/>
          <w:szCs w:val="24"/>
        </w:rPr>
        <w:t>.</w:t>
      </w:r>
    </w:p>
    <w:p w14:paraId="46CFBAEB" w14:textId="77777777" w:rsidR="00B47EB7" w:rsidRPr="000A29EB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Las competencias se evidencian en el manual de funciones y será registrada su puntuación en el formato de evaluación de competencias.</w:t>
      </w:r>
    </w:p>
    <w:p w14:paraId="2A42A1F0" w14:textId="77777777" w:rsidR="00B47EB7" w:rsidRDefault="00B47EB7" w:rsidP="00B47EB7">
      <w:pPr>
        <w:pStyle w:val="Prrafodelista"/>
        <w:numPr>
          <w:ilvl w:val="0"/>
          <w:numId w:val="31"/>
        </w:numPr>
        <w:suppressAutoHyphens/>
        <w:spacing w:line="252" w:lineRule="auto"/>
        <w:ind w:left="567"/>
        <w:contextualSpacing w:val="0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>Las competencias serán evaluadas por cada jefe del área.</w:t>
      </w:r>
    </w:p>
    <w:p w14:paraId="594B427D" w14:textId="77777777" w:rsidR="006762D1" w:rsidRPr="006762D1" w:rsidRDefault="006762D1" w:rsidP="006762D1">
      <w:pPr>
        <w:suppressAutoHyphens/>
        <w:spacing w:line="252" w:lineRule="auto"/>
        <w:jc w:val="both"/>
        <w:rPr>
          <w:rFonts w:ascii="Arial" w:hAnsi="Arial" w:cs="Arial"/>
          <w:sz w:val="24"/>
          <w:szCs w:val="24"/>
        </w:rPr>
      </w:pPr>
    </w:p>
    <w:p w14:paraId="37428822" w14:textId="77777777" w:rsidR="00B47EB7" w:rsidRPr="000A29EB" w:rsidRDefault="00B47EB7" w:rsidP="00B47EB7">
      <w:pPr>
        <w:pStyle w:val="Ttulo2"/>
        <w:numPr>
          <w:ilvl w:val="1"/>
          <w:numId w:val="0"/>
        </w:numPr>
        <w:tabs>
          <w:tab w:val="num" w:pos="576"/>
        </w:tabs>
        <w:suppressAutoHyphens/>
        <w:spacing w:before="0" w:after="0"/>
        <w:ind w:left="567" w:hanging="576"/>
        <w:rPr>
          <w:rFonts w:ascii="Arial" w:hAnsi="Arial" w:cs="Arial"/>
          <w:i w:val="0"/>
          <w:sz w:val="24"/>
          <w:szCs w:val="24"/>
        </w:rPr>
      </w:pPr>
      <w:bookmarkStart w:id="6" w:name="_Toc448758144"/>
      <w:r w:rsidRPr="000A29EB">
        <w:rPr>
          <w:rFonts w:ascii="Arial" w:hAnsi="Arial" w:cs="Arial"/>
          <w:i w:val="0"/>
          <w:sz w:val="24"/>
          <w:szCs w:val="24"/>
        </w:rPr>
        <w:t>FRECUENCIA Y RESPONSABILIDADES</w:t>
      </w:r>
      <w:bookmarkEnd w:id="6"/>
    </w:p>
    <w:p w14:paraId="0E6D4836" w14:textId="77777777" w:rsidR="00B47EB7" w:rsidRPr="000A29EB" w:rsidRDefault="00B47EB7" w:rsidP="00B47EB7">
      <w:pPr>
        <w:spacing w:after="0" w:line="240" w:lineRule="auto"/>
        <w:ind w:left="567"/>
        <w:rPr>
          <w:rFonts w:ascii="Arial" w:hAnsi="Arial" w:cs="Arial"/>
          <w:sz w:val="24"/>
          <w:szCs w:val="24"/>
          <w:lang w:eastAsia="ar-SA"/>
        </w:rPr>
      </w:pPr>
    </w:p>
    <w:p w14:paraId="1177FA84" w14:textId="77777777" w:rsidR="00B47EB7" w:rsidRDefault="00B47EB7" w:rsidP="00B47EB7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  <w:r w:rsidRPr="000A29EB">
        <w:rPr>
          <w:rFonts w:ascii="Arial" w:hAnsi="Arial" w:cs="Arial"/>
          <w:sz w:val="24"/>
          <w:szCs w:val="24"/>
        </w:rPr>
        <w:t xml:space="preserve">La evaluación de responsabilidades será realizada a los trabajadores que lleven laborando </w:t>
      </w:r>
      <w:r w:rsidR="0002699B">
        <w:rPr>
          <w:rFonts w:ascii="Arial" w:hAnsi="Arial" w:cs="Arial"/>
          <w:sz w:val="24"/>
          <w:szCs w:val="24"/>
        </w:rPr>
        <w:t xml:space="preserve">12 </w:t>
      </w:r>
      <w:r w:rsidRPr="000A29EB">
        <w:rPr>
          <w:rFonts w:ascii="Arial" w:hAnsi="Arial" w:cs="Arial"/>
          <w:sz w:val="24"/>
          <w:szCs w:val="24"/>
        </w:rPr>
        <w:t xml:space="preserve">meses o más dentro de la </w:t>
      </w:r>
      <w:r w:rsidR="002F3317" w:rsidRPr="000A29EB">
        <w:rPr>
          <w:rFonts w:ascii="Arial" w:hAnsi="Arial" w:cs="Arial"/>
          <w:sz w:val="24"/>
          <w:szCs w:val="24"/>
        </w:rPr>
        <w:t>empresa</w:t>
      </w:r>
      <w:r w:rsidR="002F3317" w:rsidRPr="0002699B">
        <w:rPr>
          <w:rFonts w:ascii="Arial" w:hAnsi="Arial" w:cs="Arial"/>
          <w:sz w:val="24"/>
          <w:szCs w:val="24"/>
        </w:rPr>
        <w:t>, para</w:t>
      </w:r>
      <w:r w:rsidRPr="000A29EB">
        <w:rPr>
          <w:rFonts w:ascii="Arial" w:hAnsi="Arial" w:cs="Arial"/>
          <w:sz w:val="24"/>
          <w:szCs w:val="24"/>
        </w:rPr>
        <w:t xml:space="preserve"> la evaluación de los </w:t>
      </w:r>
      <w:r w:rsidR="0002699B">
        <w:rPr>
          <w:rFonts w:ascii="Arial" w:hAnsi="Arial" w:cs="Arial"/>
          <w:sz w:val="24"/>
          <w:szCs w:val="24"/>
        </w:rPr>
        <w:t>contratistas</w:t>
      </w:r>
      <w:r w:rsidRPr="000A29EB">
        <w:rPr>
          <w:rFonts w:ascii="Arial" w:hAnsi="Arial" w:cs="Arial"/>
          <w:sz w:val="24"/>
          <w:szCs w:val="24"/>
        </w:rPr>
        <w:t xml:space="preserve"> se tendrá en cuenta el manual de contratistas</w:t>
      </w:r>
      <w:r w:rsidR="0002699B">
        <w:rPr>
          <w:rFonts w:ascii="Arial" w:hAnsi="Arial" w:cs="Arial"/>
          <w:sz w:val="24"/>
          <w:szCs w:val="24"/>
        </w:rPr>
        <w:t>.</w:t>
      </w:r>
    </w:p>
    <w:p w14:paraId="37DB65C3" w14:textId="77777777" w:rsidR="0002699B" w:rsidRDefault="0002699B" w:rsidP="001403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6DBC480" w14:textId="77777777" w:rsidR="0002699B" w:rsidRPr="000A29EB" w:rsidRDefault="0002699B" w:rsidP="00B47EB7">
      <w:pPr>
        <w:spacing w:after="0" w:line="240" w:lineRule="auto"/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W w:w="87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06"/>
        <w:gridCol w:w="2906"/>
        <w:gridCol w:w="2917"/>
      </w:tblGrid>
      <w:tr w:rsidR="00B47EB7" w:rsidRPr="000A29EB" w14:paraId="6969BCB3" w14:textId="77777777" w:rsidTr="000954FC">
        <w:trPr>
          <w:trHeight w:val="511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0E5A75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29EB">
              <w:rPr>
                <w:rFonts w:ascii="Arial" w:hAnsi="Arial" w:cs="Arial"/>
                <w:b/>
                <w:sz w:val="24"/>
                <w:szCs w:val="24"/>
              </w:rPr>
              <w:t>CARGO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1335E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29EB">
              <w:rPr>
                <w:rFonts w:ascii="Arial" w:hAnsi="Arial" w:cs="Arial"/>
                <w:b/>
                <w:sz w:val="24"/>
                <w:szCs w:val="24"/>
              </w:rPr>
              <w:t>FRECUENCIA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C5019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A29EB">
              <w:rPr>
                <w:rFonts w:ascii="Arial" w:hAnsi="Arial" w:cs="Arial"/>
                <w:b/>
                <w:sz w:val="24"/>
                <w:szCs w:val="24"/>
              </w:rPr>
              <w:t>RESPONSABLE DE LA EVALUACIÓN</w:t>
            </w:r>
          </w:p>
        </w:tc>
      </w:tr>
      <w:tr w:rsidR="00B47EB7" w:rsidRPr="000A29EB" w14:paraId="3F389510" w14:textId="77777777" w:rsidTr="000954FC">
        <w:trPr>
          <w:trHeight w:val="256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791558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 xml:space="preserve">Líder </w:t>
            </w:r>
            <w:r>
              <w:rPr>
                <w:rFonts w:ascii="Arial" w:hAnsi="Arial" w:cs="Arial"/>
                <w:sz w:val="24"/>
                <w:szCs w:val="24"/>
              </w:rPr>
              <w:t>SST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347D2C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>Anual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307A2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</w:tr>
      <w:tr w:rsidR="00B47EB7" w:rsidRPr="000A29EB" w14:paraId="1F917FA3" w14:textId="77777777" w:rsidTr="000954FC">
        <w:trPr>
          <w:trHeight w:val="328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B5E07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>Media Gerencia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131CDE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>Anual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40E6" w14:textId="77777777" w:rsidR="00B47EB7" w:rsidRPr="000A29EB" w:rsidRDefault="00B47EB7" w:rsidP="000954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 xml:space="preserve">Líder </w:t>
            </w:r>
            <w:r>
              <w:rPr>
                <w:rFonts w:ascii="Arial" w:hAnsi="Arial" w:cs="Arial"/>
                <w:sz w:val="24"/>
                <w:szCs w:val="24"/>
              </w:rPr>
              <w:t>SST</w:t>
            </w:r>
          </w:p>
        </w:tc>
      </w:tr>
      <w:tr w:rsidR="00B47EB7" w:rsidRPr="000A29EB" w14:paraId="2BE442C8" w14:textId="77777777" w:rsidTr="000954FC">
        <w:trPr>
          <w:trHeight w:val="444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DA6004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 xml:space="preserve">Personal Operativo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A23E16" w14:textId="77777777" w:rsidR="00B47EB7" w:rsidRPr="000A29EB" w:rsidRDefault="00B47EB7" w:rsidP="000954FC">
            <w:pPr>
              <w:snapToGrid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>Semestral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4BA85" w14:textId="77777777" w:rsidR="00B47EB7" w:rsidRPr="000A29EB" w:rsidRDefault="00B47EB7" w:rsidP="000954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29EB">
              <w:rPr>
                <w:rFonts w:ascii="Arial" w:hAnsi="Arial" w:cs="Arial"/>
                <w:sz w:val="24"/>
                <w:szCs w:val="24"/>
              </w:rPr>
              <w:t xml:space="preserve">Líder </w:t>
            </w:r>
            <w:r>
              <w:rPr>
                <w:rFonts w:ascii="Arial" w:hAnsi="Arial" w:cs="Arial"/>
                <w:sz w:val="24"/>
                <w:szCs w:val="24"/>
              </w:rPr>
              <w:t>SST</w:t>
            </w:r>
          </w:p>
        </w:tc>
      </w:tr>
    </w:tbl>
    <w:p w14:paraId="6EE2AA8D" w14:textId="77777777" w:rsidR="00B47EB7" w:rsidRPr="000A29EB" w:rsidRDefault="00B47EB7" w:rsidP="00B47EB7">
      <w:pPr>
        <w:jc w:val="both"/>
        <w:rPr>
          <w:rFonts w:ascii="Arial" w:hAnsi="Arial" w:cs="Arial"/>
          <w:sz w:val="24"/>
          <w:szCs w:val="24"/>
        </w:rPr>
      </w:pPr>
    </w:p>
    <w:p w14:paraId="372A762A" w14:textId="77777777" w:rsidR="0002699B" w:rsidRDefault="0002699B" w:rsidP="0002699B">
      <w:pPr>
        <w:rPr>
          <w:rFonts w:ascii="Arial" w:hAnsi="Arial" w:cs="Arial"/>
          <w:b/>
          <w:sz w:val="24"/>
        </w:rPr>
      </w:pPr>
      <w:r>
        <w:lastRenderedPageBreak/>
        <w:tab/>
      </w:r>
      <w:bookmarkStart w:id="7" w:name="_Hlk16060798"/>
      <w:r w:rsidRPr="00FB3E51">
        <w:rPr>
          <w:rFonts w:ascii="Arial" w:hAnsi="Arial" w:cs="Arial"/>
          <w:b/>
          <w:sz w:val="24"/>
        </w:rPr>
        <w:t xml:space="preserve">8. CONTROL DE CAMBIOS </w:t>
      </w:r>
    </w:p>
    <w:p w14:paraId="7304020C" w14:textId="77777777" w:rsidR="0002699B" w:rsidRPr="00FB3E51" w:rsidRDefault="0002699B" w:rsidP="0002699B">
      <w:pPr>
        <w:rPr>
          <w:rFonts w:ascii="Arial" w:hAnsi="Arial" w:cs="Arial"/>
          <w:b/>
          <w:sz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2501"/>
        <w:gridCol w:w="5078"/>
      </w:tblGrid>
      <w:tr w:rsidR="0002699B" w14:paraId="0EB0FDD1" w14:textId="77777777" w:rsidTr="00140345">
        <w:trPr>
          <w:trHeight w:val="514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BCF6990" w14:textId="77777777" w:rsidR="0002699B" w:rsidRPr="000E2BAC" w:rsidRDefault="0002699B" w:rsidP="009F57D7">
            <w:pPr>
              <w:pStyle w:val="Textoindependiente"/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4"/>
                <w:szCs w:val="32"/>
              </w:rPr>
            </w:pPr>
            <w:r w:rsidRPr="000E2BAC">
              <w:rPr>
                <w:rFonts w:ascii="Arial" w:hAnsi="Arial" w:cs="Arial"/>
                <w:b/>
                <w:sz w:val="24"/>
                <w:szCs w:val="32"/>
              </w:rPr>
              <w:t>REVISIÓN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F11A608" w14:textId="77777777" w:rsidR="0002699B" w:rsidRPr="000E2BAC" w:rsidRDefault="0002699B" w:rsidP="009F57D7">
            <w:pPr>
              <w:pStyle w:val="Textoindependiente"/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4"/>
                <w:szCs w:val="32"/>
              </w:rPr>
            </w:pPr>
            <w:r w:rsidRPr="000E2BAC">
              <w:rPr>
                <w:rFonts w:ascii="Arial" w:hAnsi="Arial" w:cs="Arial"/>
                <w:b/>
                <w:sz w:val="24"/>
                <w:szCs w:val="32"/>
              </w:rPr>
              <w:t>FECHA</w:t>
            </w:r>
          </w:p>
        </w:tc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31B7053" w14:textId="77777777" w:rsidR="0002699B" w:rsidRPr="000E2BAC" w:rsidRDefault="0002699B" w:rsidP="009F57D7">
            <w:pPr>
              <w:pStyle w:val="Textoindependiente"/>
              <w:tabs>
                <w:tab w:val="num" w:pos="0"/>
              </w:tabs>
              <w:jc w:val="center"/>
              <w:rPr>
                <w:rFonts w:ascii="Arial" w:hAnsi="Arial" w:cs="Arial"/>
                <w:b/>
                <w:sz w:val="24"/>
                <w:szCs w:val="32"/>
              </w:rPr>
            </w:pPr>
            <w:r w:rsidRPr="000E2BAC">
              <w:rPr>
                <w:rFonts w:ascii="Arial" w:hAnsi="Arial" w:cs="Arial"/>
                <w:b/>
                <w:sz w:val="24"/>
                <w:szCs w:val="32"/>
              </w:rPr>
              <w:t>DESCRIPCIÓN DEL CAMBIO</w:t>
            </w:r>
          </w:p>
        </w:tc>
      </w:tr>
      <w:tr w:rsidR="0002699B" w14:paraId="343080F6" w14:textId="77777777" w:rsidTr="000E2BAC">
        <w:trPr>
          <w:trHeight w:val="719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F05A" w14:textId="77777777" w:rsidR="0002699B" w:rsidRDefault="0002699B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73B9" w14:textId="77777777" w:rsidR="0002699B" w:rsidRDefault="0002699B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87E6" w14:textId="77777777" w:rsidR="0002699B" w:rsidRDefault="0002699B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</w:tr>
      <w:tr w:rsidR="0002699B" w14:paraId="0E033C6E" w14:textId="77777777" w:rsidTr="000E2BAC">
        <w:trPr>
          <w:trHeight w:val="719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2154" w14:textId="77777777" w:rsidR="0002699B" w:rsidRDefault="0002699B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63B1" w14:textId="77777777" w:rsidR="0002699B" w:rsidRDefault="0002699B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3E6A" w14:textId="77777777" w:rsidR="0002699B" w:rsidRDefault="0002699B" w:rsidP="009F57D7">
            <w:pPr>
              <w:pStyle w:val="Textoindependiente"/>
              <w:tabs>
                <w:tab w:val="num" w:pos="0"/>
              </w:tabs>
              <w:rPr>
                <w:rFonts w:cs="Arial"/>
                <w:b/>
                <w:szCs w:val="24"/>
              </w:rPr>
            </w:pPr>
          </w:p>
        </w:tc>
      </w:tr>
      <w:bookmarkEnd w:id="7"/>
    </w:tbl>
    <w:p w14:paraId="2D320C39" w14:textId="77777777" w:rsidR="0002699B" w:rsidRPr="00093786" w:rsidRDefault="0002699B" w:rsidP="0002699B"/>
    <w:p w14:paraId="740BAC63" w14:textId="44677615" w:rsidR="0002699B" w:rsidRDefault="0002699B" w:rsidP="0002699B">
      <w:pPr>
        <w:tabs>
          <w:tab w:val="left" w:pos="3131"/>
        </w:tabs>
      </w:pPr>
    </w:p>
    <w:p w14:paraId="5029E3C3" w14:textId="5AF6A00D" w:rsidR="000E2BAC" w:rsidRPr="000E2BAC" w:rsidRDefault="000E2BAC" w:rsidP="000E2BAC"/>
    <w:p w14:paraId="4266F09C" w14:textId="02295B01" w:rsidR="000E2BAC" w:rsidRPr="000E2BAC" w:rsidRDefault="000E2BAC" w:rsidP="000E2BAC"/>
    <w:p w14:paraId="0794F009" w14:textId="77C9455C" w:rsidR="000E2BAC" w:rsidRPr="000E2BAC" w:rsidRDefault="000E2BAC" w:rsidP="000E2BAC"/>
    <w:p w14:paraId="7F76E52D" w14:textId="0F42EFB4" w:rsidR="000E2BAC" w:rsidRPr="000E2BAC" w:rsidRDefault="000E2BAC" w:rsidP="000E2BAC"/>
    <w:p w14:paraId="15F285B7" w14:textId="14006F3C" w:rsidR="000E2BAC" w:rsidRPr="000E2BAC" w:rsidRDefault="000E2BAC" w:rsidP="000E2BAC"/>
    <w:p w14:paraId="6FB81BA6" w14:textId="05099AC1" w:rsidR="000E2BAC" w:rsidRPr="000E2BAC" w:rsidRDefault="000E2BAC" w:rsidP="000E2BAC"/>
    <w:p w14:paraId="5C82A3DF" w14:textId="1AD57FF9" w:rsidR="000E2BAC" w:rsidRDefault="000E2BAC" w:rsidP="000E2BAC"/>
    <w:p w14:paraId="0B9B44C2" w14:textId="5EA97D06" w:rsidR="000E2BAC" w:rsidRPr="000E2BAC" w:rsidRDefault="000E2BAC" w:rsidP="000E2BAC">
      <w:pPr>
        <w:tabs>
          <w:tab w:val="left" w:pos="6527"/>
        </w:tabs>
      </w:pPr>
      <w:r>
        <w:tab/>
      </w:r>
    </w:p>
    <w:sectPr w:rsidR="000E2BAC" w:rsidRPr="000E2BAC" w:rsidSect="00372B33">
      <w:footerReference w:type="default" r:id="rId8"/>
      <w:pgSz w:w="12240" w:h="15840" w:code="1"/>
      <w:pgMar w:top="1417" w:right="1701" w:bottom="1417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06934" w14:textId="77777777" w:rsidR="00F05EEB" w:rsidRDefault="00F05EEB" w:rsidP="003036A8">
      <w:pPr>
        <w:spacing w:after="0" w:line="240" w:lineRule="auto"/>
      </w:pPr>
      <w:r>
        <w:separator/>
      </w:r>
    </w:p>
  </w:endnote>
  <w:endnote w:type="continuationSeparator" w:id="0">
    <w:p w14:paraId="097BBB63" w14:textId="77777777" w:rsidR="00F05EEB" w:rsidRDefault="00F05EEB" w:rsidP="0030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F9B5F" w14:textId="77777777" w:rsidR="0033493C" w:rsidRDefault="003349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C0BCA" w14:textId="77777777" w:rsidR="00F05EEB" w:rsidRDefault="00F05EEB" w:rsidP="003036A8">
      <w:pPr>
        <w:spacing w:after="0" w:line="240" w:lineRule="auto"/>
      </w:pPr>
      <w:r>
        <w:separator/>
      </w:r>
    </w:p>
  </w:footnote>
  <w:footnote w:type="continuationSeparator" w:id="0">
    <w:p w14:paraId="5669B65E" w14:textId="77777777" w:rsidR="00F05EEB" w:rsidRDefault="00F05EEB" w:rsidP="00303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16"/>
      <w:gridCol w:w="2126"/>
    </w:tblGrid>
    <w:tr w:rsidR="00140345" w:rsidRPr="00140345" w14:paraId="701A19CC" w14:textId="77777777" w:rsidTr="00140345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67D72C5D" w14:textId="77777777" w:rsidR="00140345" w:rsidRPr="00140345" w:rsidRDefault="00140345" w:rsidP="00140345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140345"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9264" behindDoc="1" locked="0" layoutInCell="1" allowOverlap="1" wp14:anchorId="62232AA3" wp14:editId="7A279F87">
                <wp:simplePos x="0" y="0"/>
                <wp:positionH relativeFrom="column">
                  <wp:posOffset>18415</wp:posOffset>
                </wp:positionH>
                <wp:positionV relativeFrom="paragraph">
                  <wp:posOffset>-594360</wp:posOffset>
                </wp:positionV>
                <wp:extent cx="1438275" cy="676275"/>
                <wp:effectExtent l="0" t="0" r="9525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EMBRETE EL SUSPIRO-01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044" t="3078" r="13543" b="90819"/>
                        <a:stretch/>
                      </pic:blipFill>
                      <pic:spPr bwMode="auto">
                        <a:xfrm>
                          <a:off x="0" y="0"/>
                          <a:ext cx="1438275" cy="6762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stA="50000" endPos="0" dist="50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40345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 </w:t>
          </w:r>
        </w:p>
      </w:tc>
      <w:tc>
        <w:tcPr>
          <w:tcW w:w="551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44CDCDA4" w14:textId="77777777" w:rsidR="00140345" w:rsidRPr="00140345" w:rsidRDefault="00140345" w:rsidP="00140345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140345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CANTERA EL SUSPIRO S.A.S.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656EEF6" w14:textId="02471307" w:rsidR="00140345" w:rsidRPr="00140345" w:rsidRDefault="00140345" w:rsidP="00140345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140345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CODIGO: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 PRC</w:t>
          </w:r>
          <w:r w:rsidRPr="00140345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-SST-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020</w:t>
          </w:r>
        </w:p>
      </w:tc>
    </w:tr>
    <w:tr w:rsidR="00140345" w:rsidRPr="00140345" w14:paraId="20900F4A" w14:textId="77777777" w:rsidTr="00140345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5C9D6C" w14:textId="77777777" w:rsidR="00140345" w:rsidRPr="00140345" w:rsidRDefault="00140345" w:rsidP="00140345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1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0100AE1" w14:textId="77777777" w:rsidR="00140345" w:rsidRPr="00140345" w:rsidRDefault="00140345" w:rsidP="00140345">
          <w:pPr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27E40FD" w14:textId="77777777" w:rsidR="00140345" w:rsidRPr="00140345" w:rsidRDefault="00140345" w:rsidP="00140345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140345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FECHA: ENERO- 2021</w:t>
          </w:r>
        </w:p>
      </w:tc>
    </w:tr>
    <w:tr w:rsidR="00140345" w:rsidRPr="00140345" w14:paraId="7C2B2D45" w14:textId="77777777" w:rsidTr="00140345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A75A81" w14:textId="77777777" w:rsidR="00140345" w:rsidRPr="00140345" w:rsidRDefault="00140345" w:rsidP="00140345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1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00A31604" w14:textId="77777777" w:rsidR="00140345" w:rsidRDefault="00140345" w:rsidP="00140345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 xml:space="preserve">PROCEDIMIENTO DE EVALUACIÓN DE COMPETENCIAS Y RESPONSABILIDADES </w:t>
          </w:r>
        </w:p>
        <w:p w14:paraId="1C47F1CA" w14:textId="3305CD55" w:rsidR="00140345" w:rsidRPr="00140345" w:rsidRDefault="00140345" w:rsidP="00140345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140345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SG-SST</w:t>
          </w: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F138D94" w14:textId="77777777" w:rsidR="00140345" w:rsidRPr="00140345" w:rsidRDefault="00140345" w:rsidP="00140345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140345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02</w:t>
          </w:r>
        </w:p>
      </w:tc>
    </w:tr>
    <w:tr w:rsidR="00140345" w:rsidRPr="00140345" w14:paraId="21695D0B" w14:textId="77777777" w:rsidTr="00140345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74AD59" w14:textId="77777777" w:rsidR="00140345" w:rsidRPr="00140345" w:rsidRDefault="00140345" w:rsidP="00140345">
          <w:pPr>
            <w:spacing w:after="0" w:line="240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1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2AFDC8" w14:textId="77777777" w:rsidR="00140345" w:rsidRPr="00140345" w:rsidRDefault="00140345" w:rsidP="00140345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126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E56C250" w14:textId="77777777" w:rsidR="00140345" w:rsidRPr="00140345" w:rsidRDefault="00140345" w:rsidP="00140345">
          <w:pPr>
            <w:spacing w:after="0" w:line="240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140345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140345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140345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140345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140345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140345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619FB9D2" w14:textId="77777777" w:rsidR="00B47EB7" w:rsidRDefault="00B47EB7" w:rsidP="000A29EB">
    <w:pPr>
      <w:pStyle w:val="Encabezado"/>
      <w:tabs>
        <w:tab w:val="left" w:pos="33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2" w15:restartNumberingAfterBreak="0">
    <w:nsid w:val="05AB16DA"/>
    <w:multiLevelType w:val="hybridMultilevel"/>
    <w:tmpl w:val="03760848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915262E"/>
    <w:multiLevelType w:val="hybridMultilevel"/>
    <w:tmpl w:val="D910D65C"/>
    <w:lvl w:ilvl="0" w:tplc="24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0FB707A0"/>
    <w:multiLevelType w:val="hybridMultilevel"/>
    <w:tmpl w:val="581C909E"/>
    <w:lvl w:ilvl="0" w:tplc="5C20A542">
      <w:start w:val="1"/>
      <w:numFmt w:val="decimal"/>
      <w:lvlText w:val="%1."/>
      <w:lvlJc w:val="left"/>
      <w:pPr>
        <w:ind w:left="56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5" w15:restartNumberingAfterBreak="0">
    <w:nsid w:val="113C4D41"/>
    <w:multiLevelType w:val="multilevel"/>
    <w:tmpl w:val="E800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5D55246"/>
    <w:multiLevelType w:val="hybridMultilevel"/>
    <w:tmpl w:val="1EBEB2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D26E6"/>
    <w:multiLevelType w:val="hybridMultilevel"/>
    <w:tmpl w:val="F8E8A6F8"/>
    <w:lvl w:ilvl="0" w:tplc="6B7010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22BAC"/>
    <w:multiLevelType w:val="hybridMultilevel"/>
    <w:tmpl w:val="30E051D6"/>
    <w:lvl w:ilvl="0" w:tplc="240A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 w15:restartNumberingAfterBreak="0">
    <w:nsid w:val="2B191F2F"/>
    <w:multiLevelType w:val="hybridMultilevel"/>
    <w:tmpl w:val="8FC8503C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2E1F1C9D"/>
    <w:multiLevelType w:val="hybridMultilevel"/>
    <w:tmpl w:val="AC4667B6"/>
    <w:lvl w:ilvl="0" w:tplc="2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0A9764F"/>
    <w:multiLevelType w:val="hybridMultilevel"/>
    <w:tmpl w:val="A54AAC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807B0"/>
    <w:multiLevelType w:val="hybridMultilevel"/>
    <w:tmpl w:val="29E8F008"/>
    <w:lvl w:ilvl="0" w:tplc="6B70103C">
      <w:start w:val="1"/>
      <w:numFmt w:val="lowerLetter"/>
      <w:lvlText w:val="%1)"/>
      <w:lvlJc w:val="left"/>
      <w:pPr>
        <w:ind w:left="13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2" w:hanging="360"/>
      </w:pPr>
    </w:lvl>
    <w:lvl w:ilvl="2" w:tplc="240A001B" w:tentative="1">
      <w:start w:val="1"/>
      <w:numFmt w:val="lowerRoman"/>
      <w:lvlText w:val="%3."/>
      <w:lvlJc w:val="right"/>
      <w:pPr>
        <w:ind w:left="2742" w:hanging="180"/>
      </w:pPr>
    </w:lvl>
    <w:lvl w:ilvl="3" w:tplc="240A000F" w:tentative="1">
      <w:start w:val="1"/>
      <w:numFmt w:val="decimal"/>
      <w:lvlText w:val="%4."/>
      <w:lvlJc w:val="left"/>
      <w:pPr>
        <w:ind w:left="3462" w:hanging="360"/>
      </w:pPr>
    </w:lvl>
    <w:lvl w:ilvl="4" w:tplc="240A0019" w:tentative="1">
      <w:start w:val="1"/>
      <w:numFmt w:val="lowerLetter"/>
      <w:lvlText w:val="%5."/>
      <w:lvlJc w:val="left"/>
      <w:pPr>
        <w:ind w:left="4182" w:hanging="360"/>
      </w:pPr>
    </w:lvl>
    <w:lvl w:ilvl="5" w:tplc="240A001B" w:tentative="1">
      <w:start w:val="1"/>
      <w:numFmt w:val="lowerRoman"/>
      <w:lvlText w:val="%6."/>
      <w:lvlJc w:val="right"/>
      <w:pPr>
        <w:ind w:left="4902" w:hanging="180"/>
      </w:pPr>
    </w:lvl>
    <w:lvl w:ilvl="6" w:tplc="240A000F" w:tentative="1">
      <w:start w:val="1"/>
      <w:numFmt w:val="decimal"/>
      <w:lvlText w:val="%7."/>
      <w:lvlJc w:val="left"/>
      <w:pPr>
        <w:ind w:left="5622" w:hanging="360"/>
      </w:pPr>
    </w:lvl>
    <w:lvl w:ilvl="7" w:tplc="240A0019" w:tentative="1">
      <w:start w:val="1"/>
      <w:numFmt w:val="lowerLetter"/>
      <w:lvlText w:val="%8."/>
      <w:lvlJc w:val="left"/>
      <w:pPr>
        <w:ind w:left="6342" w:hanging="360"/>
      </w:pPr>
    </w:lvl>
    <w:lvl w:ilvl="8" w:tplc="240A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3" w15:restartNumberingAfterBreak="0">
    <w:nsid w:val="389915B3"/>
    <w:multiLevelType w:val="multilevel"/>
    <w:tmpl w:val="76CA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BE035FE"/>
    <w:multiLevelType w:val="hybridMultilevel"/>
    <w:tmpl w:val="90EAC696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471A6A59"/>
    <w:multiLevelType w:val="hybridMultilevel"/>
    <w:tmpl w:val="5AFA9F2C"/>
    <w:lvl w:ilvl="0" w:tplc="24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6" w15:restartNumberingAfterBreak="0">
    <w:nsid w:val="4CAD4A55"/>
    <w:multiLevelType w:val="hybridMultilevel"/>
    <w:tmpl w:val="DE32B1FC"/>
    <w:lvl w:ilvl="0" w:tplc="2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4DF91FA9"/>
    <w:multiLevelType w:val="hybridMultilevel"/>
    <w:tmpl w:val="C5B6684A"/>
    <w:lvl w:ilvl="0" w:tplc="6B70103C">
      <w:start w:val="1"/>
      <w:numFmt w:val="lowerLetter"/>
      <w:lvlText w:val="%1)"/>
      <w:lvlJc w:val="left"/>
      <w:pPr>
        <w:ind w:left="94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62" w:hanging="360"/>
      </w:pPr>
    </w:lvl>
    <w:lvl w:ilvl="2" w:tplc="240A001B" w:tentative="1">
      <w:start w:val="1"/>
      <w:numFmt w:val="lowerRoman"/>
      <w:lvlText w:val="%3."/>
      <w:lvlJc w:val="right"/>
      <w:pPr>
        <w:ind w:left="2382" w:hanging="180"/>
      </w:pPr>
    </w:lvl>
    <w:lvl w:ilvl="3" w:tplc="240A000F" w:tentative="1">
      <w:start w:val="1"/>
      <w:numFmt w:val="decimal"/>
      <w:lvlText w:val="%4."/>
      <w:lvlJc w:val="left"/>
      <w:pPr>
        <w:ind w:left="3102" w:hanging="360"/>
      </w:pPr>
    </w:lvl>
    <w:lvl w:ilvl="4" w:tplc="240A0019" w:tentative="1">
      <w:start w:val="1"/>
      <w:numFmt w:val="lowerLetter"/>
      <w:lvlText w:val="%5."/>
      <w:lvlJc w:val="left"/>
      <w:pPr>
        <w:ind w:left="3822" w:hanging="360"/>
      </w:pPr>
    </w:lvl>
    <w:lvl w:ilvl="5" w:tplc="240A001B" w:tentative="1">
      <w:start w:val="1"/>
      <w:numFmt w:val="lowerRoman"/>
      <w:lvlText w:val="%6."/>
      <w:lvlJc w:val="right"/>
      <w:pPr>
        <w:ind w:left="4542" w:hanging="180"/>
      </w:pPr>
    </w:lvl>
    <w:lvl w:ilvl="6" w:tplc="240A000F" w:tentative="1">
      <w:start w:val="1"/>
      <w:numFmt w:val="decimal"/>
      <w:lvlText w:val="%7."/>
      <w:lvlJc w:val="left"/>
      <w:pPr>
        <w:ind w:left="5262" w:hanging="360"/>
      </w:pPr>
    </w:lvl>
    <w:lvl w:ilvl="7" w:tplc="240A0019" w:tentative="1">
      <w:start w:val="1"/>
      <w:numFmt w:val="lowerLetter"/>
      <w:lvlText w:val="%8."/>
      <w:lvlJc w:val="left"/>
      <w:pPr>
        <w:ind w:left="5982" w:hanging="360"/>
      </w:pPr>
    </w:lvl>
    <w:lvl w:ilvl="8" w:tplc="24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8" w15:restartNumberingAfterBreak="0">
    <w:nsid w:val="4EBE06D6"/>
    <w:multiLevelType w:val="hybridMultilevel"/>
    <w:tmpl w:val="C0343A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D5806"/>
    <w:multiLevelType w:val="multilevel"/>
    <w:tmpl w:val="8A3CC18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D23F92"/>
    <w:multiLevelType w:val="hybridMultilevel"/>
    <w:tmpl w:val="1422C494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1" w15:restartNumberingAfterBreak="0">
    <w:nsid w:val="5B120C92"/>
    <w:multiLevelType w:val="hybridMultilevel"/>
    <w:tmpl w:val="2ABCF306"/>
    <w:lvl w:ilvl="0" w:tplc="240A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2" w15:restartNumberingAfterBreak="0">
    <w:nsid w:val="60B36BBF"/>
    <w:multiLevelType w:val="hybridMultilevel"/>
    <w:tmpl w:val="C5C81F3C"/>
    <w:lvl w:ilvl="0" w:tplc="AC803DA2">
      <w:start w:val="1"/>
      <w:numFmt w:val="lowerLetter"/>
      <w:lvlText w:val="%1."/>
      <w:lvlJc w:val="left"/>
      <w:pPr>
        <w:ind w:left="8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2" w:hanging="360"/>
      </w:pPr>
    </w:lvl>
    <w:lvl w:ilvl="2" w:tplc="240A001B" w:tentative="1">
      <w:start w:val="1"/>
      <w:numFmt w:val="lowerRoman"/>
      <w:lvlText w:val="%3."/>
      <w:lvlJc w:val="right"/>
      <w:pPr>
        <w:ind w:left="2262" w:hanging="180"/>
      </w:pPr>
    </w:lvl>
    <w:lvl w:ilvl="3" w:tplc="240A000F" w:tentative="1">
      <w:start w:val="1"/>
      <w:numFmt w:val="decimal"/>
      <w:lvlText w:val="%4."/>
      <w:lvlJc w:val="left"/>
      <w:pPr>
        <w:ind w:left="2982" w:hanging="360"/>
      </w:pPr>
    </w:lvl>
    <w:lvl w:ilvl="4" w:tplc="240A0019" w:tentative="1">
      <w:start w:val="1"/>
      <w:numFmt w:val="lowerLetter"/>
      <w:lvlText w:val="%5."/>
      <w:lvlJc w:val="left"/>
      <w:pPr>
        <w:ind w:left="3702" w:hanging="360"/>
      </w:pPr>
    </w:lvl>
    <w:lvl w:ilvl="5" w:tplc="240A001B" w:tentative="1">
      <w:start w:val="1"/>
      <w:numFmt w:val="lowerRoman"/>
      <w:lvlText w:val="%6."/>
      <w:lvlJc w:val="right"/>
      <w:pPr>
        <w:ind w:left="4422" w:hanging="180"/>
      </w:pPr>
    </w:lvl>
    <w:lvl w:ilvl="6" w:tplc="240A000F" w:tentative="1">
      <w:start w:val="1"/>
      <w:numFmt w:val="decimal"/>
      <w:lvlText w:val="%7."/>
      <w:lvlJc w:val="left"/>
      <w:pPr>
        <w:ind w:left="5142" w:hanging="360"/>
      </w:pPr>
    </w:lvl>
    <w:lvl w:ilvl="7" w:tplc="240A0019" w:tentative="1">
      <w:start w:val="1"/>
      <w:numFmt w:val="lowerLetter"/>
      <w:lvlText w:val="%8."/>
      <w:lvlJc w:val="left"/>
      <w:pPr>
        <w:ind w:left="5862" w:hanging="360"/>
      </w:pPr>
    </w:lvl>
    <w:lvl w:ilvl="8" w:tplc="24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3" w15:restartNumberingAfterBreak="0">
    <w:nsid w:val="66384D2C"/>
    <w:multiLevelType w:val="hybridMultilevel"/>
    <w:tmpl w:val="15CC8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3F37CD"/>
    <w:multiLevelType w:val="hybridMultilevel"/>
    <w:tmpl w:val="DCD2F44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E2FE7"/>
    <w:multiLevelType w:val="hybridMultilevel"/>
    <w:tmpl w:val="36F815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3765B"/>
    <w:multiLevelType w:val="hybridMultilevel"/>
    <w:tmpl w:val="ED46303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140DE"/>
    <w:multiLevelType w:val="hybridMultilevel"/>
    <w:tmpl w:val="B35E9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46BC7"/>
    <w:multiLevelType w:val="hybridMultilevel"/>
    <w:tmpl w:val="F758AC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C5714E"/>
    <w:multiLevelType w:val="hybridMultilevel"/>
    <w:tmpl w:val="2B2C7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A1001"/>
    <w:multiLevelType w:val="hybridMultilevel"/>
    <w:tmpl w:val="7196223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D836126"/>
    <w:multiLevelType w:val="hybridMultilevel"/>
    <w:tmpl w:val="BD0E4824"/>
    <w:lvl w:ilvl="0" w:tplc="240A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1"/>
  </w:num>
  <w:num w:numId="4">
    <w:abstractNumId w:val="27"/>
  </w:num>
  <w:num w:numId="5">
    <w:abstractNumId w:val="25"/>
  </w:num>
  <w:num w:numId="6">
    <w:abstractNumId w:val="30"/>
  </w:num>
  <w:num w:numId="7">
    <w:abstractNumId w:val="17"/>
  </w:num>
  <w:num w:numId="8">
    <w:abstractNumId w:val="12"/>
  </w:num>
  <w:num w:numId="9">
    <w:abstractNumId w:val="7"/>
  </w:num>
  <w:num w:numId="10">
    <w:abstractNumId w:val="2"/>
  </w:num>
  <w:num w:numId="11">
    <w:abstractNumId w:val="9"/>
  </w:num>
  <w:num w:numId="12">
    <w:abstractNumId w:val="16"/>
  </w:num>
  <w:num w:numId="13">
    <w:abstractNumId w:val="14"/>
  </w:num>
  <w:num w:numId="14">
    <w:abstractNumId w:val="3"/>
  </w:num>
  <w:num w:numId="15">
    <w:abstractNumId w:val="23"/>
  </w:num>
  <w:num w:numId="16">
    <w:abstractNumId w:val="8"/>
  </w:num>
  <w:num w:numId="17">
    <w:abstractNumId w:val="18"/>
  </w:num>
  <w:num w:numId="18">
    <w:abstractNumId w:val="10"/>
  </w:num>
  <w:num w:numId="19">
    <w:abstractNumId w:val="21"/>
  </w:num>
  <w:num w:numId="20">
    <w:abstractNumId w:val="31"/>
  </w:num>
  <w:num w:numId="21">
    <w:abstractNumId w:val="20"/>
  </w:num>
  <w:num w:numId="22">
    <w:abstractNumId w:val="15"/>
  </w:num>
  <w:num w:numId="23">
    <w:abstractNumId w:val="13"/>
  </w:num>
  <w:num w:numId="24">
    <w:abstractNumId w:val="29"/>
  </w:num>
  <w:num w:numId="25">
    <w:abstractNumId w:val="5"/>
  </w:num>
  <w:num w:numId="26">
    <w:abstractNumId w:val="24"/>
  </w:num>
  <w:num w:numId="27">
    <w:abstractNumId w:val="26"/>
  </w:num>
  <w:num w:numId="28">
    <w:abstractNumId w:val="6"/>
  </w:num>
  <w:num w:numId="29">
    <w:abstractNumId w:val="19"/>
  </w:num>
  <w:num w:numId="30">
    <w:abstractNumId w:val="28"/>
  </w:num>
  <w:num w:numId="31">
    <w:abstractNumId w:val="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A8"/>
    <w:rsid w:val="0002699B"/>
    <w:rsid w:val="0003594B"/>
    <w:rsid w:val="000679B7"/>
    <w:rsid w:val="00081F8C"/>
    <w:rsid w:val="000A29EB"/>
    <w:rsid w:val="000E2BAC"/>
    <w:rsid w:val="00102032"/>
    <w:rsid w:val="00140345"/>
    <w:rsid w:val="0017775E"/>
    <w:rsid w:val="001830C3"/>
    <w:rsid w:val="0019631D"/>
    <w:rsid w:val="00213756"/>
    <w:rsid w:val="00251356"/>
    <w:rsid w:val="0028270B"/>
    <w:rsid w:val="00293F9C"/>
    <w:rsid w:val="002A4AB5"/>
    <w:rsid w:val="002B7BE0"/>
    <w:rsid w:val="002E5B32"/>
    <w:rsid w:val="002F2EA1"/>
    <w:rsid w:val="002F3317"/>
    <w:rsid w:val="002F68F9"/>
    <w:rsid w:val="003036A8"/>
    <w:rsid w:val="0032405E"/>
    <w:rsid w:val="0033493C"/>
    <w:rsid w:val="00372B33"/>
    <w:rsid w:val="00390229"/>
    <w:rsid w:val="00394A62"/>
    <w:rsid w:val="003B07B5"/>
    <w:rsid w:val="003C1183"/>
    <w:rsid w:val="003D437A"/>
    <w:rsid w:val="003F7DF9"/>
    <w:rsid w:val="00427B22"/>
    <w:rsid w:val="00465CC4"/>
    <w:rsid w:val="0046786C"/>
    <w:rsid w:val="00495020"/>
    <w:rsid w:val="004A4DE2"/>
    <w:rsid w:val="004C75E2"/>
    <w:rsid w:val="004E3445"/>
    <w:rsid w:val="00515BD1"/>
    <w:rsid w:val="005C4F92"/>
    <w:rsid w:val="00636091"/>
    <w:rsid w:val="00672EC5"/>
    <w:rsid w:val="006762D1"/>
    <w:rsid w:val="006D597D"/>
    <w:rsid w:val="006D7B8D"/>
    <w:rsid w:val="006E3761"/>
    <w:rsid w:val="006F0AE3"/>
    <w:rsid w:val="007776C3"/>
    <w:rsid w:val="00786B96"/>
    <w:rsid w:val="007A49C0"/>
    <w:rsid w:val="007E48DA"/>
    <w:rsid w:val="007E5DD7"/>
    <w:rsid w:val="00862C84"/>
    <w:rsid w:val="00874F27"/>
    <w:rsid w:val="008A1728"/>
    <w:rsid w:val="008A4F1C"/>
    <w:rsid w:val="008C3950"/>
    <w:rsid w:val="00924253"/>
    <w:rsid w:val="00937591"/>
    <w:rsid w:val="00996B8D"/>
    <w:rsid w:val="00A16113"/>
    <w:rsid w:val="00A60155"/>
    <w:rsid w:val="00AA432E"/>
    <w:rsid w:val="00AB3517"/>
    <w:rsid w:val="00AE204E"/>
    <w:rsid w:val="00B47EB7"/>
    <w:rsid w:val="00B57F58"/>
    <w:rsid w:val="00BB3147"/>
    <w:rsid w:val="00BB596B"/>
    <w:rsid w:val="00BB7954"/>
    <w:rsid w:val="00C11141"/>
    <w:rsid w:val="00C33744"/>
    <w:rsid w:val="00C40339"/>
    <w:rsid w:val="00C96841"/>
    <w:rsid w:val="00CF5146"/>
    <w:rsid w:val="00D02045"/>
    <w:rsid w:val="00D27216"/>
    <w:rsid w:val="00DB72E0"/>
    <w:rsid w:val="00DF32E4"/>
    <w:rsid w:val="00E5307B"/>
    <w:rsid w:val="00E66F84"/>
    <w:rsid w:val="00EC554D"/>
    <w:rsid w:val="00EC7A15"/>
    <w:rsid w:val="00F05EEB"/>
    <w:rsid w:val="00F11C2A"/>
    <w:rsid w:val="00F27DDD"/>
    <w:rsid w:val="00F339FF"/>
    <w:rsid w:val="00F51369"/>
    <w:rsid w:val="00FC1560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F541B"/>
  <w15:docId w15:val="{B5C08078-25BE-49DA-AF28-92F8038C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253"/>
    <w:pPr>
      <w:spacing w:after="200" w:line="276" w:lineRule="auto"/>
    </w:pPr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93F9C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F9C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F9C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F9C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F9C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293F9C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F9C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F9C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F9C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6A8"/>
  </w:style>
  <w:style w:type="paragraph" w:styleId="Piedepgina">
    <w:name w:val="footer"/>
    <w:basedOn w:val="Normal"/>
    <w:link w:val="PiedepginaCar"/>
    <w:uiPriority w:val="99"/>
    <w:unhideWhenUsed/>
    <w:rsid w:val="00303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6A8"/>
  </w:style>
  <w:style w:type="character" w:styleId="Hipervnculo">
    <w:name w:val="Hyperlink"/>
    <w:basedOn w:val="Fuentedeprrafopredeter"/>
    <w:uiPriority w:val="99"/>
    <w:unhideWhenUsed/>
    <w:rsid w:val="00924253"/>
    <w:rPr>
      <w:color w:val="0563C1" w:themeColor="hyperlink"/>
      <w:u w:val="single"/>
    </w:rPr>
  </w:style>
  <w:style w:type="paragraph" w:styleId="Prrafodelista">
    <w:name w:val="List Paragraph"/>
    <w:basedOn w:val="Normal"/>
    <w:qFormat/>
    <w:rsid w:val="009242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4A62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62"/>
    <w:rPr>
      <w:rFonts w:ascii="Tahoma" w:eastAsia="Times New Roman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C33744"/>
    <w:pPr>
      <w:spacing w:after="0" w:line="240" w:lineRule="auto"/>
    </w:pPr>
    <w:rPr>
      <w:rFonts w:ascii="Calibri" w:eastAsia="Times New Roman" w:hAnsi="Calibri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93F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F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F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F9C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F9C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293F9C"/>
    <w:rPr>
      <w:rFonts w:ascii="Times New Roman" w:eastAsia="Times New Roman" w:hAnsi="Times New Roman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F9C"/>
    <w:rPr>
      <w:rFonts w:eastAsiaTheme="minorEastAsia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F9C"/>
    <w:rPr>
      <w:rFonts w:eastAsiaTheme="minorEastAsia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F9C"/>
    <w:rPr>
      <w:rFonts w:asciiTheme="majorHAnsi" w:eastAsiaTheme="majorEastAsia" w:hAnsiTheme="majorHAnsi" w:cstheme="majorBidi"/>
    </w:rPr>
  </w:style>
  <w:style w:type="paragraph" w:styleId="Textoindependiente">
    <w:name w:val="Body Text"/>
    <w:basedOn w:val="Normal"/>
    <w:link w:val="TextoindependienteCar"/>
    <w:rsid w:val="00495020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95020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tuloTDC">
    <w:name w:val="TOC Heading"/>
    <w:basedOn w:val="Ttulo1"/>
    <w:next w:val="Normal"/>
    <w:qFormat/>
    <w:rsid w:val="000A29EB"/>
    <w:pPr>
      <w:keepLines/>
      <w:tabs>
        <w:tab w:val="clear" w:pos="720"/>
      </w:tabs>
      <w:suppressAutoHyphens/>
      <w:spacing w:before="480" w:after="0" w:line="276" w:lineRule="auto"/>
      <w:ind w:left="0" w:firstLine="0"/>
    </w:pPr>
    <w:rPr>
      <w:rFonts w:ascii="Cambria" w:eastAsia="Times New Roman" w:hAnsi="Cambria" w:cs="Times New Roman"/>
      <w:color w:val="365F91"/>
      <w:kern w:val="1"/>
      <w:sz w:val="28"/>
      <w:szCs w:val="28"/>
      <w:lang w:val="es-ES" w:eastAsia="ar-SA"/>
    </w:rPr>
  </w:style>
  <w:style w:type="paragraph" w:styleId="TDC1">
    <w:name w:val="toc 1"/>
    <w:basedOn w:val="Normal"/>
    <w:next w:val="Normal"/>
    <w:uiPriority w:val="39"/>
    <w:rsid w:val="000A29EB"/>
    <w:pPr>
      <w:suppressAutoHyphens/>
      <w:spacing w:after="100" w:line="252" w:lineRule="auto"/>
    </w:pPr>
    <w:rPr>
      <w:rFonts w:ascii="Cambria" w:eastAsia="Calibri" w:hAnsi="Cambria" w:cs="Calibri"/>
      <w:lang w:val="en-US" w:bidi="en-US"/>
    </w:rPr>
  </w:style>
  <w:style w:type="paragraph" w:styleId="TDC2">
    <w:name w:val="toc 2"/>
    <w:basedOn w:val="Normal"/>
    <w:next w:val="Normal"/>
    <w:uiPriority w:val="39"/>
    <w:rsid w:val="000A29EB"/>
    <w:pPr>
      <w:tabs>
        <w:tab w:val="left" w:pos="880"/>
        <w:tab w:val="right" w:leader="dot" w:pos="8494"/>
      </w:tabs>
      <w:suppressAutoHyphens/>
      <w:spacing w:after="100" w:line="252" w:lineRule="auto"/>
    </w:pPr>
    <w:rPr>
      <w:rFonts w:ascii="Cambria" w:eastAsia="Calibri" w:hAnsi="Cambria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jusava.net</vt:lpstr>
    </vt:vector>
  </TitlesOfParts>
  <Manager>jusava.net</Manager>
  <Company>jusava.net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jusava.net</dc:title>
  <dc:subject>jusava.net</dc:subject>
  <dc:creator>jusava.net</dc:creator>
  <cp:keywords>jusava.net</cp:keywords>
  <dc:description>Este Documento hace parte del Software de Diseño del SG SST, cualquier copia total o parcial debe ser previamente autorizada por jusava.net 3102942296</dc:description>
  <cp:lastModifiedBy>Regalado Betancourt Carolina</cp:lastModifiedBy>
  <cp:revision>13</cp:revision>
  <dcterms:created xsi:type="dcterms:W3CDTF">2017-10-16T20:19:00Z</dcterms:created>
  <dcterms:modified xsi:type="dcterms:W3CDTF">2021-03-11T21:40:00Z</dcterms:modified>
  <cp:category>jusava.net</cp:category>
  <cp:contentStatus>jusava.net</cp:contentStatus>
  <cp:version>1</cp:version>
</cp:coreProperties>
</file>