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7EDA2" w14:textId="572F9FBF" w:rsidR="003871AD" w:rsidRPr="003871AD" w:rsidRDefault="003E1E8B" w:rsidP="003871AD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>(</w:t>
      </w:r>
      <w:r w:rsidR="00AB5CEE">
        <w:rPr>
          <w:rFonts w:hint="eastAsia"/>
        </w:rPr>
        <w:t>对称</w:t>
      </w:r>
      <w:r>
        <w:rPr>
          <w:rFonts w:hint="eastAsia"/>
        </w:rPr>
        <w:t>密码分析</w:t>
      </w:r>
      <w:r>
        <w:t>)</w:t>
      </w:r>
      <w:r w:rsidR="00C0180A">
        <w:rPr>
          <w:rFonts w:hint="eastAsia"/>
        </w:rPr>
        <w:t>阅读论文</w:t>
      </w:r>
      <w:r w:rsidR="00C0180A" w:rsidRPr="003535E8">
        <w:rPr>
          <w:rFonts w:ascii="Arial" w:hAnsi="Arial" w:cs="Arial"/>
          <w:color w:val="222222"/>
          <w:sz w:val="20"/>
          <w:szCs w:val="20"/>
          <w:shd w:val="clear" w:color="auto" w:fill="FFFFFF"/>
        </w:rPr>
        <w:t>On the security of 2-key triple DES[1]</w:t>
      </w:r>
      <w:r w:rsidR="00DB6706" w:rsidRPr="003535E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F02F73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看懂并</w:t>
      </w:r>
      <w:r w:rsidR="00DB6706" w:rsidRPr="003535E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简述</w:t>
      </w:r>
      <w:r w:rsidR="00DB6706" w:rsidRPr="003535E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van </w:t>
      </w:r>
      <w:proofErr w:type="spellStart"/>
      <w:r w:rsidR="00DB6706" w:rsidRPr="003535E8">
        <w:rPr>
          <w:rFonts w:ascii="Arial" w:hAnsi="Arial" w:cs="Arial"/>
          <w:color w:val="222222"/>
          <w:sz w:val="20"/>
          <w:szCs w:val="20"/>
          <w:shd w:val="clear" w:color="auto" w:fill="FFFFFF"/>
        </w:rPr>
        <w:t>Oorschot</w:t>
      </w:r>
      <w:proofErr w:type="spellEnd"/>
      <w:r w:rsidR="00DB6706" w:rsidRPr="003535E8">
        <w:rPr>
          <w:rFonts w:ascii="Arial" w:hAnsi="Arial" w:cs="Arial"/>
          <w:color w:val="222222"/>
          <w:sz w:val="20"/>
          <w:szCs w:val="20"/>
          <w:shd w:val="clear" w:color="auto" w:fill="FFFFFF"/>
        </w:rPr>
        <w:t>-Wiener attack</w:t>
      </w:r>
      <w:r w:rsidR="00DB6706" w:rsidRPr="003535E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以及本文的分析方法。包括算法攻击思路，攻击的时间和数据复杂度以及如何利用部分明文</w:t>
      </w:r>
      <w:r w:rsidR="003535E8" w:rsidRPr="003535E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信息进行攻击。</w:t>
      </w:r>
    </w:p>
    <w:p w14:paraId="711AB202" w14:textId="44A3F358" w:rsidR="00883949" w:rsidRDefault="003E1E8B" w:rsidP="003535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（对称密码算法实现）</w:t>
      </w:r>
      <w:r w:rsidR="003535E8">
        <w:rPr>
          <w:rFonts w:hint="eastAsia"/>
        </w:rPr>
        <w:t>实现</w:t>
      </w:r>
      <w:r w:rsidR="00EC7797">
        <w:rPr>
          <w:rFonts w:hint="eastAsia"/>
        </w:rPr>
        <w:t>分组密码</w:t>
      </w:r>
      <w:r w:rsidR="003535E8">
        <w:rPr>
          <w:rFonts w:hint="eastAsia"/>
        </w:rPr>
        <w:t>AES</w:t>
      </w:r>
      <w:r w:rsidR="00EC7797">
        <w:t>128</w:t>
      </w:r>
      <w:r w:rsidR="003535E8">
        <w:rPr>
          <w:rFonts w:hint="eastAsia"/>
        </w:rPr>
        <w:t>-CBC以及</w:t>
      </w:r>
      <w:r w:rsidR="00EC7797">
        <w:rPr>
          <w:rFonts w:hint="eastAsia"/>
        </w:rPr>
        <w:t>哈希算法</w:t>
      </w:r>
      <w:r w:rsidR="003535E8">
        <w:rPr>
          <w:rFonts w:hint="eastAsia"/>
        </w:rPr>
        <w:t>SHA</w:t>
      </w:r>
      <w:r w:rsidR="003535E8">
        <w:t>3</w:t>
      </w:r>
      <w:r w:rsidR="00FB0504">
        <w:t>-256</w:t>
      </w:r>
      <w:bookmarkStart w:id="0" w:name="_GoBack"/>
      <w:bookmarkEnd w:id="0"/>
      <w:r w:rsidR="00EC7797">
        <w:rPr>
          <w:rFonts w:hint="eastAsia"/>
        </w:rPr>
        <w:t>。</w:t>
      </w:r>
    </w:p>
    <w:p w14:paraId="5181A9AE" w14:textId="77777777" w:rsidR="007B5899" w:rsidRDefault="00475107" w:rsidP="00883949">
      <w:pPr>
        <w:pStyle w:val="a7"/>
        <w:ind w:left="360" w:firstLineChars="0" w:firstLine="0"/>
      </w:pPr>
      <w:r>
        <w:rPr>
          <w:rFonts w:hint="eastAsia"/>
        </w:rPr>
        <w:t>要求：</w:t>
      </w:r>
      <w:r w:rsidR="00883949">
        <w:rPr>
          <w:rFonts w:hint="eastAsia"/>
        </w:rPr>
        <w:t>1</w:t>
      </w:r>
      <w:r w:rsidR="00883949">
        <w:t>.</w:t>
      </w:r>
      <w:r>
        <w:rPr>
          <w:rFonts w:hint="eastAsia"/>
        </w:rPr>
        <w:t>AES-CBC</w:t>
      </w:r>
      <w:r w:rsidRPr="00475107">
        <w:t xml:space="preserve"> </w:t>
      </w:r>
      <w:r>
        <w:rPr>
          <w:rFonts w:hint="eastAsia"/>
        </w:rPr>
        <w:t>写出加密和解密算法。</w:t>
      </w:r>
      <w:r w:rsidRPr="00475107">
        <w:t>IV随机选取</w:t>
      </w:r>
      <w:r>
        <w:rPr>
          <w:rFonts w:hint="eastAsia"/>
        </w:rPr>
        <w:t>，</w:t>
      </w:r>
      <w:r w:rsidRPr="00475107">
        <w:t>加密1M或更长数据。</w:t>
      </w:r>
    </w:p>
    <w:p w14:paraId="6264AC87" w14:textId="39FAE6BC" w:rsidR="003535E8" w:rsidRDefault="00883949" w:rsidP="00883949">
      <w:pPr>
        <w:pStyle w:val="a7"/>
        <w:ind w:left="360" w:firstLineChars="0" w:firstLine="0"/>
      </w:pPr>
      <w:r>
        <w:rPr>
          <w:rFonts w:hint="eastAsia"/>
        </w:rPr>
        <w:t>2</w:t>
      </w:r>
      <w:r>
        <w:t>.</w:t>
      </w:r>
      <w:r w:rsidR="00475107">
        <w:rPr>
          <w:rFonts w:hint="eastAsia"/>
        </w:rPr>
        <w:t>SHA</w:t>
      </w:r>
      <w:r w:rsidR="00475107">
        <w:t>3</w:t>
      </w:r>
      <w:r w:rsidR="007B5899">
        <w:t>-256</w:t>
      </w:r>
      <w:r w:rsidR="00475107">
        <w:rPr>
          <w:rFonts w:hint="eastAsia"/>
        </w:rPr>
        <w:t>压缩</w:t>
      </w:r>
      <w:r w:rsidR="00475107">
        <w:t>1</w:t>
      </w:r>
      <w:r w:rsidR="00475107">
        <w:rPr>
          <w:rFonts w:hint="eastAsia"/>
        </w:rPr>
        <w:t>M或更长数据。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保证正确性 4</w:t>
      </w:r>
      <w:r>
        <w:t>.</w:t>
      </w:r>
      <w:r w:rsidR="00FB0504">
        <w:rPr>
          <w:rFonts w:hint="eastAsia"/>
        </w:rPr>
        <w:t>要求</w:t>
      </w:r>
      <w:r w:rsidR="007E2C2D" w:rsidRPr="007E2C2D">
        <w:rPr>
          <w:rFonts w:hint="eastAsia"/>
        </w:rPr>
        <w:t>算法效率大于</w:t>
      </w:r>
      <w:r w:rsidR="007E2C2D" w:rsidRPr="007E2C2D">
        <w:t>100Mbps</w:t>
      </w:r>
    </w:p>
    <w:p w14:paraId="61FA9312" w14:textId="21A6505B" w:rsidR="003871AD" w:rsidRDefault="003871AD" w:rsidP="003871AD">
      <w:pPr>
        <w:pStyle w:val="a7"/>
        <w:ind w:left="360" w:firstLineChars="0" w:firstLine="0"/>
      </w:pPr>
    </w:p>
    <w:sectPr w:rsidR="003871A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81C40" w14:textId="77777777" w:rsidR="00E055DA" w:rsidRDefault="00E055DA" w:rsidP="00C0180A">
      <w:r>
        <w:separator/>
      </w:r>
    </w:p>
  </w:endnote>
  <w:endnote w:type="continuationSeparator" w:id="0">
    <w:p w14:paraId="4D66D6CD" w14:textId="77777777" w:rsidR="00E055DA" w:rsidRDefault="00E055DA" w:rsidP="00C0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BB9F6" w14:textId="351495DB" w:rsidR="00C0180A" w:rsidRDefault="00C0180A" w:rsidP="00C0180A">
    <w:r>
      <w:rPr>
        <w:rFonts w:ascii="Arial" w:hAnsi="Arial" w:cs="Arial"/>
        <w:color w:val="222222"/>
        <w:sz w:val="20"/>
        <w:szCs w:val="20"/>
        <w:shd w:val="clear" w:color="auto" w:fill="FFFFFF"/>
      </w:rPr>
      <w:t>[</w:t>
    </w:r>
    <w:proofErr w:type="gramStart"/>
    <w:r>
      <w:rPr>
        <w:rFonts w:ascii="Arial" w:hAnsi="Arial" w:cs="Arial"/>
        <w:color w:val="222222"/>
        <w:sz w:val="20"/>
        <w:szCs w:val="20"/>
        <w:shd w:val="clear" w:color="auto" w:fill="FFFFFF"/>
      </w:rPr>
      <w:t>1]Mitchell</w:t>
    </w:r>
    <w:proofErr w:type="gramEnd"/>
    <w:r>
      <w:rPr>
        <w:rFonts w:ascii="Arial" w:hAnsi="Arial" w:cs="Arial"/>
        <w:color w:val="222222"/>
        <w:sz w:val="20"/>
        <w:szCs w:val="20"/>
        <w:shd w:val="clear" w:color="auto" w:fill="FFFFFF"/>
      </w:rPr>
      <w:t xml:space="preserve"> C J. On the security of 2-key triple DES[J]. IEEE transactions on information theory, 2016, 62(11): 6260-6267.</w:t>
    </w:r>
  </w:p>
  <w:p w14:paraId="2B8BCA17" w14:textId="026397EB" w:rsidR="00C0180A" w:rsidRPr="00C0180A" w:rsidRDefault="00C0180A">
    <w:pPr>
      <w:pStyle w:val="a5"/>
    </w:pPr>
  </w:p>
  <w:p w14:paraId="60E4CB2F" w14:textId="77777777" w:rsidR="00C0180A" w:rsidRDefault="00C018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5101B" w14:textId="77777777" w:rsidR="00E055DA" w:rsidRDefault="00E055DA" w:rsidP="00C0180A">
      <w:r>
        <w:separator/>
      </w:r>
    </w:p>
  </w:footnote>
  <w:footnote w:type="continuationSeparator" w:id="0">
    <w:p w14:paraId="5BF66EC8" w14:textId="77777777" w:rsidR="00E055DA" w:rsidRDefault="00E055DA" w:rsidP="00C01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A5A02"/>
    <w:multiLevelType w:val="hybridMultilevel"/>
    <w:tmpl w:val="49C8E372"/>
    <w:lvl w:ilvl="0" w:tplc="87566C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A946FEB"/>
    <w:multiLevelType w:val="hybridMultilevel"/>
    <w:tmpl w:val="B7D86254"/>
    <w:lvl w:ilvl="0" w:tplc="6A026D4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B9A803A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E3"/>
    <w:rsid w:val="000F1199"/>
    <w:rsid w:val="0033004A"/>
    <w:rsid w:val="003330BD"/>
    <w:rsid w:val="003535E8"/>
    <w:rsid w:val="0036566C"/>
    <w:rsid w:val="003871AD"/>
    <w:rsid w:val="003D15E3"/>
    <w:rsid w:val="003E1E8B"/>
    <w:rsid w:val="004326A2"/>
    <w:rsid w:val="00475107"/>
    <w:rsid w:val="00671F56"/>
    <w:rsid w:val="006A2A39"/>
    <w:rsid w:val="007B5899"/>
    <w:rsid w:val="007E2C2D"/>
    <w:rsid w:val="00883949"/>
    <w:rsid w:val="00AA43D3"/>
    <w:rsid w:val="00AB5CEE"/>
    <w:rsid w:val="00C0180A"/>
    <w:rsid w:val="00D07041"/>
    <w:rsid w:val="00DB6706"/>
    <w:rsid w:val="00E055DA"/>
    <w:rsid w:val="00EC7797"/>
    <w:rsid w:val="00F02F73"/>
    <w:rsid w:val="00FB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38D6"/>
  <w15:chartTrackingRefBased/>
  <w15:docId w15:val="{DDEC3580-F7E6-4549-97F1-2C26DE83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8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80A"/>
    <w:rPr>
      <w:sz w:val="18"/>
      <w:szCs w:val="18"/>
    </w:rPr>
  </w:style>
  <w:style w:type="paragraph" w:styleId="a7">
    <w:name w:val="List Paragraph"/>
    <w:basedOn w:val="a"/>
    <w:uiPriority w:val="34"/>
    <w:qFormat/>
    <w:rsid w:val="003535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sitong</dc:creator>
  <cp:keywords/>
  <dc:description/>
  <cp:lastModifiedBy>lenovo</cp:lastModifiedBy>
  <cp:revision>13</cp:revision>
  <dcterms:created xsi:type="dcterms:W3CDTF">2023-04-23T20:52:00Z</dcterms:created>
  <dcterms:modified xsi:type="dcterms:W3CDTF">2023-04-29T03:41:00Z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