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5A0" w:rsidRDefault="00416F94" w:rsidP="00416F94">
      <w:pPr>
        <w:jc w:val="center"/>
        <w:rPr>
          <w:b/>
          <w:sz w:val="56"/>
          <w:szCs w:val="56"/>
          <w:u w:val="single"/>
        </w:rPr>
      </w:pPr>
      <w:r w:rsidRPr="00416F94">
        <w:rPr>
          <w:b/>
          <w:sz w:val="56"/>
          <w:szCs w:val="56"/>
          <w:u w:val="single"/>
        </w:rPr>
        <w:t>Vicharak Documentation</w:t>
      </w:r>
    </w:p>
    <w:p w:rsidR="00416F94" w:rsidRPr="00416F94" w:rsidRDefault="00416F94" w:rsidP="00416F94">
      <w:pPr>
        <w:jc w:val="center"/>
        <w:rPr>
          <w:b/>
          <w:sz w:val="56"/>
          <w:szCs w:val="56"/>
          <w:u w:val="single"/>
        </w:rPr>
      </w:pPr>
    </w:p>
    <w:p w:rsidR="00416F94" w:rsidRPr="00416F94" w:rsidRDefault="00416F94" w:rsidP="00416F9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416F94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What Does This Do?</w:t>
      </w:r>
    </w:p>
    <w:p w:rsidR="00416F94" w:rsidRPr="00416F94" w:rsidRDefault="00416F94" w:rsidP="00416F9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This program is like a baby version of how compilers work. It reads a simple line of code like </w:t>
      </w:r>
      <w:proofErr w:type="spellStart"/>
      <w:r w:rsidRPr="00416F94">
        <w:rPr>
          <w:rFonts w:eastAsia="Times New Roman" w:cstheme="minorHAnsi"/>
          <w:kern w:val="0"/>
          <w:sz w:val="20"/>
          <w:szCs w:val="20"/>
          <w14:ligatures w14:val="none"/>
        </w:rPr>
        <w:t>int</w:t>
      </w:r>
      <w:proofErr w:type="spellEnd"/>
      <w:r w:rsidRPr="00416F94">
        <w:rPr>
          <w:rFonts w:eastAsia="Times New Roman" w:cstheme="minorHAnsi"/>
          <w:kern w:val="0"/>
          <w:sz w:val="20"/>
          <w:szCs w:val="20"/>
          <w14:ligatures w14:val="none"/>
        </w:rPr>
        <w:t xml:space="preserve"> x = 5</w:t>
      </w:r>
      <w:proofErr w:type="gramStart"/>
      <w:r w:rsidRPr="00416F94">
        <w:rPr>
          <w:rFonts w:eastAsia="Times New Roman" w:cstheme="minorHAnsi"/>
          <w:kern w:val="0"/>
          <w:sz w:val="20"/>
          <w:szCs w:val="20"/>
          <w14:ligatures w14:val="none"/>
        </w:rPr>
        <w:t>;</w:t>
      </w: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,</w:t>
      </w:r>
      <w:proofErr w:type="gramEnd"/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 checks if it makes sense (no typos or missing stuff), and then pretends to turn it into something a computer can understand.</w:t>
      </w:r>
    </w:p>
    <w:p w:rsidR="00416F94" w:rsidRPr="00416F94" w:rsidRDefault="00416F94" w:rsidP="00416F9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It has three parts:</w:t>
      </w:r>
    </w:p>
    <w:p w:rsidR="00416F94" w:rsidRPr="00416F94" w:rsidRDefault="00416F94" w:rsidP="00416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416F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Lexer</w:t>
      </w:r>
      <w:proofErr w:type="spellEnd"/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: Breaks the code into smaller pieces called tokens (like words in a sentence).</w:t>
      </w:r>
    </w:p>
    <w:p w:rsidR="00416F94" w:rsidRPr="00416F94" w:rsidRDefault="00416F94" w:rsidP="00416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Parser</w:t>
      </w: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: Makes sure the tokens are in the right order, like grammar in a sentence.</w:t>
      </w:r>
    </w:p>
    <w:p w:rsidR="00416F94" w:rsidRPr="00416F94" w:rsidRDefault="00416F94" w:rsidP="00416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Code Generator</w:t>
      </w: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: Pretends to create machine-level instructions from the parsed code.</w:t>
      </w:r>
    </w:p>
    <w:p w:rsidR="00416F94" w:rsidRPr="00416F94" w:rsidRDefault="00416F94" w:rsidP="00416F9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416F94" w:rsidRPr="00416F94" w:rsidRDefault="00416F94" w:rsidP="00416F9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416F94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How It Works (Without Jargon)</w:t>
      </w:r>
    </w:p>
    <w:p w:rsidR="00416F94" w:rsidRPr="00416F94" w:rsidRDefault="00416F94" w:rsidP="00416F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proofErr w:type="spellStart"/>
      <w:r w:rsidRPr="00416F9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Lexer</w:t>
      </w:r>
      <w:proofErr w:type="spellEnd"/>
      <w:r w:rsidRPr="00416F9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(The Token Breaker)</w:t>
      </w:r>
    </w:p>
    <w:p w:rsidR="00416F94" w:rsidRPr="00416F94" w:rsidRDefault="00416F94" w:rsidP="00416F9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</w:t>
      </w:r>
      <w:proofErr w:type="spellStart"/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lexer</w:t>
      </w:r>
      <w:proofErr w:type="spellEnd"/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 reads the code, skips any spaces, and figures out what each piece is. For example:</w:t>
      </w:r>
    </w:p>
    <w:p w:rsidR="00416F94" w:rsidRPr="00416F94" w:rsidRDefault="00416F94" w:rsidP="00416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proofErr w:type="gramStart"/>
      <w:r w:rsidRPr="00416F94">
        <w:rPr>
          <w:rFonts w:eastAsia="Times New Roman" w:cstheme="minorHAnsi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 → It's a keyword.</w:t>
      </w:r>
    </w:p>
    <w:p w:rsidR="00416F94" w:rsidRPr="00416F94" w:rsidRDefault="00416F94" w:rsidP="00416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416F94">
        <w:rPr>
          <w:rFonts w:eastAsia="Times New Roman" w:cstheme="minorHAnsi"/>
          <w:kern w:val="0"/>
          <w:sz w:val="20"/>
          <w:szCs w:val="20"/>
          <w14:ligatures w14:val="none"/>
        </w:rPr>
        <w:t>x</w:t>
      </w:r>
      <w:proofErr w:type="gramEnd"/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 → It's the name of a variable.</w:t>
      </w:r>
    </w:p>
    <w:p w:rsidR="00416F94" w:rsidRPr="00416F94" w:rsidRDefault="00416F94" w:rsidP="00416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0"/>
          <w:szCs w:val="20"/>
          <w14:ligatures w14:val="none"/>
        </w:rPr>
        <w:t>=</w:t>
      </w: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 → </w:t>
      </w:r>
      <w:proofErr w:type="gramStart"/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It's</w:t>
      </w:r>
      <w:proofErr w:type="gramEnd"/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 an assignment symbol (like saying "x equals something").</w:t>
      </w:r>
    </w:p>
    <w:p w:rsidR="00416F94" w:rsidRPr="00416F94" w:rsidRDefault="00416F94" w:rsidP="00416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0"/>
          <w:szCs w:val="20"/>
          <w14:ligatures w14:val="none"/>
        </w:rPr>
        <w:t>5</w:t>
      </w: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 → </w:t>
      </w:r>
      <w:proofErr w:type="gramStart"/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It's</w:t>
      </w:r>
      <w:proofErr w:type="gramEnd"/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 a number.</w:t>
      </w:r>
    </w:p>
    <w:p w:rsidR="00416F94" w:rsidRPr="00416F94" w:rsidRDefault="00416F94" w:rsidP="00416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0"/>
          <w:szCs w:val="20"/>
          <w14:ligatures w14:val="none"/>
        </w:rPr>
        <w:t>;</w:t>
      </w: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 → </w:t>
      </w:r>
      <w:proofErr w:type="gramStart"/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It</w:t>
      </w:r>
      <w:proofErr w:type="gramEnd"/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 means the line is finished.</w:t>
      </w:r>
    </w:p>
    <w:p w:rsidR="00416F94" w:rsidRPr="00416F94" w:rsidRDefault="00416F94" w:rsidP="00416F9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It does this for the whole input line and gives back a list of all these "tokens."</w:t>
      </w:r>
    </w:p>
    <w:p w:rsidR="00416F94" w:rsidRPr="00416F94" w:rsidRDefault="00416F94" w:rsidP="00416F9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416F94" w:rsidRPr="00416F94" w:rsidRDefault="00416F94" w:rsidP="00416F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416F9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Parser (The Rule Checker)</w:t>
      </w:r>
    </w:p>
    <w:p w:rsidR="00416F94" w:rsidRPr="00416F94" w:rsidRDefault="00416F94" w:rsidP="00416F9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The parser looks at the tokens and checks if they’re in the right order. For example:</w:t>
      </w:r>
    </w:p>
    <w:p w:rsidR="00416F94" w:rsidRPr="00416F94" w:rsidRDefault="00416F94" w:rsidP="00416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Does it start with </w:t>
      </w:r>
      <w:proofErr w:type="spellStart"/>
      <w:r w:rsidRPr="00416F94">
        <w:rPr>
          <w:rFonts w:eastAsia="Times New Roman" w:cstheme="minorHAnsi"/>
          <w:kern w:val="0"/>
          <w:sz w:val="20"/>
          <w:szCs w:val="20"/>
          <w14:ligatures w14:val="none"/>
        </w:rPr>
        <w:t>int</w:t>
      </w:r>
      <w:proofErr w:type="spellEnd"/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?</w:t>
      </w:r>
    </w:p>
    <w:p w:rsidR="00416F94" w:rsidRPr="00416F94" w:rsidRDefault="00416F94" w:rsidP="00416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Does it have a proper variable name after that?</w:t>
      </w:r>
    </w:p>
    <w:p w:rsidR="00416F94" w:rsidRPr="00416F94" w:rsidRDefault="00416F94" w:rsidP="00416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Is there an </w:t>
      </w:r>
      <w:r w:rsidRPr="00416F94">
        <w:rPr>
          <w:rFonts w:eastAsia="Times New Roman" w:cstheme="minorHAnsi"/>
          <w:kern w:val="0"/>
          <w:sz w:val="20"/>
          <w:szCs w:val="20"/>
          <w14:ligatures w14:val="none"/>
        </w:rPr>
        <w:t>=</w:t>
      </w: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 followed by a number?</w:t>
      </w:r>
    </w:p>
    <w:p w:rsidR="00416F94" w:rsidRPr="00416F94" w:rsidRDefault="00416F94" w:rsidP="00416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Does it end with </w:t>
      </w:r>
      <w:proofErr w:type="gramStart"/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a </w:t>
      </w:r>
      <w:r w:rsidRPr="00416F94">
        <w:rPr>
          <w:rFonts w:eastAsia="Times New Roman" w:cstheme="minorHAnsi"/>
          <w:kern w:val="0"/>
          <w:sz w:val="20"/>
          <w:szCs w:val="20"/>
          <w14:ligatures w14:val="none"/>
        </w:rPr>
        <w:t>;</w:t>
      </w:r>
      <w:proofErr w:type="gramEnd"/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?</w:t>
      </w:r>
    </w:p>
    <w:p w:rsidR="00416F94" w:rsidRPr="00416F94" w:rsidRDefault="00416F94" w:rsidP="00416F9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If something is missing or in the wrong place, it throws an error like "Expected a number after '='." If everything is good, it says, "Parsed successfully!"</w:t>
      </w:r>
    </w:p>
    <w:p w:rsidR="00416F94" w:rsidRPr="00416F94" w:rsidRDefault="00416F94" w:rsidP="00416F9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416F94" w:rsidRPr="00416F94" w:rsidRDefault="00416F94" w:rsidP="00416F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416F9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Code Generator (Fake Computer Translator)</w:t>
      </w:r>
    </w:p>
    <w:p w:rsidR="00416F94" w:rsidRPr="00416F94" w:rsidRDefault="00416F94" w:rsidP="00416F9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Once the parser confirms everything is correct, the code generator pretends to turn the line into assembly instructions. It’s not real assembly, just a demo. For example:</w:t>
      </w:r>
    </w:p>
    <w:p w:rsidR="00416F94" w:rsidRPr="00416F94" w:rsidRDefault="00416F94" w:rsidP="00416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Load </w:t>
      </w:r>
      <w:r w:rsidRPr="00416F94">
        <w:rPr>
          <w:rFonts w:eastAsia="Times New Roman" w:cstheme="minorHAnsi"/>
          <w:kern w:val="0"/>
          <w:sz w:val="20"/>
          <w:szCs w:val="20"/>
          <w14:ligatures w14:val="none"/>
        </w:rPr>
        <w:t>5</w:t>
      </w: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 into a "register" (a computer's temporary storage).</w:t>
      </w:r>
    </w:p>
    <w:p w:rsidR="00416F94" w:rsidRPr="00416F94" w:rsidRDefault="00416F94" w:rsidP="00416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Store that value into memory for the variable </w:t>
      </w:r>
      <w:r w:rsidRPr="00416F94">
        <w:rPr>
          <w:rFonts w:eastAsia="Times New Roman" w:cstheme="minorHAnsi"/>
          <w:kern w:val="0"/>
          <w:sz w:val="20"/>
          <w:szCs w:val="20"/>
          <w14:ligatures w14:val="none"/>
        </w:rPr>
        <w:t>x</w:t>
      </w: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:rsidR="00416F94" w:rsidRPr="00416F94" w:rsidRDefault="00416F94" w:rsidP="00416F9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It’s just a way to show how high-level code becomes low-level instructions.</w:t>
      </w:r>
    </w:p>
    <w:p w:rsidR="00416F94" w:rsidRPr="00416F94" w:rsidRDefault="00416F94" w:rsidP="00416F9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416F94" w:rsidRPr="00416F94" w:rsidRDefault="00416F94" w:rsidP="00416F9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416F94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What Can This Handle?</w:t>
      </w:r>
    </w:p>
    <w:p w:rsidR="00416F94" w:rsidRPr="00416F94" w:rsidRDefault="00416F94" w:rsidP="00416F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 xml:space="preserve">A single line of code: </w:t>
      </w:r>
      <w:proofErr w:type="spellStart"/>
      <w:r w:rsidRPr="00416F94">
        <w:rPr>
          <w:rFonts w:eastAsia="Times New Roman" w:cstheme="minorHAnsi"/>
          <w:kern w:val="0"/>
          <w:sz w:val="20"/>
          <w:szCs w:val="20"/>
          <w14:ligatures w14:val="none"/>
        </w:rPr>
        <w:t>int</w:t>
      </w:r>
      <w:proofErr w:type="spellEnd"/>
      <w:r w:rsidRPr="00416F94">
        <w:rPr>
          <w:rFonts w:eastAsia="Times New Roman" w:cstheme="minorHAnsi"/>
          <w:kern w:val="0"/>
          <w:sz w:val="20"/>
          <w:szCs w:val="20"/>
          <w14:ligatures w14:val="none"/>
        </w:rPr>
        <w:t xml:space="preserve"> x = 5</w:t>
      </w:r>
      <w:proofErr w:type="gramStart"/>
      <w:r w:rsidRPr="00416F94">
        <w:rPr>
          <w:rFonts w:eastAsia="Times New Roman" w:cstheme="minorHAnsi"/>
          <w:kern w:val="0"/>
          <w:sz w:val="20"/>
          <w:szCs w:val="20"/>
          <w14:ligatures w14:val="none"/>
        </w:rPr>
        <w:t>;</w:t>
      </w: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proofErr w:type="gramEnd"/>
    </w:p>
    <w:p w:rsidR="00416F94" w:rsidRPr="00416F94" w:rsidRDefault="00416F94" w:rsidP="00416F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That’s it—no loops, no functions, no crazy math. Just basic variable declarations and assignments.</w:t>
      </w:r>
      <w:bookmarkStart w:id="0" w:name="_GoBack"/>
      <w:bookmarkEnd w:id="0"/>
    </w:p>
    <w:p w:rsidR="00416F94" w:rsidRPr="00416F94" w:rsidRDefault="00416F94" w:rsidP="00416F9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416F94" w:rsidRPr="00416F94" w:rsidRDefault="00416F94" w:rsidP="00416F9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416F94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Why Is This Useful?</w:t>
      </w:r>
    </w:p>
    <w:p w:rsidR="00416F94" w:rsidRPr="00416F94" w:rsidRDefault="00416F94" w:rsidP="00416F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It’s a simple introduction to how compilers work.</w:t>
      </w:r>
    </w:p>
    <w:p w:rsidR="00416F94" w:rsidRPr="00416F94" w:rsidRDefault="00416F94" w:rsidP="00416F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Shows the three steps: breaking things down, checking rules, and creating instructions.</w:t>
      </w:r>
    </w:p>
    <w:p w:rsidR="00416F94" w:rsidRPr="00416F94" w:rsidRDefault="00416F94" w:rsidP="00416F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16F94">
        <w:rPr>
          <w:rFonts w:eastAsia="Times New Roman" w:cstheme="minorHAnsi"/>
          <w:kern w:val="0"/>
          <w:sz w:val="24"/>
          <w:szCs w:val="24"/>
          <w14:ligatures w14:val="none"/>
        </w:rPr>
        <w:t>Gives you a base to build on if you want to learn more about compilers or programming languages.</w:t>
      </w:r>
    </w:p>
    <w:sectPr w:rsidR="00416F94" w:rsidRPr="00416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0316C"/>
    <w:multiLevelType w:val="multilevel"/>
    <w:tmpl w:val="7350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8656B"/>
    <w:multiLevelType w:val="multilevel"/>
    <w:tmpl w:val="0A46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E6815"/>
    <w:multiLevelType w:val="multilevel"/>
    <w:tmpl w:val="8E70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921FD"/>
    <w:multiLevelType w:val="multilevel"/>
    <w:tmpl w:val="53A8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754AD"/>
    <w:multiLevelType w:val="multilevel"/>
    <w:tmpl w:val="718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D7FA5"/>
    <w:multiLevelType w:val="multilevel"/>
    <w:tmpl w:val="7A64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4298D"/>
    <w:multiLevelType w:val="multilevel"/>
    <w:tmpl w:val="7B60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94"/>
    <w:rsid w:val="00416F94"/>
    <w:rsid w:val="0086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2E505-7B13-4564-A934-58F487E6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16F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F9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16F9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6F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6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7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2025-01-02T19:12:00Z</dcterms:created>
  <dcterms:modified xsi:type="dcterms:W3CDTF">2025-01-02T19:14:00Z</dcterms:modified>
</cp:coreProperties>
</file>