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008A51" w14:textId="71E9FDC4" w:rsidR="00977EF6" w:rsidRPr="00695CDF" w:rsidRDefault="00B16107" w:rsidP="00B16107">
      <w:pPr>
        <w:spacing w:line="240" w:lineRule="atLeast"/>
        <w:rPr>
          <w:rFonts w:ascii="宋体" w:eastAsia="宋体" w:hAnsi="宋体"/>
          <w:sz w:val="15"/>
          <w:szCs w:val="15"/>
        </w:rPr>
      </w:pPr>
      <w:r w:rsidRPr="00695CDF">
        <w:rPr>
          <w:rFonts w:ascii="宋体" w:eastAsia="宋体" w:hAnsi="宋体" w:hint="eastAsia"/>
          <w:sz w:val="15"/>
          <w:szCs w:val="15"/>
        </w:rPr>
        <w:t>1、</w:t>
      </w:r>
      <w:r w:rsidR="002D6A4C" w:rsidRPr="00695CDF">
        <w:rPr>
          <w:rFonts w:ascii="宋体" w:eastAsia="宋体" w:hAnsi="宋体" w:hint="eastAsia"/>
          <w:sz w:val="15"/>
          <w:szCs w:val="15"/>
        </w:rPr>
        <w:t>Agent的基本属性：自治性（对行为及自我状态进行控制）、反应性（可感知环境并根据环境变化</w:t>
      </w:r>
      <w:proofErr w:type="gramStart"/>
      <w:r w:rsidR="002D6A4C" w:rsidRPr="00695CDF">
        <w:rPr>
          <w:rFonts w:ascii="宋体" w:eastAsia="宋体" w:hAnsi="宋体" w:hint="eastAsia"/>
          <w:sz w:val="15"/>
          <w:szCs w:val="15"/>
        </w:rPr>
        <w:t>作出</w:t>
      </w:r>
      <w:proofErr w:type="gramEnd"/>
      <w:r w:rsidR="002D6A4C" w:rsidRPr="00695CDF">
        <w:rPr>
          <w:rFonts w:ascii="宋体" w:eastAsia="宋体" w:hAnsi="宋体" w:hint="eastAsia"/>
          <w:sz w:val="15"/>
          <w:szCs w:val="15"/>
        </w:rPr>
        <w:t>反应）、目标主动性（基于既定目标主动发起行为）、社会交互性（通过群体合作与协调实现设计目标）</w:t>
      </w:r>
    </w:p>
    <w:p w14:paraId="59ABD778" w14:textId="277FC5C7" w:rsidR="00B16107" w:rsidRPr="00695CDF" w:rsidRDefault="00B16107" w:rsidP="00B16107">
      <w:pPr>
        <w:spacing w:line="240" w:lineRule="atLeast"/>
        <w:rPr>
          <w:rFonts w:ascii="宋体" w:eastAsia="宋体" w:hAnsi="宋体"/>
          <w:sz w:val="15"/>
          <w:szCs w:val="15"/>
        </w:rPr>
      </w:pPr>
      <w:r w:rsidRPr="00695CDF">
        <w:rPr>
          <w:rFonts w:ascii="宋体" w:eastAsia="宋体" w:hAnsi="宋体" w:hint="eastAsia"/>
          <w:sz w:val="15"/>
          <w:szCs w:val="15"/>
        </w:rPr>
        <w:t>2、Agent的特征：智能性（根据推理、学习等技术分析解释各种信息和知识的能力）、代理能力（能感知外界发生的消息，并根据自己所具有的知识、动作</w:t>
      </w:r>
      <w:proofErr w:type="gramStart"/>
      <w:r w:rsidRPr="00695CDF">
        <w:rPr>
          <w:rFonts w:ascii="宋体" w:eastAsia="宋体" w:hAnsi="宋体" w:hint="eastAsia"/>
          <w:sz w:val="15"/>
          <w:szCs w:val="15"/>
        </w:rPr>
        <w:t>作出</w:t>
      </w:r>
      <w:proofErr w:type="gramEnd"/>
      <w:r w:rsidRPr="00695CDF">
        <w:rPr>
          <w:rFonts w:ascii="宋体" w:eastAsia="宋体" w:hAnsi="宋体" w:hint="eastAsia"/>
          <w:sz w:val="15"/>
          <w:szCs w:val="15"/>
        </w:rPr>
        <w:t>反应）</w:t>
      </w:r>
    </w:p>
    <w:p w14:paraId="1D4847CA" w14:textId="01BAFB7E" w:rsidR="00B16107" w:rsidRPr="00695CDF" w:rsidRDefault="00B16107" w:rsidP="00B16107">
      <w:pPr>
        <w:spacing w:line="240" w:lineRule="atLeast"/>
        <w:rPr>
          <w:rFonts w:ascii="宋体" w:eastAsia="宋体" w:hAnsi="宋体"/>
          <w:sz w:val="15"/>
          <w:szCs w:val="15"/>
        </w:rPr>
      </w:pPr>
      <w:r w:rsidRPr="00695CDF">
        <w:rPr>
          <w:rFonts w:ascii="宋体" w:eastAsia="宋体" w:hAnsi="宋体" w:hint="eastAsia"/>
          <w:sz w:val="15"/>
          <w:szCs w:val="15"/>
        </w:rPr>
        <w:t>3、Agent抽象模型：</w:t>
      </w:r>
      <w:r w:rsidRPr="00695CDF">
        <w:rPr>
          <w:rFonts w:ascii="宋体" w:eastAsia="宋体" w:hAnsi="宋体"/>
          <w:sz w:val="15"/>
          <w:szCs w:val="15"/>
        </w:rPr>
        <w:t>Agent从环境获取信息输入（环境感知、信息交互）</w:t>
      </w:r>
      <w:r w:rsidRPr="00695CDF">
        <w:rPr>
          <w:rFonts w:ascii="宋体" w:eastAsia="宋体" w:hAnsi="宋体" w:hint="eastAsia"/>
          <w:sz w:val="15"/>
          <w:szCs w:val="15"/>
        </w:rPr>
        <w:t>；</w:t>
      </w:r>
      <w:r w:rsidRPr="00695CDF">
        <w:rPr>
          <w:rFonts w:ascii="宋体" w:eastAsia="宋体" w:hAnsi="宋体"/>
          <w:sz w:val="15"/>
          <w:szCs w:val="15"/>
        </w:rPr>
        <w:t>Agent经过决策做出动作作用于环境</w:t>
      </w:r>
    </w:p>
    <w:p w14:paraId="5A249B18" w14:textId="5879FF5F" w:rsidR="00257193" w:rsidRPr="00695CDF" w:rsidRDefault="00257193" w:rsidP="00257193">
      <w:pPr>
        <w:spacing w:line="240" w:lineRule="atLeast"/>
        <w:rPr>
          <w:rFonts w:ascii="宋体" w:eastAsia="宋体" w:hAnsi="宋体"/>
          <w:sz w:val="15"/>
          <w:szCs w:val="15"/>
        </w:rPr>
      </w:pPr>
      <w:r w:rsidRPr="00695CDF">
        <w:rPr>
          <w:rFonts w:ascii="宋体" w:eastAsia="宋体" w:hAnsi="宋体" w:hint="eastAsia"/>
          <w:sz w:val="15"/>
          <w:szCs w:val="15"/>
        </w:rPr>
        <w:t>4、单个的</w:t>
      </w:r>
      <w:r w:rsidRPr="00695CDF">
        <w:rPr>
          <w:rFonts w:ascii="宋体" w:eastAsia="宋体" w:hAnsi="宋体"/>
          <w:sz w:val="15"/>
          <w:szCs w:val="15"/>
        </w:rPr>
        <w:t>Agent对问题的解决能力有限，很难完成动态分布、网络和异构情况下的大型、复杂问题</w:t>
      </w:r>
      <w:r w:rsidRPr="00695CDF">
        <w:rPr>
          <w:rFonts w:ascii="宋体" w:eastAsia="宋体" w:hAnsi="宋体" w:hint="eastAsia"/>
          <w:sz w:val="15"/>
          <w:szCs w:val="15"/>
        </w:rPr>
        <w:t>。多智能体系统：一组具有感知，相互通讯，计算，控制能力的智能体组成的系统；</w:t>
      </w:r>
      <w:r w:rsidR="00211C1D" w:rsidRPr="00695CDF">
        <w:rPr>
          <w:rFonts w:ascii="宋体" w:eastAsia="宋体" w:hAnsi="宋体" w:hint="eastAsia"/>
          <w:sz w:val="15"/>
          <w:szCs w:val="15"/>
        </w:rPr>
        <w:t>具有</w:t>
      </w:r>
      <w:r w:rsidRPr="00695CDF">
        <w:rPr>
          <w:rFonts w:ascii="宋体" w:eastAsia="宋体" w:hAnsi="宋体" w:hint="eastAsia"/>
          <w:sz w:val="15"/>
          <w:szCs w:val="15"/>
        </w:rPr>
        <w:t>感知周围环境、与其他智能体交互、信息处理，计算能力、需求响应，决策能力</w:t>
      </w:r>
      <w:r w:rsidR="00211C1D" w:rsidRPr="00695CDF">
        <w:rPr>
          <w:rFonts w:ascii="宋体" w:eastAsia="宋体" w:hAnsi="宋体" w:hint="eastAsia"/>
          <w:sz w:val="15"/>
          <w:szCs w:val="15"/>
        </w:rPr>
        <w:t>。</w:t>
      </w:r>
    </w:p>
    <w:p w14:paraId="431099B9" w14:textId="63DC62AA" w:rsidR="00865588" w:rsidRPr="00695CDF" w:rsidRDefault="00257193" w:rsidP="00865588">
      <w:pPr>
        <w:spacing w:line="240" w:lineRule="atLeast"/>
        <w:rPr>
          <w:rFonts w:ascii="宋体" w:eastAsia="宋体" w:hAnsi="宋体"/>
          <w:sz w:val="15"/>
          <w:szCs w:val="15"/>
        </w:rPr>
      </w:pPr>
      <w:r w:rsidRPr="00695CDF">
        <w:rPr>
          <w:rFonts w:ascii="宋体" w:eastAsia="宋体" w:hAnsi="宋体" w:hint="eastAsia"/>
          <w:sz w:val="15"/>
          <w:szCs w:val="15"/>
        </w:rPr>
        <w:t>5、</w:t>
      </w:r>
      <w:r w:rsidR="00211C1D" w:rsidRPr="00695CDF">
        <w:rPr>
          <w:rFonts w:ascii="宋体" w:eastAsia="宋体" w:hAnsi="宋体" w:hint="eastAsia"/>
          <w:sz w:val="15"/>
          <w:szCs w:val="15"/>
        </w:rPr>
        <w:t>多Agent系统交互结构：纯分布式、联盟结构、等级层次结构</w:t>
      </w:r>
      <w:r w:rsidR="00E20362" w:rsidRPr="00695CDF">
        <w:rPr>
          <w:rFonts w:ascii="宋体" w:eastAsia="宋体" w:hAnsi="宋体" w:hint="eastAsia"/>
          <w:sz w:val="15"/>
          <w:szCs w:val="15"/>
        </w:rPr>
        <w:t>、小世界特性、无标度特性、网络层次特性。</w:t>
      </w:r>
    </w:p>
    <w:p w14:paraId="0E82DBAA" w14:textId="30178111" w:rsidR="00865588" w:rsidRPr="00695CDF" w:rsidRDefault="00865588" w:rsidP="00865588">
      <w:pPr>
        <w:spacing w:line="240" w:lineRule="atLeast"/>
        <w:rPr>
          <w:rFonts w:ascii="宋体" w:eastAsia="宋体" w:hAnsi="宋体"/>
          <w:sz w:val="15"/>
          <w:szCs w:val="15"/>
        </w:rPr>
      </w:pPr>
      <w:r w:rsidRPr="00695CDF">
        <w:rPr>
          <w:rFonts w:ascii="宋体" w:eastAsia="宋体" w:hAnsi="宋体" w:hint="eastAsia"/>
          <w:sz w:val="15"/>
          <w:szCs w:val="15"/>
        </w:rPr>
        <w:t>6、Agent依赖于先验知识；观察值、先前经验；目标、偏好；能力。</w:t>
      </w:r>
    </w:p>
    <w:p w14:paraId="2DC16BD7" w14:textId="4D4ACB71" w:rsidR="00865588" w:rsidRPr="00695CDF" w:rsidRDefault="00ED6A5B" w:rsidP="00B16107">
      <w:pPr>
        <w:spacing w:line="240" w:lineRule="atLeast"/>
        <w:rPr>
          <w:rFonts w:ascii="宋体" w:eastAsia="宋体" w:hAnsi="宋体"/>
          <w:sz w:val="15"/>
          <w:szCs w:val="15"/>
        </w:rPr>
      </w:pPr>
      <w:r w:rsidRPr="00695CDF">
        <w:rPr>
          <w:rFonts w:ascii="宋体" w:eastAsia="宋体" w:hAnsi="宋体" w:hint="eastAsia"/>
          <w:sz w:val="15"/>
          <w:szCs w:val="15"/>
        </w:rPr>
        <w:t>7、</w:t>
      </w:r>
      <w:r w:rsidRPr="00695CDF">
        <w:rPr>
          <w:rFonts w:ascii="宋体" w:eastAsia="宋体" w:hAnsi="宋体"/>
          <w:sz w:val="15"/>
          <w:szCs w:val="15"/>
        </w:rPr>
        <w:t>Agent基本形式化</w:t>
      </w:r>
      <w:r w:rsidRPr="00695CDF">
        <w:rPr>
          <w:rFonts w:ascii="宋体" w:eastAsia="宋体" w:hAnsi="宋体" w:hint="eastAsia"/>
          <w:sz w:val="15"/>
          <w:szCs w:val="15"/>
        </w:rPr>
        <w:t>定义：</w:t>
      </w:r>
      <w:r w:rsidRPr="00695CDF">
        <w:rPr>
          <w:rFonts w:ascii="宋体" w:eastAsia="宋体" w:hAnsi="宋体"/>
          <w:sz w:val="15"/>
          <w:szCs w:val="15"/>
        </w:rPr>
        <w:t>a=&lt;R</w:t>
      </w:r>
      <w:r w:rsidRPr="00695CDF">
        <w:rPr>
          <w:rFonts w:ascii="宋体" w:eastAsia="宋体" w:hAnsi="宋体" w:hint="eastAsia"/>
          <w:sz w:val="15"/>
          <w:szCs w:val="15"/>
        </w:rPr>
        <w:t>（资源）</w:t>
      </w:r>
      <w:r w:rsidRPr="00695CDF">
        <w:rPr>
          <w:rFonts w:ascii="宋体" w:eastAsia="宋体" w:hAnsi="宋体"/>
          <w:sz w:val="15"/>
          <w:szCs w:val="15"/>
        </w:rPr>
        <w:t>, Loc</w:t>
      </w:r>
      <w:r w:rsidRPr="00695CDF">
        <w:rPr>
          <w:rFonts w:ascii="宋体" w:eastAsia="宋体" w:hAnsi="宋体" w:hint="eastAsia"/>
          <w:sz w:val="15"/>
          <w:szCs w:val="15"/>
        </w:rPr>
        <w:t>（局部信息）</w:t>
      </w:r>
      <w:r w:rsidRPr="00695CDF">
        <w:rPr>
          <w:rFonts w:ascii="宋体" w:eastAsia="宋体" w:hAnsi="宋体"/>
          <w:sz w:val="15"/>
          <w:szCs w:val="15"/>
        </w:rPr>
        <w:t>, Obj</w:t>
      </w:r>
      <w:r w:rsidRPr="00695CDF">
        <w:rPr>
          <w:rFonts w:ascii="宋体" w:eastAsia="宋体" w:hAnsi="宋体" w:hint="eastAsia"/>
          <w:sz w:val="15"/>
          <w:szCs w:val="15"/>
        </w:rPr>
        <w:t>（目标）</w:t>
      </w:r>
      <w:r w:rsidRPr="00695CDF">
        <w:rPr>
          <w:rFonts w:ascii="宋体" w:eastAsia="宋体" w:hAnsi="宋体"/>
          <w:sz w:val="15"/>
          <w:szCs w:val="15"/>
        </w:rPr>
        <w:t>, S</w:t>
      </w:r>
      <w:r w:rsidRPr="00695CDF">
        <w:rPr>
          <w:rFonts w:ascii="宋体" w:eastAsia="宋体" w:hAnsi="宋体" w:hint="eastAsia"/>
          <w:sz w:val="15"/>
          <w:szCs w:val="15"/>
        </w:rPr>
        <w:t>（行为策略）</w:t>
      </w:r>
      <w:r w:rsidRPr="00695CDF">
        <w:rPr>
          <w:rFonts w:ascii="宋体" w:eastAsia="宋体" w:hAnsi="宋体"/>
          <w:sz w:val="15"/>
          <w:szCs w:val="15"/>
        </w:rPr>
        <w:t>&gt;</w:t>
      </w:r>
    </w:p>
    <w:p w14:paraId="5B6BA28A" w14:textId="5D3AA413" w:rsidR="00ED6A5B" w:rsidRPr="00695CDF" w:rsidRDefault="00ED6A5B" w:rsidP="00B16107">
      <w:pPr>
        <w:spacing w:line="240" w:lineRule="atLeast"/>
        <w:rPr>
          <w:rFonts w:ascii="宋体" w:eastAsia="宋体" w:hAnsi="宋体"/>
          <w:sz w:val="15"/>
          <w:szCs w:val="15"/>
        </w:rPr>
      </w:pPr>
      <w:r w:rsidRPr="00695CDF">
        <w:rPr>
          <w:rFonts w:ascii="宋体" w:eastAsia="宋体" w:hAnsi="宋体" w:hint="eastAsia"/>
          <w:sz w:val="15"/>
          <w:szCs w:val="15"/>
        </w:rPr>
        <w:t>8、</w:t>
      </w:r>
      <w:r w:rsidR="000F267B" w:rsidRPr="00695CDF">
        <w:rPr>
          <w:rFonts w:ascii="宋体" w:eastAsia="宋体" w:hAnsi="宋体" w:hint="eastAsia"/>
          <w:sz w:val="15"/>
          <w:szCs w:val="15"/>
        </w:rPr>
        <w:t>多Agent：</w:t>
      </w:r>
      <w:r w:rsidR="000F267B" w:rsidRPr="00695CDF">
        <w:rPr>
          <w:rFonts w:ascii="宋体" w:eastAsia="宋体" w:hAnsi="宋体"/>
          <w:sz w:val="15"/>
          <w:szCs w:val="15"/>
        </w:rPr>
        <w:t>mas= &lt;A</w:t>
      </w:r>
      <w:r w:rsidR="000F267B" w:rsidRPr="00695CDF">
        <w:rPr>
          <w:rFonts w:ascii="宋体" w:eastAsia="宋体" w:hAnsi="宋体" w:hint="eastAsia"/>
          <w:sz w:val="15"/>
          <w:szCs w:val="15"/>
        </w:rPr>
        <w:t>（Agent集合）</w:t>
      </w:r>
      <w:r w:rsidR="000F267B" w:rsidRPr="00695CDF">
        <w:rPr>
          <w:rFonts w:ascii="宋体" w:eastAsia="宋体" w:hAnsi="宋体"/>
          <w:sz w:val="15"/>
          <w:szCs w:val="15"/>
        </w:rPr>
        <w:t>, E</w:t>
      </w:r>
      <w:r w:rsidR="000F267B" w:rsidRPr="00695CDF">
        <w:rPr>
          <w:rFonts w:ascii="宋体" w:eastAsia="宋体" w:hAnsi="宋体" w:hint="eastAsia"/>
          <w:sz w:val="15"/>
          <w:szCs w:val="15"/>
        </w:rPr>
        <w:t>（Agent交互连接（a1，a2））</w:t>
      </w:r>
      <w:r w:rsidR="000F267B" w:rsidRPr="00695CDF">
        <w:rPr>
          <w:rFonts w:ascii="宋体" w:eastAsia="宋体" w:hAnsi="宋体"/>
          <w:sz w:val="15"/>
          <w:szCs w:val="15"/>
        </w:rPr>
        <w:t>, OBJ</w:t>
      </w:r>
      <w:r w:rsidR="000F267B" w:rsidRPr="00695CDF">
        <w:rPr>
          <w:rFonts w:ascii="宋体" w:eastAsia="宋体" w:hAnsi="宋体" w:hint="eastAsia"/>
          <w:sz w:val="15"/>
          <w:szCs w:val="15"/>
        </w:rPr>
        <w:t>（目标）</w:t>
      </w:r>
      <w:r w:rsidR="000F267B" w:rsidRPr="00695CDF">
        <w:rPr>
          <w:rFonts w:ascii="宋体" w:eastAsia="宋体" w:hAnsi="宋体"/>
          <w:sz w:val="15"/>
          <w:szCs w:val="15"/>
        </w:rPr>
        <w:t>, Rule</w:t>
      </w:r>
      <w:r w:rsidR="000F267B" w:rsidRPr="00695CDF">
        <w:rPr>
          <w:rFonts w:ascii="宋体" w:eastAsia="宋体" w:hAnsi="宋体" w:hint="eastAsia"/>
          <w:sz w:val="15"/>
          <w:szCs w:val="15"/>
        </w:rPr>
        <w:t>（系统规则）</w:t>
      </w:r>
      <w:r w:rsidR="000F267B" w:rsidRPr="00695CDF">
        <w:rPr>
          <w:rFonts w:ascii="宋体" w:eastAsia="宋体" w:hAnsi="宋体"/>
          <w:sz w:val="15"/>
          <w:szCs w:val="15"/>
        </w:rPr>
        <w:t>&gt;</w:t>
      </w:r>
    </w:p>
    <w:p w14:paraId="20C7CEBD" w14:textId="32EC1C69" w:rsidR="00ED6A5B" w:rsidRPr="00695CDF" w:rsidRDefault="00ED6A5B" w:rsidP="00084C1B">
      <w:pPr>
        <w:spacing w:line="240" w:lineRule="atLeast"/>
        <w:rPr>
          <w:rFonts w:ascii="宋体" w:eastAsia="宋体" w:hAnsi="宋体"/>
          <w:sz w:val="15"/>
          <w:szCs w:val="15"/>
        </w:rPr>
      </w:pPr>
      <w:r w:rsidRPr="00695CDF">
        <w:rPr>
          <w:rFonts w:ascii="宋体" w:eastAsia="宋体" w:hAnsi="宋体" w:hint="eastAsia"/>
          <w:sz w:val="15"/>
          <w:szCs w:val="15"/>
        </w:rPr>
        <w:t>9、</w:t>
      </w:r>
      <w:r w:rsidR="00084C1B" w:rsidRPr="00695CDF">
        <w:rPr>
          <w:rFonts w:ascii="宋体" w:eastAsia="宋体" w:hAnsi="宋体" w:hint="eastAsia"/>
          <w:sz w:val="15"/>
          <w:szCs w:val="15"/>
        </w:rPr>
        <w:t>决定</w:t>
      </w:r>
      <w:r w:rsidR="00084C1B" w:rsidRPr="00695CDF">
        <w:rPr>
          <w:rFonts w:ascii="宋体" w:eastAsia="宋体" w:hAnsi="宋体"/>
          <w:sz w:val="15"/>
          <w:szCs w:val="15"/>
        </w:rPr>
        <w:t xml:space="preserve"> Agent要做什么：</w:t>
      </w:r>
      <w:r w:rsidR="00084C1B" w:rsidRPr="00695CDF">
        <w:rPr>
          <w:rFonts w:ascii="宋体" w:eastAsia="宋体" w:hAnsi="宋体" w:hint="eastAsia"/>
          <w:sz w:val="15"/>
          <w:szCs w:val="15"/>
        </w:rPr>
        <w:t>1）设计时刻推理2）离线计算：在观察世界、需要行动之前，</w:t>
      </w:r>
      <w:r w:rsidR="00084C1B" w:rsidRPr="00695CDF">
        <w:rPr>
          <w:rFonts w:ascii="宋体" w:eastAsia="宋体" w:hAnsi="宋体"/>
          <w:sz w:val="15"/>
          <w:szCs w:val="15"/>
        </w:rPr>
        <w:t>Agent能做的计算。</w:t>
      </w:r>
      <w:r w:rsidR="00084C1B" w:rsidRPr="00695CDF">
        <w:rPr>
          <w:rFonts w:ascii="宋体" w:eastAsia="宋体" w:hAnsi="宋体" w:hint="eastAsia"/>
          <w:sz w:val="15"/>
          <w:szCs w:val="15"/>
        </w:rPr>
        <w:t>3）在线计算：是在观察环境及在环境中进行某些行为时由</w:t>
      </w:r>
      <w:r w:rsidR="00084C1B" w:rsidRPr="00695CDF">
        <w:rPr>
          <w:rFonts w:ascii="宋体" w:eastAsia="宋体" w:hAnsi="宋体"/>
          <w:sz w:val="15"/>
          <w:szCs w:val="15"/>
        </w:rPr>
        <w:t>Agent完成的计算。</w:t>
      </w:r>
    </w:p>
    <w:p w14:paraId="2B683226" w14:textId="795226F9" w:rsidR="00ED6A5B" w:rsidRPr="00695CDF" w:rsidRDefault="00ED6A5B" w:rsidP="00B16107">
      <w:pPr>
        <w:spacing w:line="240" w:lineRule="atLeast"/>
        <w:rPr>
          <w:rFonts w:ascii="宋体" w:eastAsia="宋体" w:hAnsi="宋体"/>
          <w:sz w:val="15"/>
          <w:szCs w:val="15"/>
        </w:rPr>
      </w:pPr>
      <w:r w:rsidRPr="00695CDF">
        <w:rPr>
          <w:rFonts w:ascii="宋体" w:eastAsia="宋体" w:hAnsi="宋体" w:hint="eastAsia"/>
          <w:sz w:val="15"/>
          <w:szCs w:val="15"/>
        </w:rPr>
        <w:t>10、</w:t>
      </w:r>
      <w:r w:rsidR="00084C1B" w:rsidRPr="00695CDF">
        <w:rPr>
          <w:rFonts w:ascii="宋体" w:eastAsia="宋体" w:hAnsi="宋体" w:hint="eastAsia"/>
          <w:sz w:val="15"/>
          <w:szCs w:val="15"/>
        </w:rPr>
        <w:t>构造</w:t>
      </w:r>
      <w:r w:rsidR="00084C1B" w:rsidRPr="00695CDF">
        <w:rPr>
          <w:rFonts w:ascii="宋体" w:eastAsia="宋体" w:hAnsi="宋体"/>
          <w:sz w:val="15"/>
          <w:szCs w:val="15"/>
        </w:rPr>
        <w:t>agent一般策略</w:t>
      </w:r>
      <w:r w:rsidR="00084C1B" w:rsidRPr="00695CDF">
        <w:rPr>
          <w:rFonts w:ascii="宋体" w:eastAsia="宋体" w:hAnsi="宋体" w:hint="eastAsia"/>
          <w:sz w:val="15"/>
          <w:szCs w:val="15"/>
        </w:rPr>
        <w:t>：简化环境并为这些环境建立复杂的推理系统；在复杂环境中建立简单的agent</w:t>
      </w:r>
    </w:p>
    <w:p w14:paraId="2963A20A" w14:textId="2237B404" w:rsidR="00084C1B" w:rsidRPr="00695CDF" w:rsidRDefault="00084C1B" w:rsidP="00B16107">
      <w:pPr>
        <w:spacing w:line="240" w:lineRule="atLeast"/>
        <w:rPr>
          <w:rFonts w:ascii="宋体" w:eastAsia="宋体" w:hAnsi="宋体"/>
          <w:sz w:val="15"/>
          <w:szCs w:val="15"/>
        </w:rPr>
      </w:pPr>
      <w:r w:rsidRPr="00695CDF">
        <w:rPr>
          <w:rFonts w:ascii="宋体" w:eastAsia="宋体" w:hAnsi="宋体" w:hint="eastAsia"/>
          <w:sz w:val="15"/>
          <w:szCs w:val="15"/>
        </w:rPr>
        <w:t>11、</w:t>
      </w:r>
      <w:r w:rsidR="00414157" w:rsidRPr="00695CDF">
        <w:rPr>
          <w:rFonts w:ascii="宋体" w:eastAsia="宋体" w:hAnsi="宋体" w:hint="eastAsia"/>
          <w:sz w:val="15"/>
          <w:szCs w:val="15"/>
        </w:rPr>
        <w:t>序数度量、基数度量</w:t>
      </w:r>
    </w:p>
    <w:p w14:paraId="7814B5BB" w14:textId="7C135281" w:rsidR="0037074B" w:rsidRPr="00695CDF" w:rsidRDefault="0037074B" w:rsidP="0037074B">
      <w:pPr>
        <w:spacing w:line="240" w:lineRule="atLeast"/>
        <w:rPr>
          <w:rFonts w:ascii="宋体" w:eastAsia="宋体" w:hAnsi="宋体"/>
          <w:sz w:val="15"/>
          <w:szCs w:val="15"/>
        </w:rPr>
      </w:pPr>
      <w:r w:rsidRPr="00695CDF">
        <w:rPr>
          <w:rFonts w:ascii="宋体" w:eastAsia="宋体" w:hAnsi="宋体" w:hint="eastAsia"/>
          <w:sz w:val="15"/>
          <w:szCs w:val="15"/>
        </w:rPr>
        <w:t>12、扁平的：没有组织结构；模块化的：被分解成独立的可理解的交互模块。（单层</w:t>
      </w:r>
      <w:r w:rsidR="00BB3844" w:rsidRPr="00695CDF">
        <w:rPr>
          <w:rFonts w:ascii="宋体" w:eastAsia="宋体" w:hAnsi="宋体" w:hint="eastAsia"/>
          <w:sz w:val="15"/>
          <w:szCs w:val="15"/>
        </w:rPr>
        <w:t>推理</w:t>
      </w:r>
      <w:r w:rsidRPr="00695CDF">
        <w:rPr>
          <w:rFonts w:ascii="宋体" w:eastAsia="宋体" w:hAnsi="宋体" w:hint="eastAsia"/>
          <w:sz w:val="15"/>
          <w:szCs w:val="15"/>
        </w:rPr>
        <w:t>）分层的：模块化的，模块本身分解成了交互模块，它们中的每一个又都是一个分层系统。（多层</w:t>
      </w:r>
      <w:r w:rsidR="00BB3844" w:rsidRPr="00695CDF">
        <w:rPr>
          <w:rFonts w:ascii="宋体" w:eastAsia="宋体" w:hAnsi="宋体" w:hint="eastAsia"/>
          <w:sz w:val="15"/>
          <w:szCs w:val="15"/>
        </w:rPr>
        <w:t>推理</w:t>
      </w:r>
      <w:r w:rsidRPr="00695CDF">
        <w:rPr>
          <w:rFonts w:ascii="宋体" w:eastAsia="宋体" w:hAnsi="宋体" w:hint="eastAsia"/>
          <w:sz w:val="15"/>
          <w:szCs w:val="15"/>
        </w:rPr>
        <w:t>）</w:t>
      </w:r>
    </w:p>
    <w:p w14:paraId="412732BD" w14:textId="391A606F" w:rsidR="0037074B" w:rsidRPr="00695CDF" w:rsidRDefault="0037074B" w:rsidP="00B16107">
      <w:pPr>
        <w:spacing w:line="240" w:lineRule="atLeast"/>
        <w:rPr>
          <w:rFonts w:ascii="宋体" w:eastAsia="宋体" w:hAnsi="宋体"/>
          <w:sz w:val="15"/>
          <w:szCs w:val="15"/>
        </w:rPr>
      </w:pPr>
      <w:r w:rsidRPr="00695CDF">
        <w:rPr>
          <w:rFonts w:ascii="宋体" w:eastAsia="宋体" w:hAnsi="宋体" w:hint="eastAsia"/>
          <w:sz w:val="15"/>
          <w:szCs w:val="15"/>
        </w:rPr>
        <w:t>13、</w:t>
      </w:r>
      <w:r w:rsidR="00A167B4" w:rsidRPr="00695CDF">
        <w:rPr>
          <w:rFonts w:ascii="宋体" w:eastAsia="宋体" w:hAnsi="宋体" w:hint="eastAsia"/>
          <w:sz w:val="15"/>
          <w:szCs w:val="15"/>
        </w:rPr>
        <w:t>Agent推理：内部、环境状态；状态的特征值、个体与关系（属性、关系）</w:t>
      </w:r>
    </w:p>
    <w:p w14:paraId="4C44B2B6" w14:textId="2E64412A" w:rsidR="00553124" w:rsidRPr="00695CDF" w:rsidRDefault="00553124" w:rsidP="00553124">
      <w:pPr>
        <w:spacing w:line="240" w:lineRule="atLeast"/>
        <w:rPr>
          <w:rFonts w:ascii="宋体" w:eastAsia="宋体" w:hAnsi="宋体"/>
          <w:sz w:val="15"/>
          <w:szCs w:val="15"/>
        </w:rPr>
      </w:pPr>
      <w:r w:rsidRPr="00695CDF">
        <w:rPr>
          <w:rFonts w:ascii="宋体" w:eastAsia="宋体" w:hAnsi="宋体" w:hint="eastAsia"/>
          <w:sz w:val="15"/>
          <w:szCs w:val="15"/>
        </w:rPr>
        <w:t>14、</w:t>
      </w:r>
      <w:proofErr w:type="gramStart"/>
      <w:r w:rsidRPr="00695CDF">
        <w:rPr>
          <w:rFonts w:ascii="宋体" w:eastAsia="宋体" w:hAnsi="宋体" w:hint="eastAsia"/>
          <w:sz w:val="15"/>
          <w:szCs w:val="15"/>
        </w:rPr>
        <w:t>规划期维度</w:t>
      </w:r>
      <w:proofErr w:type="gramEnd"/>
      <w:r w:rsidRPr="00695CDF">
        <w:rPr>
          <w:rFonts w:ascii="宋体" w:eastAsia="宋体" w:hAnsi="宋体" w:hint="eastAsia"/>
          <w:sz w:val="15"/>
          <w:szCs w:val="15"/>
        </w:rPr>
        <w:t>中Agent的分类：1）</w:t>
      </w:r>
      <w:proofErr w:type="gramStart"/>
      <w:r w:rsidRPr="00695CDF">
        <w:rPr>
          <w:rFonts w:ascii="宋体" w:eastAsia="宋体" w:hAnsi="宋体" w:hint="eastAsia"/>
          <w:sz w:val="15"/>
          <w:szCs w:val="15"/>
        </w:rPr>
        <w:t>非规划</w:t>
      </w:r>
      <w:proofErr w:type="gramEnd"/>
      <w:r w:rsidRPr="00695CDF">
        <w:rPr>
          <w:rFonts w:ascii="宋体" w:eastAsia="宋体" w:hAnsi="宋体" w:hint="eastAsia"/>
          <w:sz w:val="15"/>
          <w:szCs w:val="15"/>
        </w:rPr>
        <w:t>Agent：做出动作时，不考虑未来影响2）有限期规划：遵循有限的时间步3）不确定期规划：能够向前探索但不确定步数4）无限期规划：一直向前进</w:t>
      </w:r>
      <w:proofErr w:type="gramStart"/>
      <w:r w:rsidRPr="00695CDF">
        <w:rPr>
          <w:rFonts w:ascii="宋体" w:eastAsia="宋体" w:hAnsi="宋体" w:hint="eastAsia"/>
          <w:sz w:val="15"/>
          <w:szCs w:val="15"/>
        </w:rPr>
        <w:t>行规划</w:t>
      </w:r>
      <w:proofErr w:type="gramEnd"/>
      <w:r w:rsidRPr="00695CDF">
        <w:rPr>
          <w:rFonts w:ascii="宋体" w:eastAsia="宋体" w:hAnsi="宋体" w:hint="eastAsia"/>
          <w:sz w:val="15"/>
          <w:szCs w:val="15"/>
        </w:rPr>
        <w:t>的Agent</w:t>
      </w:r>
    </w:p>
    <w:p w14:paraId="1DEBE6A4" w14:textId="73790EB1" w:rsidR="00EB7276" w:rsidRPr="00695CDF" w:rsidRDefault="00553124" w:rsidP="00EB7276">
      <w:pPr>
        <w:spacing w:line="240" w:lineRule="atLeast"/>
        <w:rPr>
          <w:rFonts w:ascii="宋体" w:eastAsia="宋体" w:hAnsi="宋体"/>
          <w:sz w:val="15"/>
          <w:szCs w:val="15"/>
        </w:rPr>
      </w:pPr>
      <w:r w:rsidRPr="00695CDF">
        <w:rPr>
          <w:rFonts w:ascii="宋体" w:eastAsia="宋体" w:hAnsi="宋体" w:hint="eastAsia"/>
          <w:sz w:val="15"/>
          <w:szCs w:val="15"/>
        </w:rPr>
        <w:t>15、</w:t>
      </w:r>
      <w:r w:rsidR="00EB7276" w:rsidRPr="00695CDF">
        <w:rPr>
          <w:rFonts w:ascii="宋体" w:eastAsia="宋体" w:hAnsi="宋体" w:hint="eastAsia"/>
          <w:sz w:val="15"/>
          <w:szCs w:val="15"/>
        </w:rPr>
        <w:t>不确定性：感知不确定性（</w:t>
      </w:r>
      <w:r w:rsidR="00D45853" w:rsidRPr="00695CDF">
        <w:rPr>
          <w:rFonts w:ascii="宋体" w:eastAsia="宋体" w:hAnsi="宋体" w:hint="eastAsia"/>
          <w:sz w:val="15"/>
          <w:szCs w:val="15"/>
        </w:rPr>
        <w:t>完全可观察、部分可观察</w:t>
      </w:r>
      <w:r w:rsidR="00EB7276" w:rsidRPr="00695CDF">
        <w:rPr>
          <w:rFonts w:ascii="宋体" w:eastAsia="宋体" w:hAnsi="宋体" w:hint="eastAsia"/>
          <w:sz w:val="15"/>
          <w:szCs w:val="15"/>
        </w:rPr>
        <w:t>）、效用不确定性（确定</w:t>
      </w:r>
      <w:r w:rsidR="00D45853" w:rsidRPr="00695CDF">
        <w:rPr>
          <w:rFonts w:ascii="宋体" w:eastAsia="宋体" w:hAnsi="宋体" w:hint="eastAsia"/>
          <w:sz w:val="15"/>
          <w:szCs w:val="15"/>
        </w:rPr>
        <w:t>性</w:t>
      </w:r>
      <w:r w:rsidR="00C66452" w:rsidRPr="00695CDF">
        <w:rPr>
          <w:rFonts w:ascii="宋体" w:eastAsia="宋体" w:hAnsi="宋体" w:hint="eastAsia"/>
          <w:sz w:val="15"/>
          <w:szCs w:val="15"/>
        </w:rPr>
        <w:t>的</w:t>
      </w:r>
      <w:r w:rsidR="00D45853" w:rsidRPr="00695CDF">
        <w:rPr>
          <w:rFonts w:ascii="宋体" w:eastAsia="宋体" w:hAnsi="宋体" w:hint="eastAsia"/>
          <w:sz w:val="15"/>
          <w:szCs w:val="15"/>
        </w:rPr>
        <w:t>、随机的</w:t>
      </w:r>
      <w:r w:rsidR="00EB6E06" w:rsidRPr="00695CDF">
        <w:rPr>
          <w:rFonts w:ascii="宋体" w:eastAsia="宋体" w:hAnsi="宋体" w:hint="eastAsia"/>
          <w:sz w:val="15"/>
          <w:szCs w:val="15"/>
        </w:rPr>
        <w:t>（概率分布）</w:t>
      </w:r>
      <w:r w:rsidR="00EB7276" w:rsidRPr="00695CDF">
        <w:rPr>
          <w:rFonts w:ascii="宋体" w:eastAsia="宋体" w:hAnsi="宋体" w:hint="eastAsia"/>
          <w:sz w:val="15"/>
          <w:szCs w:val="15"/>
        </w:rPr>
        <w:t>）</w:t>
      </w:r>
    </w:p>
    <w:p w14:paraId="1791EEDC" w14:textId="0256B848" w:rsidR="00D45853" w:rsidRPr="00695CDF" w:rsidRDefault="00D45853" w:rsidP="00D45853">
      <w:pPr>
        <w:spacing w:line="240" w:lineRule="atLeast"/>
        <w:rPr>
          <w:rFonts w:ascii="宋体" w:eastAsia="宋体" w:hAnsi="宋体"/>
          <w:sz w:val="15"/>
          <w:szCs w:val="15"/>
        </w:rPr>
      </w:pPr>
      <w:r w:rsidRPr="00695CDF">
        <w:rPr>
          <w:rFonts w:ascii="宋体" w:eastAsia="宋体" w:hAnsi="宋体" w:hint="eastAsia"/>
          <w:sz w:val="15"/>
          <w:szCs w:val="15"/>
        </w:rPr>
        <w:t>16、</w:t>
      </w:r>
      <w:r w:rsidR="00E36424" w:rsidRPr="00695CDF">
        <w:rPr>
          <w:rFonts w:ascii="宋体" w:eastAsia="宋体" w:hAnsi="宋体" w:hint="eastAsia"/>
          <w:sz w:val="15"/>
          <w:szCs w:val="15"/>
        </w:rPr>
        <w:t>计算限制维度：完全理性，有限理性</w:t>
      </w:r>
    </w:p>
    <w:p w14:paraId="61B22431" w14:textId="3CDBB916" w:rsidR="00E94AEE" w:rsidRPr="00695CDF" w:rsidRDefault="00D45853" w:rsidP="00E94AEE">
      <w:pPr>
        <w:spacing w:line="240" w:lineRule="atLeast"/>
        <w:rPr>
          <w:rFonts w:ascii="宋体" w:eastAsia="宋体" w:hAnsi="宋体"/>
          <w:sz w:val="15"/>
          <w:szCs w:val="15"/>
        </w:rPr>
      </w:pPr>
      <w:r w:rsidRPr="00695CDF">
        <w:rPr>
          <w:rFonts w:ascii="宋体" w:eastAsia="宋体" w:hAnsi="宋体" w:hint="eastAsia"/>
          <w:sz w:val="15"/>
          <w:szCs w:val="15"/>
        </w:rPr>
        <w:t>17、</w:t>
      </w:r>
      <w:r w:rsidR="00E94AEE" w:rsidRPr="00695CDF">
        <w:rPr>
          <w:rFonts w:ascii="宋体" w:eastAsia="宋体" w:hAnsi="宋体" w:hint="eastAsia"/>
          <w:sz w:val="15"/>
          <w:szCs w:val="15"/>
        </w:rPr>
        <w:t>交易Agent：先验知识（货物或服务类型、业务）；先前经验（价格浮动，打折时间）；目标（用户偏好，权衡冲突）；观察值（商品属性、状态）</w:t>
      </w:r>
    </w:p>
    <w:p w14:paraId="5215FA3F" w14:textId="384DBC46" w:rsidR="003605B8" w:rsidRPr="00695CDF" w:rsidRDefault="00D45853" w:rsidP="00EB7276">
      <w:pPr>
        <w:spacing w:line="240" w:lineRule="atLeast"/>
        <w:rPr>
          <w:rFonts w:ascii="宋体" w:eastAsia="宋体" w:hAnsi="宋体"/>
          <w:sz w:val="15"/>
          <w:szCs w:val="15"/>
        </w:rPr>
      </w:pPr>
      <w:r w:rsidRPr="00695CDF">
        <w:rPr>
          <w:rFonts w:ascii="宋体" w:eastAsia="宋体" w:hAnsi="宋体" w:hint="eastAsia"/>
          <w:sz w:val="15"/>
          <w:szCs w:val="15"/>
        </w:rPr>
        <w:t>18、</w:t>
      </w:r>
      <w:r w:rsidR="003605B8" w:rsidRPr="00695CDF">
        <w:rPr>
          <w:rFonts w:ascii="宋体" w:eastAsia="宋体" w:hAnsi="宋体" w:hint="eastAsia"/>
          <w:sz w:val="15"/>
          <w:szCs w:val="15"/>
        </w:rPr>
        <w:t>平均路径长度（</w:t>
      </w:r>
      <w:r w:rsidR="003605B8" w:rsidRPr="00695CDF">
        <w:rPr>
          <w:rFonts w:ascii="宋体" w:eastAsia="宋体" w:hAnsi="宋体"/>
          <w:sz w:val="15"/>
          <w:szCs w:val="15"/>
        </w:rPr>
        <w:t>L）</w:t>
      </w:r>
      <w:r w:rsidR="003605B8" w:rsidRPr="00695CDF">
        <w:rPr>
          <w:rFonts w:ascii="宋体" w:eastAsia="宋体" w:hAnsi="宋体" w:hint="eastAsia"/>
          <w:sz w:val="15"/>
          <w:szCs w:val="15"/>
        </w:rPr>
        <w:t>：任意两节点间最短路径长度</w:t>
      </w:r>
      <w:r w:rsidR="003605B8" w:rsidRPr="00695CDF">
        <w:rPr>
          <w:rFonts w:ascii="宋体" w:eastAsia="宋体" w:hAnsi="宋体"/>
          <w:sz w:val="15"/>
          <w:szCs w:val="15"/>
        </w:rPr>
        <w:t>d的平均值</w:t>
      </w:r>
      <w:r w:rsidR="003605B8" w:rsidRPr="00695CDF">
        <w:rPr>
          <w:rFonts w:ascii="宋体" w:eastAsia="宋体" w:hAnsi="宋体" w:hint="eastAsia"/>
          <w:sz w:val="15"/>
          <w:szCs w:val="15"/>
        </w:rPr>
        <w:t>；聚类系数：</w:t>
      </w:r>
      <m:oMath>
        <m:sSub>
          <m:sSubPr>
            <m:ctrlPr>
              <w:rPr>
                <w:rFonts w:ascii="Cambria Math" w:eastAsia="宋体" w:hAnsi="Cambria Math"/>
                <w:i/>
                <w:sz w:val="15"/>
                <w:szCs w:val="15"/>
              </w:rPr>
            </m:ctrlPr>
          </m:sSubPr>
          <m:e>
            <m:r>
              <w:rPr>
                <w:rFonts w:ascii="Cambria Math" w:eastAsia="宋体" w:hAnsi="Cambria Math"/>
                <w:sz w:val="15"/>
                <w:szCs w:val="15"/>
              </w:rPr>
              <m:t>C</m:t>
            </m:r>
          </m:e>
          <m:sub>
            <m:r>
              <w:rPr>
                <w:rFonts w:ascii="Cambria Math" w:eastAsia="宋体" w:hAnsi="Cambria Math" w:hint="eastAsia"/>
                <w:sz w:val="15"/>
                <w:szCs w:val="15"/>
              </w:rPr>
              <m:t>i</m:t>
            </m:r>
          </m:sub>
        </m:sSub>
        <m:r>
          <w:rPr>
            <w:rFonts w:ascii="Cambria Math" w:eastAsia="宋体" w:hAnsi="Cambria Math"/>
            <w:sz w:val="15"/>
            <w:szCs w:val="15"/>
          </w:rPr>
          <m:t>=</m:t>
        </m:r>
        <m:f>
          <m:fPr>
            <m:ctrlPr>
              <w:rPr>
                <w:rFonts w:ascii="Cambria Math" w:eastAsia="宋体" w:hAnsi="Cambria Math"/>
                <w:i/>
                <w:sz w:val="15"/>
                <w:szCs w:val="15"/>
              </w:rPr>
            </m:ctrlPr>
          </m:fPr>
          <m:num>
            <m:r>
              <w:rPr>
                <w:rFonts w:ascii="Cambria Math" w:eastAsia="宋体" w:hAnsi="Cambria Math"/>
                <w:sz w:val="15"/>
                <w:szCs w:val="15"/>
              </w:rPr>
              <m:t>2</m:t>
            </m:r>
            <m:sSub>
              <m:sSubPr>
                <m:ctrlPr>
                  <w:rPr>
                    <w:rFonts w:ascii="Cambria Math" w:eastAsia="宋体" w:hAnsi="Cambria Math"/>
                    <w:i/>
                    <w:sz w:val="15"/>
                    <w:szCs w:val="15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5"/>
                    <w:szCs w:val="15"/>
                  </w:rPr>
                  <m:t>E</m:t>
                </m:r>
              </m:e>
              <m:sub>
                <m:r>
                  <w:rPr>
                    <w:rFonts w:ascii="Cambria Math" w:eastAsia="宋体" w:hAnsi="Cambria Math"/>
                    <w:sz w:val="15"/>
                    <w:szCs w:val="15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eastAsia="宋体" w:hAnsi="Cambria Math"/>
                    <w:i/>
                    <w:sz w:val="15"/>
                    <w:szCs w:val="15"/>
                  </w:rPr>
                </m:ctrlPr>
              </m:sSubPr>
              <m:e>
                <m:r>
                  <w:rPr>
                    <w:rFonts w:ascii="Cambria Math" w:eastAsia="宋体" w:hAnsi="Cambria Math" w:hint="eastAsia"/>
                    <w:sz w:val="15"/>
                    <w:szCs w:val="15"/>
                  </w:rPr>
                  <m:t>k</m:t>
                </m:r>
              </m:e>
              <m:sub>
                <m:r>
                  <w:rPr>
                    <w:rFonts w:ascii="Cambria Math" w:eastAsia="宋体" w:hAnsi="Cambria Math"/>
                    <w:sz w:val="15"/>
                    <w:szCs w:val="15"/>
                  </w:rPr>
                  <m:t>i</m:t>
                </m:r>
              </m:sub>
            </m:sSub>
            <m:r>
              <w:rPr>
                <w:rFonts w:ascii="Cambria Math" w:eastAsia="宋体" w:hAnsi="Cambria Math"/>
                <w:sz w:val="15"/>
                <w:szCs w:val="15"/>
              </w:rPr>
              <m:t>(</m:t>
            </m:r>
            <m:sSub>
              <m:sSubPr>
                <m:ctrlPr>
                  <w:rPr>
                    <w:rFonts w:ascii="Cambria Math" w:eastAsia="宋体" w:hAnsi="Cambria Math"/>
                    <w:i/>
                    <w:sz w:val="15"/>
                    <w:szCs w:val="15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5"/>
                    <w:szCs w:val="15"/>
                  </w:rPr>
                  <m:t>k</m:t>
                </m:r>
              </m:e>
              <m:sub>
                <m:r>
                  <w:rPr>
                    <w:rFonts w:ascii="Cambria Math" w:eastAsia="宋体" w:hAnsi="Cambria Math"/>
                    <w:sz w:val="15"/>
                    <w:szCs w:val="15"/>
                  </w:rPr>
                  <m:t>i</m:t>
                </m:r>
              </m:sub>
            </m:sSub>
            <m:r>
              <w:rPr>
                <w:rFonts w:ascii="Cambria Math" w:eastAsia="宋体" w:hAnsi="Cambria Math"/>
                <w:sz w:val="15"/>
                <w:szCs w:val="15"/>
              </w:rPr>
              <m:t>-1)</m:t>
            </m:r>
          </m:den>
        </m:f>
      </m:oMath>
      <w:r w:rsidR="003605B8" w:rsidRPr="00695CDF">
        <w:rPr>
          <w:rFonts w:ascii="宋体" w:eastAsia="宋体" w:hAnsi="宋体" w:hint="eastAsia"/>
          <w:sz w:val="15"/>
          <w:szCs w:val="15"/>
        </w:rPr>
        <w:t>,</w:t>
      </w:r>
      <w:r w:rsidR="003605B8" w:rsidRPr="00695CDF">
        <w:rPr>
          <w:rFonts w:ascii="宋体" w:eastAsia="宋体" w:hAnsi="宋体"/>
          <w:sz w:val="15"/>
          <w:szCs w:val="15"/>
        </w:rPr>
        <w:t>Ei表示节点ai的邻居之间存在的</w:t>
      </w:r>
      <w:proofErr w:type="gramStart"/>
      <w:r w:rsidR="003605B8" w:rsidRPr="00695CDF">
        <w:rPr>
          <w:rFonts w:ascii="宋体" w:eastAsia="宋体" w:hAnsi="宋体"/>
          <w:sz w:val="15"/>
          <w:szCs w:val="15"/>
        </w:rPr>
        <w:t>实际边</w:t>
      </w:r>
      <w:proofErr w:type="gramEnd"/>
      <w:r w:rsidR="003605B8" w:rsidRPr="00695CDF">
        <w:rPr>
          <w:rFonts w:ascii="宋体" w:eastAsia="宋体" w:hAnsi="宋体"/>
          <w:sz w:val="15"/>
          <w:szCs w:val="15"/>
        </w:rPr>
        <w:t>数</w:t>
      </w:r>
      <w:r w:rsidR="003605B8" w:rsidRPr="00695CDF">
        <w:rPr>
          <w:rFonts w:ascii="宋体" w:eastAsia="宋体" w:hAnsi="宋体" w:hint="eastAsia"/>
          <w:sz w:val="15"/>
          <w:szCs w:val="15"/>
        </w:rPr>
        <w:t>，k</w:t>
      </w:r>
      <w:r w:rsidR="003605B8" w:rsidRPr="00695CDF">
        <w:rPr>
          <w:rFonts w:ascii="宋体" w:eastAsia="宋体" w:hAnsi="宋体"/>
          <w:sz w:val="15"/>
          <w:szCs w:val="15"/>
        </w:rPr>
        <w:t>i表示节点ai的邻居个数</w:t>
      </w:r>
      <w:r w:rsidR="00091606" w:rsidRPr="00695CDF">
        <w:rPr>
          <w:rFonts w:ascii="宋体" w:eastAsia="宋体" w:hAnsi="宋体" w:hint="eastAsia"/>
          <w:sz w:val="15"/>
          <w:szCs w:val="15"/>
        </w:rPr>
        <w:t>，全局聚类系数：C=3*三角形个数/三元组个数</w:t>
      </w:r>
    </w:p>
    <w:p w14:paraId="36ABFA1D" w14:textId="061161AA" w:rsidR="00D45853" w:rsidRPr="00695CDF" w:rsidRDefault="00D45853" w:rsidP="00137920">
      <w:pPr>
        <w:spacing w:line="240" w:lineRule="atLeast"/>
        <w:rPr>
          <w:rFonts w:ascii="宋体" w:eastAsia="宋体" w:hAnsi="宋体"/>
          <w:sz w:val="15"/>
          <w:szCs w:val="15"/>
        </w:rPr>
      </w:pPr>
      <w:r w:rsidRPr="00695CDF">
        <w:rPr>
          <w:rFonts w:ascii="宋体" w:eastAsia="宋体" w:hAnsi="宋体" w:hint="eastAsia"/>
          <w:sz w:val="15"/>
          <w:szCs w:val="15"/>
        </w:rPr>
        <w:t>19、</w:t>
      </w:r>
      <w:r w:rsidR="002E751E" w:rsidRPr="00695CDF">
        <w:rPr>
          <w:rFonts w:ascii="宋体" w:eastAsia="宋体" w:hAnsi="宋体" w:hint="eastAsia"/>
          <w:sz w:val="15"/>
          <w:szCs w:val="15"/>
        </w:rPr>
        <w:t>全局耦合网络</w:t>
      </w:r>
      <w:r w:rsidR="005F4CAD" w:rsidRPr="00695CDF">
        <w:rPr>
          <w:rFonts w:ascii="宋体" w:eastAsia="宋体" w:hAnsi="宋体" w:hint="eastAsia"/>
          <w:sz w:val="15"/>
          <w:szCs w:val="15"/>
        </w:rPr>
        <w:t>（GC）</w:t>
      </w:r>
      <w:r w:rsidR="002E751E" w:rsidRPr="00695CDF">
        <w:rPr>
          <w:rFonts w:ascii="宋体" w:eastAsia="宋体" w:hAnsi="宋体" w:hint="eastAsia"/>
          <w:sz w:val="15"/>
          <w:szCs w:val="15"/>
        </w:rPr>
        <w:t>：K=|A|+1，L=1，C=1（聚类性，</w:t>
      </w:r>
      <w:r w:rsidR="002E751E" w:rsidRPr="00695CDF">
        <w:rPr>
          <w:rFonts w:ascii="宋体" w:eastAsia="宋体" w:hAnsi="宋体"/>
          <w:sz w:val="15"/>
          <w:szCs w:val="15"/>
        </w:rPr>
        <w:t>小世界性质</w:t>
      </w:r>
      <w:r w:rsidR="002E751E" w:rsidRPr="00695CDF">
        <w:rPr>
          <w:rFonts w:ascii="宋体" w:eastAsia="宋体" w:hAnsi="宋体" w:hint="eastAsia"/>
          <w:sz w:val="15"/>
          <w:szCs w:val="15"/>
        </w:rPr>
        <w:t>，</w:t>
      </w:r>
      <w:r w:rsidR="002E751E" w:rsidRPr="00695CDF">
        <w:rPr>
          <w:rFonts w:ascii="宋体" w:eastAsia="宋体" w:hAnsi="宋体"/>
          <w:sz w:val="15"/>
          <w:szCs w:val="15"/>
        </w:rPr>
        <w:t>便于全局协调</w:t>
      </w:r>
      <w:r w:rsidR="002E751E" w:rsidRPr="00695CDF">
        <w:rPr>
          <w:rFonts w:ascii="宋体" w:eastAsia="宋体" w:hAnsi="宋体" w:hint="eastAsia"/>
          <w:sz w:val="15"/>
          <w:szCs w:val="15"/>
        </w:rPr>
        <w:t>）；最近邻耦合网络</w:t>
      </w:r>
      <w:r w:rsidR="005F4CAD" w:rsidRPr="00695CDF">
        <w:rPr>
          <w:rFonts w:ascii="宋体" w:eastAsia="宋体" w:hAnsi="宋体" w:hint="eastAsia"/>
          <w:sz w:val="15"/>
          <w:szCs w:val="15"/>
        </w:rPr>
        <w:t>（NC）</w:t>
      </w:r>
      <w:r w:rsidR="002E751E" w:rsidRPr="00695CDF">
        <w:rPr>
          <w:rFonts w:ascii="宋体" w:eastAsia="宋体" w:hAnsi="宋体" w:hint="eastAsia"/>
          <w:sz w:val="15"/>
          <w:szCs w:val="15"/>
        </w:rPr>
        <w:t>（任意节点均与其左右</w:t>
      </w:r>
      <w:r w:rsidR="002E751E" w:rsidRPr="00695CDF">
        <w:rPr>
          <w:rFonts w:ascii="宋体" w:eastAsia="宋体" w:hAnsi="宋体"/>
          <w:sz w:val="15"/>
          <w:szCs w:val="15"/>
        </w:rPr>
        <w:t>K/2个邻居节点相连</w:t>
      </w:r>
      <w:r w:rsidR="002E751E" w:rsidRPr="00695CDF">
        <w:rPr>
          <w:rFonts w:ascii="宋体" w:eastAsia="宋体" w:hAnsi="宋体" w:hint="eastAsia"/>
          <w:sz w:val="15"/>
          <w:szCs w:val="15"/>
        </w:rPr>
        <w:t>）：</w:t>
      </w:r>
      <w:r w:rsidR="00B21888" w:rsidRPr="00695CDF">
        <w:rPr>
          <w:rFonts w:ascii="宋体" w:eastAsia="宋体" w:hAnsi="宋体"/>
          <w:sz w:val="15"/>
          <w:szCs w:val="15"/>
        </w:rPr>
        <w:t>k=K</w:t>
      </w:r>
      <w:r w:rsidR="00B21888" w:rsidRPr="00695CDF">
        <w:rPr>
          <w:rFonts w:ascii="宋体" w:eastAsia="宋体" w:hAnsi="宋体" w:hint="eastAsia"/>
          <w:sz w:val="15"/>
          <w:szCs w:val="15"/>
        </w:rPr>
        <w:t>，</w:t>
      </w:r>
      <w:r w:rsidR="00B21888" w:rsidRPr="00695CDF">
        <w:rPr>
          <w:rFonts w:ascii="宋体" w:eastAsia="宋体" w:hAnsi="宋体"/>
          <w:sz w:val="15"/>
          <w:szCs w:val="15"/>
        </w:rPr>
        <w:t>L≈|A|/2K</w:t>
      </w:r>
      <w:r w:rsidR="00B21888" w:rsidRPr="00695CDF">
        <w:rPr>
          <w:rFonts w:ascii="宋体" w:eastAsia="宋体" w:hAnsi="宋体" w:hint="eastAsia"/>
          <w:sz w:val="15"/>
          <w:szCs w:val="15"/>
        </w:rPr>
        <w:t>，</w:t>
      </w:r>
      <w:r w:rsidR="00B21888" w:rsidRPr="00695CDF">
        <w:rPr>
          <w:rFonts w:ascii="宋体" w:eastAsia="宋体" w:hAnsi="宋体"/>
          <w:sz w:val="15"/>
          <w:szCs w:val="15"/>
        </w:rPr>
        <w:t>C=3(K-2)/4(K-1)</w:t>
      </w:r>
      <w:r w:rsidR="00B21888" w:rsidRPr="00695CDF">
        <w:rPr>
          <w:rFonts w:ascii="宋体" w:eastAsia="宋体" w:hAnsi="宋体" w:hint="eastAsia"/>
          <w:sz w:val="15"/>
          <w:szCs w:val="15"/>
        </w:rPr>
        <w:t>（聚类性，无</w:t>
      </w:r>
      <w:r w:rsidR="00B21888" w:rsidRPr="00695CDF">
        <w:rPr>
          <w:rFonts w:ascii="宋体" w:eastAsia="宋体" w:hAnsi="宋体"/>
          <w:sz w:val="15"/>
          <w:szCs w:val="15"/>
        </w:rPr>
        <w:t>小世界</w:t>
      </w:r>
      <w:r w:rsidR="00B21888" w:rsidRPr="00695CDF">
        <w:rPr>
          <w:rFonts w:ascii="宋体" w:eastAsia="宋体" w:hAnsi="宋体" w:hint="eastAsia"/>
          <w:sz w:val="15"/>
          <w:szCs w:val="15"/>
        </w:rPr>
        <w:t>，</w:t>
      </w:r>
      <w:r w:rsidR="00B21888" w:rsidRPr="00695CDF">
        <w:rPr>
          <w:rFonts w:ascii="宋体" w:eastAsia="宋体" w:hAnsi="宋体"/>
          <w:sz w:val="15"/>
          <w:szCs w:val="15"/>
        </w:rPr>
        <w:t>难以全局协调（平均路径长度</w:t>
      </w:r>
      <w:r w:rsidR="00B21888" w:rsidRPr="00695CDF">
        <w:rPr>
          <w:rFonts w:ascii="宋体" w:eastAsia="宋体" w:hAnsi="宋体" w:hint="eastAsia"/>
          <w:sz w:val="15"/>
          <w:szCs w:val="15"/>
        </w:rPr>
        <w:t>变大</w:t>
      </w:r>
      <w:r w:rsidR="00B21888" w:rsidRPr="00695CDF">
        <w:rPr>
          <w:rFonts w:ascii="宋体" w:eastAsia="宋体" w:hAnsi="宋体"/>
          <w:sz w:val="15"/>
          <w:szCs w:val="15"/>
        </w:rPr>
        <w:t>）</w:t>
      </w:r>
      <w:r w:rsidR="00B21888" w:rsidRPr="00695CDF">
        <w:rPr>
          <w:rFonts w:ascii="宋体" w:eastAsia="宋体" w:hAnsi="宋体" w:hint="eastAsia"/>
          <w:sz w:val="15"/>
          <w:szCs w:val="15"/>
        </w:rPr>
        <w:t>）</w:t>
      </w:r>
      <w:r w:rsidR="00D5401C" w:rsidRPr="00695CDF">
        <w:rPr>
          <w:rFonts w:ascii="宋体" w:eastAsia="宋体" w:hAnsi="宋体" w:hint="eastAsia"/>
          <w:sz w:val="15"/>
          <w:szCs w:val="15"/>
        </w:rPr>
        <w:t>；</w:t>
      </w:r>
      <w:r w:rsidR="00F51200" w:rsidRPr="00695CDF">
        <w:rPr>
          <w:rFonts w:ascii="宋体" w:eastAsia="宋体" w:hAnsi="宋体" w:hint="eastAsia"/>
          <w:sz w:val="15"/>
          <w:szCs w:val="15"/>
        </w:rPr>
        <w:t>星形网络：k=1(非中心点)；L=2（A-1）/A≈2；C=0</w:t>
      </w:r>
      <w:r w:rsidR="00075664" w:rsidRPr="00695CDF">
        <w:rPr>
          <w:rFonts w:ascii="宋体" w:eastAsia="宋体" w:hAnsi="宋体" w:hint="eastAsia"/>
          <w:sz w:val="15"/>
          <w:szCs w:val="15"/>
        </w:rPr>
        <w:t>（小世界性质、</w:t>
      </w:r>
      <w:r w:rsidR="00075664" w:rsidRPr="00695CDF">
        <w:rPr>
          <w:rFonts w:ascii="宋体" w:eastAsia="宋体" w:hAnsi="宋体"/>
          <w:sz w:val="15"/>
          <w:szCs w:val="15"/>
        </w:rPr>
        <w:t>便于全局协调</w:t>
      </w:r>
      <w:r w:rsidR="00075664" w:rsidRPr="00695CDF">
        <w:rPr>
          <w:rFonts w:ascii="宋体" w:eastAsia="宋体" w:hAnsi="宋体" w:hint="eastAsia"/>
          <w:sz w:val="15"/>
          <w:szCs w:val="15"/>
        </w:rPr>
        <w:t>、</w:t>
      </w:r>
      <w:r w:rsidR="00075664" w:rsidRPr="00695CDF">
        <w:rPr>
          <w:rFonts w:ascii="宋体" w:eastAsia="宋体" w:hAnsi="宋体"/>
          <w:sz w:val="15"/>
          <w:szCs w:val="15"/>
        </w:rPr>
        <w:t>鲁棒性差</w:t>
      </w:r>
      <w:r w:rsidR="00075664" w:rsidRPr="00695CDF">
        <w:rPr>
          <w:rFonts w:ascii="宋体" w:eastAsia="宋体" w:hAnsi="宋体" w:hint="eastAsia"/>
          <w:sz w:val="15"/>
          <w:szCs w:val="15"/>
        </w:rPr>
        <w:t>）</w:t>
      </w:r>
      <w:r w:rsidR="003C49DA" w:rsidRPr="00695CDF">
        <w:rPr>
          <w:rFonts w:ascii="宋体" w:eastAsia="宋体" w:hAnsi="宋体" w:hint="eastAsia"/>
          <w:sz w:val="15"/>
          <w:szCs w:val="15"/>
        </w:rPr>
        <w:t>；随机网络：</w:t>
      </w:r>
      <w:r w:rsidR="003C49DA" w:rsidRPr="00695CDF">
        <w:rPr>
          <w:rFonts w:ascii="宋体" w:eastAsia="宋体" w:hAnsi="宋体"/>
          <w:sz w:val="15"/>
          <w:szCs w:val="15"/>
        </w:rPr>
        <w:t>k=p(|A|-1)</w:t>
      </w:r>
      <w:r w:rsidR="003C49DA" w:rsidRPr="00695CDF">
        <w:rPr>
          <w:rFonts w:ascii="宋体" w:eastAsia="宋体" w:hAnsi="宋体" w:hint="eastAsia"/>
          <w:sz w:val="15"/>
          <w:szCs w:val="15"/>
        </w:rPr>
        <w:t>；</w:t>
      </w:r>
      <w:r w:rsidR="00137920" w:rsidRPr="00695CDF">
        <w:rPr>
          <w:rFonts w:ascii="宋体" w:eastAsia="宋体" w:hAnsi="宋体" w:hint="eastAsia"/>
          <w:sz w:val="15"/>
          <w:szCs w:val="15"/>
        </w:rPr>
        <w:t>L∝</w:t>
      </w:r>
      <w:proofErr w:type="spellStart"/>
      <w:r w:rsidR="00137920" w:rsidRPr="00695CDF">
        <w:rPr>
          <w:rFonts w:ascii="宋体" w:eastAsia="宋体" w:hAnsi="宋体"/>
          <w:sz w:val="15"/>
          <w:szCs w:val="15"/>
        </w:rPr>
        <w:t>ln|A</w:t>
      </w:r>
      <w:proofErr w:type="spellEnd"/>
      <w:r w:rsidR="00137920" w:rsidRPr="00695CDF">
        <w:rPr>
          <w:rFonts w:ascii="宋体" w:eastAsia="宋体" w:hAnsi="宋体"/>
          <w:sz w:val="15"/>
          <w:szCs w:val="15"/>
        </w:rPr>
        <w:t>|/ln</w:t>
      </w:r>
      <w:r w:rsidR="00137920" w:rsidRPr="00695CDF">
        <w:rPr>
          <w:rFonts w:ascii="宋体" w:eastAsia="宋体" w:hAnsi="宋体" w:hint="eastAsia"/>
          <w:sz w:val="15"/>
          <w:szCs w:val="15"/>
        </w:rPr>
        <w:t xml:space="preserve"> </w:t>
      </w:r>
      <w:r w:rsidR="00137920" w:rsidRPr="00695CDF">
        <w:rPr>
          <w:rFonts w:ascii="宋体" w:eastAsia="宋体" w:hAnsi="宋体"/>
          <w:sz w:val="15"/>
          <w:szCs w:val="15"/>
        </w:rPr>
        <w:t>k</w:t>
      </w:r>
      <w:r w:rsidR="00137920" w:rsidRPr="00695CDF">
        <w:rPr>
          <w:rFonts w:ascii="宋体" w:eastAsia="宋体" w:hAnsi="宋体" w:hint="eastAsia"/>
          <w:sz w:val="15"/>
          <w:szCs w:val="15"/>
        </w:rPr>
        <w:t>；C=p（小世界性质、</w:t>
      </w:r>
      <w:r w:rsidR="00137920" w:rsidRPr="00695CDF">
        <w:rPr>
          <w:rFonts w:ascii="宋体" w:eastAsia="宋体" w:hAnsi="宋体"/>
          <w:sz w:val="15"/>
          <w:szCs w:val="15"/>
        </w:rPr>
        <w:t>p</w:t>
      </w:r>
      <w:proofErr w:type="gramStart"/>
      <w:r w:rsidR="00137920" w:rsidRPr="00695CDF">
        <w:rPr>
          <w:rFonts w:ascii="宋体" w:eastAsia="宋体" w:hAnsi="宋体"/>
          <w:sz w:val="15"/>
          <w:szCs w:val="15"/>
        </w:rPr>
        <w:t>很</w:t>
      </w:r>
      <w:proofErr w:type="gramEnd"/>
      <w:r w:rsidR="00137920" w:rsidRPr="00695CDF">
        <w:rPr>
          <w:rFonts w:ascii="宋体" w:eastAsia="宋体" w:hAnsi="宋体"/>
          <w:sz w:val="15"/>
          <w:szCs w:val="15"/>
        </w:rPr>
        <w:t>小时，聚类特性</w:t>
      </w:r>
      <w:r w:rsidR="00FF7A24" w:rsidRPr="00695CDF">
        <w:rPr>
          <w:rFonts w:ascii="宋体" w:eastAsia="宋体" w:hAnsi="宋体" w:hint="eastAsia"/>
          <w:sz w:val="15"/>
          <w:szCs w:val="15"/>
        </w:rPr>
        <w:t>低</w:t>
      </w:r>
      <w:r w:rsidR="00137920" w:rsidRPr="00695CDF">
        <w:rPr>
          <w:rFonts w:ascii="宋体" w:eastAsia="宋体" w:hAnsi="宋体" w:hint="eastAsia"/>
          <w:sz w:val="15"/>
          <w:szCs w:val="15"/>
        </w:rPr>
        <w:t>）</w:t>
      </w:r>
      <w:r w:rsidR="00FF7A24" w:rsidRPr="00695CDF">
        <w:rPr>
          <w:rFonts w:ascii="宋体" w:eastAsia="宋体" w:hAnsi="宋体" w:hint="eastAsia"/>
          <w:sz w:val="15"/>
          <w:szCs w:val="15"/>
        </w:rPr>
        <w:t>；</w:t>
      </w:r>
    </w:p>
    <w:p w14:paraId="41B21F51" w14:textId="414458B3" w:rsidR="00D45853" w:rsidRPr="00695CDF" w:rsidRDefault="00D45853" w:rsidP="00EB7276">
      <w:pPr>
        <w:spacing w:line="240" w:lineRule="atLeast"/>
        <w:rPr>
          <w:rFonts w:ascii="宋体" w:eastAsia="宋体" w:hAnsi="宋体"/>
          <w:sz w:val="15"/>
          <w:szCs w:val="15"/>
        </w:rPr>
      </w:pPr>
      <w:r w:rsidRPr="00695CDF">
        <w:rPr>
          <w:rFonts w:ascii="宋体" w:eastAsia="宋体" w:hAnsi="宋体" w:hint="eastAsia"/>
          <w:sz w:val="15"/>
          <w:szCs w:val="15"/>
        </w:rPr>
        <w:t>20、</w:t>
      </w:r>
      <w:r w:rsidR="005F4CAD" w:rsidRPr="00695CDF">
        <w:rPr>
          <w:rFonts w:ascii="宋体" w:eastAsia="宋体" w:hAnsi="宋体" w:hint="eastAsia"/>
          <w:sz w:val="15"/>
          <w:szCs w:val="15"/>
        </w:rPr>
        <w:t>无标度网络（BA）</w:t>
      </w:r>
      <w:r w:rsidR="009B5565" w:rsidRPr="00695CDF">
        <w:rPr>
          <w:rFonts w:ascii="宋体" w:eastAsia="宋体" w:hAnsi="宋体" w:hint="eastAsia"/>
          <w:sz w:val="15"/>
          <w:szCs w:val="15"/>
        </w:rPr>
        <w:t>：新节点连接</w:t>
      </w:r>
      <w:r w:rsidR="005913D9" w:rsidRPr="00695CDF">
        <w:rPr>
          <w:rFonts w:ascii="宋体" w:eastAsia="宋体" w:hAnsi="宋体" w:hint="eastAsia"/>
          <w:sz w:val="15"/>
          <w:szCs w:val="15"/>
        </w:rPr>
        <w:t>度更大的</w:t>
      </w:r>
      <w:r w:rsidR="009B5565" w:rsidRPr="00695CDF">
        <w:rPr>
          <w:rFonts w:ascii="宋体" w:eastAsia="宋体" w:hAnsi="宋体" w:hint="eastAsia"/>
          <w:sz w:val="15"/>
          <w:szCs w:val="15"/>
        </w:rPr>
        <w:t>p = ki/Σ</w:t>
      </w:r>
      <w:proofErr w:type="spellStart"/>
      <w:r w:rsidR="009B5565" w:rsidRPr="00695CDF">
        <w:rPr>
          <w:rFonts w:ascii="宋体" w:eastAsia="宋体" w:hAnsi="宋体" w:hint="eastAsia"/>
          <w:sz w:val="15"/>
          <w:szCs w:val="15"/>
        </w:rPr>
        <w:t>kj</w:t>
      </w:r>
      <w:proofErr w:type="spellEnd"/>
      <w:r w:rsidR="009B5565" w:rsidRPr="00695CDF">
        <w:rPr>
          <w:rFonts w:ascii="宋体" w:eastAsia="宋体" w:hAnsi="宋体" w:hint="eastAsia"/>
          <w:sz w:val="15"/>
          <w:szCs w:val="15"/>
        </w:rPr>
        <w:t>；</w:t>
      </w:r>
      <w:r w:rsidR="005913D9" w:rsidRPr="00695CDF">
        <w:rPr>
          <w:rFonts w:ascii="宋体" w:eastAsia="宋体" w:hAnsi="宋体" w:hint="eastAsia"/>
          <w:sz w:val="15"/>
          <w:szCs w:val="15"/>
        </w:rPr>
        <w:t>或影响力更大的p=α</w:t>
      </w:r>
      <w:proofErr w:type="spellStart"/>
      <w:r w:rsidR="005913D9" w:rsidRPr="00695CDF">
        <w:rPr>
          <w:rFonts w:ascii="宋体" w:eastAsia="宋体" w:hAnsi="宋体" w:hint="eastAsia"/>
          <w:sz w:val="15"/>
          <w:szCs w:val="15"/>
        </w:rPr>
        <w:t>iki</w:t>
      </w:r>
      <w:proofErr w:type="spellEnd"/>
      <w:r w:rsidR="005913D9" w:rsidRPr="00695CDF">
        <w:rPr>
          <w:rFonts w:ascii="宋体" w:eastAsia="宋体" w:hAnsi="宋体" w:hint="eastAsia"/>
          <w:sz w:val="15"/>
          <w:szCs w:val="15"/>
        </w:rPr>
        <w:t>/Σα</w:t>
      </w:r>
      <w:proofErr w:type="spellStart"/>
      <w:r w:rsidR="005913D9" w:rsidRPr="00695CDF">
        <w:rPr>
          <w:rFonts w:ascii="宋体" w:eastAsia="宋体" w:hAnsi="宋体" w:hint="eastAsia"/>
          <w:sz w:val="15"/>
          <w:szCs w:val="15"/>
        </w:rPr>
        <w:t>jkj</w:t>
      </w:r>
      <w:proofErr w:type="spellEnd"/>
    </w:p>
    <w:p w14:paraId="60907EF3" w14:textId="7E8DD119" w:rsidR="00D45853" w:rsidRPr="00695CDF" w:rsidRDefault="00D45853" w:rsidP="00EB7276">
      <w:pPr>
        <w:spacing w:line="240" w:lineRule="atLeast"/>
        <w:rPr>
          <w:rFonts w:ascii="宋体" w:eastAsia="宋体" w:hAnsi="宋体"/>
          <w:sz w:val="15"/>
          <w:szCs w:val="15"/>
        </w:rPr>
      </w:pPr>
      <w:r w:rsidRPr="00695CDF">
        <w:rPr>
          <w:rFonts w:ascii="宋体" w:eastAsia="宋体" w:hAnsi="宋体" w:hint="eastAsia"/>
          <w:sz w:val="15"/>
          <w:szCs w:val="15"/>
        </w:rPr>
        <w:t>21、</w:t>
      </w:r>
      <w:r w:rsidR="00D37C0E" w:rsidRPr="00695CDF">
        <w:rPr>
          <w:rFonts w:ascii="宋体" w:eastAsia="宋体" w:hAnsi="宋体" w:hint="eastAsia"/>
          <w:sz w:val="15"/>
          <w:szCs w:val="15"/>
        </w:rPr>
        <w:t>度中心性：DC=ki/（|A|-1）</w:t>
      </w:r>
      <w:r w:rsidR="00397CC8" w:rsidRPr="00695CDF">
        <w:rPr>
          <w:rFonts w:ascii="宋体" w:eastAsia="宋体" w:hAnsi="宋体" w:hint="eastAsia"/>
          <w:sz w:val="15"/>
          <w:szCs w:val="15"/>
        </w:rPr>
        <w:t>；</w:t>
      </w:r>
      <w:proofErr w:type="gramStart"/>
      <w:r w:rsidR="00397CC8" w:rsidRPr="00695CDF">
        <w:rPr>
          <w:rFonts w:ascii="宋体" w:eastAsia="宋体" w:hAnsi="宋体" w:hint="eastAsia"/>
          <w:sz w:val="15"/>
          <w:szCs w:val="15"/>
        </w:rPr>
        <w:t>介</w:t>
      </w:r>
      <w:proofErr w:type="gramEnd"/>
      <w:r w:rsidR="00397CC8" w:rsidRPr="00695CDF">
        <w:rPr>
          <w:rFonts w:ascii="宋体" w:eastAsia="宋体" w:hAnsi="宋体" w:hint="eastAsia"/>
          <w:sz w:val="15"/>
          <w:szCs w:val="15"/>
        </w:rPr>
        <w:t>数中心性：经过该节点的最短路径数目n/g（最短路径的总数）</w:t>
      </w:r>
      <w:r w:rsidR="00FF739C" w:rsidRPr="00695CDF">
        <w:rPr>
          <w:rFonts w:ascii="宋体" w:eastAsia="宋体" w:hAnsi="宋体" w:hint="eastAsia"/>
          <w:sz w:val="15"/>
          <w:szCs w:val="15"/>
        </w:rPr>
        <w:t>；接近中心性：节点</w:t>
      </w:r>
      <w:proofErr w:type="spellStart"/>
      <w:r w:rsidR="00FF739C" w:rsidRPr="00695CDF">
        <w:rPr>
          <w:rFonts w:ascii="宋体" w:eastAsia="宋体" w:hAnsi="宋体" w:hint="eastAsia"/>
          <w:sz w:val="15"/>
          <w:szCs w:val="15"/>
        </w:rPr>
        <w:t>i</w:t>
      </w:r>
      <w:proofErr w:type="spellEnd"/>
      <w:r w:rsidR="00FF739C" w:rsidRPr="00695CDF">
        <w:rPr>
          <w:rFonts w:ascii="宋体" w:eastAsia="宋体" w:hAnsi="宋体" w:hint="eastAsia"/>
          <w:sz w:val="15"/>
          <w:szCs w:val="15"/>
        </w:rPr>
        <w:t>到网络中所有节点距离平均值：值越小，越接近其他节点。</w:t>
      </w:r>
      <w:r w:rsidR="0068118E" w:rsidRPr="00695CDF">
        <w:rPr>
          <w:rFonts w:ascii="宋体" w:eastAsia="宋体" w:hAnsi="宋体" w:hint="eastAsia"/>
          <w:sz w:val="15"/>
          <w:szCs w:val="15"/>
        </w:rPr>
        <w:t>CC=1/di</w:t>
      </w:r>
    </w:p>
    <w:p w14:paraId="2604B179" w14:textId="50AA2C4F" w:rsidR="00553124" w:rsidRPr="00695CDF" w:rsidRDefault="00D45853" w:rsidP="00B16107">
      <w:pPr>
        <w:spacing w:line="240" w:lineRule="atLeast"/>
        <w:rPr>
          <w:rFonts w:ascii="宋体" w:eastAsia="宋体" w:hAnsi="宋体"/>
          <w:sz w:val="15"/>
          <w:szCs w:val="15"/>
        </w:rPr>
      </w:pPr>
      <w:r w:rsidRPr="00695CDF">
        <w:rPr>
          <w:rFonts w:ascii="宋体" w:eastAsia="宋体" w:hAnsi="宋体" w:hint="eastAsia"/>
          <w:sz w:val="15"/>
          <w:szCs w:val="15"/>
        </w:rPr>
        <w:t>22、</w:t>
      </w:r>
      <w:r w:rsidR="000361B2" w:rsidRPr="00695CDF">
        <w:rPr>
          <w:rFonts w:ascii="宋体" w:eastAsia="宋体" w:hAnsi="宋体" w:hint="eastAsia"/>
          <w:sz w:val="15"/>
          <w:szCs w:val="15"/>
        </w:rPr>
        <w:t>去掉度为</w:t>
      </w:r>
      <w:r w:rsidR="000361B2" w:rsidRPr="00695CDF">
        <w:rPr>
          <w:rFonts w:ascii="宋体" w:eastAsia="宋体" w:hAnsi="宋体"/>
          <w:sz w:val="15"/>
          <w:szCs w:val="15"/>
        </w:rPr>
        <w:t>1的节点及其连接，去掉的节点及连接称为 1-壳</w:t>
      </w:r>
      <w:r w:rsidR="00552103" w:rsidRPr="00695CDF">
        <w:rPr>
          <w:rFonts w:ascii="宋体" w:eastAsia="宋体" w:hAnsi="宋体" w:hint="eastAsia"/>
          <w:sz w:val="15"/>
          <w:szCs w:val="15"/>
        </w:rPr>
        <w:t>；</w:t>
      </w:r>
      <w:r w:rsidR="00CA52ED" w:rsidRPr="00695CDF">
        <w:rPr>
          <w:rFonts w:ascii="宋体" w:eastAsia="宋体" w:hAnsi="宋体" w:hint="eastAsia"/>
          <w:sz w:val="15"/>
          <w:szCs w:val="15"/>
        </w:rPr>
        <w:t>平衡的交互结构：（+ - -）（+ + +）</w:t>
      </w:r>
    </w:p>
    <w:p w14:paraId="0BC361FC" w14:textId="6C403A0C" w:rsidR="008D0C5F" w:rsidRPr="00695CDF" w:rsidRDefault="008D0C5F" w:rsidP="00536190">
      <w:pPr>
        <w:spacing w:line="240" w:lineRule="atLeast"/>
        <w:rPr>
          <w:rFonts w:ascii="宋体" w:eastAsia="宋体" w:hAnsi="宋体"/>
          <w:sz w:val="15"/>
          <w:szCs w:val="15"/>
        </w:rPr>
      </w:pPr>
      <w:r w:rsidRPr="00695CDF">
        <w:rPr>
          <w:rFonts w:ascii="宋体" w:eastAsia="宋体" w:hAnsi="宋体" w:hint="eastAsia"/>
          <w:sz w:val="15"/>
          <w:szCs w:val="15"/>
        </w:rPr>
        <w:t>2</w:t>
      </w:r>
      <w:r w:rsidR="00552103" w:rsidRPr="00695CDF">
        <w:rPr>
          <w:rFonts w:ascii="宋体" w:eastAsia="宋体" w:hAnsi="宋体" w:hint="eastAsia"/>
          <w:sz w:val="15"/>
          <w:szCs w:val="15"/>
        </w:rPr>
        <w:t>3</w:t>
      </w:r>
      <w:r w:rsidRPr="00695CDF">
        <w:rPr>
          <w:rFonts w:ascii="宋体" w:eastAsia="宋体" w:hAnsi="宋体" w:hint="eastAsia"/>
          <w:sz w:val="15"/>
          <w:szCs w:val="15"/>
        </w:rPr>
        <w:t>、</w:t>
      </w:r>
      <w:r w:rsidRPr="00695CDF">
        <w:rPr>
          <w:rFonts w:ascii="宋体" w:eastAsia="宋体" w:hAnsi="宋体" w:hint="eastAsia"/>
          <w:sz w:val="15"/>
          <w:szCs w:val="15"/>
        </w:rPr>
        <w:t>集中式协作方式</w:t>
      </w:r>
      <w:r w:rsidRPr="00695CDF">
        <w:rPr>
          <w:rFonts w:ascii="宋体" w:eastAsia="宋体" w:hAnsi="宋体"/>
          <w:sz w:val="15"/>
          <w:szCs w:val="15"/>
        </w:rPr>
        <w:t>:</w:t>
      </w:r>
      <w:r w:rsidR="00536190" w:rsidRPr="00695CDF">
        <w:rPr>
          <w:rFonts w:ascii="宋体" w:eastAsia="宋体" w:hAnsi="宋体" w:hint="eastAsia"/>
          <w:sz w:val="15"/>
          <w:szCs w:val="15"/>
        </w:rPr>
        <w:t>1）</w:t>
      </w:r>
      <w:r w:rsidRPr="008D0C5F">
        <w:rPr>
          <w:rFonts w:ascii="宋体" w:eastAsia="宋体" w:hAnsi="宋体" w:hint="eastAsia"/>
          <w:sz w:val="15"/>
          <w:szCs w:val="15"/>
        </w:rPr>
        <w:t>存在一个智能体做决策并集中控制整个系统；</w:t>
      </w:r>
      <w:r w:rsidRPr="00695CDF">
        <w:rPr>
          <w:rFonts w:ascii="宋体" w:eastAsia="宋体" w:hAnsi="宋体"/>
          <w:sz w:val="15"/>
          <w:szCs w:val="15"/>
        </w:rPr>
        <w:t>是</w:t>
      </w:r>
      <w:proofErr w:type="gramStart"/>
      <w:r w:rsidRPr="00695CDF">
        <w:rPr>
          <w:rFonts w:ascii="宋体" w:eastAsia="宋体" w:hAnsi="宋体"/>
          <w:sz w:val="15"/>
          <w:szCs w:val="15"/>
        </w:rPr>
        <w:t>种规划</w:t>
      </w:r>
      <w:proofErr w:type="gramEnd"/>
      <w:r w:rsidRPr="00695CDF">
        <w:rPr>
          <w:rFonts w:ascii="宋体" w:eastAsia="宋体" w:hAnsi="宋体"/>
          <w:sz w:val="15"/>
          <w:szCs w:val="15"/>
        </w:rPr>
        <w:t>与决策的自上而下式的层次控制结构。</w:t>
      </w:r>
      <w:r w:rsidR="00536190" w:rsidRPr="00695CDF">
        <w:rPr>
          <w:rFonts w:ascii="宋体" w:eastAsia="宋体" w:hAnsi="宋体" w:hint="eastAsia"/>
          <w:sz w:val="15"/>
          <w:szCs w:val="15"/>
        </w:rPr>
        <w:t>2）</w:t>
      </w:r>
      <w:r w:rsidR="006244D9" w:rsidRPr="00695CDF">
        <w:rPr>
          <w:rFonts w:ascii="宋体" w:eastAsia="宋体" w:hAnsi="宋体" w:hint="eastAsia"/>
          <w:sz w:val="15"/>
          <w:szCs w:val="15"/>
        </w:rPr>
        <w:t>主要方法</w:t>
      </w:r>
      <w:r w:rsidR="006244D9" w:rsidRPr="00695CDF">
        <w:rPr>
          <w:rFonts w:ascii="宋体" w:eastAsia="宋体" w:hAnsi="宋体"/>
          <w:sz w:val="15"/>
          <w:szCs w:val="15"/>
        </w:rPr>
        <w:t>:</w:t>
      </w:r>
      <w:r w:rsidR="006244D9" w:rsidRPr="006244D9">
        <w:rPr>
          <w:rFonts w:ascii="宋体" w:eastAsia="宋体" w:hAnsi="宋体" w:hint="eastAsia"/>
          <w:sz w:val="15"/>
          <w:szCs w:val="15"/>
        </w:rPr>
        <w:t>集中式协商方法（投票协商方法）；运筹学方法；</w:t>
      </w:r>
      <w:r w:rsidR="006244D9" w:rsidRPr="00695CDF">
        <w:rPr>
          <w:rFonts w:ascii="宋体" w:eastAsia="宋体" w:hAnsi="宋体" w:hint="eastAsia"/>
          <w:sz w:val="15"/>
          <w:szCs w:val="15"/>
        </w:rPr>
        <w:t>集中式学习方法</w:t>
      </w:r>
      <w:r w:rsidR="00536190" w:rsidRPr="00695CDF">
        <w:rPr>
          <w:rFonts w:ascii="宋体" w:eastAsia="宋体" w:hAnsi="宋体" w:hint="eastAsia"/>
          <w:sz w:val="15"/>
          <w:szCs w:val="15"/>
        </w:rPr>
        <w:t>3）</w:t>
      </w:r>
      <w:r w:rsidR="00536190" w:rsidRPr="00695CDF">
        <w:rPr>
          <w:rFonts w:ascii="宋体" w:eastAsia="宋体" w:hAnsi="宋体" w:hint="eastAsia"/>
          <w:sz w:val="15"/>
          <w:szCs w:val="15"/>
        </w:rPr>
        <w:t>优点</w:t>
      </w:r>
      <w:r w:rsidR="00536190" w:rsidRPr="00695CDF">
        <w:rPr>
          <w:rFonts w:ascii="宋体" w:eastAsia="宋体" w:hAnsi="宋体"/>
          <w:sz w:val="15"/>
          <w:szCs w:val="15"/>
        </w:rPr>
        <w:t>:</w:t>
      </w:r>
      <w:r w:rsidR="00536190" w:rsidRPr="00536190">
        <w:rPr>
          <w:rFonts w:ascii="宋体" w:eastAsia="宋体" w:hAnsi="宋体" w:hint="eastAsia"/>
          <w:sz w:val="15"/>
          <w:szCs w:val="15"/>
        </w:rPr>
        <w:t>协调性较好；可得到全局最优解。缺点</w:t>
      </w:r>
      <w:r w:rsidR="00536190" w:rsidRPr="00536190">
        <w:rPr>
          <w:rFonts w:ascii="宋体" w:eastAsia="宋体" w:hAnsi="宋体"/>
          <w:sz w:val="15"/>
          <w:szCs w:val="15"/>
        </w:rPr>
        <w:t>:</w:t>
      </w:r>
      <w:r w:rsidR="00536190" w:rsidRPr="00536190">
        <w:rPr>
          <w:rFonts w:ascii="宋体" w:eastAsia="宋体" w:hAnsi="宋体" w:hint="eastAsia"/>
          <w:sz w:val="15"/>
          <w:szCs w:val="15"/>
        </w:rPr>
        <w:t>实时性、</w:t>
      </w:r>
      <w:r w:rsidR="00536190" w:rsidRPr="00536190">
        <w:rPr>
          <w:rFonts w:ascii="宋体" w:eastAsia="宋体" w:hAnsi="宋体"/>
          <w:sz w:val="15"/>
          <w:szCs w:val="15"/>
        </w:rPr>
        <w:t xml:space="preserve"> 动态性差；</w:t>
      </w:r>
      <w:r w:rsidR="00536190" w:rsidRPr="00695CDF">
        <w:rPr>
          <w:rFonts w:ascii="宋体" w:eastAsia="宋体" w:hAnsi="宋体"/>
          <w:sz w:val="15"/>
          <w:szCs w:val="15"/>
        </w:rPr>
        <w:t>对环境变化响应能力差。</w:t>
      </w:r>
    </w:p>
    <w:p w14:paraId="2265EE5B" w14:textId="50C22F5E" w:rsidR="006244D9" w:rsidRPr="00695CDF" w:rsidRDefault="006244D9" w:rsidP="0039363E">
      <w:pPr>
        <w:spacing w:line="240" w:lineRule="atLeast"/>
        <w:rPr>
          <w:rFonts w:ascii="宋体" w:eastAsia="宋体" w:hAnsi="宋体"/>
          <w:sz w:val="15"/>
          <w:szCs w:val="15"/>
        </w:rPr>
      </w:pPr>
      <w:r w:rsidRPr="00695CDF">
        <w:rPr>
          <w:rFonts w:ascii="宋体" w:eastAsia="宋体" w:hAnsi="宋体" w:hint="eastAsia"/>
          <w:sz w:val="15"/>
          <w:szCs w:val="15"/>
        </w:rPr>
        <w:t>2</w:t>
      </w:r>
      <w:r w:rsidR="00552103" w:rsidRPr="00695CDF">
        <w:rPr>
          <w:rFonts w:ascii="宋体" w:eastAsia="宋体" w:hAnsi="宋体" w:hint="eastAsia"/>
          <w:sz w:val="15"/>
          <w:szCs w:val="15"/>
        </w:rPr>
        <w:t>4</w:t>
      </w:r>
      <w:r w:rsidRPr="00695CDF">
        <w:rPr>
          <w:rFonts w:ascii="宋体" w:eastAsia="宋体" w:hAnsi="宋体" w:hint="eastAsia"/>
          <w:sz w:val="15"/>
          <w:szCs w:val="15"/>
        </w:rPr>
        <w:t>、</w:t>
      </w:r>
      <w:r w:rsidR="0039363E" w:rsidRPr="00695CDF">
        <w:rPr>
          <w:rFonts w:ascii="宋体" w:eastAsia="宋体" w:hAnsi="宋体" w:hint="eastAsia"/>
          <w:sz w:val="15"/>
          <w:szCs w:val="15"/>
        </w:rPr>
        <w:t>分布式协作方式：</w:t>
      </w:r>
      <w:r w:rsidR="0039363E" w:rsidRPr="00695CDF">
        <w:rPr>
          <w:rFonts w:ascii="宋体" w:eastAsia="宋体" w:hAnsi="宋体" w:hint="eastAsia"/>
          <w:sz w:val="15"/>
          <w:szCs w:val="15"/>
        </w:rPr>
        <w:t>1）</w:t>
      </w:r>
      <w:r w:rsidR="0039363E" w:rsidRPr="0039363E">
        <w:rPr>
          <w:rFonts w:ascii="宋体" w:eastAsia="宋体" w:hAnsi="宋体" w:hint="eastAsia"/>
          <w:sz w:val="15"/>
          <w:szCs w:val="15"/>
        </w:rPr>
        <w:t>各智能体具有高度的自治能力，</w:t>
      </w:r>
      <w:r w:rsidR="0039363E" w:rsidRPr="0039363E">
        <w:rPr>
          <w:rFonts w:ascii="宋体" w:eastAsia="宋体" w:hAnsi="宋体"/>
          <w:sz w:val="15"/>
          <w:szCs w:val="15"/>
        </w:rPr>
        <w:t xml:space="preserve"> 自行处理信息、 规划与决策、 执行指令；</w:t>
      </w:r>
      <w:r w:rsidR="0039363E" w:rsidRPr="00695CDF">
        <w:rPr>
          <w:rFonts w:ascii="宋体" w:eastAsia="宋体" w:hAnsi="宋体" w:hint="eastAsia"/>
          <w:sz w:val="15"/>
          <w:szCs w:val="15"/>
        </w:rPr>
        <w:t>与其它智能体通讯进行协调，没有集中控制单元。</w:t>
      </w:r>
      <w:r w:rsidR="0039363E" w:rsidRPr="00695CDF">
        <w:rPr>
          <w:rFonts w:ascii="宋体" w:eastAsia="宋体" w:hAnsi="宋体" w:hint="eastAsia"/>
          <w:sz w:val="15"/>
          <w:szCs w:val="15"/>
        </w:rPr>
        <w:t>2）</w:t>
      </w:r>
      <w:r w:rsidR="0039363E" w:rsidRPr="00695CDF">
        <w:rPr>
          <w:rFonts w:ascii="宋体" w:eastAsia="宋体" w:hAnsi="宋体" w:hint="eastAsia"/>
          <w:sz w:val="15"/>
          <w:szCs w:val="15"/>
        </w:rPr>
        <w:t>主要方法</w:t>
      </w:r>
      <w:r w:rsidR="0039363E" w:rsidRPr="00695CDF">
        <w:rPr>
          <w:rFonts w:ascii="宋体" w:eastAsia="宋体" w:hAnsi="宋体"/>
          <w:sz w:val="15"/>
          <w:szCs w:val="15"/>
        </w:rPr>
        <w:t>:</w:t>
      </w:r>
      <w:r w:rsidR="0039363E" w:rsidRPr="0039363E">
        <w:rPr>
          <w:rFonts w:ascii="宋体" w:eastAsia="宋体" w:hAnsi="宋体" w:hint="eastAsia"/>
          <w:sz w:val="15"/>
          <w:szCs w:val="15"/>
        </w:rPr>
        <w:t>合同网模型；分布式黑板模型；分布式学习方法；</w:t>
      </w:r>
      <w:r w:rsidR="0039363E" w:rsidRPr="00695CDF">
        <w:rPr>
          <w:rFonts w:ascii="宋体" w:eastAsia="宋体" w:hAnsi="宋体" w:hint="eastAsia"/>
          <w:sz w:val="15"/>
          <w:szCs w:val="15"/>
        </w:rPr>
        <w:t>博弈论</w:t>
      </w:r>
      <w:r w:rsidR="0039363E" w:rsidRPr="00695CDF">
        <w:rPr>
          <w:rFonts w:ascii="宋体" w:eastAsia="宋体" w:hAnsi="宋体" w:hint="eastAsia"/>
          <w:sz w:val="15"/>
          <w:szCs w:val="15"/>
        </w:rPr>
        <w:t>3）</w:t>
      </w:r>
      <w:r w:rsidR="0039363E" w:rsidRPr="00695CDF">
        <w:rPr>
          <w:rFonts w:ascii="宋体" w:eastAsia="宋体" w:hAnsi="宋体" w:hint="eastAsia"/>
          <w:sz w:val="15"/>
          <w:szCs w:val="15"/>
        </w:rPr>
        <w:t>优点</w:t>
      </w:r>
      <w:r w:rsidR="0039363E" w:rsidRPr="00695CDF">
        <w:rPr>
          <w:rFonts w:ascii="宋体" w:eastAsia="宋体" w:hAnsi="宋体"/>
          <w:sz w:val="15"/>
          <w:szCs w:val="15"/>
        </w:rPr>
        <w:t>:</w:t>
      </w:r>
      <w:r w:rsidR="0039363E" w:rsidRPr="0039363E">
        <w:rPr>
          <w:rFonts w:ascii="宋体" w:eastAsia="宋体" w:hAnsi="宋体" w:hint="eastAsia"/>
          <w:sz w:val="15"/>
          <w:szCs w:val="15"/>
        </w:rPr>
        <w:t>有较好的容错能力和扩展能力；不需要集中控制单元。</w:t>
      </w:r>
      <w:r w:rsidR="0039363E" w:rsidRPr="0039363E">
        <w:rPr>
          <w:rFonts w:ascii="宋体" w:eastAsia="宋体" w:hAnsi="宋体"/>
          <w:sz w:val="15"/>
          <w:szCs w:val="15"/>
        </w:rPr>
        <w:t xml:space="preserve"> </w:t>
      </w:r>
      <w:r w:rsidR="0039363E" w:rsidRPr="0039363E">
        <w:rPr>
          <w:rFonts w:ascii="宋体" w:eastAsia="宋体" w:hAnsi="宋体" w:hint="eastAsia"/>
          <w:sz w:val="15"/>
          <w:szCs w:val="15"/>
        </w:rPr>
        <w:t>缺点</w:t>
      </w:r>
      <w:r w:rsidR="0039363E" w:rsidRPr="0039363E">
        <w:rPr>
          <w:rFonts w:ascii="宋体" w:eastAsia="宋体" w:hAnsi="宋体"/>
          <w:sz w:val="15"/>
          <w:szCs w:val="15"/>
        </w:rPr>
        <w:t>:</w:t>
      </w:r>
      <w:r w:rsidR="0039363E" w:rsidRPr="0039363E">
        <w:rPr>
          <w:rFonts w:ascii="宋体" w:eastAsia="宋体" w:hAnsi="宋体" w:hint="eastAsia"/>
          <w:sz w:val="15"/>
          <w:szCs w:val="15"/>
        </w:rPr>
        <w:t>对智能体间通讯要求较高；</w:t>
      </w:r>
      <w:r w:rsidR="0039363E" w:rsidRPr="00695CDF">
        <w:rPr>
          <w:rFonts w:ascii="宋体" w:eastAsia="宋体" w:hAnsi="宋体" w:hint="eastAsia"/>
          <w:sz w:val="15"/>
          <w:szCs w:val="15"/>
        </w:rPr>
        <w:t>多边协作效率较低，</w:t>
      </w:r>
      <w:r w:rsidR="0039363E" w:rsidRPr="00695CDF">
        <w:rPr>
          <w:rFonts w:ascii="宋体" w:eastAsia="宋体" w:hAnsi="宋体"/>
          <w:sz w:val="15"/>
          <w:szCs w:val="15"/>
        </w:rPr>
        <w:t>全局目标的实现较难保证。</w:t>
      </w:r>
    </w:p>
    <w:p w14:paraId="1E3EDE72" w14:textId="49D8F2FF" w:rsidR="007B220E" w:rsidRPr="00695CDF" w:rsidRDefault="007B220E" w:rsidP="002B5B77">
      <w:pPr>
        <w:spacing w:line="240" w:lineRule="atLeast"/>
        <w:rPr>
          <w:rFonts w:ascii="宋体" w:eastAsia="宋体" w:hAnsi="宋体"/>
          <w:sz w:val="15"/>
          <w:szCs w:val="15"/>
        </w:rPr>
      </w:pPr>
      <w:r w:rsidRPr="00695CDF">
        <w:rPr>
          <w:rFonts w:ascii="宋体" w:eastAsia="宋体" w:hAnsi="宋体" w:hint="eastAsia"/>
          <w:sz w:val="15"/>
          <w:szCs w:val="15"/>
        </w:rPr>
        <w:t>2</w:t>
      </w:r>
      <w:r w:rsidR="00552103" w:rsidRPr="00695CDF">
        <w:rPr>
          <w:rFonts w:ascii="宋体" w:eastAsia="宋体" w:hAnsi="宋体" w:hint="eastAsia"/>
          <w:sz w:val="15"/>
          <w:szCs w:val="15"/>
        </w:rPr>
        <w:t>5</w:t>
      </w:r>
      <w:r w:rsidRPr="00695CDF">
        <w:rPr>
          <w:rFonts w:ascii="宋体" w:eastAsia="宋体" w:hAnsi="宋体" w:hint="eastAsia"/>
          <w:sz w:val="15"/>
          <w:szCs w:val="15"/>
        </w:rPr>
        <w:t>、</w:t>
      </w:r>
      <w:r w:rsidR="002C2A23" w:rsidRPr="00695CDF">
        <w:rPr>
          <w:rFonts w:ascii="宋体" w:eastAsia="宋体" w:hAnsi="宋体" w:hint="eastAsia"/>
          <w:sz w:val="15"/>
          <w:szCs w:val="15"/>
        </w:rPr>
        <w:t>黑板模型：知识源</w:t>
      </w:r>
      <w:r w:rsidR="00B9588A" w:rsidRPr="00695CDF">
        <w:rPr>
          <w:rFonts w:ascii="宋体" w:eastAsia="宋体" w:hAnsi="宋体" w:hint="eastAsia"/>
          <w:sz w:val="15"/>
          <w:szCs w:val="15"/>
        </w:rPr>
        <w:t>（条件+动作）</w:t>
      </w:r>
      <w:r w:rsidR="002C2A23" w:rsidRPr="00695CDF">
        <w:rPr>
          <w:rFonts w:ascii="宋体" w:eastAsia="宋体" w:hAnsi="宋体" w:hint="eastAsia"/>
          <w:sz w:val="15"/>
          <w:szCs w:val="15"/>
        </w:rPr>
        <w:t>+黑板（分布，集中</w:t>
      </w:r>
      <w:r w:rsidR="00B9588A" w:rsidRPr="00695CDF">
        <w:rPr>
          <w:rFonts w:ascii="宋体" w:eastAsia="宋体" w:hAnsi="宋体" w:hint="eastAsia"/>
          <w:sz w:val="15"/>
          <w:szCs w:val="15"/>
        </w:rPr>
        <w:t>）+</w:t>
      </w:r>
      <w:r w:rsidR="002C2A23" w:rsidRPr="00695CDF">
        <w:rPr>
          <w:rFonts w:ascii="宋体" w:eastAsia="宋体" w:hAnsi="宋体" w:hint="eastAsia"/>
          <w:sz w:val="15"/>
          <w:szCs w:val="15"/>
        </w:rPr>
        <w:t>监控机制</w:t>
      </w:r>
      <w:r w:rsidR="00C30222" w:rsidRPr="00695CDF">
        <w:rPr>
          <w:rFonts w:ascii="宋体" w:eastAsia="宋体" w:hAnsi="宋体" w:hint="eastAsia"/>
          <w:sz w:val="15"/>
          <w:szCs w:val="15"/>
        </w:rPr>
        <w:t>（动态根据黑板激活合适的知识源）</w:t>
      </w:r>
      <w:r w:rsidR="008C5E45" w:rsidRPr="00695CDF">
        <w:rPr>
          <w:rFonts w:ascii="宋体" w:eastAsia="宋体" w:hAnsi="宋体" w:hint="eastAsia"/>
          <w:sz w:val="15"/>
          <w:szCs w:val="15"/>
        </w:rPr>
        <w:t>特点：</w:t>
      </w:r>
      <w:r w:rsidR="008C5E45" w:rsidRPr="00695CDF">
        <w:rPr>
          <w:rFonts w:ascii="宋体" w:eastAsia="宋体" w:hAnsi="宋体" w:hint="eastAsia"/>
          <w:sz w:val="15"/>
          <w:szCs w:val="15"/>
        </w:rPr>
        <w:t>各主体（即知识源）之间相互独立，主体之间不存在相互作用；</w:t>
      </w:r>
      <w:r w:rsidR="008C5E45" w:rsidRPr="00695CDF">
        <w:rPr>
          <w:rFonts w:ascii="宋体" w:eastAsia="宋体" w:hAnsi="宋体" w:hint="eastAsia"/>
          <w:sz w:val="15"/>
          <w:szCs w:val="15"/>
        </w:rPr>
        <w:t>能够</w:t>
      </w:r>
      <w:r w:rsidR="008C5E45" w:rsidRPr="008C5E45">
        <w:rPr>
          <w:rFonts w:ascii="宋体" w:eastAsia="宋体" w:hAnsi="宋体"/>
          <w:sz w:val="15"/>
          <w:szCs w:val="15"/>
        </w:rPr>
        <w:t>灵活表示信息；使用共同的交互语言；</w:t>
      </w:r>
      <w:r w:rsidR="008C5E45" w:rsidRPr="00695CDF">
        <w:rPr>
          <w:rFonts w:ascii="宋体" w:eastAsia="宋体" w:hAnsi="宋体"/>
          <w:sz w:val="15"/>
          <w:szCs w:val="15"/>
        </w:rPr>
        <w:t>具有独立的监控机制</w:t>
      </w:r>
      <w:r w:rsidR="002B5B77" w:rsidRPr="00695CDF">
        <w:rPr>
          <w:rFonts w:ascii="宋体" w:eastAsia="宋体" w:hAnsi="宋体" w:hint="eastAsia"/>
          <w:sz w:val="15"/>
          <w:szCs w:val="15"/>
        </w:rPr>
        <w:t>；</w:t>
      </w:r>
      <w:r w:rsidR="002B5B77" w:rsidRPr="00695CDF">
        <w:rPr>
          <w:rFonts w:ascii="宋体" w:eastAsia="宋体" w:hAnsi="宋体" w:hint="eastAsia"/>
          <w:sz w:val="15"/>
          <w:szCs w:val="15"/>
        </w:rPr>
        <w:t>适合于在多重抽象级上描述与处理问题；</w:t>
      </w:r>
      <w:r w:rsidR="002B5B77" w:rsidRPr="002B5B77">
        <w:rPr>
          <w:rFonts w:ascii="宋体" w:eastAsia="宋体" w:hAnsi="宋体"/>
          <w:sz w:val="15"/>
          <w:szCs w:val="15"/>
        </w:rPr>
        <w:t>一种机遇问题求解机制，适合于事先无法确定问题求解次序的复杂问题；</w:t>
      </w:r>
      <w:r w:rsidR="002B5B77" w:rsidRPr="00695CDF">
        <w:rPr>
          <w:rFonts w:ascii="宋体" w:eastAsia="宋体" w:hAnsi="宋体"/>
          <w:sz w:val="15"/>
          <w:szCs w:val="15"/>
        </w:rPr>
        <w:t>提供了集成现有软件的一</w:t>
      </w:r>
      <w:r w:rsidR="002B5B77" w:rsidRPr="00695CDF">
        <w:rPr>
          <w:rFonts w:ascii="宋体" w:eastAsia="宋体" w:hAnsi="宋体"/>
          <w:sz w:val="15"/>
          <w:szCs w:val="15"/>
        </w:rPr>
        <w:lastRenderedPageBreak/>
        <w:t>种方法，适用于软件的开发</w:t>
      </w:r>
    </w:p>
    <w:p w14:paraId="4587F727" w14:textId="01A88C96" w:rsidR="00B9588A" w:rsidRPr="00695CDF" w:rsidRDefault="00B9588A" w:rsidP="00AA4C95">
      <w:pPr>
        <w:spacing w:line="240" w:lineRule="atLeast"/>
        <w:rPr>
          <w:rFonts w:ascii="宋体" w:eastAsia="宋体" w:hAnsi="宋体"/>
          <w:sz w:val="15"/>
          <w:szCs w:val="15"/>
        </w:rPr>
      </w:pPr>
      <w:r w:rsidRPr="00695CDF">
        <w:rPr>
          <w:rFonts w:ascii="宋体" w:eastAsia="宋体" w:hAnsi="宋体" w:hint="eastAsia"/>
          <w:sz w:val="15"/>
          <w:szCs w:val="15"/>
        </w:rPr>
        <w:t>2</w:t>
      </w:r>
      <w:r w:rsidR="00552103" w:rsidRPr="00695CDF">
        <w:rPr>
          <w:rFonts w:ascii="宋体" w:eastAsia="宋体" w:hAnsi="宋体" w:hint="eastAsia"/>
          <w:sz w:val="15"/>
          <w:szCs w:val="15"/>
        </w:rPr>
        <w:t>6</w:t>
      </w:r>
      <w:r w:rsidRPr="00695CDF">
        <w:rPr>
          <w:rFonts w:ascii="宋体" w:eastAsia="宋体" w:hAnsi="宋体" w:hint="eastAsia"/>
          <w:sz w:val="15"/>
          <w:szCs w:val="15"/>
        </w:rPr>
        <w:t>、</w:t>
      </w:r>
      <w:r w:rsidR="00B247EF" w:rsidRPr="00695CDF">
        <w:rPr>
          <w:rFonts w:ascii="宋体" w:eastAsia="宋体" w:hAnsi="宋体" w:hint="eastAsia"/>
          <w:sz w:val="15"/>
          <w:szCs w:val="15"/>
        </w:rPr>
        <w:t>合同网：</w:t>
      </w:r>
      <w:r w:rsidR="00AA4C95" w:rsidRPr="00695CDF">
        <w:rPr>
          <w:rFonts w:ascii="宋体" w:eastAsia="宋体" w:hAnsi="宋体" w:hint="eastAsia"/>
          <w:sz w:val="15"/>
          <w:szCs w:val="15"/>
        </w:rPr>
        <w:t>管理者任务：</w:t>
      </w:r>
      <w:r w:rsidR="00B247EF" w:rsidRPr="00695CDF">
        <w:rPr>
          <w:rFonts w:ascii="宋体" w:eastAsia="宋体" w:hAnsi="宋体" w:hint="eastAsia"/>
          <w:sz w:val="15"/>
          <w:szCs w:val="15"/>
        </w:rPr>
        <w:t>对每一待求解任务建立任务通知书</w:t>
      </w:r>
      <w:r w:rsidR="00B247EF" w:rsidRPr="00695CDF">
        <w:rPr>
          <w:rFonts w:ascii="宋体" w:eastAsia="宋体" w:hAnsi="宋体"/>
          <w:sz w:val="15"/>
          <w:szCs w:val="15"/>
        </w:rPr>
        <w:t>，将任务通知书发送给有关的工作者主体；</w:t>
      </w:r>
      <w:r w:rsidR="00B247EF" w:rsidRPr="00B247EF">
        <w:rPr>
          <w:rFonts w:ascii="宋体" w:eastAsia="宋体" w:hAnsi="宋体"/>
          <w:sz w:val="15"/>
          <w:szCs w:val="15"/>
        </w:rPr>
        <w:t>接收并评估来自工作者的投标</w:t>
      </w:r>
      <w:r w:rsidR="00B247EF" w:rsidRPr="00695CDF">
        <w:rPr>
          <w:rFonts w:ascii="宋体" w:eastAsia="宋体" w:hAnsi="宋体" w:hint="eastAsia"/>
          <w:sz w:val="15"/>
          <w:szCs w:val="15"/>
        </w:rPr>
        <w:t>，</w:t>
      </w:r>
      <w:r w:rsidR="00B247EF" w:rsidRPr="00B247EF">
        <w:rPr>
          <w:rFonts w:ascii="宋体" w:eastAsia="宋体" w:hAnsi="宋体"/>
          <w:sz w:val="15"/>
          <w:szCs w:val="15"/>
        </w:rPr>
        <w:t>选择最合适的工作者建立合同；</w:t>
      </w:r>
      <w:r w:rsidR="00B247EF" w:rsidRPr="00695CDF">
        <w:rPr>
          <w:rFonts w:ascii="宋体" w:eastAsia="宋体" w:hAnsi="宋体"/>
          <w:sz w:val="15"/>
          <w:szCs w:val="15"/>
        </w:rPr>
        <w:t>监督任务完成，并综合结果</w:t>
      </w:r>
      <w:r w:rsidR="00AA4C95" w:rsidRPr="00695CDF">
        <w:rPr>
          <w:rFonts w:ascii="宋体" w:eastAsia="宋体" w:hAnsi="宋体" w:hint="eastAsia"/>
          <w:sz w:val="15"/>
          <w:szCs w:val="15"/>
        </w:rPr>
        <w:t>。工作者：</w:t>
      </w:r>
      <w:r w:rsidR="00AA4C95" w:rsidRPr="00695CDF">
        <w:rPr>
          <w:rFonts w:ascii="宋体" w:eastAsia="宋体" w:hAnsi="宋体" w:hint="eastAsia"/>
          <w:sz w:val="15"/>
          <w:szCs w:val="15"/>
        </w:rPr>
        <w:t>接收相关任务通知书</w:t>
      </w:r>
      <w:r w:rsidR="00AA4C95" w:rsidRPr="00695CDF">
        <w:rPr>
          <w:rFonts w:ascii="宋体" w:eastAsia="宋体" w:hAnsi="宋体" w:hint="eastAsia"/>
          <w:sz w:val="15"/>
          <w:szCs w:val="15"/>
        </w:rPr>
        <w:t>；</w:t>
      </w:r>
      <w:r w:rsidR="00AA4C95" w:rsidRPr="00AA4C95">
        <w:rPr>
          <w:rFonts w:ascii="宋体" w:eastAsia="宋体" w:hAnsi="宋体"/>
          <w:sz w:val="15"/>
          <w:szCs w:val="15"/>
        </w:rPr>
        <w:t>评价自己的资格</w:t>
      </w:r>
      <w:r w:rsidR="00AA4C95" w:rsidRPr="00695CDF">
        <w:rPr>
          <w:rFonts w:ascii="宋体" w:eastAsia="宋体" w:hAnsi="宋体" w:hint="eastAsia"/>
          <w:sz w:val="15"/>
          <w:szCs w:val="15"/>
        </w:rPr>
        <w:t>；</w:t>
      </w:r>
      <w:r w:rsidR="00AA4C95" w:rsidRPr="00AA4C95">
        <w:rPr>
          <w:rFonts w:ascii="宋体" w:eastAsia="宋体" w:hAnsi="宋体"/>
          <w:sz w:val="15"/>
          <w:szCs w:val="15"/>
        </w:rPr>
        <w:t>对感兴趣的</w:t>
      </w:r>
      <w:proofErr w:type="gramStart"/>
      <w:r w:rsidR="00AA4C95" w:rsidRPr="00AA4C95">
        <w:rPr>
          <w:rFonts w:ascii="宋体" w:eastAsia="宋体" w:hAnsi="宋体"/>
          <w:sz w:val="15"/>
          <w:szCs w:val="15"/>
        </w:rPr>
        <w:t>子任务</w:t>
      </w:r>
      <w:proofErr w:type="gramEnd"/>
      <w:r w:rsidR="00AA4C95" w:rsidRPr="00AA4C95">
        <w:rPr>
          <w:rFonts w:ascii="宋体" w:eastAsia="宋体" w:hAnsi="宋体"/>
          <w:sz w:val="15"/>
          <w:szCs w:val="15"/>
        </w:rPr>
        <w:t>返回任务投标。</w:t>
      </w:r>
      <w:r w:rsidR="00AA4C95" w:rsidRPr="00695CDF">
        <w:rPr>
          <w:rFonts w:ascii="宋体" w:eastAsia="宋体" w:hAnsi="宋体" w:hint="eastAsia"/>
          <w:sz w:val="15"/>
          <w:szCs w:val="15"/>
        </w:rPr>
        <w:t>；</w:t>
      </w:r>
      <w:r w:rsidR="00AA4C95" w:rsidRPr="00AA4C95">
        <w:rPr>
          <w:rFonts w:ascii="宋体" w:eastAsia="宋体" w:hAnsi="宋体"/>
          <w:sz w:val="15"/>
          <w:szCs w:val="15"/>
        </w:rPr>
        <w:t>如果投标被接受，按合同执行分配给自己的任务</w:t>
      </w:r>
      <w:r w:rsidR="00AA4C95" w:rsidRPr="00695CDF">
        <w:rPr>
          <w:rFonts w:ascii="宋体" w:eastAsia="宋体" w:hAnsi="宋体" w:hint="eastAsia"/>
          <w:sz w:val="15"/>
          <w:szCs w:val="15"/>
        </w:rPr>
        <w:t>；</w:t>
      </w:r>
      <w:r w:rsidR="00AA4C95" w:rsidRPr="00695CDF">
        <w:rPr>
          <w:rFonts w:ascii="宋体" w:eastAsia="宋体" w:hAnsi="宋体"/>
          <w:sz w:val="15"/>
          <w:szCs w:val="15"/>
        </w:rPr>
        <w:t>向管理者报告求解结果</w:t>
      </w:r>
      <w:r w:rsidR="00E2197D" w:rsidRPr="00695CDF">
        <w:rPr>
          <w:rFonts w:ascii="宋体" w:eastAsia="宋体" w:hAnsi="宋体" w:hint="eastAsia"/>
          <w:sz w:val="15"/>
          <w:szCs w:val="15"/>
        </w:rPr>
        <w:t>。</w:t>
      </w:r>
    </w:p>
    <w:p w14:paraId="6F290F85" w14:textId="24503DB4" w:rsidR="006474C0" w:rsidRPr="00695CDF" w:rsidRDefault="00E2197D" w:rsidP="006474C0">
      <w:pPr>
        <w:spacing w:line="240" w:lineRule="atLeast"/>
        <w:rPr>
          <w:rFonts w:ascii="宋体" w:eastAsia="宋体" w:hAnsi="宋体"/>
          <w:sz w:val="15"/>
          <w:szCs w:val="15"/>
        </w:rPr>
      </w:pPr>
      <w:r w:rsidRPr="00695CDF">
        <w:rPr>
          <w:rFonts w:ascii="宋体" w:eastAsia="宋体" w:hAnsi="宋体" w:hint="eastAsia"/>
          <w:sz w:val="15"/>
          <w:szCs w:val="15"/>
        </w:rPr>
        <w:t>27、</w:t>
      </w:r>
      <w:r w:rsidR="006474C0" w:rsidRPr="00695CDF">
        <w:rPr>
          <w:rFonts w:ascii="宋体" w:eastAsia="宋体" w:hAnsi="宋体" w:hint="eastAsia"/>
          <w:sz w:val="15"/>
          <w:szCs w:val="15"/>
        </w:rPr>
        <w:t>任务通知书构成</w:t>
      </w:r>
      <w:r w:rsidR="006474C0" w:rsidRPr="00695CDF">
        <w:rPr>
          <w:rFonts w:ascii="宋体" w:eastAsia="宋体" w:hAnsi="宋体" w:hint="eastAsia"/>
          <w:sz w:val="15"/>
          <w:szCs w:val="15"/>
        </w:rPr>
        <w:t>：</w:t>
      </w:r>
      <w:r w:rsidR="006474C0" w:rsidRPr="00695CDF">
        <w:rPr>
          <w:rFonts w:ascii="宋体" w:eastAsia="宋体" w:hAnsi="宋体"/>
          <w:sz w:val="15"/>
          <w:szCs w:val="15"/>
        </w:rPr>
        <w:t>收件人</w:t>
      </w:r>
      <w:r w:rsidR="006474C0" w:rsidRPr="00695CDF">
        <w:rPr>
          <w:rFonts w:ascii="宋体" w:eastAsia="宋体" w:hAnsi="宋体" w:hint="eastAsia"/>
          <w:sz w:val="15"/>
          <w:szCs w:val="15"/>
        </w:rPr>
        <w:t>；</w:t>
      </w:r>
      <w:r w:rsidR="006474C0" w:rsidRPr="006474C0">
        <w:rPr>
          <w:rFonts w:ascii="宋体" w:eastAsia="宋体" w:hAnsi="宋体"/>
          <w:sz w:val="15"/>
          <w:szCs w:val="15"/>
        </w:rPr>
        <w:t>资格说明</w:t>
      </w:r>
      <w:r w:rsidR="006474C0" w:rsidRPr="00695CDF">
        <w:rPr>
          <w:rFonts w:ascii="宋体" w:eastAsia="宋体" w:hAnsi="宋体" w:hint="eastAsia"/>
          <w:sz w:val="15"/>
          <w:szCs w:val="15"/>
        </w:rPr>
        <w:t>；</w:t>
      </w:r>
      <w:r w:rsidR="006474C0" w:rsidRPr="006474C0">
        <w:rPr>
          <w:rFonts w:ascii="宋体" w:eastAsia="宋体" w:hAnsi="宋体"/>
          <w:sz w:val="15"/>
          <w:szCs w:val="15"/>
        </w:rPr>
        <w:t>任务简述</w:t>
      </w:r>
      <w:r w:rsidR="006474C0" w:rsidRPr="00695CDF">
        <w:rPr>
          <w:rFonts w:ascii="宋体" w:eastAsia="宋体" w:hAnsi="宋体" w:hint="eastAsia"/>
          <w:sz w:val="15"/>
          <w:szCs w:val="15"/>
        </w:rPr>
        <w:t>；</w:t>
      </w:r>
      <w:r w:rsidR="006474C0" w:rsidRPr="006474C0">
        <w:rPr>
          <w:rFonts w:ascii="宋体" w:eastAsia="宋体" w:hAnsi="宋体"/>
          <w:sz w:val="15"/>
          <w:szCs w:val="15"/>
        </w:rPr>
        <w:t>投标说明</w:t>
      </w:r>
      <w:r w:rsidR="006474C0" w:rsidRPr="00695CDF">
        <w:rPr>
          <w:rFonts w:ascii="宋体" w:eastAsia="宋体" w:hAnsi="宋体" w:hint="eastAsia"/>
          <w:sz w:val="15"/>
          <w:szCs w:val="15"/>
        </w:rPr>
        <w:t>（</w:t>
      </w:r>
      <w:r w:rsidR="006474C0" w:rsidRPr="006474C0">
        <w:rPr>
          <w:rFonts w:ascii="宋体" w:eastAsia="宋体" w:hAnsi="宋体"/>
          <w:sz w:val="15"/>
          <w:szCs w:val="15"/>
        </w:rPr>
        <w:t>向各主体说明投标必须提供的信息</w:t>
      </w:r>
      <w:r w:rsidR="006474C0" w:rsidRPr="00695CDF">
        <w:rPr>
          <w:rFonts w:ascii="宋体" w:eastAsia="宋体" w:hAnsi="宋体" w:hint="eastAsia"/>
          <w:sz w:val="15"/>
          <w:szCs w:val="15"/>
        </w:rPr>
        <w:t>）；</w:t>
      </w:r>
      <w:r w:rsidR="006474C0" w:rsidRPr="006474C0">
        <w:rPr>
          <w:rFonts w:ascii="宋体" w:eastAsia="宋体" w:hAnsi="宋体"/>
          <w:sz w:val="15"/>
          <w:szCs w:val="15"/>
        </w:rPr>
        <w:t>终止时间</w:t>
      </w:r>
    </w:p>
    <w:p w14:paraId="01683AFC" w14:textId="6DAFAC91" w:rsidR="00E2197D" w:rsidRPr="00695CDF" w:rsidRDefault="006474C0" w:rsidP="000123F1">
      <w:pPr>
        <w:spacing w:line="240" w:lineRule="atLeast"/>
        <w:rPr>
          <w:rFonts w:ascii="宋体" w:eastAsia="宋体" w:hAnsi="宋体"/>
          <w:sz w:val="15"/>
          <w:szCs w:val="15"/>
        </w:rPr>
      </w:pPr>
      <w:r w:rsidRPr="00695CDF">
        <w:rPr>
          <w:rFonts w:ascii="宋体" w:eastAsia="宋体" w:hAnsi="宋体" w:hint="eastAsia"/>
          <w:sz w:val="15"/>
          <w:szCs w:val="15"/>
        </w:rPr>
        <w:t>28、</w:t>
      </w:r>
      <w:r w:rsidR="000123F1" w:rsidRPr="00695CDF">
        <w:rPr>
          <w:rFonts w:ascii="宋体" w:eastAsia="宋体" w:hAnsi="宋体" w:hint="eastAsia"/>
          <w:sz w:val="15"/>
          <w:szCs w:val="15"/>
        </w:rPr>
        <w:t>合作网特点：</w:t>
      </w:r>
      <w:r w:rsidR="000123F1" w:rsidRPr="00695CDF">
        <w:rPr>
          <w:rFonts w:ascii="宋体" w:eastAsia="宋体" w:hAnsi="宋体"/>
          <w:sz w:val="15"/>
          <w:szCs w:val="15"/>
        </w:rPr>
        <w:t>灵活性较好</w:t>
      </w:r>
      <w:r w:rsidR="000123F1" w:rsidRPr="00695CDF">
        <w:rPr>
          <w:rFonts w:ascii="宋体" w:eastAsia="宋体" w:hAnsi="宋体" w:hint="eastAsia"/>
          <w:sz w:val="15"/>
          <w:szCs w:val="15"/>
        </w:rPr>
        <w:t>；</w:t>
      </w:r>
      <w:r w:rsidR="000123F1" w:rsidRPr="000123F1">
        <w:rPr>
          <w:rFonts w:ascii="宋体" w:eastAsia="宋体" w:hAnsi="宋体"/>
          <w:sz w:val="15"/>
          <w:szCs w:val="15"/>
        </w:rPr>
        <w:t>管理者并不了解实时情况下有哪些智能体可以完成任务</w:t>
      </w:r>
      <w:r w:rsidR="000123F1" w:rsidRPr="00695CDF">
        <w:rPr>
          <w:rFonts w:ascii="宋体" w:eastAsia="宋体" w:hAnsi="宋体" w:hint="eastAsia"/>
          <w:sz w:val="15"/>
          <w:szCs w:val="15"/>
        </w:rPr>
        <w:t>；</w:t>
      </w:r>
      <w:proofErr w:type="gramStart"/>
      <w:r w:rsidR="000123F1" w:rsidRPr="00695CDF">
        <w:rPr>
          <w:rFonts w:ascii="宋体" w:eastAsia="宋体" w:hAnsi="宋体"/>
          <w:sz w:val="15"/>
          <w:szCs w:val="15"/>
        </w:rPr>
        <w:t>解可能</w:t>
      </w:r>
      <w:proofErr w:type="gramEnd"/>
      <w:r w:rsidR="000123F1" w:rsidRPr="00695CDF">
        <w:rPr>
          <w:rFonts w:ascii="宋体" w:eastAsia="宋体" w:hAnsi="宋体"/>
          <w:sz w:val="15"/>
          <w:szCs w:val="15"/>
        </w:rPr>
        <w:t>不是最优的</w:t>
      </w:r>
      <w:r w:rsidR="000123F1" w:rsidRPr="00695CDF">
        <w:rPr>
          <w:rFonts w:ascii="宋体" w:eastAsia="宋体" w:hAnsi="宋体" w:hint="eastAsia"/>
          <w:sz w:val="15"/>
          <w:szCs w:val="15"/>
        </w:rPr>
        <w:t>；</w:t>
      </w:r>
      <w:r w:rsidR="000123F1" w:rsidRPr="00695CDF">
        <w:rPr>
          <w:rFonts w:ascii="宋体" w:eastAsia="宋体" w:hAnsi="宋体"/>
          <w:sz w:val="15"/>
          <w:szCs w:val="15"/>
        </w:rPr>
        <w:t>更适用于任务能够较容易地独立分解；在协商过程中合同网的各智能体间以广播的方式互相通信，若智能</w:t>
      </w:r>
      <w:proofErr w:type="gramStart"/>
      <w:r w:rsidR="000123F1" w:rsidRPr="00695CDF">
        <w:rPr>
          <w:rFonts w:ascii="宋体" w:eastAsia="宋体" w:hAnsi="宋体"/>
          <w:sz w:val="15"/>
          <w:szCs w:val="15"/>
        </w:rPr>
        <w:t>体数量</w:t>
      </w:r>
      <w:proofErr w:type="gramEnd"/>
      <w:r w:rsidR="000123F1" w:rsidRPr="00695CDF">
        <w:rPr>
          <w:rFonts w:ascii="宋体" w:eastAsia="宋体" w:hAnsi="宋体"/>
          <w:sz w:val="15"/>
          <w:szCs w:val="15"/>
        </w:rPr>
        <w:t>多则通信效率较低。</w:t>
      </w:r>
    </w:p>
    <w:p w14:paraId="2BAD57F2" w14:textId="7A56B64A" w:rsidR="000123F1" w:rsidRPr="00695CDF" w:rsidRDefault="000123F1" w:rsidP="000123F1">
      <w:pPr>
        <w:spacing w:line="240" w:lineRule="atLeast"/>
        <w:rPr>
          <w:rFonts w:ascii="宋体" w:eastAsia="宋体" w:hAnsi="宋体"/>
          <w:sz w:val="15"/>
          <w:szCs w:val="15"/>
        </w:rPr>
      </w:pPr>
      <w:r w:rsidRPr="00695CDF">
        <w:rPr>
          <w:rFonts w:ascii="宋体" w:eastAsia="宋体" w:hAnsi="宋体" w:hint="eastAsia"/>
          <w:sz w:val="15"/>
          <w:szCs w:val="15"/>
        </w:rPr>
        <w:t>29、</w:t>
      </w:r>
      <w:r w:rsidR="00E33862" w:rsidRPr="00695CDF">
        <w:rPr>
          <w:rFonts w:ascii="宋体" w:eastAsia="宋体" w:hAnsi="宋体" w:hint="eastAsia"/>
          <w:sz w:val="15"/>
          <w:szCs w:val="15"/>
        </w:rPr>
        <w:t>联盟优势：有效性，稳定性，简单性，分布性，对称性</w:t>
      </w:r>
    </w:p>
    <w:p w14:paraId="1DFA5E58" w14:textId="6455C5E8" w:rsidR="00C51480" w:rsidRPr="00695CDF" w:rsidRDefault="00C51480" w:rsidP="00C51480">
      <w:pPr>
        <w:spacing w:line="240" w:lineRule="atLeast"/>
        <w:rPr>
          <w:rFonts w:ascii="宋体" w:eastAsia="宋体" w:hAnsi="宋体"/>
          <w:sz w:val="15"/>
          <w:szCs w:val="15"/>
        </w:rPr>
      </w:pPr>
      <w:r w:rsidRPr="00695CDF">
        <w:rPr>
          <w:rFonts w:ascii="宋体" w:eastAsia="宋体" w:hAnsi="宋体" w:hint="eastAsia"/>
          <w:sz w:val="15"/>
          <w:szCs w:val="15"/>
        </w:rPr>
        <w:t>30、联盟形成过程：</w:t>
      </w:r>
      <w:r w:rsidRPr="00695CDF">
        <w:rPr>
          <w:rFonts w:ascii="宋体" w:eastAsia="宋体" w:hAnsi="宋体" w:hint="eastAsia"/>
          <w:sz w:val="15"/>
          <w:szCs w:val="15"/>
        </w:rPr>
        <w:t>产生联盟结构</w:t>
      </w:r>
      <w:r w:rsidRPr="00695CDF">
        <w:rPr>
          <w:rFonts w:ascii="宋体" w:eastAsia="宋体" w:hAnsi="宋体" w:hint="eastAsia"/>
          <w:sz w:val="15"/>
          <w:szCs w:val="15"/>
        </w:rPr>
        <w:t>（</w:t>
      </w:r>
      <w:r w:rsidRPr="00695CDF">
        <w:rPr>
          <w:rFonts w:ascii="宋体" w:eastAsia="宋体" w:hAnsi="宋体"/>
          <w:sz w:val="15"/>
          <w:szCs w:val="15"/>
        </w:rPr>
        <w:t>找到能够达成目标的智能体构成联盟</w:t>
      </w:r>
      <w:r w:rsidRPr="00695CDF">
        <w:rPr>
          <w:rFonts w:ascii="宋体" w:eastAsia="宋体" w:hAnsi="宋体" w:hint="eastAsia"/>
          <w:sz w:val="15"/>
          <w:szCs w:val="15"/>
        </w:rPr>
        <w:t>）</w:t>
      </w:r>
      <w:r w:rsidRPr="00695CDF">
        <w:rPr>
          <w:rFonts w:ascii="宋体" w:eastAsia="宋体" w:hAnsi="宋体"/>
          <w:sz w:val="15"/>
          <w:szCs w:val="15"/>
        </w:rPr>
        <w:t>；</w:t>
      </w:r>
      <w:r w:rsidRPr="00C51480">
        <w:rPr>
          <w:rFonts w:ascii="宋体" w:eastAsia="宋体" w:hAnsi="宋体" w:hint="eastAsia"/>
          <w:sz w:val="15"/>
          <w:szCs w:val="15"/>
        </w:rPr>
        <w:t>任务分配</w:t>
      </w:r>
      <w:r w:rsidRPr="00695CDF">
        <w:rPr>
          <w:rFonts w:ascii="宋体" w:eastAsia="宋体" w:hAnsi="宋体" w:hint="eastAsia"/>
          <w:sz w:val="15"/>
          <w:szCs w:val="15"/>
        </w:rPr>
        <w:t>（对</w:t>
      </w:r>
      <w:r w:rsidRPr="00C51480">
        <w:rPr>
          <w:rFonts w:ascii="宋体" w:eastAsia="宋体" w:hAnsi="宋体"/>
          <w:sz w:val="15"/>
          <w:szCs w:val="15"/>
        </w:rPr>
        <w:t>资源和任务进行组合分配，并根据</w:t>
      </w:r>
      <w:r w:rsidRPr="00695CDF">
        <w:rPr>
          <w:rFonts w:ascii="宋体" w:eastAsia="宋体" w:hAnsi="宋体" w:hint="eastAsia"/>
          <w:sz w:val="15"/>
          <w:szCs w:val="15"/>
        </w:rPr>
        <w:t>联盟值（收益）</w:t>
      </w:r>
      <w:r w:rsidRPr="00C51480">
        <w:rPr>
          <w:rFonts w:ascii="宋体" w:eastAsia="宋体" w:hAnsi="宋体"/>
          <w:sz w:val="15"/>
          <w:szCs w:val="15"/>
        </w:rPr>
        <w:t>进行任务分配</w:t>
      </w:r>
      <w:r w:rsidRPr="00695CDF">
        <w:rPr>
          <w:rFonts w:ascii="宋体" w:eastAsia="宋体" w:hAnsi="宋体" w:hint="eastAsia"/>
          <w:sz w:val="15"/>
          <w:szCs w:val="15"/>
        </w:rPr>
        <w:t>）；</w:t>
      </w:r>
      <w:r w:rsidRPr="00695CDF">
        <w:rPr>
          <w:rFonts w:ascii="宋体" w:eastAsia="宋体" w:hAnsi="宋体" w:hint="eastAsia"/>
          <w:sz w:val="15"/>
          <w:szCs w:val="15"/>
        </w:rPr>
        <w:t>效用分配</w:t>
      </w:r>
      <w:r w:rsidRPr="00695CDF">
        <w:rPr>
          <w:rFonts w:ascii="宋体" w:eastAsia="宋体" w:hAnsi="宋体" w:hint="eastAsia"/>
          <w:sz w:val="15"/>
          <w:szCs w:val="15"/>
        </w:rPr>
        <w:t>（</w:t>
      </w:r>
      <w:r w:rsidRPr="00695CDF">
        <w:rPr>
          <w:rFonts w:ascii="宋体" w:eastAsia="宋体" w:hAnsi="宋体"/>
          <w:sz w:val="15"/>
          <w:szCs w:val="15"/>
        </w:rPr>
        <w:t>合理的收益分配</w:t>
      </w:r>
      <w:r w:rsidRPr="00695CDF">
        <w:rPr>
          <w:rFonts w:ascii="宋体" w:eastAsia="宋体" w:hAnsi="宋体" w:hint="eastAsia"/>
          <w:sz w:val="15"/>
          <w:szCs w:val="15"/>
        </w:rPr>
        <w:t>）</w:t>
      </w:r>
    </w:p>
    <w:p w14:paraId="4B629AB1" w14:textId="158E9C7F" w:rsidR="005A1A45" w:rsidRPr="00695CDF" w:rsidRDefault="005A1A45" w:rsidP="00C51480">
      <w:pPr>
        <w:spacing w:line="240" w:lineRule="atLeast"/>
        <w:rPr>
          <w:rFonts w:ascii="宋体" w:eastAsia="宋体" w:hAnsi="宋体"/>
          <w:sz w:val="15"/>
          <w:szCs w:val="15"/>
        </w:rPr>
      </w:pPr>
      <w:r w:rsidRPr="00695CDF">
        <w:rPr>
          <w:rFonts w:ascii="宋体" w:eastAsia="宋体" w:hAnsi="宋体" w:hint="eastAsia"/>
          <w:sz w:val="15"/>
          <w:szCs w:val="15"/>
        </w:rPr>
        <w:t>31、</w:t>
      </w:r>
      <w:r w:rsidR="00CB7AC9" w:rsidRPr="00695CDF">
        <w:rPr>
          <w:rFonts w:ascii="宋体" w:eastAsia="宋体" w:hAnsi="宋体" w:hint="eastAsia"/>
          <w:sz w:val="15"/>
          <w:szCs w:val="15"/>
        </w:rPr>
        <w:t>混合策略预期收益</w:t>
      </w:r>
      <w:r w:rsidR="00CB7AC9" w:rsidRPr="00695CDF">
        <w:rPr>
          <w:rFonts w:ascii="宋体" w:eastAsia="宋体" w:hAnsi="宋体" w:hint="eastAsia"/>
          <w:sz w:val="15"/>
          <w:szCs w:val="15"/>
        </w:rPr>
        <w:t>：</w:t>
      </w:r>
      <w:proofErr w:type="spellStart"/>
      <w:r w:rsidR="00CB7AC9" w:rsidRPr="00695CDF">
        <w:rPr>
          <w:rFonts w:ascii="宋体" w:eastAsia="宋体" w:hAnsi="宋体"/>
          <w:sz w:val="15"/>
          <w:szCs w:val="15"/>
        </w:rPr>
        <w:t>E_pf</w:t>
      </w:r>
      <w:proofErr w:type="spellEnd"/>
      <w:r w:rsidR="00CB7AC9" w:rsidRPr="00695CDF">
        <w:rPr>
          <w:rFonts w:ascii="宋体" w:eastAsia="宋体" w:hAnsi="宋体"/>
          <w:sz w:val="15"/>
          <w:szCs w:val="15"/>
        </w:rPr>
        <w:t>乙(p, S)= p*p</w:t>
      </w:r>
      <w:r w:rsidR="00CB7AC9" w:rsidRPr="00695CDF">
        <w:rPr>
          <w:rFonts w:ascii="宋体" w:eastAsia="宋体" w:hAnsi="宋体" w:hint="eastAsia"/>
          <w:sz w:val="15"/>
          <w:szCs w:val="15"/>
        </w:rPr>
        <w:t>f</w:t>
      </w:r>
      <w:r w:rsidR="00CB7AC9" w:rsidRPr="00695CDF">
        <w:rPr>
          <w:rFonts w:ascii="宋体" w:eastAsia="宋体" w:hAnsi="宋体"/>
          <w:sz w:val="15"/>
          <w:szCs w:val="15"/>
        </w:rPr>
        <w:t>乙(S, S)+(1-p)*pf乙(T, S)</w:t>
      </w:r>
      <w:r w:rsidR="00CB7AC9" w:rsidRPr="00695CDF">
        <w:rPr>
          <w:rFonts w:ascii="宋体" w:eastAsia="宋体" w:hAnsi="宋体" w:hint="eastAsia"/>
          <w:sz w:val="15"/>
          <w:szCs w:val="15"/>
        </w:rPr>
        <w:t>；</w:t>
      </w:r>
      <w:r w:rsidR="00CB7AC9" w:rsidRPr="00695CDF">
        <w:rPr>
          <w:rFonts w:ascii="宋体" w:eastAsia="宋体" w:hAnsi="宋体"/>
          <w:sz w:val="15"/>
          <w:szCs w:val="15"/>
        </w:rPr>
        <w:t>E(p, S)=E(p, T)</w:t>
      </w:r>
    </w:p>
    <w:p w14:paraId="3C9F5F74" w14:textId="32C44938" w:rsidR="00CB7AC9" w:rsidRPr="00695CDF" w:rsidRDefault="00CB7AC9" w:rsidP="007F7C2E">
      <w:pPr>
        <w:spacing w:line="240" w:lineRule="atLeast"/>
        <w:rPr>
          <w:rFonts w:ascii="宋体" w:eastAsia="宋体" w:hAnsi="宋体" w:hint="eastAsia"/>
          <w:sz w:val="15"/>
          <w:szCs w:val="15"/>
        </w:rPr>
      </w:pPr>
      <w:r w:rsidRPr="00695CDF">
        <w:rPr>
          <w:rFonts w:ascii="宋体" w:eastAsia="宋体" w:hAnsi="宋体" w:hint="eastAsia"/>
          <w:sz w:val="15"/>
          <w:szCs w:val="15"/>
        </w:rPr>
        <w:t>32、</w:t>
      </w:r>
      <w:proofErr w:type="spellStart"/>
      <w:r w:rsidR="007F7C2E" w:rsidRPr="00695CDF">
        <w:rPr>
          <w:rFonts w:ascii="宋体" w:eastAsia="宋体" w:hAnsi="宋体"/>
          <w:sz w:val="15"/>
          <w:szCs w:val="15"/>
        </w:rPr>
        <w:t>AllC</w:t>
      </w:r>
      <w:proofErr w:type="spellEnd"/>
      <w:r w:rsidR="007F7C2E" w:rsidRPr="00695CDF">
        <w:rPr>
          <w:rFonts w:ascii="宋体" w:eastAsia="宋体" w:hAnsi="宋体" w:hint="eastAsia"/>
          <w:sz w:val="15"/>
          <w:szCs w:val="15"/>
        </w:rPr>
        <w:t>：</w:t>
      </w:r>
      <w:proofErr w:type="gramStart"/>
      <w:r w:rsidR="007F7C2E" w:rsidRPr="007F7C2E">
        <w:rPr>
          <w:rFonts w:ascii="宋体" w:eastAsia="宋体" w:hAnsi="宋体"/>
          <w:sz w:val="15"/>
          <w:szCs w:val="15"/>
        </w:rPr>
        <w:t>总选择</w:t>
      </w:r>
      <w:proofErr w:type="gramEnd"/>
      <w:r w:rsidR="007F7C2E" w:rsidRPr="007F7C2E">
        <w:rPr>
          <w:rFonts w:ascii="宋体" w:eastAsia="宋体" w:hAnsi="宋体"/>
          <w:sz w:val="15"/>
          <w:szCs w:val="15"/>
        </w:rPr>
        <w:t>C策略</w:t>
      </w:r>
      <w:r w:rsidR="007F7C2E" w:rsidRPr="00695CDF">
        <w:rPr>
          <w:rFonts w:ascii="宋体" w:eastAsia="宋体" w:hAnsi="宋体" w:hint="eastAsia"/>
          <w:sz w:val="15"/>
          <w:szCs w:val="15"/>
        </w:rPr>
        <w:t>；</w:t>
      </w:r>
      <w:proofErr w:type="spellStart"/>
      <w:r w:rsidR="007F7C2E" w:rsidRPr="007F7C2E">
        <w:rPr>
          <w:rFonts w:ascii="宋体" w:eastAsia="宋体" w:hAnsi="宋体"/>
          <w:sz w:val="15"/>
          <w:szCs w:val="15"/>
        </w:rPr>
        <w:t>AllD</w:t>
      </w:r>
      <w:proofErr w:type="spellEnd"/>
      <w:r w:rsidR="007F7C2E" w:rsidRPr="00695CDF">
        <w:rPr>
          <w:rFonts w:ascii="宋体" w:eastAsia="宋体" w:hAnsi="宋体" w:hint="eastAsia"/>
          <w:sz w:val="15"/>
          <w:szCs w:val="15"/>
        </w:rPr>
        <w:t>：</w:t>
      </w:r>
      <w:proofErr w:type="gramStart"/>
      <w:r w:rsidR="007F7C2E" w:rsidRPr="007F7C2E">
        <w:rPr>
          <w:rFonts w:ascii="宋体" w:eastAsia="宋体" w:hAnsi="宋体"/>
          <w:sz w:val="15"/>
          <w:szCs w:val="15"/>
        </w:rPr>
        <w:t>总选择</w:t>
      </w:r>
      <w:proofErr w:type="gramEnd"/>
      <w:r w:rsidR="007F7C2E" w:rsidRPr="007F7C2E">
        <w:rPr>
          <w:rFonts w:ascii="宋体" w:eastAsia="宋体" w:hAnsi="宋体"/>
          <w:sz w:val="15"/>
          <w:szCs w:val="15"/>
        </w:rPr>
        <w:t>D策略</w:t>
      </w:r>
      <w:r w:rsidR="007F7C2E" w:rsidRPr="00695CDF">
        <w:rPr>
          <w:rFonts w:ascii="宋体" w:eastAsia="宋体" w:hAnsi="宋体" w:hint="eastAsia"/>
          <w:sz w:val="15"/>
          <w:szCs w:val="15"/>
        </w:rPr>
        <w:t>；</w:t>
      </w:r>
      <w:r w:rsidR="007F7C2E" w:rsidRPr="007F7C2E">
        <w:rPr>
          <w:rFonts w:ascii="宋体" w:eastAsia="宋体" w:hAnsi="宋体"/>
          <w:sz w:val="15"/>
          <w:szCs w:val="15"/>
        </w:rPr>
        <w:t>Grim</w:t>
      </w:r>
      <w:r w:rsidR="007F7C2E" w:rsidRPr="00695CDF">
        <w:rPr>
          <w:rFonts w:ascii="宋体" w:eastAsia="宋体" w:hAnsi="宋体" w:hint="eastAsia"/>
          <w:sz w:val="15"/>
          <w:szCs w:val="15"/>
        </w:rPr>
        <w:t>：</w:t>
      </w:r>
      <w:r w:rsidR="007F7C2E" w:rsidRPr="007F7C2E">
        <w:rPr>
          <w:rFonts w:ascii="宋体" w:eastAsia="宋体" w:hAnsi="宋体"/>
          <w:sz w:val="15"/>
          <w:szCs w:val="15"/>
        </w:rPr>
        <w:t>在对手选择D策略之前选择C，当对手选择D后，将一直选择D</w:t>
      </w:r>
      <w:r w:rsidR="007F7C2E" w:rsidRPr="00695CDF">
        <w:rPr>
          <w:rFonts w:ascii="宋体" w:eastAsia="宋体" w:hAnsi="宋体" w:hint="eastAsia"/>
          <w:sz w:val="15"/>
          <w:szCs w:val="15"/>
        </w:rPr>
        <w:t>；</w:t>
      </w:r>
      <w:r w:rsidR="007F7C2E" w:rsidRPr="007F7C2E">
        <w:rPr>
          <w:rFonts w:ascii="宋体" w:eastAsia="宋体" w:hAnsi="宋体"/>
          <w:sz w:val="15"/>
          <w:szCs w:val="15"/>
        </w:rPr>
        <w:t>Tit for Tat (TFT)</w:t>
      </w:r>
      <w:r w:rsidR="007F7C2E" w:rsidRPr="00695CDF">
        <w:rPr>
          <w:rFonts w:ascii="宋体" w:eastAsia="宋体" w:hAnsi="宋体" w:hint="eastAsia"/>
          <w:sz w:val="15"/>
          <w:szCs w:val="15"/>
        </w:rPr>
        <w:t>：</w:t>
      </w:r>
      <w:r w:rsidR="007F7C2E" w:rsidRPr="00695CDF">
        <w:rPr>
          <w:rFonts w:ascii="宋体" w:eastAsia="宋体" w:hAnsi="宋体"/>
          <w:sz w:val="15"/>
          <w:szCs w:val="15"/>
        </w:rPr>
        <w:t>在第一轮选择C策略，随后选择对手上一轮采用的策略</w:t>
      </w:r>
    </w:p>
    <w:p w14:paraId="061E5F01" w14:textId="181F8B1F" w:rsidR="00CB7AC9" w:rsidRPr="00695CDF" w:rsidRDefault="00CB7AC9" w:rsidP="00C51480">
      <w:pPr>
        <w:spacing w:line="240" w:lineRule="atLeast"/>
        <w:rPr>
          <w:rFonts w:ascii="宋体" w:eastAsia="宋体" w:hAnsi="宋体" w:hint="eastAsia"/>
          <w:sz w:val="15"/>
          <w:szCs w:val="15"/>
        </w:rPr>
      </w:pPr>
      <w:r w:rsidRPr="00695CDF">
        <w:rPr>
          <w:rFonts w:ascii="宋体" w:eastAsia="宋体" w:hAnsi="宋体" w:hint="eastAsia"/>
          <w:sz w:val="15"/>
          <w:szCs w:val="15"/>
        </w:rPr>
        <w:t>33、</w:t>
      </w:r>
      <w:r w:rsidR="00750120" w:rsidRPr="00695CDF">
        <w:rPr>
          <w:rFonts w:ascii="宋体" w:eastAsia="宋体" w:hAnsi="宋体" w:hint="eastAsia"/>
          <w:sz w:val="15"/>
          <w:szCs w:val="15"/>
        </w:rPr>
        <w:t>无限重复博弈收益：</w:t>
      </w:r>
      <m:oMath>
        <m:sSub>
          <m:sSubPr>
            <m:ctrlPr>
              <w:rPr>
                <w:rFonts w:ascii="Cambria Math" w:eastAsia="宋体" w:hAnsi="Cambria Math"/>
                <w:i/>
                <w:sz w:val="15"/>
                <w:szCs w:val="15"/>
              </w:rPr>
            </m:ctrlPr>
          </m:sSubPr>
          <m:e>
            <m:r>
              <w:rPr>
                <w:rFonts w:ascii="Cambria Math" w:eastAsia="宋体" w:hAnsi="Cambria Math"/>
                <w:sz w:val="15"/>
                <w:szCs w:val="15"/>
              </w:rPr>
              <m:t>T</m:t>
            </m:r>
            <m:r>
              <w:rPr>
                <w:rFonts w:ascii="Cambria Math" w:eastAsia="宋体" w:hAnsi="Cambria Math" w:hint="eastAsia"/>
                <w:sz w:val="15"/>
                <w:szCs w:val="15"/>
              </w:rPr>
              <m:t>otal</m:t>
            </m:r>
            <m:r>
              <w:rPr>
                <w:rFonts w:ascii="Cambria Math" w:eastAsia="宋体" w:hAnsi="Cambria Math"/>
                <w:sz w:val="15"/>
                <w:szCs w:val="15"/>
              </w:rPr>
              <m:t>P</m:t>
            </m:r>
            <m:r>
              <w:rPr>
                <w:rFonts w:ascii="Cambria Math" w:eastAsia="宋体" w:hAnsi="Cambria Math" w:hint="eastAsia"/>
                <w:sz w:val="15"/>
                <w:szCs w:val="15"/>
              </w:rPr>
              <m:t>ayoff</m:t>
            </m:r>
          </m:e>
          <m:sub>
            <m:r>
              <w:rPr>
                <w:rFonts w:ascii="Cambria Math" w:eastAsia="宋体" w:hAnsi="Cambria Math" w:hint="eastAsia"/>
                <w:sz w:val="15"/>
                <w:szCs w:val="15"/>
              </w:rPr>
              <m:t>i</m:t>
            </m:r>
          </m:sub>
        </m:sSub>
        <m:r>
          <w:rPr>
            <w:rFonts w:ascii="Cambria Math" w:eastAsia="宋体" w:hAnsi="Cambria Math"/>
            <w:sz w:val="15"/>
            <w:szCs w:val="15"/>
          </w:rPr>
          <m:t>=</m:t>
        </m:r>
        <m:nary>
          <m:naryPr>
            <m:chr m:val="∑"/>
            <m:limLoc m:val="subSup"/>
            <m:ctrlPr>
              <w:rPr>
                <w:rFonts w:ascii="Cambria Math" w:eastAsia="宋体" w:hAnsi="Cambria Math"/>
                <w:i/>
                <w:sz w:val="15"/>
                <w:szCs w:val="15"/>
              </w:rPr>
            </m:ctrlPr>
          </m:naryPr>
          <m:sub>
            <m:r>
              <w:rPr>
                <w:rFonts w:ascii="Cambria Math" w:eastAsia="宋体" w:hAnsi="Cambria Math"/>
                <w:sz w:val="15"/>
                <w:szCs w:val="15"/>
              </w:rPr>
              <m:t>j=1</m:t>
            </m:r>
          </m:sub>
          <m:sup>
            <m:r>
              <w:rPr>
                <w:rFonts w:ascii="Cambria Math" w:eastAsia="宋体" w:hAnsi="Cambria Math" w:hint="eastAsia"/>
                <w:sz w:val="15"/>
                <w:szCs w:val="15"/>
              </w:rPr>
              <m:t>∞</m:t>
            </m:r>
          </m:sup>
          <m:e>
            <m:sSup>
              <m:sSupPr>
                <m:ctrlPr>
                  <w:rPr>
                    <w:rFonts w:ascii="Cambria Math" w:eastAsia="宋体" w:hAnsi="Cambria Math"/>
                    <w:i/>
                    <w:sz w:val="15"/>
                    <w:szCs w:val="15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15"/>
                    <w:szCs w:val="15"/>
                  </w:rPr>
                  <m:t>d</m:t>
                </m:r>
              </m:e>
              <m:sup>
                <m:r>
                  <w:rPr>
                    <w:rFonts w:ascii="Cambria Math" w:eastAsia="宋体" w:hAnsi="Cambria Math"/>
                    <w:sz w:val="15"/>
                    <w:szCs w:val="15"/>
                  </w:rPr>
                  <m:t>j-1</m:t>
                </m:r>
              </m:sup>
            </m:sSup>
            <m:r>
              <w:rPr>
                <w:rFonts w:ascii="Cambria Math" w:eastAsia="宋体" w:hAnsi="Cambria Math"/>
                <w:sz w:val="15"/>
                <w:szCs w:val="15"/>
              </w:rPr>
              <m:t>*</m:t>
            </m:r>
            <m:sSubSup>
              <m:sSubSupPr>
                <m:ctrlPr>
                  <w:rPr>
                    <w:rFonts w:ascii="Cambria Math" w:eastAsia="宋体" w:hAnsi="Cambria Math"/>
                    <w:i/>
                    <w:sz w:val="15"/>
                    <w:szCs w:val="15"/>
                  </w:rPr>
                </m:ctrlPr>
              </m:sSubSupPr>
              <m:e>
                <m:r>
                  <w:rPr>
                    <w:rFonts w:ascii="Cambria Math" w:eastAsia="宋体" w:hAnsi="Cambria Math"/>
                    <w:sz w:val="15"/>
                    <w:szCs w:val="15"/>
                  </w:rPr>
                  <m:t>payoff</m:t>
                </m:r>
              </m:e>
              <m:sub>
                <m:r>
                  <w:rPr>
                    <w:rFonts w:ascii="Cambria Math" w:eastAsia="宋体" w:hAnsi="Cambria Math"/>
                    <w:sz w:val="15"/>
                    <w:szCs w:val="15"/>
                  </w:rPr>
                  <m:t>i</m:t>
                </m:r>
              </m:sub>
              <m:sup>
                <m:r>
                  <w:rPr>
                    <w:rFonts w:ascii="Cambria Math" w:eastAsia="宋体" w:hAnsi="Cambria Math"/>
                    <w:sz w:val="15"/>
                    <w:szCs w:val="15"/>
                  </w:rPr>
                  <m:t>j</m:t>
                </m:r>
              </m:sup>
            </m:sSubSup>
          </m:e>
        </m:nary>
      </m:oMath>
      <w:r w:rsidR="00750120" w:rsidRPr="00695CDF">
        <w:rPr>
          <w:rFonts w:ascii="宋体" w:eastAsia="宋体" w:hAnsi="宋体" w:hint="eastAsia"/>
          <w:sz w:val="15"/>
          <w:szCs w:val="15"/>
        </w:rPr>
        <w:t>，</w:t>
      </w:r>
      <w:r w:rsidR="00750120" w:rsidRPr="00750120">
        <w:rPr>
          <w:rFonts w:ascii="宋体" w:eastAsia="宋体" w:hAnsi="宋体"/>
          <w:i/>
          <w:iCs/>
          <w:sz w:val="15"/>
          <w:szCs w:val="15"/>
        </w:rPr>
        <w:t>d</w:t>
      </w:r>
      <w:r w:rsidR="00750120" w:rsidRPr="00750120">
        <w:rPr>
          <w:rFonts w:ascii="宋体" w:eastAsia="宋体" w:hAnsi="宋体" w:hint="eastAsia"/>
          <w:sz w:val="15"/>
          <w:szCs w:val="15"/>
        </w:rPr>
        <w:t>表示折损因</w:t>
      </w:r>
      <w:r w:rsidR="00750120" w:rsidRPr="00695CDF">
        <w:rPr>
          <w:rFonts w:ascii="宋体" w:eastAsia="宋体" w:hAnsi="宋体" w:hint="eastAsia"/>
          <w:sz w:val="15"/>
          <w:szCs w:val="15"/>
        </w:rPr>
        <w:t>子</w:t>
      </w:r>
      <w:r w:rsidR="00750120" w:rsidRPr="00750120">
        <w:rPr>
          <w:rFonts w:ascii="宋体" w:eastAsia="宋体" w:hAnsi="宋体" w:hint="eastAsia"/>
          <w:sz w:val="15"/>
          <w:szCs w:val="15"/>
        </w:rPr>
        <w:t xml:space="preserve">， </w:t>
      </w:r>
      <w:r w:rsidR="00750120" w:rsidRPr="00750120">
        <w:rPr>
          <w:rFonts w:ascii="宋体" w:eastAsia="宋体" w:hAnsi="宋体"/>
          <w:sz w:val="15"/>
          <w:szCs w:val="15"/>
        </w:rPr>
        <w:t>0&lt;d&lt;1</w:t>
      </w:r>
    </w:p>
    <w:p w14:paraId="4C1FAB2E" w14:textId="5D169620" w:rsidR="00CE74E3" w:rsidRPr="00CE74E3" w:rsidRDefault="00CB7AC9" w:rsidP="00CE74E3">
      <w:pPr>
        <w:spacing w:line="240" w:lineRule="atLeast"/>
        <w:rPr>
          <w:rFonts w:ascii="宋体" w:eastAsia="宋体" w:hAnsi="宋体"/>
          <w:sz w:val="15"/>
          <w:szCs w:val="15"/>
        </w:rPr>
      </w:pPr>
      <w:r w:rsidRPr="00695CDF">
        <w:rPr>
          <w:rFonts w:ascii="宋体" w:eastAsia="宋体" w:hAnsi="宋体" w:hint="eastAsia"/>
          <w:sz w:val="15"/>
          <w:szCs w:val="15"/>
        </w:rPr>
        <w:t>34、</w:t>
      </w:r>
      <w:r w:rsidR="00CE74E3" w:rsidRPr="00695CDF">
        <w:rPr>
          <w:rFonts w:ascii="宋体" w:eastAsia="宋体" w:hAnsi="宋体"/>
          <w:sz w:val="15"/>
          <w:szCs w:val="15"/>
        </w:rPr>
        <w:t>T</w:t>
      </w:r>
      <w:r w:rsidR="00CE74E3" w:rsidRPr="00695CDF">
        <w:rPr>
          <w:rFonts w:ascii="宋体" w:eastAsia="宋体" w:hAnsi="宋体" w:hint="eastAsia"/>
          <w:sz w:val="15"/>
          <w:szCs w:val="15"/>
        </w:rPr>
        <w:t>（</w:t>
      </w:r>
      <w:r w:rsidR="00CE74E3" w:rsidRPr="00CE74E3">
        <w:rPr>
          <w:rFonts w:ascii="宋体" w:eastAsia="宋体" w:hAnsi="宋体"/>
          <w:sz w:val="15"/>
          <w:szCs w:val="15"/>
        </w:rPr>
        <w:t>Temptation</w:t>
      </w:r>
      <w:r w:rsidR="00CE74E3" w:rsidRPr="00695CDF">
        <w:rPr>
          <w:rFonts w:ascii="宋体" w:eastAsia="宋体" w:hAnsi="宋体" w:hint="eastAsia"/>
          <w:sz w:val="15"/>
          <w:szCs w:val="15"/>
        </w:rPr>
        <w:t>）</w:t>
      </w:r>
      <w:r w:rsidR="00CE74E3" w:rsidRPr="00695CDF">
        <w:rPr>
          <w:rFonts w:ascii="宋体" w:eastAsia="宋体" w:hAnsi="宋体"/>
          <w:sz w:val="15"/>
          <w:szCs w:val="15"/>
        </w:rPr>
        <w:t xml:space="preserve"> &gt; R </w:t>
      </w:r>
      <w:r w:rsidR="00CE74E3" w:rsidRPr="00695CDF">
        <w:rPr>
          <w:rFonts w:ascii="宋体" w:eastAsia="宋体" w:hAnsi="宋体" w:hint="eastAsia"/>
          <w:sz w:val="15"/>
          <w:szCs w:val="15"/>
        </w:rPr>
        <w:t>（</w:t>
      </w:r>
      <w:r w:rsidR="00CE74E3" w:rsidRPr="00CE74E3">
        <w:rPr>
          <w:rFonts w:ascii="宋体" w:eastAsia="宋体" w:hAnsi="宋体"/>
          <w:sz w:val="15"/>
          <w:szCs w:val="15"/>
        </w:rPr>
        <w:t>Reward</w:t>
      </w:r>
      <w:r w:rsidR="00CE74E3" w:rsidRPr="00695CDF">
        <w:rPr>
          <w:rFonts w:ascii="宋体" w:eastAsia="宋体" w:hAnsi="宋体" w:hint="eastAsia"/>
          <w:sz w:val="15"/>
          <w:szCs w:val="15"/>
        </w:rPr>
        <w:t>）</w:t>
      </w:r>
      <w:r w:rsidR="00CE74E3" w:rsidRPr="00695CDF">
        <w:rPr>
          <w:rFonts w:ascii="宋体" w:eastAsia="宋体" w:hAnsi="宋体"/>
          <w:sz w:val="15"/>
          <w:szCs w:val="15"/>
        </w:rPr>
        <w:t>&gt; P</w:t>
      </w:r>
      <w:r w:rsidR="00CE74E3" w:rsidRPr="00695CDF">
        <w:rPr>
          <w:rFonts w:ascii="宋体" w:eastAsia="宋体" w:hAnsi="宋体" w:hint="eastAsia"/>
          <w:sz w:val="15"/>
          <w:szCs w:val="15"/>
        </w:rPr>
        <w:t>（</w:t>
      </w:r>
      <w:r w:rsidR="00CE74E3" w:rsidRPr="00CE74E3">
        <w:rPr>
          <w:rFonts w:ascii="宋体" w:eastAsia="宋体" w:hAnsi="宋体"/>
          <w:sz w:val="15"/>
          <w:szCs w:val="15"/>
        </w:rPr>
        <w:t>Punishment</w:t>
      </w:r>
      <w:r w:rsidR="00CE74E3" w:rsidRPr="00695CDF">
        <w:rPr>
          <w:rFonts w:ascii="宋体" w:eastAsia="宋体" w:hAnsi="宋体" w:hint="eastAsia"/>
          <w:sz w:val="15"/>
          <w:szCs w:val="15"/>
        </w:rPr>
        <w:t>）</w:t>
      </w:r>
      <w:r w:rsidR="00CE74E3" w:rsidRPr="00695CDF">
        <w:rPr>
          <w:rFonts w:ascii="宋体" w:eastAsia="宋体" w:hAnsi="宋体"/>
          <w:sz w:val="15"/>
          <w:szCs w:val="15"/>
        </w:rPr>
        <w:t xml:space="preserve"> &gt; S</w:t>
      </w:r>
      <w:r w:rsidR="00CE74E3" w:rsidRPr="00695CDF">
        <w:rPr>
          <w:rFonts w:ascii="宋体" w:eastAsia="宋体" w:hAnsi="宋体" w:hint="eastAsia"/>
          <w:sz w:val="15"/>
          <w:szCs w:val="15"/>
        </w:rPr>
        <w:t>（</w:t>
      </w:r>
      <w:r w:rsidR="00CE74E3" w:rsidRPr="00695CDF">
        <w:rPr>
          <w:rFonts w:ascii="宋体" w:eastAsia="宋体" w:hAnsi="宋体"/>
          <w:sz w:val="15"/>
          <w:szCs w:val="15"/>
        </w:rPr>
        <w:t>Sucker</w:t>
      </w:r>
      <w:r w:rsidR="00CE74E3" w:rsidRPr="00695CDF">
        <w:rPr>
          <w:rFonts w:ascii="宋体" w:eastAsia="宋体" w:hAnsi="宋体" w:hint="eastAsia"/>
          <w:sz w:val="15"/>
          <w:szCs w:val="15"/>
        </w:rPr>
        <w:t>）</w:t>
      </w:r>
    </w:p>
    <w:p w14:paraId="0179FC19" w14:textId="58FF9B34" w:rsidR="00CB7AC9" w:rsidRPr="00695CDF" w:rsidRDefault="00CB7AC9" w:rsidP="00C32146">
      <w:pPr>
        <w:spacing w:line="240" w:lineRule="atLeast"/>
        <w:rPr>
          <w:rFonts w:ascii="宋体" w:eastAsia="宋体" w:hAnsi="宋体" w:hint="eastAsia"/>
          <w:sz w:val="15"/>
          <w:szCs w:val="15"/>
        </w:rPr>
      </w:pPr>
      <w:r w:rsidRPr="00695CDF">
        <w:rPr>
          <w:rFonts w:ascii="宋体" w:eastAsia="宋体" w:hAnsi="宋体" w:hint="eastAsia"/>
          <w:sz w:val="15"/>
          <w:szCs w:val="15"/>
        </w:rPr>
        <w:t>35、</w:t>
      </w:r>
      <w:r w:rsidR="007B5CB7" w:rsidRPr="00695CDF">
        <w:rPr>
          <w:rFonts w:ascii="宋体" w:eastAsia="宋体" w:hAnsi="宋体" w:hint="eastAsia"/>
          <w:sz w:val="15"/>
          <w:szCs w:val="15"/>
        </w:rPr>
        <w:t>自组织：系统的要素通过彼此的相干性、协同性</w:t>
      </w:r>
      <w:r w:rsidR="007B5CB7" w:rsidRPr="00695CDF">
        <w:rPr>
          <w:rFonts w:ascii="宋体" w:eastAsia="宋体" w:hAnsi="宋体"/>
          <w:sz w:val="15"/>
          <w:szCs w:val="15"/>
        </w:rPr>
        <w:t>或某种默契而形成的特定结构和过程</w:t>
      </w:r>
      <w:r w:rsidR="00C32146" w:rsidRPr="00695CDF">
        <w:rPr>
          <w:rFonts w:ascii="宋体" w:eastAsia="宋体" w:hAnsi="宋体" w:hint="eastAsia"/>
          <w:sz w:val="15"/>
          <w:szCs w:val="15"/>
        </w:rPr>
        <w:t>；行为特征</w:t>
      </w:r>
      <w:r w:rsidR="00C32146" w:rsidRPr="00695CDF">
        <w:rPr>
          <w:rFonts w:ascii="宋体" w:eastAsia="宋体" w:hAnsi="宋体" w:hint="eastAsia"/>
          <w:sz w:val="15"/>
          <w:szCs w:val="15"/>
        </w:rPr>
        <w:t>没有明确外部控制</w:t>
      </w:r>
      <w:r w:rsidR="00C32146" w:rsidRPr="00695CDF">
        <w:rPr>
          <w:rFonts w:ascii="宋体" w:eastAsia="宋体" w:hAnsi="宋体" w:hint="eastAsia"/>
          <w:sz w:val="15"/>
          <w:szCs w:val="15"/>
        </w:rPr>
        <w:t>；</w:t>
      </w:r>
      <w:r w:rsidR="00C32146" w:rsidRPr="00C32146">
        <w:rPr>
          <w:rFonts w:ascii="宋体" w:eastAsia="宋体" w:hAnsi="宋体" w:hint="eastAsia"/>
          <w:sz w:val="15"/>
          <w:szCs w:val="15"/>
        </w:rPr>
        <w:t>分散控制</w:t>
      </w:r>
      <w:r w:rsidR="00C32146" w:rsidRPr="00695CDF">
        <w:rPr>
          <w:rFonts w:ascii="宋体" w:eastAsia="宋体" w:hAnsi="宋体" w:hint="eastAsia"/>
          <w:sz w:val="15"/>
          <w:szCs w:val="15"/>
        </w:rPr>
        <w:t>；</w:t>
      </w:r>
      <w:r w:rsidR="00C32146" w:rsidRPr="00695CDF">
        <w:rPr>
          <w:rFonts w:ascii="宋体" w:eastAsia="宋体" w:hAnsi="宋体" w:hint="eastAsia"/>
          <w:sz w:val="15"/>
          <w:szCs w:val="15"/>
        </w:rPr>
        <w:t>动态性和进化性</w:t>
      </w:r>
      <w:r w:rsidR="00891539" w:rsidRPr="00695CDF">
        <w:rPr>
          <w:rFonts w:ascii="宋体" w:eastAsia="宋体" w:hAnsi="宋体" w:hint="eastAsia"/>
          <w:sz w:val="15"/>
          <w:szCs w:val="15"/>
        </w:rPr>
        <w:t>；分类：</w:t>
      </w:r>
      <w:r w:rsidR="00891539" w:rsidRPr="00695CDF">
        <w:rPr>
          <w:rFonts w:ascii="宋体" w:eastAsia="宋体" w:hAnsi="宋体" w:hint="eastAsia"/>
          <w:sz w:val="15"/>
          <w:szCs w:val="15"/>
        </w:rPr>
        <w:t>是否具有明确的控制中心分为弱（强）自组织系统</w:t>
      </w:r>
    </w:p>
    <w:p w14:paraId="4B94ADED" w14:textId="7D16E052" w:rsidR="00CB7AC9" w:rsidRPr="00695CDF" w:rsidRDefault="00CB7AC9" w:rsidP="00C51480">
      <w:pPr>
        <w:spacing w:line="240" w:lineRule="atLeast"/>
        <w:rPr>
          <w:rFonts w:ascii="宋体" w:eastAsia="宋体" w:hAnsi="宋体" w:hint="eastAsia"/>
          <w:sz w:val="15"/>
          <w:szCs w:val="15"/>
        </w:rPr>
      </w:pPr>
      <w:r w:rsidRPr="00695CDF">
        <w:rPr>
          <w:rFonts w:ascii="宋体" w:eastAsia="宋体" w:hAnsi="宋体" w:hint="eastAsia"/>
          <w:sz w:val="15"/>
          <w:szCs w:val="15"/>
        </w:rPr>
        <w:t>36、</w:t>
      </w:r>
      <w:r w:rsidR="00E23834" w:rsidRPr="00695CDF">
        <w:rPr>
          <w:rFonts w:ascii="宋体" w:eastAsia="宋体" w:hAnsi="宋体" w:hint="eastAsia"/>
          <w:sz w:val="15"/>
          <w:szCs w:val="15"/>
        </w:rPr>
        <w:t>直接交互：度连接</w:t>
      </w:r>
      <w:r w:rsidR="00833376" w:rsidRPr="00695CDF">
        <w:rPr>
          <w:rFonts w:ascii="宋体" w:eastAsia="宋体" w:hAnsi="宋体" w:hint="eastAsia"/>
          <w:sz w:val="15"/>
          <w:szCs w:val="15"/>
        </w:rPr>
        <w:t>：</w:t>
      </w:r>
      <w:r w:rsidR="00E23834" w:rsidRPr="00695CDF">
        <w:rPr>
          <w:rFonts w:ascii="宋体" w:eastAsia="宋体" w:hAnsi="宋体" w:hint="eastAsia"/>
          <w:sz w:val="15"/>
          <w:szCs w:val="15"/>
        </w:rPr>
        <w:t>度</w:t>
      </w:r>
      <w:r w:rsidR="00833376" w:rsidRPr="00695CDF">
        <w:rPr>
          <w:rFonts w:ascii="宋体" w:eastAsia="宋体" w:hAnsi="宋体" w:hint="eastAsia"/>
          <w:sz w:val="15"/>
          <w:szCs w:val="15"/>
        </w:rPr>
        <w:t>的多少</w:t>
      </w:r>
      <w:r w:rsidR="00EB5D8C" w:rsidRPr="00695CDF">
        <w:rPr>
          <w:rFonts w:ascii="宋体" w:eastAsia="宋体" w:hAnsi="宋体" w:hint="eastAsia"/>
          <w:sz w:val="15"/>
          <w:szCs w:val="15"/>
        </w:rPr>
        <w:t>，</w:t>
      </w:r>
      <w:r w:rsidR="00EB5D8C" w:rsidRPr="00695CDF">
        <w:rPr>
          <w:rFonts w:ascii="宋体" w:eastAsia="宋体" w:hAnsi="宋体" w:hint="eastAsia"/>
          <w:sz w:val="15"/>
          <w:szCs w:val="15"/>
        </w:rPr>
        <w:t>拥有很多连接的</w:t>
      </w:r>
      <w:proofErr w:type="gramStart"/>
      <w:r w:rsidR="00EB5D8C" w:rsidRPr="00695CDF">
        <w:rPr>
          <w:rFonts w:ascii="宋体" w:eastAsia="宋体" w:hAnsi="宋体" w:hint="eastAsia"/>
          <w:sz w:val="15"/>
          <w:szCs w:val="15"/>
        </w:rPr>
        <w:t>个</w:t>
      </w:r>
      <w:proofErr w:type="gramEnd"/>
      <w:r w:rsidR="00EB5D8C" w:rsidRPr="00695CDF">
        <w:rPr>
          <w:rFonts w:ascii="宋体" w:eastAsia="宋体" w:hAnsi="宋体" w:hint="eastAsia"/>
          <w:sz w:val="15"/>
          <w:szCs w:val="15"/>
        </w:rPr>
        <w:t>体能较快的学习到主流策略</w:t>
      </w:r>
      <w:r w:rsidR="00833376" w:rsidRPr="00695CDF">
        <w:rPr>
          <w:rFonts w:ascii="宋体" w:eastAsia="宋体" w:hAnsi="宋体" w:hint="eastAsia"/>
          <w:sz w:val="15"/>
          <w:szCs w:val="15"/>
        </w:rPr>
        <w:t>。表现连接：收益</w:t>
      </w:r>
      <w:r w:rsidR="005331E5" w:rsidRPr="00695CDF">
        <w:rPr>
          <w:rFonts w:ascii="宋体" w:eastAsia="宋体" w:hAnsi="宋体" w:hint="eastAsia"/>
          <w:sz w:val="15"/>
          <w:szCs w:val="15"/>
        </w:rPr>
        <w:t>大小。容易</w:t>
      </w:r>
      <w:r w:rsidR="005331E5" w:rsidRPr="00695CDF">
        <w:rPr>
          <w:rFonts w:ascii="宋体" w:eastAsia="宋体" w:hAnsi="宋体" w:hint="eastAsia"/>
          <w:sz w:val="15"/>
          <w:szCs w:val="15"/>
        </w:rPr>
        <w:t>学习</w:t>
      </w:r>
      <w:r w:rsidR="005331E5" w:rsidRPr="00695CDF">
        <w:rPr>
          <w:rFonts w:ascii="宋体" w:eastAsia="宋体" w:hAnsi="宋体" w:hint="eastAsia"/>
          <w:sz w:val="15"/>
          <w:szCs w:val="15"/>
        </w:rPr>
        <w:t>收益更高的</w:t>
      </w:r>
      <w:r w:rsidR="005331E5" w:rsidRPr="00695CDF">
        <w:rPr>
          <w:rFonts w:ascii="宋体" w:eastAsia="宋体" w:hAnsi="宋体"/>
          <w:sz w:val="15"/>
          <w:szCs w:val="15"/>
        </w:rPr>
        <w:t>agent</w:t>
      </w:r>
      <w:r w:rsidR="005331E5" w:rsidRPr="00695CDF">
        <w:rPr>
          <w:rFonts w:ascii="宋体" w:eastAsia="宋体" w:hAnsi="宋体" w:hint="eastAsia"/>
          <w:sz w:val="15"/>
          <w:szCs w:val="15"/>
        </w:rPr>
        <w:t>策略</w:t>
      </w:r>
      <w:r w:rsidR="00A262AC" w:rsidRPr="00695CDF">
        <w:rPr>
          <w:rFonts w:ascii="宋体" w:eastAsia="宋体" w:hAnsi="宋体" w:hint="eastAsia"/>
          <w:sz w:val="15"/>
          <w:szCs w:val="15"/>
        </w:rPr>
        <w:t>；</w:t>
      </w:r>
      <w:r w:rsidR="00A262AC" w:rsidRPr="00695CDF">
        <w:rPr>
          <w:rFonts w:ascii="宋体" w:eastAsia="宋体" w:hAnsi="宋体" w:hint="eastAsia"/>
          <w:sz w:val="15"/>
          <w:szCs w:val="15"/>
        </w:rPr>
        <w:t>随机全局连接</w:t>
      </w:r>
      <w:r w:rsidR="00A262AC" w:rsidRPr="00695CDF">
        <w:rPr>
          <w:rFonts w:ascii="宋体" w:eastAsia="宋体" w:hAnsi="宋体" w:hint="eastAsia"/>
          <w:sz w:val="15"/>
          <w:szCs w:val="15"/>
        </w:rPr>
        <w:t>；</w:t>
      </w:r>
      <w:r w:rsidR="00A262AC" w:rsidRPr="00695CDF">
        <w:rPr>
          <w:rFonts w:ascii="宋体" w:eastAsia="宋体" w:hAnsi="宋体" w:hint="eastAsia"/>
          <w:sz w:val="15"/>
          <w:szCs w:val="15"/>
        </w:rPr>
        <w:t>全局建议连接</w:t>
      </w:r>
      <w:r w:rsidR="00A262AC" w:rsidRPr="00695CDF">
        <w:rPr>
          <w:rFonts w:ascii="宋体" w:eastAsia="宋体" w:hAnsi="宋体" w:hint="eastAsia"/>
          <w:sz w:val="15"/>
          <w:szCs w:val="15"/>
        </w:rPr>
        <w:t>：选择相同。</w:t>
      </w:r>
    </w:p>
    <w:p w14:paraId="482BE8AF" w14:textId="08E36EB8" w:rsidR="00891539" w:rsidRPr="00695CDF" w:rsidRDefault="00891539" w:rsidP="004F46FF">
      <w:pPr>
        <w:spacing w:line="240" w:lineRule="atLeast"/>
        <w:rPr>
          <w:rFonts w:ascii="宋体" w:eastAsia="宋体" w:hAnsi="宋体"/>
          <w:sz w:val="15"/>
          <w:szCs w:val="15"/>
        </w:rPr>
      </w:pPr>
      <w:r w:rsidRPr="00695CDF">
        <w:rPr>
          <w:rFonts w:ascii="宋体" w:eastAsia="宋体" w:hAnsi="宋体" w:hint="eastAsia"/>
          <w:sz w:val="15"/>
          <w:szCs w:val="15"/>
        </w:rPr>
        <w:t>37、</w:t>
      </w:r>
      <w:r w:rsidR="00D05C6E" w:rsidRPr="00695CDF">
        <w:rPr>
          <w:rFonts w:ascii="宋体" w:eastAsia="宋体" w:hAnsi="宋体" w:hint="eastAsia"/>
          <w:sz w:val="15"/>
          <w:szCs w:val="15"/>
        </w:rPr>
        <w:t>间接交互：</w:t>
      </w:r>
      <w:r w:rsidR="00D05C6E" w:rsidRPr="00695CDF">
        <w:rPr>
          <w:rFonts w:ascii="宋体" w:eastAsia="宋体" w:hAnsi="宋体" w:hint="eastAsia"/>
          <w:sz w:val="15"/>
          <w:szCs w:val="15"/>
        </w:rPr>
        <w:t>基于中心节点</w:t>
      </w:r>
      <w:r w:rsidR="00D05C6E" w:rsidRPr="00695CDF">
        <w:rPr>
          <w:rFonts w:ascii="宋体" w:eastAsia="宋体" w:hAnsi="宋体" w:hint="eastAsia"/>
          <w:sz w:val="15"/>
          <w:szCs w:val="15"/>
        </w:rPr>
        <w:t>（</w:t>
      </w:r>
      <w:r w:rsidR="00D05C6E" w:rsidRPr="00695CDF">
        <w:rPr>
          <w:rFonts w:ascii="宋体" w:eastAsia="宋体" w:hAnsi="宋体"/>
          <w:sz w:val="15"/>
          <w:szCs w:val="15"/>
        </w:rPr>
        <w:t>agent之间的信息交换通过中心节点参与实现</w:t>
      </w:r>
      <w:r w:rsidR="00D05C6E" w:rsidRPr="00695CDF">
        <w:rPr>
          <w:rFonts w:ascii="宋体" w:eastAsia="宋体" w:hAnsi="宋体" w:hint="eastAsia"/>
          <w:sz w:val="15"/>
          <w:szCs w:val="15"/>
        </w:rPr>
        <w:t>）</w:t>
      </w:r>
      <w:r w:rsidR="004F46FF" w:rsidRPr="00695CDF">
        <w:rPr>
          <w:rFonts w:ascii="宋体" w:eastAsia="宋体" w:hAnsi="宋体" w:hint="eastAsia"/>
          <w:sz w:val="15"/>
          <w:szCs w:val="15"/>
        </w:rPr>
        <w:t>。</w:t>
      </w:r>
      <w:r w:rsidR="004F46FF" w:rsidRPr="00695CDF">
        <w:rPr>
          <w:rFonts w:ascii="宋体" w:eastAsia="宋体" w:hAnsi="宋体" w:hint="eastAsia"/>
          <w:sz w:val="15"/>
          <w:szCs w:val="15"/>
        </w:rPr>
        <w:t>执行</w:t>
      </w:r>
      <w:r w:rsidR="004F46FF" w:rsidRPr="00695CDF">
        <w:rPr>
          <w:rFonts w:ascii="宋体" w:eastAsia="宋体" w:hAnsi="宋体"/>
          <w:sz w:val="15"/>
          <w:szCs w:val="15"/>
        </w:rPr>
        <w:t>agent：负责执行任务、记录资源利用率、取消不必要的连接。</w:t>
      </w:r>
      <w:r w:rsidR="004F46FF" w:rsidRPr="004F46FF">
        <w:rPr>
          <w:rFonts w:ascii="宋体" w:eastAsia="宋体" w:hAnsi="宋体" w:hint="eastAsia"/>
          <w:sz w:val="15"/>
          <w:szCs w:val="15"/>
        </w:rPr>
        <w:t>中介</w:t>
      </w:r>
      <w:r w:rsidR="004F46FF" w:rsidRPr="004F46FF">
        <w:rPr>
          <w:rFonts w:ascii="宋体" w:eastAsia="宋体" w:hAnsi="宋体"/>
          <w:sz w:val="15"/>
          <w:szCs w:val="15"/>
        </w:rPr>
        <w:t>agent：接收执行agent发来的调整连接请求，为执行agent推荐</w:t>
      </w:r>
      <w:r w:rsidR="004F46FF" w:rsidRPr="00695CDF">
        <w:rPr>
          <w:rFonts w:ascii="宋体" w:eastAsia="宋体" w:hAnsi="宋体"/>
          <w:sz w:val="15"/>
          <w:szCs w:val="15"/>
        </w:rPr>
        <w:t>合适的连接候选</w:t>
      </w:r>
      <w:r w:rsidR="00743AA7" w:rsidRPr="00695CDF">
        <w:rPr>
          <w:rFonts w:ascii="宋体" w:eastAsia="宋体" w:hAnsi="宋体" w:hint="eastAsia"/>
          <w:sz w:val="15"/>
          <w:szCs w:val="15"/>
        </w:rPr>
        <w:t>。</w:t>
      </w:r>
      <w:r w:rsidR="00743AA7" w:rsidRPr="00695CDF">
        <w:rPr>
          <w:rFonts w:ascii="宋体" w:eastAsia="宋体" w:hAnsi="宋体"/>
          <w:sz w:val="15"/>
          <w:szCs w:val="15"/>
        </w:rPr>
        <w:t>agent状态切换机制：当前任务很少的执行agent可以切换为中介agent，为当前任务繁忙的超载agent承担起调整连接的工作</w:t>
      </w:r>
    </w:p>
    <w:p w14:paraId="187D769B" w14:textId="11F7A692" w:rsidR="00891539" w:rsidRPr="00695CDF" w:rsidRDefault="00891539" w:rsidP="00C51480">
      <w:pPr>
        <w:spacing w:line="240" w:lineRule="atLeast"/>
        <w:rPr>
          <w:rFonts w:ascii="宋体" w:eastAsia="宋体" w:hAnsi="宋体"/>
          <w:sz w:val="15"/>
          <w:szCs w:val="15"/>
        </w:rPr>
      </w:pPr>
      <w:r w:rsidRPr="00695CDF">
        <w:rPr>
          <w:rFonts w:ascii="宋体" w:eastAsia="宋体" w:hAnsi="宋体" w:hint="eastAsia"/>
          <w:sz w:val="15"/>
          <w:szCs w:val="15"/>
        </w:rPr>
        <w:t>38、</w:t>
      </w:r>
      <w:r w:rsidR="00D850E9" w:rsidRPr="00695CDF">
        <w:rPr>
          <w:rFonts w:ascii="宋体" w:eastAsia="宋体" w:hAnsi="宋体" w:hint="eastAsia"/>
          <w:sz w:val="15"/>
          <w:szCs w:val="15"/>
        </w:rPr>
        <w:t>基于强化的自组织机制：</w:t>
      </w:r>
      <w:r w:rsidR="00D850E9" w:rsidRPr="00695CDF">
        <w:rPr>
          <w:rFonts w:ascii="宋体" w:eastAsia="宋体" w:hAnsi="宋体" w:hint="eastAsia"/>
          <w:sz w:val="15"/>
          <w:szCs w:val="15"/>
        </w:rPr>
        <w:t>初始时分配一定量资源，然后根据</w:t>
      </w:r>
      <w:r w:rsidR="00D850E9" w:rsidRPr="00695CDF">
        <w:rPr>
          <w:rFonts w:ascii="宋体" w:eastAsia="宋体" w:hAnsi="宋体"/>
          <w:sz w:val="15"/>
          <w:szCs w:val="15"/>
        </w:rPr>
        <w:t>agent表现（负载率、收益、任务完成量等）调整资源</w:t>
      </w:r>
      <w:r w:rsidR="00D850E9" w:rsidRPr="00695CDF">
        <w:rPr>
          <w:rFonts w:ascii="宋体" w:eastAsia="宋体" w:hAnsi="宋体" w:hint="eastAsia"/>
          <w:sz w:val="15"/>
          <w:szCs w:val="15"/>
        </w:rPr>
        <w:t>；</w:t>
      </w:r>
      <w:r w:rsidR="00DD2180" w:rsidRPr="00695CDF">
        <w:rPr>
          <w:rFonts w:ascii="宋体" w:eastAsia="宋体" w:hAnsi="宋体" w:hint="eastAsia"/>
          <w:sz w:val="15"/>
          <w:szCs w:val="15"/>
        </w:rPr>
        <w:t>基于贪心：</w:t>
      </w:r>
      <w:r w:rsidR="00DD2180" w:rsidRPr="00695CDF">
        <w:rPr>
          <w:rFonts w:ascii="宋体" w:eastAsia="宋体" w:hAnsi="宋体" w:hint="eastAsia"/>
          <w:sz w:val="15"/>
          <w:szCs w:val="15"/>
        </w:rPr>
        <w:t>优先满足当前时刻表现最好的</w:t>
      </w:r>
      <w:r w:rsidR="00DD2180" w:rsidRPr="00695CDF">
        <w:rPr>
          <w:rFonts w:ascii="宋体" w:eastAsia="宋体" w:hAnsi="宋体"/>
          <w:sz w:val="15"/>
          <w:szCs w:val="15"/>
        </w:rPr>
        <w:t>agent的资源请求</w:t>
      </w:r>
      <w:r w:rsidR="00DD2180" w:rsidRPr="00695CDF">
        <w:rPr>
          <w:rFonts w:ascii="宋体" w:eastAsia="宋体" w:hAnsi="宋体" w:hint="eastAsia"/>
          <w:sz w:val="15"/>
          <w:szCs w:val="15"/>
        </w:rPr>
        <w:t>；</w:t>
      </w:r>
      <w:r w:rsidR="00F63447" w:rsidRPr="00695CDF">
        <w:rPr>
          <w:rFonts w:ascii="宋体" w:eastAsia="宋体" w:hAnsi="宋体" w:hint="eastAsia"/>
          <w:sz w:val="15"/>
          <w:szCs w:val="15"/>
        </w:rPr>
        <w:t>基于市场：</w:t>
      </w:r>
      <w:r w:rsidR="00F63447" w:rsidRPr="00695CDF">
        <w:rPr>
          <w:rFonts w:ascii="宋体" w:eastAsia="宋体" w:hAnsi="宋体" w:hint="eastAsia"/>
          <w:sz w:val="15"/>
          <w:szCs w:val="15"/>
        </w:rPr>
        <w:t>根据系统资源利用情况，动态调整资源价格，</w:t>
      </w:r>
      <w:r w:rsidR="00F63447" w:rsidRPr="00695CDF">
        <w:rPr>
          <w:rFonts w:ascii="宋体" w:eastAsia="宋体" w:hAnsi="宋体"/>
          <w:sz w:val="15"/>
          <w:szCs w:val="15"/>
        </w:rPr>
        <w:t>agent通过支付一定的价格来使用资源</w:t>
      </w:r>
      <w:r w:rsidR="00F63447" w:rsidRPr="00695CDF">
        <w:rPr>
          <w:rFonts w:ascii="宋体" w:eastAsia="宋体" w:hAnsi="宋体" w:hint="eastAsia"/>
          <w:sz w:val="15"/>
          <w:szCs w:val="15"/>
        </w:rPr>
        <w:t>。</w:t>
      </w:r>
    </w:p>
    <w:p w14:paraId="4B454B7D" w14:textId="72391C3A" w:rsidR="00891539" w:rsidRPr="00695CDF" w:rsidRDefault="00891539" w:rsidP="00C51480">
      <w:pPr>
        <w:spacing w:line="240" w:lineRule="atLeast"/>
        <w:rPr>
          <w:rFonts w:ascii="宋体" w:eastAsia="宋体" w:hAnsi="宋体"/>
          <w:sz w:val="15"/>
          <w:szCs w:val="15"/>
        </w:rPr>
      </w:pPr>
      <w:r w:rsidRPr="00695CDF">
        <w:rPr>
          <w:rFonts w:ascii="宋体" w:eastAsia="宋体" w:hAnsi="宋体" w:hint="eastAsia"/>
          <w:sz w:val="15"/>
          <w:szCs w:val="15"/>
        </w:rPr>
        <w:t>39、</w:t>
      </w:r>
      <w:r w:rsidR="00AF2471" w:rsidRPr="00695CDF">
        <w:rPr>
          <w:rFonts w:ascii="宋体" w:eastAsia="宋体" w:hAnsi="宋体" w:hint="eastAsia"/>
          <w:sz w:val="15"/>
          <w:szCs w:val="15"/>
        </w:rPr>
        <w:t>任务分配</w:t>
      </w:r>
      <w:r w:rsidR="00AF2471" w:rsidRPr="00695CDF">
        <w:rPr>
          <w:rFonts w:ascii="宋体" w:eastAsia="宋体" w:hAnsi="宋体" w:hint="eastAsia"/>
          <w:sz w:val="15"/>
          <w:szCs w:val="15"/>
        </w:rPr>
        <w:t>；</w:t>
      </w:r>
      <w:r w:rsidR="00AF2471" w:rsidRPr="00695CDF">
        <w:rPr>
          <w:rFonts w:ascii="宋体" w:eastAsia="宋体" w:hAnsi="宋体" w:hint="eastAsia"/>
          <w:sz w:val="15"/>
          <w:szCs w:val="15"/>
        </w:rPr>
        <w:t>负载均衡</w:t>
      </w:r>
      <w:r w:rsidR="00AF2471" w:rsidRPr="00695CDF">
        <w:rPr>
          <w:rFonts w:ascii="宋体" w:eastAsia="宋体" w:hAnsi="宋体" w:hint="eastAsia"/>
          <w:sz w:val="15"/>
          <w:szCs w:val="15"/>
        </w:rPr>
        <w:t>：静态（</w:t>
      </w:r>
      <w:r w:rsidR="00AF2471" w:rsidRPr="00695CDF">
        <w:rPr>
          <w:rFonts w:ascii="宋体" w:eastAsia="宋体" w:hAnsi="宋体" w:hint="eastAsia"/>
          <w:sz w:val="15"/>
          <w:szCs w:val="15"/>
        </w:rPr>
        <w:t>根据系统当前状态来调整各节点的负载，从而达到当前状态下系统的负载均衡</w:t>
      </w:r>
      <w:r w:rsidR="00AF2471" w:rsidRPr="00695CDF">
        <w:rPr>
          <w:rFonts w:ascii="宋体" w:eastAsia="宋体" w:hAnsi="宋体" w:hint="eastAsia"/>
          <w:sz w:val="15"/>
          <w:szCs w:val="15"/>
        </w:rPr>
        <w:t>）；动态（</w:t>
      </w:r>
      <w:r w:rsidR="00AF2471" w:rsidRPr="00695CDF">
        <w:rPr>
          <w:rFonts w:ascii="宋体" w:eastAsia="宋体" w:hAnsi="宋体" w:hint="eastAsia"/>
          <w:sz w:val="15"/>
          <w:szCs w:val="15"/>
        </w:rPr>
        <w:t>利用历史任务信息预测未来任务到达强度，根据预测出的未来任务到达强度进行当前状态的负载均衡</w:t>
      </w:r>
      <w:r w:rsidR="00AF2471" w:rsidRPr="00695CDF">
        <w:rPr>
          <w:rFonts w:ascii="宋体" w:eastAsia="宋体" w:hAnsi="宋体" w:hint="eastAsia"/>
          <w:sz w:val="15"/>
          <w:szCs w:val="15"/>
        </w:rPr>
        <w:t>）</w:t>
      </w:r>
    </w:p>
    <w:p w14:paraId="682A12A3" w14:textId="5D8D83BE" w:rsidR="00891539" w:rsidRPr="00695CDF" w:rsidRDefault="00891539" w:rsidP="00C51480">
      <w:pPr>
        <w:spacing w:line="240" w:lineRule="atLeast"/>
        <w:rPr>
          <w:rFonts w:ascii="宋体" w:eastAsia="宋体" w:hAnsi="宋体" w:hint="eastAsia"/>
          <w:sz w:val="15"/>
          <w:szCs w:val="15"/>
        </w:rPr>
      </w:pPr>
      <w:r w:rsidRPr="00695CDF">
        <w:rPr>
          <w:rFonts w:ascii="宋体" w:eastAsia="宋体" w:hAnsi="宋体" w:hint="eastAsia"/>
          <w:sz w:val="15"/>
          <w:szCs w:val="15"/>
        </w:rPr>
        <w:t>40、</w:t>
      </w:r>
      <w:proofErr w:type="spellStart"/>
      <w:r w:rsidR="00264C0F" w:rsidRPr="00695CDF">
        <w:rPr>
          <w:rFonts w:ascii="宋体" w:eastAsia="宋体" w:hAnsi="宋体"/>
          <w:sz w:val="15"/>
          <w:szCs w:val="15"/>
        </w:rPr>
        <w:t>payoffC</w:t>
      </w:r>
      <w:proofErr w:type="spellEnd"/>
      <w:r w:rsidR="00264C0F" w:rsidRPr="00695CDF">
        <w:rPr>
          <w:rFonts w:ascii="宋体" w:eastAsia="宋体" w:hAnsi="宋体"/>
          <w:sz w:val="15"/>
          <w:szCs w:val="15"/>
        </w:rPr>
        <w:t>= (1-Δ)*payoff1(C, C)+ Δ*payoff1(C, D)</w:t>
      </w:r>
      <w:r w:rsidR="00264C0F" w:rsidRPr="00695CDF">
        <w:rPr>
          <w:rFonts w:ascii="宋体" w:eastAsia="宋体" w:hAnsi="宋体" w:hint="eastAsia"/>
          <w:sz w:val="15"/>
          <w:szCs w:val="15"/>
        </w:rPr>
        <w:t>，并比较</w:t>
      </w:r>
      <w:proofErr w:type="spellStart"/>
      <w:r w:rsidR="00264C0F" w:rsidRPr="00695CDF">
        <w:rPr>
          <w:rFonts w:ascii="宋体" w:eastAsia="宋体" w:hAnsi="宋体" w:hint="eastAsia"/>
          <w:sz w:val="15"/>
          <w:szCs w:val="15"/>
        </w:rPr>
        <w:t>payoffC</w:t>
      </w:r>
      <w:proofErr w:type="spellEnd"/>
      <w:r w:rsidR="00264C0F" w:rsidRPr="00695CDF">
        <w:rPr>
          <w:rFonts w:ascii="宋体" w:eastAsia="宋体" w:hAnsi="宋体" w:hint="eastAsia"/>
          <w:sz w:val="15"/>
          <w:szCs w:val="15"/>
        </w:rPr>
        <w:t>和</w:t>
      </w:r>
      <w:proofErr w:type="spellStart"/>
      <w:r w:rsidR="00264C0F" w:rsidRPr="00695CDF">
        <w:rPr>
          <w:rFonts w:ascii="宋体" w:eastAsia="宋体" w:hAnsi="宋体" w:hint="eastAsia"/>
          <w:sz w:val="15"/>
          <w:szCs w:val="15"/>
        </w:rPr>
        <w:t>payoffD</w:t>
      </w:r>
      <w:proofErr w:type="spellEnd"/>
      <w:r w:rsidR="004C4EEC" w:rsidRPr="00695CDF">
        <w:rPr>
          <w:rFonts w:ascii="宋体" w:eastAsia="宋体" w:hAnsi="宋体" w:hint="eastAsia"/>
          <w:sz w:val="15"/>
          <w:szCs w:val="15"/>
        </w:rPr>
        <w:t>。亲属系数r（概率，策略相同）</w:t>
      </w:r>
    </w:p>
    <w:p w14:paraId="0CA95196" w14:textId="4C3D004B" w:rsidR="00891539" w:rsidRPr="00695CDF" w:rsidRDefault="00891539" w:rsidP="00D3454E">
      <w:pPr>
        <w:spacing w:line="240" w:lineRule="atLeast"/>
        <w:rPr>
          <w:rFonts w:ascii="宋体" w:eastAsia="宋体" w:hAnsi="宋体"/>
          <w:sz w:val="15"/>
          <w:szCs w:val="15"/>
        </w:rPr>
      </w:pPr>
      <w:r w:rsidRPr="00695CDF">
        <w:rPr>
          <w:rFonts w:ascii="宋体" w:eastAsia="宋体" w:hAnsi="宋体" w:hint="eastAsia"/>
          <w:sz w:val="15"/>
          <w:szCs w:val="15"/>
        </w:rPr>
        <w:t>41、</w:t>
      </w:r>
      <w:r w:rsidR="00D3454E" w:rsidRPr="00695CDF">
        <w:rPr>
          <w:rFonts w:ascii="宋体" w:eastAsia="宋体" w:hAnsi="宋体" w:hint="eastAsia"/>
          <w:sz w:val="15"/>
          <w:szCs w:val="15"/>
        </w:rPr>
        <w:t>直接互惠：</w:t>
      </w:r>
      <w:r w:rsidR="00D3454E" w:rsidRPr="00695CDF">
        <w:rPr>
          <w:rFonts w:ascii="宋体" w:eastAsia="宋体" w:hAnsi="宋体" w:hint="eastAsia"/>
          <w:sz w:val="15"/>
          <w:szCs w:val="15"/>
        </w:rPr>
        <w:t>群体中的随机配对个体，将采用无限重复博弈模式进行交互</w:t>
      </w:r>
      <w:r w:rsidR="00D3454E" w:rsidRPr="00695CDF">
        <w:rPr>
          <w:rFonts w:ascii="宋体" w:eastAsia="宋体" w:hAnsi="宋体" w:hint="eastAsia"/>
          <w:sz w:val="15"/>
          <w:szCs w:val="15"/>
        </w:rPr>
        <w:t>；间接互惠：</w:t>
      </w:r>
      <w:r w:rsidR="00D3454E" w:rsidRPr="00695CDF">
        <w:rPr>
          <w:rFonts w:ascii="宋体" w:eastAsia="宋体" w:hAnsi="宋体" w:hint="eastAsia"/>
          <w:sz w:val="15"/>
          <w:szCs w:val="15"/>
        </w:rPr>
        <w:t>策略</w:t>
      </w:r>
      <w:r w:rsidR="00D3454E" w:rsidRPr="00695CDF">
        <w:rPr>
          <w:rFonts w:ascii="宋体" w:eastAsia="宋体" w:hAnsi="宋体"/>
          <w:sz w:val="15"/>
          <w:szCs w:val="15"/>
        </w:rPr>
        <w:t>C个体将与策略C个体合作；</w:t>
      </w:r>
      <w:r w:rsidR="00D3454E" w:rsidRPr="00695CDF">
        <w:rPr>
          <w:rFonts w:ascii="宋体" w:eastAsia="宋体" w:hAnsi="宋体" w:hint="eastAsia"/>
          <w:sz w:val="15"/>
          <w:szCs w:val="15"/>
        </w:rPr>
        <w:t>策略</w:t>
      </w:r>
      <w:r w:rsidR="00D3454E" w:rsidRPr="00695CDF">
        <w:rPr>
          <w:rFonts w:ascii="宋体" w:eastAsia="宋体" w:hAnsi="宋体"/>
          <w:sz w:val="15"/>
          <w:szCs w:val="15"/>
        </w:rPr>
        <w:t>C个体将有1-q的概率与策略D个体合作；</w:t>
      </w:r>
    </w:p>
    <w:p w14:paraId="43FE6229" w14:textId="08CA3079" w:rsidR="00891539" w:rsidRPr="00695CDF" w:rsidRDefault="00891539" w:rsidP="00C51480">
      <w:pPr>
        <w:spacing w:line="240" w:lineRule="atLeast"/>
        <w:rPr>
          <w:rFonts w:ascii="宋体" w:eastAsia="宋体" w:hAnsi="宋体"/>
          <w:sz w:val="15"/>
          <w:szCs w:val="15"/>
        </w:rPr>
      </w:pPr>
      <w:r w:rsidRPr="00695CDF">
        <w:rPr>
          <w:rFonts w:ascii="宋体" w:eastAsia="宋体" w:hAnsi="宋体" w:hint="eastAsia"/>
          <w:sz w:val="15"/>
          <w:szCs w:val="15"/>
        </w:rPr>
        <w:t>42、</w:t>
      </w:r>
      <w:r w:rsidR="00D3454E" w:rsidRPr="00695CDF">
        <w:rPr>
          <w:rFonts w:ascii="宋体" w:eastAsia="宋体" w:hAnsi="宋体" w:hint="eastAsia"/>
          <w:sz w:val="15"/>
          <w:szCs w:val="15"/>
        </w:rPr>
        <w:t>线性阈值模型</w:t>
      </w:r>
      <w:r w:rsidR="00D3454E" w:rsidRPr="00695CDF">
        <w:rPr>
          <w:rFonts w:ascii="宋体" w:eastAsia="宋体" w:hAnsi="宋体" w:hint="eastAsia"/>
          <w:sz w:val="15"/>
          <w:szCs w:val="15"/>
        </w:rPr>
        <w:t>：</w:t>
      </w:r>
      <w:r w:rsidR="00D3454E" w:rsidRPr="00695CDF">
        <w:rPr>
          <w:rFonts w:ascii="宋体" w:eastAsia="宋体" w:hAnsi="宋体" w:hint="eastAsia"/>
          <w:sz w:val="15"/>
          <w:szCs w:val="15"/>
        </w:rPr>
        <w:t>当节点受到邻居的激活权重总和大于等于其激活阈值时，该节点被激活。</w:t>
      </w:r>
    </w:p>
    <w:p w14:paraId="5338E6BB" w14:textId="70D2F030" w:rsidR="00891539" w:rsidRPr="00695CDF" w:rsidRDefault="00891539" w:rsidP="00C51480">
      <w:pPr>
        <w:spacing w:line="240" w:lineRule="atLeast"/>
        <w:rPr>
          <w:rFonts w:ascii="宋体" w:eastAsia="宋体" w:hAnsi="宋体"/>
          <w:sz w:val="15"/>
          <w:szCs w:val="15"/>
        </w:rPr>
      </w:pPr>
      <w:r w:rsidRPr="00695CDF">
        <w:rPr>
          <w:rFonts w:ascii="宋体" w:eastAsia="宋体" w:hAnsi="宋体" w:hint="eastAsia"/>
          <w:sz w:val="15"/>
          <w:szCs w:val="15"/>
        </w:rPr>
        <w:t>43、</w:t>
      </w:r>
      <w:r w:rsidR="003C0CCF" w:rsidRPr="00695CDF">
        <w:rPr>
          <w:rFonts w:ascii="宋体" w:eastAsia="宋体" w:hAnsi="宋体" w:hint="eastAsia"/>
          <w:sz w:val="15"/>
          <w:szCs w:val="15"/>
        </w:rPr>
        <w:t>独立级联模型</w:t>
      </w:r>
      <w:r w:rsidR="003C0CCF" w:rsidRPr="00695CDF">
        <w:rPr>
          <w:rFonts w:ascii="宋体" w:eastAsia="宋体" w:hAnsi="宋体" w:hint="eastAsia"/>
          <w:sz w:val="15"/>
          <w:szCs w:val="15"/>
        </w:rPr>
        <w:t>：</w:t>
      </w:r>
      <w:r w:rsidR="003C0CCF" w:rsidRPr="00695CDF">
        <w:rPr>
          <w:rFonts w:ascii="宋体" w:eastAsia="宋体" w:hAnsi="宋体" w:hint="eastAsia"/>
          <w:sz w:val="15"/>
          <w:szCs w:val="15"/>
        </w:rPr>
        <w:t>每个节点只有一次机会去激活邻居节点</w:t>
      </w:r>
    </w:p>
    <w:p w14:paraId="0B09CEB7" w14:textId="539FA94A" w:rsidR="00891539" w:rsidRPr="00695CDF" w:rsidRDefault="00521E3C" w:rsidP="00C51480">
      <w:pPr>
        <w:spacing w:line="240" w:lineRule="atLeast"/>
        <w:rPr>
          <w:rFonts w:ascii="宋体" w:eastAsia="宋体" w:hAnsi="宋体"/>
          <w:noProof/>
          <w:sz w:val="15"/>
          <w:szCs w:val="15"/>
        </w:rPr>
      </w:pPr>
      <w:r w:rsidRPr="00695CDF">
        <w:rPr>
          <w:rFonts w:ascii="宋体" w:eastAsia="宋体" w:hAnsi="宋体"/>
          <w:noProof/>
          <w:sz w:val="15"/>
          <w:szCs w:val="15"/>
        </w:rPr>
        <w:drawing>
          <wp:anchor distT="0" distB="0" distL="114300" distR="114300" simplePos="0" relativeHeight="251662336" behindDoc="0" locked="0" layoutInCell="1" allowOverlap="1" wp14:anchorId="787484B9" wp14:editId="6CE252CA">
            <wp:simplePos x="0" y="0"/>
            <wp:positionH relativeFrom="margin">
              <wp:align>right</wp:align>
            </wp:positionH>
            <wp:positionV relativeFrom="paragraph">
              <wp:posOffset>235642</wp:posOffset>
            </wp:positionV>
            <wp:extent cx="937260" cy="1164590"/>
            <wp:effectExtent l="0" t="0" r="0" b="0"/>
            <wp:wrapSquare wrapText="bothSides"/>
            <wp:docPr id="19371956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19562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7260" cy="1164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95AE1" w:rsidRPr="00695CDF">
        <w:rPr>
          <w:rFonts w:ascii="宋体" w:eastAsia="宋体" w:hAnsi="宋体"/>
          <w:noProof/>
          <w:sz w:val="15"/>
          <w:szCs w:val="15"/>
        </w:rPr>
        <w:drawing>
          <wp:anchor distT="0" distB="0" distL="114300" distR="114300" simplePos="0" relativeHeight="251661312" behindDoc="0" locked="0" layoutInCell="1" allowOverlap="1" wp14:anchorId="4DFCCEAF" wp14:editId="06FDB6CB">
            <wp:simplePos x="0" y="0"/>
            <wp:positionH relativeFrom="column">
              <wp:posOffset>3255010</wp:posOffset>
            </wp:positionH>
            <wp:positionV relativeFrom="paragraph">
              <wp:posOffset>218440</wp:posOffset>
            </wp:positionV>
            <wp:extent cx="998855" cy="1093470"/>
            <wp:effectExtent l="0" t="0" r="0" b="0"/>
            <wp:wrapSquare wrapText="bothSides"/>
            <wp:docPr id="201116234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162342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8855" cy="1093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14B1" w:rsidRPr="00695CDF">
        <w:rPr>
          <w:rFonts w:ascii="宋体" w:eastAsia="宋体" w:hAnsi="宋体"/>
          <w:noProof/>
          <w:sz w:val="15"/>
          <w:szCs w:val="15"/>
        </w:rPr>
        <w:drawing>
          <wp:anchor distT="0" distB="0" distL="114300" distR="114300" simplePos="0" relativeHeight="251660288" behindDoc="0" locked="0" layoutInCell="1" allowOverlap="1" wp14:anchorId="359D55E1" wp14:editId="3B1DA5A0">
            <wp:simplePos x="0" y="0"/>
            <wp:positionH relativeFrom="column">
              <wp:posOffset>1923745</wp:posOffset>
            </wp:positionH>
            <wp:positionV relativeFrom="paragraph">
              <wp:posOffset>195411</wp:posOffset>
            </wp:positionV>
            <wp:extent cx="1214755" cy="1047115"/>
            <wp:effectExtent l="0" t="0" r="4445" b="635"/>
            <wp:wrapSquare wrapText="bothSides"/>
            <wp:docPr id="160509100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091002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4755" cy="1047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E5719" w:rsidRPr="00695CDF">
        <w:rPr>
          <w:rFonts w:ascii="宋体" w:eastAsia="宋体" w:hAnsi="宋体"/>
          <w:noProof/>
          <w:sz w:val="15"/>
          <w:szCs w:val="15"/>
        </w:rPr>
        <w:drawing>
          <wp:anchor distT="0" distB="0" distL="114300" distR="114300" simplePos="0" relativeHeight="251659264" behindDoc="0" locked="0" layoutInCell="1" allowOverlap="1" wp14:anchorId="4E00292F" wp14:editId="2E40A602">
            <wp:simplePos x="0" y="0"/>
            <wp:positionH relativeFrom="column">
              <wp:posOffset>945660</wp:posOffset>
            </wp:positionH>
            <wp:positionV relativeFrom="paragraph">
              <wp:posOffset>212339</wp:posOffset>
            </wp:positionV>
            <wp:extent cx="827405" cy="965835"/>
            <wp:effectExtent l="0" t="0" r="0" b="5715"/>
            <wp:wrapSquare wrapText="bothSides"/>
            <wp:docPr id="15712305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2305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7405" cy="965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E5719" w:rsidRPr="00695CDF">
        <w:rPr>
          <w:rFonts w:ascii="宋体" w:eastAsia="宋体" w:hAnsi="宋体"/>
          <w:noProof/>
          <w:sz w:val="15"/>
          <w:szCs w:val="15"/>
        </w:rPr>
        <w:drawing>
          <wp:anchor distT="0" distB="0" distL="114300" distR="114300" simplePos="0" relativeHeight="251658240" behindDoc="0" locked="0" layoutInCell="1" allowOverlap="1" wp14:anchorId="646FFD30" wp14:editId="5422CFE2">
            <wp:simplePos x="0" y="0"/>
            <wp:positionH relativeFrom="margin">
              <wp:align>left</wp:align>
            </wp:positionH>
            <wp:positionV relativeFrom="paragraph">
              <wp:posOffset>183708</wp:posOffset>
            </wp:positionV>
            <wp:extent cx="925830" cy="729615"/>
            <wp:effectExtent l="0" t="0" r="7620" b="0"/>
            <wp:wrapSquare wrapText="bothSides"/>
            <wp:docPr id="151529254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292544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5830" cy="729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1539" w:rsidRPr="00695CDF">
        <w:rPr>
          <w:rFonts w:ascii="宋体" w:eastAsia="宋体" w:hAnsi="宋体" w:hint="eastAsia"/>
          <w:sz w:val="15"/>
          <w:szCs w:val="15"/>
        </w:rPr>
        <w:t>44、</w:t>
      </w:r>
      <w:r w:rsidR="003E5719" w:rsidRPr="00695CDF">
        <w:rPr>
          <w:rFonts w:ascii="宋体" w:eastAsia="宋体" w:hAnsi="宋体" w:hint="eastAsia"/>
          <w:sz w:val="15"/>
          <w:szCs w:val="15"/>
        </w:rPr>
        <w:t>易感节点（</w:t>
      </w:r>
      <w:r w:rsidR="003E5719" w:rsidRPr="00695CDF">
        <w:rPr>
          <w:rFonts w:ascii="宋体" w:eastAsia="宋体" w:hAnsi="宋体"/>
          <w:sz w:val="15"/>
          <w:szCs w:val="15"/>
        </w:rPr>
        <w:t>S）、传播节点（I）</w:t>
      </w:r>
      <w:r w:rsidR="003E5719" w:rsidRPr="00695CDF">
        <w:rPr>
          <w:rFonts w:ascii="宋体" w:eastAsia="宋体" w:hAnsi="宋体" w:hint="eastAsia"/>
          <w:sz w:val="15"/>
          <w:szCs w:val="15"/>
        </w:rPr>
        <w:t>、</w:t>
      </w:r>
      <w:r w:rsidR="003E5719" w:rsidRPr="00695CDF">
        <w:rPr>
          <w:rFonts w:ascii="宋体" w:eastAsia="宋体" w:hAnsi="宋体" w:hint="eastAsia"/>
          <w:sz w:val="15"/>
          <w:szCs w:val="15"/>
        </w:rPr>
        <w:t>免疫节点（</w:t>
      </w:r>
      <w:r w:rsidR="003E5719" w:rsidRPr="00695CDF">
        <w:rPr>
          <w:rFonts w:ascii="宋体" w:eastAsia="宋体" w:hAnsi="宋体" w:hint="eastAsia"/>
          <w:sz w:val="15"/>
          <w:szCs w:val="15"/>
        </w:rPr>
        <w:t>R</w:t>
      </w:r>
      <w:r w:rsidR="003E5719" w:rsidRPr="00695CDF">
        <w:rPr>
          <w:rFonts w:ascii="宋体" w:eastAsia="宋体" w:hAnsi="宋体"/>
          <w:sz w:val="15"/>
          <w:szCs w:val="15"/>
        </w:rPr>
        <w:t>）</w:t>
      </w:r>
      <w:r w:rsidR="003E5719" w:rsidRPr="00695CDF">
        <w:rPr>
          <w:rFonts w:ascii="宋体" w:eastAsia="宋体" w:hAnsi="宋体" w:hint="eastAsia"/>
          <w:sz w:val="15"/>
          <w:szCs w:val="15"/>
        </w:rPr>
        <w:t>、</w:t>
      </w:r>
      <w:r w:rsidR="00877D8B" w:rsidRPr="00695CDF">
        <w:rPr>
          <w:rFonts w:ascii="宋体" w:eastAsia="宋体" w:hAnsi="宋体" w:hint="eastAsia"/>
          <w:sz w:val="15"/>
          <w:szCs w:val="15"/>
        </w:rPr>
        <w:t>潜伏节点（E）。SI,SI</w:t>
      </w:r>
      <w:r w:rsidR="00DF2A81" w:rsidRPr="00695CDF">
        <w:rPr>
          <w:rFonts w:ascii="宋体" w:eastAsia="宋体" w:hAnsi="宋体" w:hint="eastAsia"/>
          <w:sz w:val="15"/>
          <w:szCs w:val="15"/>
        </w:rPr>
        <w:t>R</w:t>
      </w:r>
      <w:r w:rsidR="00877D8B" w:rsidRPr="00695CDF">
        <w:rPr>
          <w:rFonts w:ascii="宋体" w:eastAsia="宋体" w:hAnsi="宋体" w:hint="eastAsia"/>
          <w:sz w:val="15"/>
          <w:szCs w:val="15"/>
        </w:rPr>
        <w:t>,SI</w:t>
      </w:r>
      <w:r w:rsidR="00DF2A81" w:rsidRPr="00695CDF">
        <w:rPr>
          <w:rFonts w:ascii="宋体" w:eastAsia="宋体" w:hAnsi="宋体" w:hint="eastAsia"/>
          <w:sz w:val="15"/>
          <w:szCs w:val="15"/>
        </w:rPr>
        <w:t>S</w:t>
      </w:r>
      <w:r w:rsidR="00877D8B" w:rsidRPr="00695CDF">
        <w:rPr>
          <w:rFonts w:ascii="宋体" w:eastAsia="宋体" w:hAnsi="宋体" w:hint="eastAsia"/>
          <w:sz w:val="15"/>
          <w:szCs w:val="15"/>
        </w:rPr>
        <w:t>,SI</w:t>
      </w:r>
      <w:r w:rsidR="00DF2A81" w:rsidRPr="00695CDF">
        <w:rPr>
          <w:rFonts w:ascii="宋体" w:eastAsia="宋体" w:hAnsi="宋体" w:hint="eastAsia"/>
          <w:sz w:val="15"/>
          <w:szCs w:val="15"/>
        </w:rPr>
        <w:t>R</w:t>
      </w:r>
      <w:r w:rsidR="00877D8B" w:rsidRPr="00695CDF">
        <w:rPr>
          <w:rFonts w:ascii="宋体" w:eastAsia="宋体" w:hAnsi="宋体" w:hint="eastAsia"/>
          <w:sz w:val="15"/>
          <w:szCs w:val="15"/>
        </w:rPr>
        <w:t>S,SE</w:t>
      </w:r>
      <w:r w:rsidR="00DF2A81" w:rsidRPr="00695CDF">
        <w:rPr>
          <w:rFonts w:ascii="宋体" w:eastAsia="宋体" w:hAnsi="宋体" w:hint="eastAsia"/>
          <w:sz w:val="15"/>
          <w:szCs w:val="15"/>
        </w:rPr>
        <w:t>IR</w:t>
      </w:r>
      <w:r w:rsidR="00295AE1" w:rsidRPr="00695CDF">
        <w:rPr>
          <w:rFonts w:ascii="宋体" w:eastAsia="宋体" w:hAnsi="宋体"/>
          <w:noProof/>
          <w:sz w:val="15"/>
          <w:szCs w:val="15"/>
        </w:rPr>
        <w:t xml:space="preserve"> </w:t>
      </w:r>
    </w:p>
    <w:p w14:paraId="75EAFD55" w14:textId="77777777" w:rsidR="002E3364" w:rsidRPr="00695CDF" w:rsidRDefault="002E3364" w:rsidP="00C51480">
      <w:pPr>
        <w:spacing w:line="240" w:lineRule="atLeast"/>
        <w:rPr>
          <w:rFonts w:ascii="宋体" w:eastAsia="宋体" w:hAnsi="宋体"/>
          <w:noProof/>
          <w:sz w:val="15"/>
          <w:szCs w:val="15"/>
        </w:rPr>
      </w:pPr>
    </w:p>
    <w:p w14:paraId="67AD234A" w14:textId="42F676BE" w:rsidR="008B70A0" w:rsidRDefault="008B70A0" w:rsidP="00C51480">
      <w:pPr>
        <w:spacing w:line="240" w:lineRule="atLeast"/>
        <w:rPr>
          <w:rFonts w:ascii="宋体" w:eastAsia="宋体" w:hAnsi="宋体" w:hint="eastAsia"/>
          <w:noProof/>
          <w:sz w:val="15"/>
          <w:szCs w:val="15"/>
        </w:rPr>
      </w:pPr>
    </w:p>
    <w:p w14:paraId="5AFC8AF1" w14:textId="6FE23ACC" w:rsidR="008B70A0" w:rsidRPr="00695CDF" w:rsidRDefault="008B70A0" w:rsidP="00C51480">
      <w:pPr>
        <w:spacing w:line="240" w:lineRule="atLeast"/>
        <w:rPr>
          <w:rFonts w:ascii="宋体" w:eastAsia="宋体" w:hAnsi="宋体" w:hint="eastAsia"/>
          <w:noProof/>
          <w:sz w:val="15"/>
          <w:szCs w:val="15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68EF8B85" wp14:editId="66C60825">
            <wp:simplePos x="0" y="0"/>
            <wp:positionH relativeFrom="column">
              <wp:posOffset>2439035</wp:posOffset>
            </wp:positionH>
            <wp:positionV relativeFrom="paragraph">
              <wp:posOffset>377825</wp:posOffset>
            </wp:positionV>
            <wp:extent cx="2650490" cy="232410"/>
            <wp:effectExtent l="0" t="0" r="0" b="0"/>
            <wp:wrapSquare wrapText="bothSides"/>
            <wp:docPr id="38566045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660450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0490" cy="232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408CEA5A" wp14:editId="52D5951B">
            <wp:extent cx="2279262" cy="554194"/>
            <wp:effectExtent l="0" t="0" r="6985" b="0"/>
            <wp:docPr id="129195260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952601" name=""/>
                    <pic:cNvPicPr/>
                  </pic:nvPicPr>
                  <pic:blipFill rotWithShape="1">
                    <a:blip r:embed="rId11"/>
                    <a:srcRect l="1501" t="10304"/>
                    <a:stretch/>
                  </pic:blipFill>
                  <pic:spPr bwMode="auto">
                    <a:xfrm>
                      <a:off x="0" y="0"/>
                      <a:ext cx="2301012" cy="5594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8B70A0">
        <w:rPr>
          <w:noProof/>
        </w:rPr>
        <w:t xml:space="preserve"> </w:t>
      </w:r>
    </w:p>
    <w:p w14:paraId="3B20FEF2" w14:textId="7C5B883E" w:rsidR="002E3364" w:rsidRPr="00695CDF" w:rsidRDefault="002E3364" w:rsidP="00C51480">
      <w:pPr>
        <w:spacing w:line="240" w:lineRule="atLeast"/>
        <w:rPr>
          <w:rFonts w:ascii="宋体" w:eastAsia="宋体" w:hAnsi="宋体" w:hint="eastAsia"/>
          <w:sz w:val="15"/>
          <w:szCs w:val="15"/>
        </w:rPr>
      </w:pPr>
      <w:r w:rsidRPr="00695CDF">
        <w:rPr>
          <w:rFonts w:ascii="宋体" w:eastAsia="宋体" w:hAnsi="宋体" w:hint="eastAsia"/>
          <w:noProof/>
          <w:sz w:val="15"/>
          <w:szCs w:val="15"/>
        </w:rPr>
        <w:t>45、</w:t>
      </w:r>
      <w:r w:rsidR="0073005F" w:rsidRPr="00695CDF">
        <w:rPr>
          <w:rFonts w:ascii="宋体" w:eastAsia="宋体" w:hAnsi="宋体" w:hint="eastAsia"/>
          <w:noProof/>
          <w:sz w:val="15"/>
          <w:szCs w:val="15"/>
        </w:rPr>
        <w:t>Boids三原则：分离，对齐，聚合。</w:t>
      </w:r>
    </w:p>
    <w:sectPr w:rsidR="002E3364" w:rsidRPr="00695C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1F5E63"/>
    <w:multiLevelType w:val="hybridMultilevel"/>
    <w:tmpl w:val="8C587628"/>
    <w:lvl w:ilvl="0" w:tplc="3AB470E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2D4B40EB"/>
    <w:multiLevelType w:val="hybridMultilevel"/>
    <w:tmpl w:val="2E0604F4"/>
    <w:lvl w:ilvl="0" w:tplc="DB9A1F38">
      <w:start w:val="6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666D2A24"/>
    <w:multiLevelType w:val="hybridMultilevel"/>
    <w:tmpl w:val="64D0FCA8"/>
    <w:lvl w:ilvl="0" w:tplc="00BEE9DC">
      <w:start w:val="6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767775B0"/>
    <w:multiLevelType w:val="hybridMultilevel"/>
    <w:tmpl w:val="43800456"/>
    <w:lvl w:ilvl="0" w:tplc="C930F2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C74DEE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C96E3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46454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3F676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CCCD5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A8E03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4A8B9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F5897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813447320">
    <w:abstractNumId w:val="0"/>
  </w:num>
  <w:num w:numId="2" w16cid:durableId="1865485342">
    <w:abstractNumId w:val="3"/>
  </w:num>
  <w:num w:numId="3" w16cid:durableId="2033727751">
    <w:abstractNumId w:val="2"/>
  </w:num>
  <w:num w:numId="4" w16cid:durableId="5796017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3DE"/>
    <w:rsid w:val="0000065C"/>
    <w:rsid w:val="000123F1"/>
    <w:rsid w:val="000361B2"/>
    <w:rsid w:val="00075664"/>
    <w:rsid w:val="00084C1B"/>
    <w:rsid w:val="00091606"/>
    <w:rsid w:val="000F267B"/>
    <w:rsid w:val="00137920"/>
    <w:rsid w:val="00151E59"/>
    <w:rsid w:val="0019110B"/>
    <w:rsid w:val="00211C1D"/>
    <w:rsid w:val="00257193"/>
    <w:rsid w:val="00264C0F"/>
    <w:rsid w:val="00295AE1"/>
    <w:rsid w:val="002B5B77"/>
    <w:rsid w:val="002C2A23"/>
    <w:rsid w:val="002D6A4C"/>
    <w:rsid w:val="002E3364"/>
    <w:rsid w:val="002E751E"/>
    <w:rsid w:val="003553F8"/>
    <w:rsid w:val="003605B8"/>
    <w:rsid w:val="0037074B"/>
    <w:rsid w:val="0039363E"/>
    <w:rsid w:val="00397CC8"/>
    <w:rsid w:val="003C0CCF"/>
    <w:rsid w:val="003C49DA"/>
    <w:rsid w:val="003E5719"/>
    <w:rsid w:val="0040005E"/>
    <w:rsid w:val="00414157"/>
    <w:rsid w:val="004852B1"/>
    <w:rsid w:val="004C4EEC"/>
    <w:rsid w:val="004E3D58"/>
    <w:rsid w:val="004F46FF"/>
    <w:rsid w:val="00521E3C"/>
    <w:rsid w:val="005331E5"/>
    <w:rsid w:val="00536190"/>
    <w:rsid w:val="00552103"/>
    <w:rsid w:val="00553124"/>
    <w:rsid w:val="005913D9"/>
    <w:rsid w:val="005A1A45"/>
    <w:rsid w:val="005F4CAD"/>
    <w:rsid w:val="006244D9"/>
    <w:rsid w:val="006474C0"/>
    <w:rsid w:val="0068118E"/>
    <w:rsid w:val="00695CDF"/>
    <w:rsid w:val="006E6B15"/>
    <w:rsid w:val="0073005F"/>
    <w:rsid w:val="00743AA7"/>
    <w:rsid w:val="00750120"/>
    <w:rsid w:val="007B220E"/>
    <w:rsid w:val="007B5CB7"/>
    <w:rsid w:val="007F7C2E"/>
    <w:rsid w:val="00833376"/>
    <w:rsid w:val="0084706D"/>
    <w:rsid w:val="00865588"/>
    <w:rsid w:val="00870560"/>
    <w:rsid w:val="00877D8B"/>
    <w:rsid w:val="00887A68"/>
    <w:rsid w:val="00891539"/>
    <w:rsid w:val="008B70A0"/>
    <w:rsid w:val="008C5E45"/>
    <w:rsid w:val="008D0C5F"/>
    <w:rsid w:val="00977EF6"/>
    <w:rsid w:val="009B5565"/>
    <w:rsid w:val="009E14B1"/>
    <w:rsid w:val="00A167B4"/>
    <w:rsid w:val="00A262AC"/>
    <w:rsid w:val="00AA4C95"/>
    <w:rsid w:val="00AF2471"/>
    <w:rsid w:val="00B16107"/>
    <w:rsid w:val="00B21888"/>
    <w:rsid w:val="00B247EF"/>
    <w:rsid w:val="00B95695"/>
    <w:rsid w:val="00B9588A"/>
    <w:rsid w:val="00BB3844"/>
    <w:rsid w:val="00C30222"/>
    <w:rsid w:val="00C32146"/>
    <w:rsid w:val="00C51480"/>
    <w:rsid w:val="00C653DE"/>
    <w:rsid w:val="00C66452"/>
    <w:rsid w:val="00CA52ED"/>
    <w:rsid w:val="00CB7AC9"/>
    <w:rsid w:val="00CE74E3"/>
    <w:rsid w:val="00D02AAB"/>
    <w:rsid w:val="00D05C6E"/>
    <w:rsid w:val="00D3454E"/>
    <w:rsid w:val="00D37C0E"/>
    <w:rsid w:val="00D45853"/>
    <w:rsid w:val="00D5401C"/>
    <w:rsid w:val="00D850E9"/>
    <w:rsid w:val="00DD2180"/>
    <w:rsid w:val="00DF2A81"/>
    <w:rsid w:val="00E20362"/>
    <w:rsid w:val="00E2197D"/>
    <w:rsid w:val="00E23834"/>
    <w:rsid w:val="00E33862"/>
    <w:rsid w:val="00E36424"/>
    <w:rsid w:val="00E94AEE"/>
    <w:rsid w:val="00EA5BC3"/>
    <w:rsid w:val="00EB5D8C"/>
    <w:rsid w:val="00EB6E06"/>
    <w:rsid w:val="00EB7276"/>
    <w:rsid w:val="00ED6A5B"/>
    <w:rsid w:val="00F51200"/>
    <w:rsid w:val="00F63447"/>
    <w:rsid w:val="00FD050D"/>
    <w:rsid w:val="00FF739C"/>
    <w:rsid w:val="00FF7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6137E6D"/>
  <w15:chartTrackingRefBased/>
  <w15:docId w15:val="{BA91300C-4067-48B4-9632-B4874E957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D6A4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B16107"/>
    <w:pPr>
      <w:ind w:firstLineChars="200" w:firstLine="420"/>
    </w:pPr>
  </w:style>
  <w:style w:type="character" w:styleId="a5">
    <w:name w:val="Placeholder Text"/>
    <w:basedOn w:val="a0"/>
    <w:uiPriority w:val="99"/>
    <w:semiHidden/>
    <w:rsid w:val="003605B8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81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4879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70010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1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2808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2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82484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9035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909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2692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1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79903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0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4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45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7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72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0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7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8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9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4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5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8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1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3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19135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68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4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5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0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9997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20990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73501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36566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90178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22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1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2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324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020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71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0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1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74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49868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76479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30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3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3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1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7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7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8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15958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352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500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29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1430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72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9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1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94877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12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4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2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9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46371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44434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0859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50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1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6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0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0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1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98013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82849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24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7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2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8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8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1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5713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58131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81111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6595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68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828983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78481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461028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552457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65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27847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41208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98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4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1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2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8589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7791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64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7324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337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284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3385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42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2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7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3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37413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8394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44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04033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53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2</Pages>
  <Words>3167</Words>
  <Characters>3663</Characters>
  <Application>Microsoft Office Word</Application>
  <DocSecurity>0</DocSecurity>
  <Lines>81</Lines>
  <Paragraphs>45</Paragraphs>
  <ScaleCrop>false</ScaleCrop>
  <Company/>
  <LinksUpToDate>false</LinksUpToDate>
  <CharactersWithSpaces>3706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博彦 张</dc:creator>
  <cp:keywords/>
  <dc:description/>
  <cp:lastModifiedBy>博彦 张</cp:lastModifiedBy>
  <cp:revision>97</cp:revision>
  <cp:lastPrinted>2024-06-13T09:12:00Z</cp:lastPrinted>
  <dcterms:created xsi:type="dcterms:W3CDTF">2024-06-12T14:11:00Z</dcterms:created>
  <dcterms:modified xsi:type="dcterms:W3CDTF">2024-06-13T09:12:00Z</dcterms:modified>
</cp:coreProperties>
</file>