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5C6D" w14:textId="77777777" w:rsidR="00045FB9" w:rsidRPr="00045FB9" w:rsidRDefault="00045FB9" w:rsidP="00045F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r w:rsidRPr="00045FB9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Scenario</w:t>
      </w:r>
    </w:p>
    <w:p w14:paraId="6A6CACD1" w14:textId="77777777" w:rsidR="00045FB9" w:rsidRPr="00045FB9" w:rsidRDefault="00045FB9" w:rsidP="00045F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Let us say you are creating a To-do application and you want the goals (to-dos) to be associated with a particular user. You would create a schema for Users and a schema for goals. </w:t>
      </w:r>
      <w:r w:rsidRPr="00045FB9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The question is,</w:t>
      </w: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How do you attach the goals to a user.</w:t>
      </w:r>
    </w:p>
    <w:p w14:paraId="662ECB5B" w14:textId="77777777" w:rsidR="00045FB9" w:rsidRPr="00045FB9" w:rsidRDefault="00045FB9" w:rsidP="00045F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bookmarkStart w:id="0" w:name="ref-option"/>
      <w:bookmarkEnd w:id="0"/>
      <w:r w:rsidRPr="00045FB9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Ref option</w:t>
      </w:r>
    </w:p>
    <w:p w14:paraId="2C3C3E72" w14:textId="77777777" w:rsidR="00045FB9" w:rsidRPr="00045FB9" w:rsidRDefault="00045FB9" w:rsidP="00045F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Now, you can reference documents in other collections. You can replace a specified path in a document with document(s) from other collection(s), this process is known as </w:t>
      </w:r>
      <w:r w:rsidRPr="00045FB9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:lang w:eastAsia="en-IN"/>
          <w14:ligatures w14:val="none"/>
        </w:rPr>
        <w:t>population</w:t>
      </w:r>
    </w:p>
    <w:p w14:paraId="1E3473D5" w14:textId="77777777" w:rsidR="00045FB9" w:rsidRPr="00045FB9" w:rsidRDefault="00045FB9" w:rsidP="00045F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The </w:t>
      </w:r>
      <w:r w:rsidRPr="00045FB9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eastAsia="en-IN"/>
          <w14:ligatures w14:val="none"/>
        </w:rPr>
        <w:t>ref</w:t>
      </w: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option is what tells </w:t>
      </w:r>
      <w:r w:rsidRPr="00045FB9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eastAsia="en-IN"/>
          <w14:ligatures w14:val="none"/>
        </w:rPr>
        <w:t>mongoose.js</w:t>
      </w: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which model to use during </w:t>
      </w:r>
      <w:r w:rsidRPr="00045FB9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eastAsia="en-IN"/>
          <w14:ligatures w14:val="none"/>
        </w:rPr>
        <w:t>population</w:t>
      </w: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.</w:t>
      </w:r>
    </w:p>
    <w:p w14:paraId="5D4C72BE" w14:textId="77777777" w:rsidR="00045FB9" w:rsidRPr="00045FB9" w:rsidRDefault="00045FB9" w:rsidP="00045F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bookmarkStart w:id="1" w:name="example"/>
      <w:bookmarkEnd w:id="1"/>
      <w:r w:rsidRPr="00045FB9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Example</w:t>
      </w:r>
    </w:p>
    <w:p w14:paraId="58DABDFC" w14:textId="77777777" w:rsidR="00045FB9" w:rsidRPr="00045FB9" w:rsidRDefault="00045FB9" w:rsidP="00045F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eastAsia="en-IN"/>
          <w14:ligatures w14:val="none"/>
        </w:rPr>
        <w:t>userModel.js</w:t>
      </w:r>
    </w:p>
    <w:p w14:paraId="5AB75A04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const userSchema = schema({</w:t>
      </w:r>
    </w:p>
    <w:p w14:paraId="470533C1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2D9F46F6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user: {</w:t>
      </w:r>
    </w:p>
    <w:p w14:paraId="527208A8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   type: String</w:t>
      </w:r>
    </w:p>
    <w:p w14:paraId="7BC30532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   required: [true, "add a name"]</w:t>
      </w:r>
    </w:p>
    <w:p w14:paraId="03AB4C26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},</w:t>
      </w:r>
    </w:p>
    <w:p w14:paraId="5D950061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383C7A61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})</w:t>
      </w:r>
    </w:p>
    <w:p w14:paraId="032FBFB9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59DABF92" w14:textId="77777777" w:rsidR="00045FB9" w:rsidRPr="00045FB9" w:rsidRDefault="00045FB9" w:rsidP="00045F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eastAsia="en-IN"/>
          <w14:ligatures w14:val="none"/>
        </w:rPr>
        <w:t>goalModel.js</w:t>
      </w:r>
    </w:p>
    <w:p w14:paraId="37F43A0E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2F63F8CA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const goalSchema = schema({</w:t>
      </w:r>
    </w:p>
    <w:p w14:paraId="294C1EB9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684361AB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user: {</w:t>
      </w:r>
    </w:p>
    <w:p w14:paraId="7C06BB61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   type: mongoose.Schema.Types.ObjectId,</w:t>
      </w:r>
    </w:p>
    <w:p w14:paraId="294F6569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   ref: "User",</w:t>
      </w:r>
    </w:p>
    <w:p w14:paraId="65F239A5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   required: true</w:t>
      </w:r>
    </w:p>
    <w:p w14:paraId="189A5A3E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},</w:t>
      </w:r>
    </w:p>
    <w:p w14:paraId="7484B431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2201BA6F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text: {</w:t>
      </w:r>
    </w:p>
    <w:p w14:paraId="3759E6E7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  type: String</w:t>
      </w:r>
    </w:p>
    <w:p w14:paraId="0EFBF6B3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}</w:t>
      </w:r>
    </w:p>
    <w:p w14:paraId="7333EF24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</w:p>
    <w:p w14:paraId="2A6A282C" w14:textId="77777777" w:rsidR="00045FB9" w:rsidRPr="00045FB9" w:rsidRDefault="00045FB9" w:rsidP="00045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045FB9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})</w:t>
      </w:r>
    </w:p>
    <w:p w14:paraId="4593EFA2" w14:textId="77777777" w:rsidR="00045FB9" w:rsidRPr="00045FB9" w:rsidRDefault="00045FB9" w:rsidP="00045F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bookmarkStart w:id="2" w:name="explaination"/>
      <w:bookmarkEnd w:id="2"/>
      <w:r w:rsidRPr="00045FB9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Explaination</w:t>
      </w:r>
    </w:p>
    <w:p w14:paraId="575CF6E9" w14:textId="77777777" w:rsidR="00045FB9" w:rsidRPr="00045FB9" w:rsidRDefault="00045FB9" w:rsidP="00045F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In our </w:t>
      </w:r>
      <w:r w:rsidRPr="00045FB9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eastAsia="en-IN"/>
          <w14:ligatures w14:val="none"/>
        </w:rPr>
        <w:t>goalModel</w:t>
      </w: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, it contains a user field which is set to type </w:t>
      </w:r>
      <w:r w:rsidRPr="00045FB9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eastAsia="en-IN"/>
          <w14:ligatures w14:val="none"/>
        </w:rPr>
        <w:t>ObjetId</w:t>
      </w: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, and with the </w:t>
      </w:r>
      <w:r w:rsidRPr="00045FB9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eastAsia="en-IN"/>
          <w14:ligatures w14:val="none"/>
        </w:rPr>
        <w:t>ref</w:t>
      </w: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option, we have told </w:t>
      </w:r>
      <w:r w:rsidRPr="00045FB9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eastAsia="en-IN"/>
          <w14:ligatures w14:val="none"/>
        </w:rPr>
        <w:t>mongoose</w:t>
      </w: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to use the id from our </w:t>
      </w:r>
      <w:r w:rsidRPr="00045FB9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eastAsia="en-IN"/>
          <w14:ligatures w14:val="none"/>
        </w:rPr>
        <w:t>userModel</w:t>
      </w: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to fill the user field in </w:t>
      </w:r>
      <w:r w:rsidRPr="00045FB9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eastAsia="en-IN"/>
          <w14:ligatures w14:val="none"/>
        </w:rPr>
        <w:t>goalModel</w:t>
      </w: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during population.</w:t>
      </w:r>
    </w:p>
    <w:p w14:paraId="2479396A" w14:textId="77777777" w:rsidR="00045FB9" w:rsidRDefault="00045FB9" w:rsidP="00045F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This means all </w:t>
      </w:r>
      <w:r w:rsidRPr="00045FB9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eastAsia="en-IN"/>
          <w14:ligatures w14:val="none"/>
        </w:rPr>
        <w:t>_id</w:t>
      </w: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we store in the </w:t>
      </w:r>
      <w:r w:rsidRPr="00045FB9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eastAsia="en-IN"/>
          <w14:ligatures w14:val="none"/>
        </w:rPr>
        <w:t>user</w:t>
      </w: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field of </w:t>
      </w:r>
      <w:r w:rsidRPr="00045FB9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eastAsia="en-IN"/>
          <w14:ligatures w14:val="none"/>
        </w:rPr>
        <w:t>goalModel</w:t>
      </w: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must be document </w:t>
      </w:r>
      <w:r w:rsidRPr="00045FB9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:lang w:eastAsia="en-IN"/>
          <w14:ligatures w14:val="none"/>
        </w:rPr>
        <w:t>_id</w:t>
      </w:r>
      <w:r w:rsidRPr="00045FB9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 from the User Model.</w:t>
      </w:r>
    </w:p>
    <w:p w14:paraId="0D57EB2D" w14:textId="77777777" w:rsidR="00045FB9" w:rsidRDefault="00045FB9" w:rsidP="00045F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</w:p>
    <w:p w14:paraId="0C40F80D" w14:textId="77777777" w:rsidR="00045FB9" w:rsidRDefault="00045FB9" w:rsidP="00045F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</w:p>
    <w:p w14:paraId="3ACC4033" w14:textId="77777777" w:rsidR="00045FB9" w:rsidRDefault="00045FB9" w:rsidP="00045F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</w:p>
    <w:p w14:paraId="32AC749D" w14:textId="116C2C74" w:rsidR="00045FB9" w:rsidRDefault="00F93589" w:rsidP="00045FB9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  <w:sz w:val="27"/>
          <w:szCs w:val="27"/>
        </w:rPr>
      </w:pPr>
      <w:hyperlink r:id="rId4" w:history="1">
        <w:r>
          <w:rPr>
            <w:rStyle w:val="Hyperlink"/>
            <w:rFonts w:ascii="Open Sans" w:hAnsi="Open Sans" w:cs="Open Sans"/>
            <w:color w:val="0971B2"/>
            <w:sz w:val="27"/>
            <w:szCs w:val="27"/>
          </w:rPr>
          <w:t>Models</w:t>
        </w:r>
      </w:hyperlink>
      <w:r>
        <w:rPr>
          <w:rFonts w:ascii="Open Sans" w:hAnsi="Open Sans" w:cs="Open Sans"/>
          <w:color w:val="000000"/>
          <w:sz w:val="27"/>
          <w:szCs w:val="27"/>
        </w:rPr>
        <w:t> are fancy constructors compiled from </w:t>
      </w:r>
      <w:r>
        <w:rPr>
          <w:rStyle w:val="HTMLCode"/>
          <w:rFonts w:eastAsiaTheme="minorHAnsi"/>
          <w:color w:val="880000"/>
          <w:sz w:val="22"/>
          <w:szCs w:val="22"/>
          <w:shd w:val="clear" w:color="auto" w:fill="EEEEEE"/>
        </w:rPr>
        <w:t>Schema</w:t>
      </w:r>
      <w:r>
        <w:rPr>
          <w:rFonts w:ascii="Open Sans" w:hAnsi="Open Sans" w:cs="Open Sans"/>
          <w:color w:val="000000"/>
          <w:sz w:val="27"/>
          <w:szCs w:val="27"/>
        </w:rPr>
        <w:t> definitions. An instance of a model is called a </w:t>
      </w:r>
      <w:hyperlink r:id="rId5" w:history="1">
        <w:r>
          <w:rPr>
            <w:rStyle w:val="Hyperlink"/>
            <w:rFonts w:ascii="Open Sans" w:hAnsi="Open Sans" w:cs="Open Sans"/>
            <w:color w:val="0971B2"/>
            <w:sz w:val="27"/>
            <w:szCs w:val="27"/>
          </w:rPr>
          <w:t>document</w:t>
        </w:r>
      </w:hyperlink>
      <w:r>
        <w:rPr>
          <w:rFonts w:ascii="Open Sans" w:hAnsi="Open Sans" w:cs="Open Sans"/>
          <w:color w:val="000000"/>
          <w:sz w:val="27"/>
          <w:szCs w:val="27"/>
        </w:rPr>
        <w:t>. Models are responsible for creating and reading documents from the underlying MongoDB database.</w:t>
      </w:r>
    </w:p>
    <w:p w14:paraId="3ED82908" w14:textId="77777777" w:rsidR="00F93589" w:rsidRDefault="00F93589" w:rsidP="00045FB9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  <w:sz w:val="27"/>
          <w:szCs w:val="27"/>
        </w:rPr>
      </w:pPr>
    </w:p>
    <w:p w14:paraId="5BF5A1F6" w14:textId="001F3966" w:rsidR="001758FA" w:rsidRDefault="001758FA" w:rsidP="00045FB9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Create method returns a newly created document.</w:t>
      </w:r>
    </w:p>
    <w:p w14:paraId="0B6D6E07" w14:textId="27B168E0" w:rsidR="00F93589" w:rsidRPr="00045FB9" w:rsidRDefault="001758FA" w:rsidP="00045F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1758FA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5C112859" wp14:editId="1F404319">
            <wp:extent cx="5731510" cy="2469515"/>
            <wp:effectExtent l="0" t="0" r="2540" b="6985"/>
            <wp:docPr id="179894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42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C509" w14:textId="77777777" w:rsidR="00000000" w:rsidRDefault="00000000"/>
    <w:p w14:paraId="39B4D7F9" w14:textId="770E52AC" w:rsidR="000B0182" w:rsidRDefault="000B0182">
      <w:r w:rsidRPr="000B0182">
        <w:lastRenderedPageBreak/>
        <w:t>https://coursework.vschool.io/mongoose-crud/</w:t>
      </w:r>
    </w:p>
    <w:p w14:paraId="6772F944" w14:textId="77777777" w:rsidR="000B0182" w:rsidRDefault="000B0182"/>
    <w:p w14:paraId="42F25838" w14:textId="77777777" w:rsidR="000B0182" w:rsidRDefault="000B0182"/>
    <w:sectPr w:rsidR="000B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A4"/>
    <w:rsid w:val="00045FB9"/>
    <w:rsid w:val="00081971"/>
    <w:rsid w:val="000B0182"/>
    <w:rsid w:val="001758FA"/>
    <w:rsid w:val="00C551A4"/>
    <w:rsid w:val="00CA4FDA"/>
    <w:rsid w:val="00D7052C"/>
    <w:rsid w:val="00D93338"/>
    <w:rsid w:val="00E703C0"/>
    <w:rsid w:val="00F9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A611"/>
  <w15:docId w15:val="{B5F359E2-9017-4E8C-B19C-FC0E0C57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5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F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5F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5F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FB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d">
    <w:name w:val="kd"/>
    <w:basedOn w:val="DefaultParagraphFont"/>
    <w:rsid w:val="00045FB9"/>
  </w:style>
  <w:style w:type="character" w:customStyle="1" w:styleId="nx">
    <w:name w:val="nx"/>
    <w:basedOn w:val="DefaultParagraphFont"/>
    <w:rsid w:val="00045FB9"/>
  </w:style>
  <w:style w:type="character" w:customStyle="1" w:styleId="o">
    <w:name w:val="o"/>
    <w:basedOn w:val="DefaultParagraphFont"/>
    <w:rsid w:val="00045FB9"/>
  </w:style>
  <w:style w:type="character" w:customStyle="1" w:styleId="p">
    <w:name w:val="p"/>
    <w:basedOn w:val="DefaultParagraphFont"/>
    <w:rsid w:val="00045FB9"/>
  </w:style>
  <w:style w:type="character" w:customStyle="1" w:styleId="na">
    <w:name w:val="na"/>
    <w:basedOn w:val="DefaultParagraphFont"/>
    <w:rsid w:val="00045FB9"/>
  </w:style>
  <w:style w:type="character" w:customStyle="1" w:styleId="nb">
    <w:name w:val="nb"/>
    <w:basedOn w:val="DefaultParagraphFont"/>
    <w:rsid w:val="00045FB9"/>
  </w:style>
  <w:style w:type="character" w:customStyle="1" w:styleId="kc">
    <w:name w:val="kc"/>
    <w:basedOn w:val="DefaultParagraphFont"/>
    <w:rsid w:val="00045FB9"/>
  </w:style>
  <w:style w:type="character" w:customStyle="1" w:styleId="dl">
    <w:name w:val="dl"/>
    <w:basedOn w:val="DefaultParagraphFont"/>
    <w:rsid w:val="00045FB9"/>
  </w:style>
  <w:style w:type="character" w:customStyle="1" w:styleId="s2">
    <w:name w:val="s2"/>
    <w:basedOn w:val="DefaultParagraphFont"/>
    <w:rsid w:val="00045FB9"/>
  </w:style>
  <w:style w:type="character" w:styleId="Hyperlink">
    <w:name w:val="Hyperlink"/>
    <w:basedOn w:val="DefaultParagraphFont"/>
    <w:uiPriority w:val="99"/>
    <w:semiHidden/>
    <w:unhideWhenUsed/>
    <w:rsid w:val="00F935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ongoosejs.com/docs/documents.html" TargetMode="External"/><Relationship Id="rId4" Type="http://schemas.openxmlformats.org/officeDocument/2006/relationships/hyperlink" Target="https://mongoosejs.com/docs/api/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Harsha Boyapati</dc:creator>
  <cp:keywords/>
  <dc:description/>
  <cp:lastModifiedBy>Shree Harsha Boyapati</cp:lastModifiedBy>
  <cp:revision>2</cp:revision>
  <dcterms:created xsi:type="dcterms:W3CDTF">2023-12-30T01:02:00Z</dcterms:created>
  <dcterms:modified xsi:type="dcterms:W3CDTF">2023-12-30T04:52:00Z</dcterms:modified>
</cp:coreProperties>
</file>