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給全家人的童詩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https://canva.link/fvaoh0bsm36dyj1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廖均翰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樹義國小四年一班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陳怡文老師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卡片（橫式）’因為他們是我們的家人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v第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說明​：​ Al我們都會用’因為我們需要輔助。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跟他說那一句有錯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開頭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​＇​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​✓​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v   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我學到了，AI是輔助你的工具，主要的還是要靠你自己°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02" cy="10606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nva.link/fvaoh0bsm36dyj1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HHucYBhVLRC8boWeB5UxyhJU2Q==">CgMxLjA4AHIhMXI1ZUVtMlhRbUFfenZPaXZZZExpZUw5VmlnWkJrV245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