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55DF6A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>
        <w:rPr>
          <w:rFonts w:ascii="Consolas" w:eastAsia="Times New Roman" w:hAnsi="Consolas" w:cs="Times New Roman"/>
          <w:color w:val="000000"/>
        </w:rPr>
        <w:t xml:space="preserve">Sequence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Line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B96D79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Sequence | </w:t>
      </w:r>
      <w:proofErr w:type="spellStart"/>
      <w:r>
        <w:rPr>
          <w:rFonts w:ascii="Consolas" w:eastAsia="Times New Roman" w:hAnsi="Consolas" w:cs="Times New Roman"/>
          <w:color w:val="000000"/>
        </w:rPr>
        <w:t>IfStatement</w:t>
      </w:r>
      <w:proofErr w:type="spellEnd"/>
      <w:r>
        <w:rPr>
          <w:rFonts w:ascii="Consolas" w:eastAsia="Times New Roman" w:hAnsi="Consolas" w:cs="Times New Roman"/>
          <w:color w:val="000000"/>
        </w:rPr>
        <w:t xml:space="preserve">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>
        <w:rPr>
          <w:rFonts w:ascii="Consolas" w:eastAsia="Times New Roman" w:hAnsi="Consolas" w:cs="Times New Roman"/>
          <w:color w:val="000000"/>
        </w:rPr>
        <w:t xml:space="preserve"> Sequence | </w:t>
      </w:r>
      <w:proofErr w:type="spellStart"/>
      <w:r>
        <w:rPr>
          <w:rFonts w:ascii="Consolas" w:eastAsia="Times New Roman" w:hAnsi="Consolas" w:cs="Times New Roman"/>
          <w:color w:val="000000"/>
        </w:rPr>
        <w:t>WhileStatement</w:t>
      </w:r>
      <w:proofErr w:type="spellEnd"/>
      <w:r>
        <w:rPr>
          <w:rFonts w:ascii="Consolas" w:eastAsia="Times New Roman" w:hAnsi="Consolas" w:cs="Times New Roman"/>
          <w:color w:val="000000"/>
        </w:rPr>
        <w:t xml:space="preserve">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>
        <w:rPr>
          <w:rFonts w:ascii="Consolas" w:eastAsia="Times New Roman" w:hAnsi="Consolas" w:cs="Times New Roman"/>
          <w:color w:val="000000"/>
        </w:rPr>
        <w:t xml:space="preserve"> Sequence | </w:t>
      </w:r>
      <w:proofErr w:type="spellStart"/>
      <w:r>
        <w:rPr>
          <w:rFonts w:ascii="Consolas" w:eastAsia="Times New Roman" w:hAnsi="Consolas" w:cs="Times New Roman"/>
          <w:color w:val="000000"/>
        </w:rPr>
        <w:t>RecDefinition</w:t>
      </w:r>
      <w:proofErr w:type="spellEnd"/>
      <w:r>
        <w:rPr>
          <w:rFonts w:ascii="Consolas" w:eastAsia="Times New Roman" w:hAnsi="Consolas" w:cs="Times New Roman"/>
          <w:color w:val="000000"/>
        </w:rPr>
        <w:t xml:space="preserve">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B96D79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Sequence | </w:t>
      </w:r>
    </w:p>
    <w:p w14:paraId="1868ACEB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</w:p>
    <w:p w14:paraId="02BE6AD2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  <w:proofErr w:type="spellStart"/>
      <w:r>
        <w:rPr>
          <w:rFonts w:ascii="Consolas" w:eastAsia="Times New Roman" w:hAnsi="Consolas" w:cs="Times New Roman"/>
          <w:color w:val="000000"/>
        </w:rPr>
        <w:t>IfStatement</w:t>
      </w:r>
      <w:proofErr w:type="spellEnd"/>
      <w:r>
        <w:rPr>
          <w:rFonts w:ascii="Consolas" w:eastAsia="Times New Roman" w:hAnsi="Consolas" w:cs="Times New Roman"/>
          <w:color w:val="000000"/>
        </w:rPr>
        <w:t xml:space="preserve">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if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B96D79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Cond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b/>
          <w:color w:val="000000" w:themeColor="text1"/>
        </w:rPr>
        <w:t xml:space="preserve"> </w:t>
      </w:r>
      <w:r w:rsidRPr="00B96D79">
        <w:rPr>
          <w:rFonts w:ascii="Consolas" w:eastAsia="Times New Roman" w:hAnsi="Consolas" w:cs="Times New Roman"/>
          <w:color w:val="000000" w:themeColor="text1"/>
        </w:rPr>
        <w:t xml:space="preserve">then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>
        <w:rPr>
          <w:rFonts w:ascii="Consolas" w:eastAsia="Times New Roman" w:hAnsi="Consolas" w:cs="Times New Roman"/>
          <w:color w:val="000000" w:themeColor="text1"/>
        </w:rPr>
        <w:t xml:space="preserve"> Sequence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</w:rPr>
        <w:t xml:space="preserve">else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</w:rPr>
        <w:t xml:space="preserve">Sequence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</w:rPr>
        <w:t>endif</w:t>
      </w:r>
    </w:p>
    <w:p w14:paraId="5E14BDA6" w14:textId="77777777"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</w:p>
    <w:p w14:paraId="5CBC6E75" w14:textId="77777777"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  <w:proofErr w:type="spellStart"/>
      <w:r>
        <w:rPr>
          <w:rFonts w:ascii="Consolas" w:eastAsia="Times New Roman" w:hAnsi="Consolas" w:cs="Times New Roman"/>
          <w:color w:val="000000"/>
        </w:rPr>
        <w:t>WhileStatement</w:t>
      </w:r>
      <w:proofErr w:type="spellEnd"/>
      <w:r>
        <w:rPr>
          <w:rFonts w:ascii="Consolas" w:eastAsia="Times New Roman" w:hAnsi="Consolas" w:cs="Times New Roman"/>
          <w:color w:val="000000"/>
        </w:rPr>
        <w:t xml:space="preserve">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while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B96D79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Cond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>
        <w:rPr>
          <w:rFonts w:ascii="Consolas" w:eastAsia="Times New Roman" w:hAnsi="Consolas" w:cs="Times New Roman"/>
          <w:color w:val="000000" w:themeColor="text1"/>
        </w:rPr>
        <w:t xml:space="preserve"> Sequence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</w:rPr>
        <w:t>endwhile</w:t>
      </w:r>
      <w:proofErr w:type="spellEnd"/>
    </w:p>
    <w:p w14:paraId="43E67797" w14:textId="77777777"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</w:p>
    <w:p w14:paraId="7B86A3B5" w14:textId="77777777"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  <w:proofErr w:type="spellStart"/>
      <w:r>
        <w:rPr>
          <w:rFonts w:ascii="Consolas" w:eastAsia="Times New Roman" w:hAnsi="Consolas" w:cs="Times New Roman"/>
          <w:color w:val="000000" w:themeColor="text1"/>
        </w:rPr>
        <w:t>RecDefinition</w:t>
      </w:r>
      <w:proofErr w:type="spellEnd"/>
      <w:r>
        <w:rPr>
          <w:rFonts w:ascii="Consolas" w:eastAsia="Times New Roman" w:hAnsi="Consolas" w:cs="Times New Roman"/>
          <w:color w:val="000000" w:themeColor="text1"/>
        </w:rPr>
        <w:t xml:space="preserve">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</w:rPr>
        <w:t>recdef</w:t>
      </w:r>
      <w:proofErr w:type="spellEnd"/>
      <w:r>
        <w:rPr>
          <w:rFonts w:ascii="Consolas" w:eastAsia="Times New Roman" w:hAnsi="Consolas" w:cs="Times New Roman"/>
          <w:color w:val="000000"/>
        </w:rPr>
        <w:t xml:space="preserve">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E4384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proofErr w:type="gramStart"/>
      <w:r>
        <w:rPr>
          <w:rFonts w:ascii="Consolas" w:eastAsia="Times New Roman" w:hAnsi="Consolas" w:cs="Times New Roman"/>
          <w:color w:val="000000"/>
        </w:rPr>
        <w:t>Fun</w:t>
      </w:r>
      <w:r w:rsidRPr="00AB345C">
        <w:rPr>
          <w:rFonts w:ascii="Consolas" w:eastAsia="Times New Roman" w:hAnsi="Consolas" w:cs="Times New Roman"/>
          <w:b/>
          <w:color w:val="FF0000"/>
        </w:rPr>
        <w:t>[</w:t>
      </w:r>
      <w:proofErr w:type="gramEnd"/>
      <w:r>
        <w:rPr>
          <w:rFonts w:ascii="Consolas" w:eastAsia="Times New Roman" w:hAnsi="Consolas" w:cs="Times New Roman"/>
          <w:color w:val="000000"/>
        </w:rPr>
        <w:t>Var</w:t>
      </w:r>
      <w:r w:rsidRPr="00AB345C">
        <w:rPr>
          <w:rFonts w:ascii="Consolas" w:eastAsia="Times New Roman" w:hAnsi="Consolas" w:cs="Times New Roman"/>
          <w:b/>
          <w:color w:val="FF0000"/>
        </w:rPr>
        <w:t>]</w:t>
      </w:r>
      <w:r>
        <w:rPr>
          <w:rFonts w:ascii="Consolas" w:eastAsia="Times New Roman" w:hAnsi="Consolas" w:cs="Times New Roman"/>
          <w:color w:val="000000"/>
        </w:rPr>
        <w:t xml:space="preserve">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Sequence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</w:rPr>
        <w:t>endrecdef</w:t>
      </w:r>
      <w:proofErr w:type="spellEnd"/>
    </w:p>
    <w:p w14:paraId="77435E5F" w14:textId="77777777"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</w:p>
    <w:p w14:paraId="6E885A05" w14:textId="6F784622" w:rsidR="00AB345C" w:rsidRP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  <w:r>
        <w:rPr>
          <w:rFonts w:ascii="Consolas" w:eastAsia="Times New Roman" w:hAnsi="Consolas" w:cs="Times New Roman"/>
          <w:color w:val="000000" w:themeColor="text1"/>
        </w:rPr>
        <w:t xml:space="preserve">Cond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</w:t>
      </w:r>
      <w:r w:rsidRPr="00F9303B">
        <w:rPr>
          <w:rFonts w:ascii="Consolas" w:eastAsia="Times New Roman" w:hAnsi="Consolas" w:cs="Times New Roman"/>
          <w:b/>
          <w:bCs/>
          <w:color w:val="FF0000"/>
        </w:rPr>
        <w:t>true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F9303B">
        <w:rPr>
          <w:rFonts w:ascii="Consolas" w:eastAsia="Times New Roman" w:hAnsi="Consolas" w:cs="Times New Roman"/>
          <w:b/>
          <w:bCs/>
          <w:color w:val="FF0000"/>
        </w:rPr>
        <w:t>false</w:t>
      </w:r>
      <w:r>
        <w:rPr>
          <w:rFonts w:ascii="Consolas" w:eastAsia="Times New Roman" w:hAnsi="Consolas" w:cs="Times New Roman"/>
          <w:color w:val="000000"/>
        </w:rPr>
        <w:t xml:space="preserve"> </w:t>
      </w:r>
      <w:proofErr w:type="gramStart"/>
      <w:r>
        <w:rPr>
          <w:rFonts w:ascii="Consolas" w:eastAsia="Times New Roman" w:hAnsi="Consolas" w:cs="Times New Roman"/>
          <w:color w:val="000000"/>
        </w:rPr>
        <w:t xml:space="preserve">| </w:t>
      </w:r>
      <w:r w:rsidR="008C6924">
        <w:rPr>
          <w:rFonts w:ascii="Consolas" w:eastAsia="Times New Roman" w:hAnsi="Consolas" w:cs="Times New Roman"/>
          <w:b/>
          <w:color w:val="FF0000"/>
        </w:rPr>
        <w:t>!</w:t>
      </w:r>
      <w:proofErr w:type="gramEnd"/>
      <w:r w:rsidR="00F9303B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>Cond</w:t>
      </w:r>
      <w:r w:rsidR="00F9303B" w:rsidRPr="00F9303B">
        <w:rPr>
          <w:rFonts w:ascii="Consolas" w:eastAsia="Times New Roman" w:hAnsi="Consolas" w:cs="Times New Roman"/>
          <w:b/>
          <w:bCs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Cond </w:t>
      </w:r>
      <w:r w:rsidRPr="00AE4384">
        <w:rPr>
          <w:rFonts w:ascii="Consolas" w:eastAsia="Times New Roman" w:hAnsi="Consolas" w:cs="Times New Roman"/>
          <w:b/>
          <w:color w:val="FF0000"/>
        </w:rPr>
        <w:t>&amp;&amp;</w:t>
      </w:r>
      <w:r>
        <w:rPr>
          <w:rFonts w:ascii="Consolas" w:eastAsia="Times New Roman" w:hAnsi="Consolas" w:cs="Times New Roman"/>
          <w:color w:val="000000"/>
        </w:rPr>
        <w:t xml:space="preserve"> Cond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Cond </w:t>
      </w:r>
      <w:r w:rsidRPr="00AE4384">
        <w:rPr>
          <w:rFonts w:ascii="Consolas" w:eastAsia="Times New Roman" w:hAnsi="Consolas" w:cs="Times New Roman"/>
          <w:b/>
          <w:color w:val="FF0000"/>
        </w:rPr>
        <w:t>||</w:t>
      </w:r>
      <w:r>
        <w:rPr>
          <w:rFonts w:ascii="Consolas" w:eastAsia="Times New Roman" w:hAnsi="Consolas" w:cs="Times New Roman"/>
          <w:color w:val="000000"/>
        </w:rPr>
        <w:t xml:space="preserve"> Cond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Expr </w:t>
      </w:r>
      <w:r w:rsidRPr="00AE4384">
        <w:rPr>
          <w:rFonts w:ascii="Consolas" w:eastAsia="Times New Roman" w:hAnsi="Consolas" w:cs="Times New Roman"/>
          <w:b/>
          <w:color w:val="FF0000"/>
        </w:rPr>
        <w:t>&lt;</w:t>
      </w:r>
      <w:r>
        <w:rPr>
          <w:rFonts w:ascii="Consolas" w:eastAsia="Times New Roman" w:hAnsi="Consolas" w:cs="Times New Roman"/>
          <w:color w:val="000000"/>
        </w:rPr>
        <w:t xml:space="preserve"> Expr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Expr </w:t>
      </w:r>
      <w:r w:rsidRPr="00AE4384">
        <w:rPr>
          <w:rFonts w:ascii="Consolas" w:eastAsia="Times New Roman" w:hAnsi="Consolas" w:cs="Times New Roman"/>
          <w:b/>
          <w:color w:val="FF0000"/>
        </w:rPr>
        <w:t>&gt;</w:t>
      </w:r>
      <w:r>
        <w:rPr>
          <w:rFonts w:ascii="Consolas" w:eastAsia="Times New Roman" w:hAnsi="Consolas" w:cs="Times New Roman"/>
          <w:color w:val="000000"/>
        </w:rPr>
        <w:t xml:space="preserve"> Expr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Expr </w:t>
      </w:r>
      <w:r w:rsidRPr="00AE4384">
        <w:rPr>
          <w:rFonts w:ascii="Consolas" w:eastAsia="Times New Roman" w:hAnsi="Consolas" w:cs="Times New Roman"/>
          <w:b/>
          <w:color w:val="FF0000"/>
        </w:rPr>
        <w:t>==</w:t>
      </w:r>
      <w:r>
        <w:rPr>
          <w:rFonts w:ascii="Consolas" w:eastAsia="Times New Roman" w:hAnsi="Consolas" w:cs="Times New Roman"/>
          <w:color w:val="000000"/>
        </w:rPr>
        <w:t xml:space="preserve"> Expr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</w:p>
    <w:p w14:paraId="7FF2673A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</w:p>
    <w:p w14:paraId="116F0E30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t xml:space="preserve">Line → Var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=</w:t>
      </w:r>
      <w:r w:rsidRPr="00B96D79">
        <w:rPr>
          <w:rFonts w:ascii="Consolas" w:eastAsia="Times New Roman" w:hAnsi="Consolas" w:cs="Times New Roman"/>
          <w:color w:val="000000"/>
        </w:rPr>
        <w:t xml:space="preserve"> Expr | </w:t>
      </w:r>
      <w:proofErr w:type="gramStart"/>
      <w:r w:rsidRPr="00B96D79">
        <w:rPr>
          <w:rFonts w:ascii="Consolas" w:eastAsia="Times New Roman" w:hAnsi="Consolas" w:cs="Times New Roman"/>
          <w:color w:val="000000"/>
        </w:rPr>
        <w:t>Fun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[</w:t>
      </w:r>
      <w:proofErr w:type="gramEnd"/>
      <w:r w:rsidRPr="00B96D79">
        <w:rPr>
          <w:rFonts w:ascii="Consolas" w:eastAsia="Times New Roman" w:hAnsi="Consolas" w:cs="Times New Roman"/>
          <w:color w:val="000000"/>
        </w:rPr>
        <w:t>Var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]</w:t>
      </w:r>
      <w:r w:rsidRPr="00B96D79">
        <w:rPr>
          <w:rFonts w:ascii="Consolas" w:eastAsia="Times New Roman" w:hAnsi="Consolas" w:cs="Times New Roman"/>
          <w:color w:val="000000"/>
        </w:rPr>
        <w:t xml:space="preserve">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=</w:t>
      </w:r>
      <w:r w:rsidRPr="00B96D79">
        <w:rPr>
          <w:rFonts w:ascii="Consolas" w:eastAsia="Times New Roman" w:hAnsi="Consolas" w:cs="Times New Roman"/>
          <w:color w:val="000000"/>
        </w:rPr>
        <w:t xml:space="preserve"> Expr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print</w:t>
      </w:r>
      <w:r w:rsidRPr="00B96D79">
        <w:rPr>
          <w:rFonts w:ascii="Consolas" w:eastAsia="Times New Roman" w:hAnsi="Consolas" w:cs="Times New Roman"/>
          <w:color w:val="000000"/>
        </w:rPr>
        <w:t xml:space="preserve"> Expr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 xml:space="preserve">read </w:t>
      </w:r>
      <w:r w:rsidRPr="00B96D79">
        <w:rPr>
          <w:rFonts w:ascii="Consolas" w:eastAsia="Times New Roman" w:hAnsi="Consolas" w:cs="Times New Roman"/>
          <w:color w:val="000000"/>
        </w:rPr>
        <w:t>Var | </w:t>
      </w:r>
      <w:r w:rsidR="00AE4384" w:rsidRPr="00AE4384">
        <w:rPr>
          <w:rFonts w:ascii="Consolas" w:eastAsia="Times New Roman" w:hAnsi="Consolas" w:cs="Times New Roman"/>
          <w:b/>
          <w:color w:val="FF0000"/>
        </w:rPr>
        <w:t>return</w:t>
      </w:r>
      <w:r w:rsidR="00AE4384">
        <w:rPr>
          <w:rFonts w:ascii="Consolas" w:eastAsia="Times New Roman" w:hAnsi="Consolas" w:cs="Times New Roman"/>
          <w:color w:val="000000"/>
        </w:rPr>
        <w:t xml:space="preserve"> Expr</w:t>
      </w:r>
    </w:p>
    <w:p w14:paraId="6C80137D" w14:textId="77777777" w:rsidR="00B96D79" w:rsidRPr="00B96D79" w:rsidRDefault="00B96D79" w:rsidP="00B96D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88A44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t xml:space="preserve">Fun →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A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B</w:t>
      </w:r>
      <w:r w:rsidRPr="00B96D79">
        <w:rPr>
          <w:rFonts w:ascii="Consolas" w:eastAsia="Times New Roman" w:hAnsi="Consolas" w:cs="Times New Roman"/>
          <w:color w:val="000000"/>
        </w:rPr>
        <w:t xml:space="preserve">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Z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proofErr w:type="spellStart"/>
      <w:r w:rsidRPr="00B96D79">
        <w:rPr>
          <w:rFonts w:ascii="Consolas" w:eastAsia="Times New Roman" w:hAnsi="Consolas" w:cs="Times New Roman"/>
          <w:b/>
          <w:bCs/>
          <w:color w:val="FF0000"/>
        </w:rPr>
        <w:t>A</w:t>
      </w:r>
      <w:r w:rsidRPr="00B96D79">
        <w:rPr>
          <w:rFonts w:ascii="Consolas" w:eastAsia="Times New Roman" w:hAnsi="Consolas" w:cs="Times New Roman"/>
          <w:color w:val="000000"/>
        </w:rPr>
        <w:t>Fun</w:t>
      </w:r>
      <w:proofErr w:type="spellEnd"/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proofErr w:type="spellStart"/>
      <w:r w:rsidRPr="00B96D79">
        <w:rPr>
          <w:rFonts w:ascii="Consolas" w:eastAsia="Times New Roman" w:hAnsi="Consolas" w:cs="Times New Roman"/>
          <w:b/>
          <w:bCs/>
          <w:color w:val="FF0000"/>
        </w:rPr>
        <w:t>B</w:t>
      </w:r>
      <w:r w:rsidRPr="00B96D79">
        <w:rPr>
          <w:rFonts w:ascii="Consolas" w:eastAsia="Times New Roman" w:hAnsi="Consolas" w:cs="Times New Roman"/>
          <w:color w:val="000000"/>
        </w:rPr>
        <w:t>Fun</w:t>
      </w:r>
      <w:proofErr w:type="spellEnd"/>
      <w:r w:rsidRPr="00B96D79">
        <w:rPr>
          <w:rFonts w:ascii="Consolas" w:eastAsia="Times New Roman" w:hAnsi="Consolas" w:cs="Times New Roman"/>
          <w:color w:val="000000"/>
        </w:rPr>
        <w:t xml:space="preserve"> | … | </w:t>
      </w:r>
      <w:proofErr w:type="spellStart"/>
      <w:r w:rsidRPr="00B96D79">
        <w:rPr>
          <w:rFonts w:ascii="Consolas" w:eastAsia="Times New Roman" w:hAnsi="Consolas" w:cs="Times New Roman"/>
          <w:b/>
          <w:bCs/>
          <w:color w:val="FF0000"/>
        </w:rPr>
        <w:t>Z</w:t>
      </w:r>
      <w:r w:rsidRPr="00B96D79">
        <w:rPr>
          <w:rFonts w:ascii="Consolas" w:eastAsia="Times New Roman" w:hAnsi="Consolas" w:cs="Times New Roman"/>
          <w:color w:val="000000"/>
        </w:rPr>
        <w:t>Fun</w:t>
      </w:r>
      <w:proofErr w:type="spellEnd"/>
    </w:p>
    <w:p w14:paraId="135CFCE4" w14:textId="77777777" w:rsidR="00B96D79" w:rsidRPr="00B96D79" w:rsidRDefault="00B96D79" w:rsidP="00B96D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5E746B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t xml:space="preserve">Var →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a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b</w:t>
      </w:r>
      <w:r w:rsidRPr="00B96D79">
        <w:rPr>
          <w:rFonts w:ascii="Consolas" w:eastAsia="Times New Roman" w:hAnsi="Consolas" w:cs="Times New Roman"/>
          <w:color w:val="000000"/>
        </w:rPr>
        <w:t xml:space="preserve">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z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proofErr w:type="spellStart"/>
      <w:r w:rsidRPr="00B96D79">
        <w:rPr>
          <w:rFonts w:ascii="Consolas" w:eastAsia="Times New Roman" w:hAnsi="Consolas" w:cs="Times New Roman"/>
          <w:b/>
          <w:bCs/>
          <w:color w:val="FF0000"/>
        </w:rPr>
        <w:t>a</w:t>
      </w:r>
      <w:r w:rsidRPr="00B96D79">
        <w:rPr>
          <w:rFonts w:ascii="Consolas" w:eastAsia="Times New Roman" w:hAnsi="Consolas" w:cs="Times New Roman"/>
          <w:color w:val="000000"/>
        </w:rPr>
        <w:t>Var</w:t>
      </w:r>
      <w:proofErr w:type="spellEnd"/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proofErr w:type="spellStart"/>
      <w:r w:rsidRPr="00B96D79">
        <w:rPr>
          <w:rFonts w:ascii="Consolas" w:eastAsia="Times New Roman" w:hAnsi="Consolas" w:cs="Times New Roman"/>
          <w:b/>
          <w:bCs/>
          <w:color w:val="FF0000"/>
        </w:rPr>
        <w:t>b</w:t>
      </w:r>
      <w:r w:rsidRPr="00B96D79">
        <w:rPr>
          <w:rFonts w:ascii="Consolas" w:eastAsia="Times New Roman" w:hAnsi="Consolas" w:cs="Times New Roman"/>
          <w:color w:val="000000"/>
        </w:rPr>
        <w:t>Var</w:t>
      </w:r>
      <w:proofErr w:type="spellEnd"/>
      <w:r w:rsidRPr="00B96D79">
        <w:rPr>
          <w:rFonts w:ascii="Consolas" w:eastAsia="Times New Roman" w:hAnsi="Consolas" w:cs="Times New Roman"/>
          <w:color w:val="000000"/>
        </w:rPr>
        <w:t xml:space="preserve"> | … | </w:t>
      </w:r>
      <w:proofErr w:type="spellStart"/>
      <w:r w:rsidRPr="00B96D79">
        <w:rPr>
          <w:rFonts w:ascii="Consolas" w:eastAsia="Times New Roman" w:hAnsi="Consolas" w:cs="Times New Roman"/>
          <w:b/>
          <w:bCs/>
          <w:color w:val="FF0000"/>
        </w:rPr>
        <w:t>z</w:t>
      </w:r>
      <w:r w:rsidRPr="00B96D79">
        <w:rPr>
          <w:rFonts w:ascii="Consolas" w:eastAsia="Times New Roman" w:hAnsi="Consolas" w:cs="Times New Roman"/>
          <w:color w:val="000000"/>
        </w:rPr>
        <w:t>Var</w:t>
      </w:r>
      <w:proofErr w:type="spellEnd"/>
    </w:p>
    <w:p w14:paraId="4FA5128C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br/>
        <w:t xml:space="preserve">Num →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0</w:t>
      </w:r>
      <w:r w:rsidRPr="00B96D79">
        <w:rPr>
          <w:rFonts w:ascii="Consolas" w:eastAsia="Times New Roman" w:hAnsi="Consolas" w:cs="Times New Roman"/>
          <w:color w:val="000000"/>
        </w:rPr>
        <w:t xml:space="preserve">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9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1</w:t>
      </w:r>
      <w:r w:rsidRPr="00B96D79">
        <w:rPr>
          <w:rFonts w:ascii="Consolas" w:eastAsia="Times New Roman" w:hAnsi="Consolas" w:cs="Times New Roman"/>
          <w:color w:val="000000"/>
        </w:rPr>
        <w:t xml:space="preserve">Num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9</w:t>
      </w:r>
      <w:r w:rsidRPr="00B96D79">
        <w:rPr>
          <w:rFonts w:ascii="Consolas" w:eastAsia="Times New Roman" w:hAnsi="Consolas" w:cs="Times New Roman"/>
          <w:color w:val="000000"/>
        </w:rPr>
        <w:t>Num</w:t>
      </w:r>
    </w:p>
    <w:p w14:paraId="0AC5716F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br/>
        <w:t xml:space="preserve">Expr → Expr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+</w:t>
      </w:r>
      <w:r w:rsidRPr="00B96D79">
        <w:rPr>
          <w:rFonts w:ascii="Consolas" w:eastAsia="Times New Roman" w:hAnsi="Consolas" w:cs="Times New Roman"/>
          <w:color w:val="000000"/>
        </w:rPr>
        <w:t xml:space="preserve"> Term | Expr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-</w:t>
      </w:r>
      <w:r w:rsidRPr="00B96D79">
        <w:rPr>
          <w:rFonts w:ascii="Consolas" w:eastAsia="Times New Roman" w:hAnsi="Consolas" w:cs="Times New Roman"/>
          <w:color w:val="000000"/>
        </w:rPr>
        <w:t xml:space="preserve"> Term | Term</w:t>
      </w:r>
    </w:p>
    <w:p w14:paraId="539D6A5E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br/>
        <w:t xml:space="preserve">Term → Term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*</w:t>
      </w:r>
      <w:r w:rsidRPr="00B96D79">
        <w:rPr>
          <w:rFonts w:ascii="Consolas" w:eastAsia="Times New Roman" w:hAnsi="Consolas" w:cs="Times New Roman"/>
          <w:color w:val="000000"/>
        </w:rPr>
        <w:t xml:space="preserve"> Factor | Term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/</w:t>
      </w:r>
      <w:r w:rsidRPr="00B96D79">
        <w:rPr>
          <w:rFonts w:ascii="Consolas" w:eastAsia="Times New Roman" w:hAnsi="Consolas" w:cs="Times New Roman"/>
          <w:color w:val="000000"/>
        </w:rPr>
        <w:t xml:space="preserve"> Factor | Term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%</w:t>
      </w:r>
      <w:r w:rsidRPr="00B96D79">
        <w:rPr>
          <w:rFonts w:ascii="Consolas" w:eastAsia="Times New Roman" w:hAnsi="Consolas" w:cs="Times New Roman"/>
          <w:color w:val="000000"/>
        </w:rPr>
        <w:t xml:space="preserve"> Factor | Factor</w:t>
      </w:r>
    </w:p>
    <w:p w14:paraId="59067715" w14:textId="77777777"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b/>
          <w:bCs/>
          <w:color w:val="FF0000"/>
        </w:rPr>
      </w:pPr>
      <w:r w:rsidRPr="00B96D79">
        <w:rPr>
          <w:rFonts w:ascii="Consolas" w:eastAsia="Times New Roman" w:hAnsi="Consolas" w:cs="Times New Roman"/>
          <w:color w:val="000000"/>
        </w:rPr>
        <w:br/>
        <w:t xml:space="preserve">Factor → Var | Num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(</w:t>
      </w:r>
      <w:r w:rsidRPr="00B96D79">
        <w:rPr>
          <w:rFonts w:ascii="Consolas" w:eastAsia="Times New Roman" w:hAnsi="Consolas" w:cs="Times New Roman"/>
          <w:color w:val="000000"/>
        </w:rPr>
        <w:t>Expr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 xml:space="preserve">) </w:t>
      </w:r>
      <w:r w:rsidRPr="00B96D79">
        <w:rPr>
          <w:rFonts w:ascii="Consolas" w:eastAsia="Times New Roman" w:hAnsi="Consolas" w:cs="Times New Roman"/>
          <w:color w:val="000000"/>
        </w:rPr>
        <w:t xml:space="preserve">| </w:t>
      </w:r>
      <w:proofErr w:type="gramStart"/>
      <w:r w:rsidRPr="00B96D79">
        <w:rPr>
          <w:rFonts w:ascii="Consolas" w:eastAsia="Times New Roman" w:hAnsi="Consolas" w:cs="Times New Roman"/>
          <w:color w:val="000000"/>
        </w:rPr>
        <w:t>Fun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[</w:t>
      </w:r>
      <w:proofErr w:type="gramEnd"/>
      <w:r w:rsidRPr="00B96D79">
        <w:rPr>
          <w:rFonts w:ascii="Consolas" w:eastAsia="Times New Roman" w:hAnsi="Consolas" w:cs="Times New Roman"/>
          <w:color w:val="000000"/>
        </w:rPr>
        <w:t>Expr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]</w:t>
      </w:r>
    </w:p>
    <w:p w14:paraId="68133FC9" w14:textId="77777777" w:rsidR="00687746" w:rsidRDefault="006877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582F615" w14:textId="77777777" w:rsidR="00A079C2" w:rsidRDefault="00A079C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C276B54" w14:textId="77777777" w:rsidR="007E6183" w:rsidRPr="00A079C2" w:rsidRDefault="007E6183">
      <w:pPr>
        <w:rPr>
          <w:lang w:val="bg-BG"/>
        </w:rPr>
      </w:pPr>
      <w:r>
        <w:rPr>
          <w:lang w:val="bg-BG"/>
        </w:rPr>
        <w:t xml:space="preserve">Въвеждаме и оператор за връщане </w:t>
      </w:r>
      <w:r w:rsidRPr="007E6183">
        <w:rPr>
          <w:b/>
          <w:color w:val="FF0000"/>
        </w:rPr>
        <w:t>return</w:t>
      </w:r>
      <w:r w:rsidRPr="007E6183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bg-BG"/>
        </w:rPr>
        <w:t>От семантична гледна точка има смисъл да се среща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bg-BG"/>
        </w:rPr>
        <w:t xml:space="preserve">само в рамките на </w:t>
      </w:r>
      <w:proofErr w:type="spellStart"/>
      <w:r>
        <w:rPr>
          <w:color w:val="000000" w:themeColor="text1"/>
        </w:rPr>
        <w:t>RecDefinition</w:t>
      </w:r>
      <w:proofErr w:type="spellEnd"/>
      <w:r>
        <w:rPr>
          <w:color w:val="000000" w:themeColor="text1"/>
        </w:rPr>
        <w:t xml:space="preserve"> </w:t>
      </w:r>
      <w:r>
        <w:rPr>
          <w:color w:val="000000" w:themeColor="text1"/>
          <w:lang w:val="bg-BG"/>
        </w:rPr>
        <w:t xml:space="preserve">израз. </w:t>
      </w:r>
      <w:r w:rsidR="00A079C2">
        <w:rPr>
          <w:color w:val="000000" w:themeColor="text1"/>
          <w:lang w:val="bg-BG"/>
        </w:rPr>
        <w:t xml:space="preserve">Всяка друга употреба </w:t>
      </w:r>
      <w:r w:rsidR="00A079C2">
        <w:rPr>
          <w:color w:val="000000" w:themeColor="text1"/>
        </w:rPr>
        <w:t>(</w:t>
      </w:r>
      <w:r w:rsidR="00A079C2">
        <w:rPr>
          <w:color w:val="000000" w:themeColor="text1"/>
          <w:lang w:val="bg-BG"/>
        </w:rPr>
        <w:t>дори и синтактично коректна</w:t>
      </w:r>
      <w:r w:rsidR="00A079C2">
        <w:rPr>
          <w:color w:val="000000" w:themeColor="text1"/>
        </w:rPr>
        <w:t>)</w:t>
      </w:r>
      <w:r w:rsidR="00A079C2">
        <w:rPr>
          <w:color w:val="000000" w:themeColor="text1"/>
          <w:lang w:val="bg-BG"/>
        </w:rPr>
        <w:t xml:space="preserve"> трябва да доведе до извеждане на подходящо съобщение от интерпретатора.</w:t>
      </w:r>
    </w:p>
    <w:sectPr w:rsidR="007E6183" w:rsidRPr="00A079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97C"/>
    <w:rsid w:val="00687746"/>
    <w:rsid w:val="007E6183"/>
    <w:rsid w:val="008C6924"/>
    <w:rsid w:val="00A079C2"/>
    <w:rsid w:val="00AB345C"/>
    <w:rsid w:val="00AE4384"/>
    <w:rsid w:val="00B96D79"/>
    <w:rsid w:val="00F9303B"/>
    <w:rsid w:val="00FF1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90DDD"/>
  <w15:chartTrackingRefBased/>
  <w15:docId w15:val="{47F14FD4-71A8-4E1C-85DA-4216447AF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96D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8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Boyko</dc:creator>
  <cp:keywords/>
  <dc:description/>
  <cp:lastModifiedBy>Boyko Borisov</cp:lastModifiedBy>
  <cp:revision>4</cp:revision>
  <dcterms:created xsi:type="dcterms:W3CDTF">2020-12-31T20:30:00Z</dcterms:created>
  <dcterms:modified xsi:type="dcterms:W3CDTF">2021-01-04T17:46:00Z</dcterms:modified>
</cp:coreProperties>
</file>