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0E5EE" w14:textId="77777777" w:rsidR="00F74088" w:rsidRDefault="00F74088" w:rsidP="00F74088">
      <w:pPr>
        <w:rPr>
          <w:sz w:val="36"/>
          <w:u w:val="single"/>
        </w:rPr>
      </w:pPr>
      <w:r w:rsidRPr="00492BE4">
        <w:rPr>
          <w:sz w:val="36"/>
          <w:u w:val="single"/>
        </w:rPr>
        <w:t>Code Overview and Notes</w:t>
      </w:r>
    </w:p>
    <w:p w14:paraId="511ADC63" w14:textId="2D8CFC4D" w:rsidR="00F74088" w:rsidRDefault="00F74088"/>
    <w:p w14:paraId="14B7DF1B" w14:textId="7B9A8E79" w:rsidR="00F74088" w:rsidRDefault="00F74088"/>
    <w:p w14:paraId="7358A460" w14:textId="2AA6F0C9" w:rsidR="00A61F90" w:rsidRDefault="00A61F90"/>
    <w:p w14:paraId="617016E0" w14:textId="242A70A2" w:rsidR="00A61F90" w:rsidRDefault="00A61F90"/>
    <w:p w14:paraId="0B2FC7DA" w14:textId="04C8F950" w:rsidR="00A61F90" w:rsidRPr="00A61F90" w:rsidRDefault="00A61F90">
      <w:pPr>
        <w:rPr>
          <w:sz w:val="36"/>
          <w:u w:val="single"/>
        </w:rPr>
      </w:pPr>
      <w:r>
        <w:rPr>
          <w:sz w:val="36"/>
          <w:u w:val="single"/>
        </w:rPr>
        <w:t>Validation and Animations</w:t>
      </w:r>
    </w:p>
    <w:p w14:paraId="400C45C0" w14:textId="77777777" w:rsidR="00A61F90" w:rsidRDefault="00A61F90"/>
    <w:p w14:paraId="53262991" w14:textId="7A158D98" w:rsidR="00F74088" w:rsidRDefault="00F74088">
      <w:r>
        <w:br w:type="page"/>
      </w:r>
    </w:p>
    <w:p w14:paraId="1A3454DE" w14:textId="77777777" w:rsidR="00107CE0" w:rsidRDefault="00107CE0" w:rsidP="00107CE0">
      <w:pPr>
        <w:rPr>
          <w:sz w:val="36"/>
          <w:u w:val="single"/>
        </w:rPr>
      </w:pPr>
      <w:r w:rsidRPr="00DC112B">
        <w:rPr>
          <w:sz w:val="36"/>
          <w:u w:val="single"/>
        </w:rPr>
        <w:lastRenderedPageBreak/>
        <w:t>Run-time analysis</w:t>
      </w:r>
    </w:p>
    <w:p w14:paraId="55B08E9F" w14:textId="6175467D" w:rsidR="0070598E" w:rsidRDefault="00107CE0">
      <w:r>
        <w:t>R</w:t>
      </w:r>
      <w:r w:rsidR="00A61F90">
        <w:t>untime results</w:t>
      </w:r>
      <w:r>
        <w:t xml:space="preserve"> are collected from </w:t>
      </w:r>
      <w:r w:rsidR="00F02CA4">
        <w:t>#########</w:t>
      </w:r>
      <w:r>
        <w:t xml:space="preserve"> processors on the CX1 HPC</w:t>
      </w:r>
      <w:r w:rsidR="00307F6B">
        <w:t>.</w:t>
      </w:r>
      <w:r w:rsidR="0070598E">
        <w:t xml:space="preserve"> Repeats</w:t>
      </w:r>
      <w:r w:rsidR="00F95E1A">
        <w:t xml:space="preserve"> ################</w:t>
      </w:r>
      <w:r w:rsidR="003D5E21">
        <w:t>.</w:t>
      </w:r>
      <w:bookmarkStart w:id="0" w:name="_GoBack"/>
      <w:bookmarkEnd w:id="0"/>
    </w:p>
    <w:p w14:paraId="27E5EBF8" w14:textId="651CFC78" w:rsidR="00F74088" w:rsidRDefault="00307F6B">
      <w:r>
        <w:t xml:space="preserve"> </w:t>
      </w:r>
      <w:r w:rsidR="008A045C">
        <w:t xml:space="preserve">The times are measured from </w:t>
      </w:r>
      <w:r w:rsidR="0018349F">
        <w:t>after MPI has initialised to when processor</w:t>
      </w:r>
      <w:r w:rsidR="00A826C4">
        <w:t xml:space="preserve"> zero</w:t>
      </w:r>
      <w:r w:rsidR="0018349F">
        <w:t xml:space="preserve"> </w:t>
      </w:r>
      <w:r w:rsidR="00A826C4">
        <w:t>has</w:t>
      </w:r>
      <w:r w:rsidR="0018349F">
        <w:t xml:space="preserve"> finished</w:t>
      </w:r>
      <w:r w:rsidR="00A826C4">
        <w:t>, it includes the initialisation of GOL_grid and saving of each iteration</w:t>
      </w:r>
      <w:r w:rsidR="00CD7DBF">
        <w:t>. As this implementation uses peer to peer communications, hence the only serial part of the code is on processor zero for timing and creating the _</w:t>
      </w:r>
      <w:r w:rsidR="00CD7DBF">
        <w:t>config.txt</w:t>
      </w:r>
      <w:r w:rsidR="00CD7DBF">
        <w:t xml:space="preserve"> which is virtually negligible to the </w:t>
      </w:r>
      <w:proofErr w:type="gramStart"/>
      <w:r w:rsidR="00CD7DBF">
        <w:t>run</w:t>
      </w:r>
      <w:r w:rsidR="001B4929">
        <w:t>-</w:t>
      </w:r>
      <w:r w:rsidR="00CD7DBF">
        <w:t>time</w:t>
      </w:r>
      <w:proofErr w:type="gramEnd"/>
      <w:r w:rsidR="0070598E">
        <w:t xml:space="preserve"> so we expect </w:t>
      </w:r>
      <w:r w:rsidR="00CB35CA">
        <w:t>good scaling with number of processors</w:t>
      </w:r>
      <w:r w:rsidR="00CD7DBF">
        <w:t>.</w:t>
      </w:r>
    </w:p>
    <w:p w14:paraId="626BDB10" w14:textId="77777777" w:rsidR="000E373C" w:rsidRPr="00646E59" w:rsidRDefault="000E373C" w:rsidP="00646E59"/>
    <w:sectPr w:rsidR="000E373C" w:rsidRPr="00646E59" w:rsidSect="00646E59">
      <w:headerReference w:type="default" r:id="rId6"/>
      <w:footerReference w:type="default" r:id="rId7"/>
      <w:pgSz w:w="11906" w:h="16838"/>
      <w:pgMar w:top="1440" w:right="1440" w:bottom="1440" w:left="144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96178" w14:textId="77777777" w:rsidR="009301D6" w:rsidRDefault="009301D6" w:rsidP="009301D6">
      <w:pPr>
        <w:spacing w:after="0" w:line="240" w:lineRule="auto"/>
      </w:pPr>
      <w:r>
        <w:separator/>
      </w:r>
    </w:p>
  </w:endnote>
  <w:endnote w:type="continuationSeparator" w:id="0">
    <w:p w14:paraId="1A7832B9" w14:textId="77777777" w:rsidR="009301D6" w:rsidRDefault="009301D6" w:rsidP="00930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DFFAE" w14:textId="3ED3C0D6" w:rsidR="009301D6" w:rsidRDefault="00646E59" w:rsidP="00646E59">
    <w:pPr>
      <w:pStyle w:val="Footer"/>
      <w:jc w:val="right"/>
    </w:pPr>
    <w:r>
      <w:t>17/03/2019</w:t>
    </w:r>
    <w:r>
      <w:ptab w:relativeTo="margin" w:alignment="center" w:leader="none"/>
    </w:r>
    <w:r w:rsidR="002E331E">
      <w:t>Imperial College London</w:t>
    </w:r>
    <w:r>
      <w:ptab w:relativeTo="margin" w:alignment="right" w:leader="none"/>
    </w:r>
    <w:sdt>
      <w:sdtPr>
        <w:id w:val="1020197873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1C55E" w14:textId="77777777" w:rsidR="009301D6" w:rsidRDefault="009301D6" w:rsidP="009301D6">
      <w:pPr>
        <w:spacing w:after="0" w:line="240" w:lineRule="auto"/>
      </w:pPr>
      <w:r>
        <w:separator/>
      </w:r>
    </w:p>
  </w:footnote>
  <w:footnote w:type="continuationSeparator" w:id="0">
    <w:p w14:paraId="3B9CBCD2" w14:textId="77777777" w:rsidR="009301D6" w:rsidRDefault="009301D6" w:rsidP="00930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1D2AC" w14:textId="331D47BF" w:rsidR="009301D6" w:rsidRDefault="009301D6" w:rsidP="009301D6">
    <w:pPr>
      <w:pStyle w:val="Header"/>
      <w:jc w:val="center"/>
      <w:rPr>
        <w:sz w:val="32"/>
      </w:rPr>
    </w:pPr>
    <w:r>
      <w:rPr>
        <w:sz w:val="32"/>
      </w:rPr>
      <w:t>ACSE 6.</w:t>
    </w:r>
    <w:r>
      <w:rPr>
        <w:sz w:val="32"/>
      </w:rPr>
      <w:t>3</w:t>
    </w:r>
    <w:r>
      <w:rPr>
        <w:sz w:val="32"/>
      </w:rPr>
      <w:t xml:space="preserve"> </w:t>
    </w:r>
    <w:r>
      <w:rPr>
        <w:sz w:val="32"/>
      </w:rPr>
      <w:t>–</w:t>
    </w:r>
    <w:r>
      <w:rPr>
        <w:sz w:val="32"/>
      </w:rPr>
      <w:t xml:space="preserve"> </w:t>
    </w:r>
    <w:r w:rsidR="00DD6E2A">
      <w:rPr>
        <w:sz w:val="32"/>
      </w:rPr>
      <w:t xml:space="preserve">Conway’s </w:t>
    </w:r>
    <w:r>
      <w:rPr>
        <w:sz w:val="32"/>
      </w:rPr>
      <w:t xml:space="preserve">Game </w:t>
    </w:r>
    <w:r w:rsidR="00646E59">
      <w:rPr>
        <w:sz w:val="32"/>
      </w:rPr>
      <w:t>of</w:t>
    </w:r>
    <w:r>
      <w:rPr>
        <w:sz w:val="32"/>
      </w:rPr>
      <w:t xml:space="preserve"> Life</w:t>
    </w:r>
    <w:r>
      <w:rPr>
        <w:sz w:val="32"/>
      </w:rPr>
      <w:t xml:space="preserve"> </w:t>
    </w:r>
    <w:r w:rsidR="00DD6E2A">
      <w:rPr>
        <w:sz w:val="32"/>
      </w:rPr>
      <w:t>(</w:t>
    </w:r>
    <w:r>
      <w:rPr>
        <w:sz w:val="32"/>
      </w:rPr>
      <w:t>Parallel with MPI</w:t>
    </w:r>
    <w:r w:rsidR="00DD6E2A">
      <w:rPr>
        <w:sz w:val="32"/>
      </w:rPr>
      <w:t>)</w:t>
    </w:r>
  </w:p>
  <w:p w14:paraId="4C3BECB8" w14:textId="77777777" w:rsidR="009301D6" w:rsidRPr="002F360B" w:rsidRDefault="009301D6" w:rsidP="009301D6">
    <w:pPr>
      <w:pStyle w:val="Header"/>
      <w:jc w:val="center"/>
      <w:rPr>
        <w:sz w:val="24"/>
      </w:rPr>
    </w:pPr>
    <w:r>
      <w:rPr>
        <w:sz w:val="24"/>
      </w:rPr>
      <w:t>Richard Boyne</w:t>
    </w:r>
  </w:p>
  <w:p w14:paraId="218847DC" w14:textId="77777777" w:rsidR="009301D6" w:rsidRDefault="009301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9E"/>
    <w:rsid w:val="00050559"/>
    <w:rsid w:val="000E373C"/>
    <w:rsid w:val="00107CE0"/>
    <w:rsid w:val="0018349F"/>
    <w:rsid w:val="001B4929"/>
    <w:rsid w:val="002E331E"/>
    <w:rsid w:val="00307F6B"/>
    <w:rsid w:val="003D5E21"/>
    <w:rsid w:val="00646E59"/>
    <w:rsid w:val="0070598E"/>
    <w:rsid w:val="008A045C"/>
    <w:rsid w:val="009301D6"/>
    <w:rsid w:val="00A61F90"/>
    <w:rsid w:val="00A826C4"/>
    <w:rsid w:val="00CB35CA"/>
    <w:rsid w:val="00CD7DBF"/>
    <w:rsid w:val="00D9549E"/>
    <w:rsid w:val="00DD6E2A"/>
    <w:rsid w:val="00F02CA4"/>
    <w:rsid w:val="00F74088"/>
    <w:rsid w:val="00F9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F48FA6"/>
  <w15:chartTrackingRefBased/>
  <w15:docId w15:val="{E0432DD4-875E-4DFB-9972-AC0EB816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4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1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1D6"/>
  </w:style>
  <w:style w:type="paragraph" w:styleId="Footer">
    <w:name w:val="footer"/>
    <w:basedOn w:val="Normal"/>
    <w:link w:val="FooterChar"/>
    <w:uiPriority w:val="99"/>
    <w:unhideWhenUsed/>
    <w:rsid w:val="009301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Boyne</dc:creator>
  <cp:keywords/>
  <dc:description/>
  <cp:lastModifiedBy>Richard Boyne</cp:lastModifiedBy>
  <cp:revision>20</cp:revision>
  <dcterms:created xsi:type="dcterms:W3CDTF">2019-03-17T11:01:00Z</dcterms:created>
  <dcterms:modified xsi:type="dcterms:W3CDTF">2019-03-17T11:10:00Z</dcterms:modified>
</cp:coreProperties>
</file>