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119" w:rsidRPr="00953033" w:rsidRDefault="00E07119" w:rsidP="00E07119">
      <w:pPr>
        <w:pStyle w:val="1"/>
        <w:numPr>
          <w:ilvl w:val="0"/>
          <w:numId w:val="1"/>
        </w:numPr>
        <w:tabs>
          <w:tab w:val="left" w:pos="579"/>
        </w:tabs>
        <w:spacing w:before="72"/>
        <w:ind w:hanging="358"/>
      </w:pPr>
      <w:r w:rsidRPr="00953033">
        <w:rPr>
          <w:w w:val="110"/>
        </w:rPr>
        <w:t>Team</w:t>
      </w:r>
      <w:r w:rsidRPr="00953033">
        <w:rPr>
          <w:spacing w:val="-1"/>
          <w:w w:val="110"/>
        </w:rPr>
        <w:t xml:space="preserve"> </w:t>
      </w:r>
      <w:r w:rsidRPr="00953033">
        <w:rPr>
          <w:w w:val="110"/>
        </w:rPr>
        <w:t>Information</w:t>
      </w:r>
    </w:p>
    <w:p w:rsidR="00E07119" w:rsidRPr="00953033" w:rsidRDefault="00E07119" w:rsidP="00E07119">
      <w:pPr>
        <w:pStyle w:val="a3"/>
        <w:spacing w:before="189"/>
        <w:ind w:left="580"/>
      </w:pPr>
      <w:r w:rsidRPr="00953033">
        <w:rPr>
          <w:w w:val="110"/>
        </w:rPr>
        <w:t>&lt;Team D&gt;</w:t>
      </w:r>
    </w:p>
    <w:p w:rsidR="00E07119" w:rsidRPr="00953033" w:rsidRDefault="00E07119" w:rsidP="00E07119">
      <w:pPr>
        <w:pStyle w:val="a3"/>
        <w:rPr>
          <w:sz w:val="24"/>
        </w:rPr>
      </w:pPr>
    </w:p>
    <w:p w:rsidR="00E07119" w:rsidRPr="00953033" w:rsidRDefault="00E07119" w:rsidP="00E07119">
      <w:pPr>
        <w:pStyle w:val="a3"/>
        <w:spacing w:before="215"/>
        <w:ind w:left="580"/>
      </w:pPr>
      <w:r w:rsidRPr="00953033">
        <w:rPr>
          <w:w w:val="110"/>
        </w:rPr>
        <w:t>&lt;</w:t>
      </w:r>
      <w:proofErr w:type="spellStart"/>
      <w:r w:rsidRPr="00953033">
        <w:rPr>
          <w:w w:val="110"/>
        </w:rPr>
        <w:t>Baiyu</w:t>
      </w:r>
      <w:proofErr w:type="spellEnd"/>
      <w:r w:rsidRPr="00953033">
        <w:rPr>
          <w:w w:val="110"/>
        </w:rPr>
        <w:t xml:space="preserve"> </w:t>
      </w:r>
      <w:proofErr w:type="spellStart"/>
      <w:r w:rsidRPr="00953033">
        <w:rPr>
          <w:w w:val="110"/>
        </w:rPr>
        <w:t>Huo</w:t>
      </w:r>
      <w:proofErr w:type="spellEnd"/>
      <w:r w:rsidRPr="00953033">
        <w:rPr>
          <w:w w:val="110"/>
        </w:rPr>
        <w:t xml:space="preserve">, 40076004, </w:t>
      </w:r>
      <w:hyperlink r:id="rId5" w:history="1">
        <w:r w:rsidRPr="00953033">
          <w:rPr>
            <w:rStyle w:val="a5"/>
            <w:w w:val="110"/>
          </w:rPr>
          <w:t>boyu.huo.china@gmail.com</w:t>
        </w:r>
      </w:hyperlink>
      <w:r w:rsidRPr="00953033">
        <w:rPr>
          <w:w w:val="110"/>
        </w:rPr>
        <w:t>&gt;</w:t>
      </w:r>
    </w:p>
    <w:p w:rsidR="00E07119" w:rsidRPr="00953033" w:rsidRDefault="00E07119" w:rsidP="00E07119">
      <w:pPr>
        <w:pStyle w:val="a3"/>
        <w:spacing w:before="2"/>
        <w:rPr>
          <w:sz w:val="30"/>
        </w:rPr>
      </w:pPr>
    </w:p>
    <w:p w:rsidR="00E07119" w:rsidRPr="00953033" w:rsidRDefault="00E07119" w:rsidP="00E07119">
      <w:pPr>
        <w:pStyle w:val="a3"/>
        <w:ind w:left="580"/>
      </w:pPr>
      <w:r w:rsidRPr="00953033">
        <w:rPr>
          <w:w w:val="110"/>
        </w:rPr>
        <w:t>&lt;Hao</w:t>
      </w:r>
      <w:r w:rsidRPr="00953033">
        <w:rPr>
          <w:spacing w:val="-17"/>
          <w:w w:val="110"/>
        </w:rPr>
        <w:t xml:space="preserve"> </w:t>
      </w:r>
      <w:r w:rsidRPr="00953033">
        <w:rPr>
          <w:w w:val="110"/>
        </w:rPr>
        <w:t>Ma,</w:t>
      </w:r>
      <w:r w:rsidRPr="00953033">
        <w:rPr>
          <w:spacing w:val="-15"/>
          <w:w w:val="110"/>
        </w:rPr>
        <w:t xml:space="preserve"> </w:t>
      </w:r>
      <w:r w:rsidRPr="00953033">
        <w:rPr>
          <w:w w:val="110"/>
        </w:rPr>
        <w:t>40057767,</w:t>
      </w:r>
      <w:r w:rsidRPr="00953033">
        <w:rPr>
          <w:spacing w:val="-18"/>
          <w:w w:val="110"/>
        </w:rPr>
        <w:t xml:space="preserve"> </w:t>
      </w:r>
      <w:hyperlink r:id="rId6" w:history="1">
        <w:r w:rsidRPr="00953033">
          <w:rPr>
            <w:rStyle w:val="a5"/>
            <w:w w:val="110"/>
          </w:rPr>
          <w:t>mh2923166@gmail.com</w:t>
        </w:r>
      </w:hyperlink>
      <w:r w:rsidRPr="00953033">
        <w:rPr>
          <w:w w:val="110"/>
        </w:rPr>
        <w:t>&gt;</w:t>
      </w:r>
    </w:p>
    <w:p w:rsidR="00E07119" w:rsidRPr="00953033" w:rsidRDefault="00E07119" w:rsidP="00E07119">
      <w:pPr>
        <w:pStyle w:val="a3"/>
        <w:spacing w:before="2"/>
        <w:rPr>
          <w:sz w:val="30"/>
        </w:rPr>
      </w:pPr>
    </w:p>
    <w:p w:rsidR="00E07119" w:rsidRPr="00953033" w:rsidRDefault="00E07119" w:rsidP="00E07119">
      <w:pPr>
        <w:pStyle w:val="a3"/>
        <w:ind w:left="580"/>
      </w:pPr>
      <w:r w:rsidRPr="00953033">
        <w:rPr>
          <w:w w:val="110"/>
        </w:rPr>
        <w:t>&lt;</w:t>
      </w:r>
      <w:proofErr w:type="spellStart"/>
      <w:r w:rsidRPr="00953033">
        <w:rPr>
          <w:w w:val="110"/>
        </w:rPr>
        <w:t>Runsen</w:t>
      </w:r>
      <w:proofErr w:type="spellEnd"/>
      <w:r w:rsidRPr="00953033">
        <w:rPr>
          <w:w w:val="110"/>
        </w:rPr>
        <w:t xml:space="preserve"> Tian, 40083990,</w:t>
      </w:r>
      <w:r w:rsidRPr="00953033">
        <w:rPr>
          <w:spacing w:val="-40"/>
          <w:w w:val="110"/>
        </w:rPr>
        <w:t xml:space="preserve"> </w:t>
      </w:r>
      <w:hyperlink r:id="rId7" w:history="1">
        <w:r w:rsidRPr="00953033">
          <w:rPr>
            <w:rStyle w:val="a5"/>
            <w:w w:val="110"/>
          </w:rPr>
          <w:t>Rinotrs@gmail.com</w:t>
        </w:r>
      </w:hyperlink>
      <w:r w:rsidRPr="00953033">
        <w:rPr>
          <w:w w:val="110"/>
        </w:rPr>
        <w:t>&gt;</w:t>
      </w:r>
    </w:p>
    <w:p w:rsidR="00E07119" w:rsidRPr="00953033" w:rsidRDefault="00E07119" w:rsidP="00E07119">
      <w:pPr>
        <w:pStyle w:val="a3"/>
        <w:spacing w:before="2"/>
        <w:rPr>
          <w:sz w:val="30"/>
        </w:rPr>
      </w:pPr>
    </w:p>
    <w:p w:rsidR="00E07119" w:rsidRPr="00953033" w:rsidRDefault="00E07119" w:rsidP="00E07119">
      <w:pPr>
        <w:pStyle w:val="a3"/>
        <w:ind w:left="580"/>
      </w:pPr>
      <w:r w:rsidRPr="00953033">
        <w:rPr>
          <w:w w:val="110"/>
        </w:rPr>
        <w:t>&lt;</w:t>
      </w:r>
      <w:proofErr w:type="spellStart"/>
      <w:r w:rsidRPr="00953033">
        <w:rPr>
          <w:w w:val="110"/>
        </w:rPr>
        <w:t>Liangzhao</w:t>
      </w:r>
      <w:proofErr w:type="spellEnd"/>
      <w:r w:rsidRPr="00953033">
        <w:rPr>
          <w:w w:val="110"/>
        </w:rPr>
        <w:t xml:space="preserve"> Lin, 40085480, </w:t>
      </w:r>
      <w:hyperlink r:id="rId8" w:history="1">
        <w:r w:rsidRPr="00953033">
          <w:rPr>
            <w:rStyle w:val="a5"/>
            <w:w w:val="110"/>
          </w:rPr>
          <w:t>283477489@qq.com</w:t>
        </w:r>
      </w:hyperlink>
      <w:r w:rsidRPr="00953033">
        <w:rPr>
          <w:w w:val="110"/>
        </w:rPr>
        <w:t>&gt;</w:t>
      </w:r>
    </w:p>
    <w:p w:rsidR="00E07119" w:rsidRPr="00953033" w:rsidRDefault="00E07119" w:rsidP="00E07119">
      <w:pPr>
        <w:pStyle w:val="a3"/>
        <w:rPr>
          <w:sz w:val="35"/>
        </w:rPr>
      </w:pPr>
    </w:p>
    <w:p w:rsidR="00E07119" w:rsidRPr="00953033" w:rsidRDefault="00E07119" w:rsidP="00E07119">
      <w:pPr>
        <w:pStyle w:val="1"/>
        <w:numPr>
          <w:ilvl w:val="0"/>
          <w:numId w:val="1"/>
        </w:numPr>
        <w:tabs>
          <w:tab w:val="left" w:pos="579"/>
        </w:tabs>
        <w:ind w:hanging="358"/>
      </w:pPr>
      <w:r w:rsidRPr="00953033">
        <w:rPr>
          <w:w w:val="110"/>
        </w:rPr>
        <w:t>Selected Metrics and Correlation</w:t>
      </w:r>
      <w:r w:rsidRPr="00953033">
        <w:rPr>
          <w:spacing w:val="-6"/>
          <w:w w:val="110"/>
        </w:rPr>
        <w:t xml:space="preserve"> </w:t>
      </w:r>
      <w:r w:rsidRPr="00953033">
        <w:rPr>
          <w:w w:val="110"/>
        </w:rPr>
        <w:t>analysis</w:t>
      </w:r>
    </w:p>
    <w:p w:rsidR="00E07119" w:rsidRPr="00953033" w:rsidRDefault="00E07119" w:rsidP="00E07119">
      <w:pPr>
        <w:pStyle w:val="a3"/>
        <w:spacing w:before="191"/>
      </w:pPr>
      <w:r w:rsidRPr="00953033">
        <w:rPr>
          <w:w w:val="120"/>
        </w:rPr>
        <w:t>Metric 1&amp;2: Statement coverage and branch coverage</w:t>
      </w:r>
    </w:p>
    <w:p w:rsidR="00E07119" w:rsidRPr="00953033" w:rsidRDefault="00E07119" w:rsidP="00E07119">
      <w:pPr>
        <w:pStyle w:val="a3"/>
        <w:spacing w:before="189"/>
        <w:ind w:left="582" w:right="378"/>
      </w:pPr>
      <w:r w:rsidRPr="00953033">
        <w:rPr>
          <w:w w:val="110"/>
        </w:rPr>
        <w:t>Bench coverage is how many branches from each decision point is executed at least once thereby the more coverage percent it shows, the more opportunity to find the existing bug.</w:t>
      </w:r>
    </w:p>
    <w:p w:rsidR="00E07119" w:rsidRPr="00953033" w:rsidRDefault="00E07119" w:rsidP="00E07119">
      <w:pPr>
        <w:pStyle w:val="a3"/>
        <w:spacing w:before="191"/>
        <w:ind w:left="582" w:right="220"/>
      </w:pPr>
      <w:r w:rsidRPr="00953033">
        <w:rPr>
          <w:w w:val="110"/>
        </w:rPr>
        <w:t xml:space="preserve">Statement coverage is how many statements are executed at least once during the </w:t>
      </w:r>
      <w:proofErr w:type="gramStart"/>
      <w:r w:rsidRPr="00953033">
        <w:rPr>
          <w:w w:val="110"/>
        </w:rPr>
        <w:t>test  and</w:t>
      </w:r>
      <w:proofErr w:type="gramEnd"/>
      <w:r w:rsidRPr="00953033">
        <w:rPr>
          <w:w w:val="110"/>
        </w:rPr>
        <w:t xml:space="preserve"> thereby the more coverage percent it shows, the more opportunity to find the existing bug.</w:t>
      </w:r>
    </w:p>
    <w:p w:rsidR="00E07119" w:rsidRPr="00953033" w:rsidRDefault="00E07119" w:rsidP="00E07119">
      <w:pPr>
        <w:pStyle w:val="a3"/>
        <w:spacing w:before="189"/>
      </w:pPr>
      <w:r w:rsidRPr="00953033">
        <w:rPr>
          <w:w w:val="115"/>
        </w:rPr>
        <w:t>Metric 3: Mutation Score</w:t>
      </w:r>
    </w:p>
    <w:p w:rsidR="00E07119" w:rsidRPr="00953033" w:rsidRDefault="00E07119" w:rsidP="00E07119">
      <w:pPr>
        <w:pStyle w:val="a3"/>
        <w:spacing w:before="191"/>
        <w:ind w:left="582"/>
      </w:pPr>
      <w:r w:rsidRPr="00953033">
        <w:rPr>
          <w:w w:val="110"/>
        </w:rPr>
        <w:t>The number of mutants depends on the definition of mutation operators and the syntax/structure of the software.</w:t>
      </w:r>
    </w:p>
    <w:p w:rsidR="00E07119" w:rsidRPr="00953033" w:rsidRDefault="00E07119" w:rsidP="00E07119">
      <w:pPr>
        <w:pStyle w:val="a3"/>
        <w:spacing w:before="190"/>
        <w:ind w:left="582"/>
      </w:pPr>
      <w:r w:rsidRPr="00953033">
        <w:rPr>
          <w:w w:val="105"/>
        </w:rPr>
        <w:t>Score = (Killed Mutants / Total number of Mutants) * 100</w:t>
      </w:r>
    </w:p>
    <w:p w:rsidR="00E07119" w:rsidRPr="00953033" w:rsidRDefault="00E07119" w:rsidP="00E07119">
      <w:pPr>
        <w:pStyle w:val="a3"/>
        <w:spacing w:before="189"/>
      </w:pPr>
      <w:r w:rsidRPr="00953033">
        <w:rPr>
          <w:w w:val="115"/>
        </w:rPr>
        <w:t>Metric 4: McCabe metric (Cyclomatic complexity)</w:t>
      </w:r>
    </w:p>
    <w:p w:rsidR="00E07119" w:rsidRPr="00953033" w:rsidRDefault="00E07119" w:rsidP="00E07119">
      <w:pPr>
        <w:pStyle w:val="a3"/>
        <w:spacing w:before="191"/>
        <w:ind w:left="582" w:right="378"/>
      </w:pPr>
      <w:r w:rsidRPr="00953033">
        <w:rPr>
          <w:w w:val="110"/>
        </w:rPr>
        <w:t>McCabe measures the number of linearly independent paths that can be executed through a piece of source code.</w:t>
      </w:r>
    </w:p>
    <w:p w:rsidR="00E07119" w:rsidRPr="00953033" w:rsidRDefault="00E07119" w:rsidP="00E07119">
      <w:pPr>
        <w:pStyle w:val="a3"/>
        <w:spacing w:before="190" w:line="420" w:lineRule="auto"/>
        <w:ind w:left="582" w:right="5588"/>
      </w:pPr>
      <w:r w:rsidRPr="00953033">
        <w:rPr>
          <w:w w:val="110"/>
        </w:rPr>
        <w:t>E = the number of edges in CFG N = the number of nodes in CFG</w:t>
      </w:r>
    </w:p>
    <w:p w:rsidR="00E07119" w:rsidRPr="00953033" w:rsidRDefault="00E07119" w:rsidP="00E07119">
      <w:pPr>
        <w:pStyle w:val="a3"/>
        <w:spacing w:line="248" w:lineRule="exact"/>
        <w:ind w:left="582"/>
      </w:pPr>
      <w:r w:rsidRPr="00953033">
        <w:rPr>
          <w:w w:val="110"/>
        </w:rPr>
        <w:t>P = the number of connected components in CFG</w:t>
      </w:r>
    </w:p>
    <w:p w:rsidR="00E07119" w:rsidRPr="00953033" w:rsidRDefault="00E07119" w:rsidP="00E07119">
      <w:pPr>
        <w:pStyle w:val="a3"/>
        <w:spacing w:before="191" w:line="420" w:lineRule="auto"/>
        <w:ind w:left="582" w:right="2800"/>
      </w:pPr>
      <w:r w:rsidRPr="00953033">
        <w:rPr>
          <w:w w:val="110"/>
        </w:rPr>
        <w:t xml:space="preserve">D = is the number of control predicate (or decision) statements </w:t>
      </w:r>
      <w:proofErr w:type="gramStart"/>
      <w:r w:rsidRPr="00953033">
        <w:rPr>
          <w:w w:val="110"/>
        </w:rPr>
        <w:t>For</w:t>
      </w:r>
      <w:proofErr w:type="gramEnd"/>
      <w:r w:rsidRPr="00953033">
        <w:rPr>
          <w:w w:val="110"/>
        </w:rPr>
        <w:t xml:space="preserve"> a single method or function, P is equal to 1</w:t>
      </w:r>
    </w:p>
    <w:p w:rsidR="00E07119" w:rsidRPr="00953033" w:rsidRDefault="00E07119" w:rsidP="00E07119">
      <w:pPr>
        <w:pStyle w:val="a3"/>
        <w:spacing w:before="14" w:line="424" w:lineRule="auto"/>
        <w:ind w:left="479" w:right="5239" w:firstLine="103"/>
        <w:rPr>
          <w:w w:val="110"/>
        </w:rPr>
      </w:pPr>
      <w:r w:rsidRPr="00953033">
        <w:rPr>
          <w:w w:val="110"/>
        </w:rPr>
        <w:t>Cyclomatic</w:t>
      </w:r>
      <w:r w:rsidRPr="00953033">
        <w:rPr>
          <w:spacing w:val="-12"/>
          <w:w w:val="110"/>
        </w:rPr>
        <w:t xml:space="preserve"> </w:t>
      </w:r>
      <w:r w:rsidRPr="00953033">
        <w:rPr>
          <w:w w:val="110"/>
        </w:rPr>
        <w:t>Complexity</w:t>
      </w:r>
      <w:r w:rsidRPr="00953033">
        <w:rPr>
          <w:spacing w:val="-14"/>
          <w:w w:val="110"/>
        </w:rPr>
        <w:t xml:space="preserve"> </w:t>
      </w:r>
      <w:r w:rsidRPr="00953033">
        <w:rPr>
          <w:w w:val="110"/>
        </w:rPr>
        <w:t>=</w:t>
      </w:r>
      <w:r w:rsidRPr="00953033">
        <w:rPr>
          <w:spacing w:val="-10"/>
          <w:w w:val="110"/>
        </w:rPr>
        <w:t xml:space="preserve"> </w:t>
      </w:r>
      <w:r w:rsidRPr="00953033">
        <w:rPr>
          <w:w w:val="110"/>
        </w:rPr>
        <w:t>E</w:t>
      </w:r>
      <w:r w:rsidRPr="00953033">
        <w:rPr>
          <w:spacing w:val="-8"/>
          <w:w w:val="110"/>
        </w:rPr>
        <w:t xml:space="preserve"> </w:t>
      </w:r>
      <w:r w:rsidRPr="00953033">
        <w:rPr>
          <w:w w:val="170"/>
        </w:rPr>
        <w:t>–</w:t>
      </w:r>
      <w:r w:rsidRPr="00953033">
        <w:rPr>
          <w:spacing w:val="-47"/>
          <w:w w:val="170"/>
        </w:rPr>
        <w:t xml:space="preserve"> </w:t>
      </w:r>
      <w:r w:rsidRPr="00953033">
        <w:rPr>
          <w:w w:val="110"/>
        </w:rPr>
        <w:t>N</w:t>
      </w:r>
      <w:r w:rsidRPr="00953033">
        <w:rPr>
          <w:spacing w:val="-14"/>
          <w:w w:val="110"/>
        </w:rPr>
        <w:t xml:space="preserve"> </w:t>
      </w:r>
      <w:r w:rsidRPr="00953033">
        <w:rPr>
          <w:w w:val="110"/>
        </w:rPr>
        <w:t>+</w:t>
      </w:r>
      <w:r w:rsidRPr="00953033">
        <w:rPr>
          <w:spacing w:val="-9"/>
          <w:w w:val="110"/>
        </w:rPr>
        <w:t xml:space="preserve"> </w:t>
      </w:r>
      <w:r w:rsidRPr="00953033">
        <w:rPr>
          <w:w w:val="110"/>
        </w:rPr>
        <w:t xml:space="preserve">2P Or Cyclomatic Complexity = D + 1 </w:t>
      </w:r>
    </w:p>
    <w:p w:rsidR="00E07119" w:rsidRPr="00953033" w:rsidRDefault="00E07119" w:rsidP="00E07119">
      <w:pPr>
        <w:pStyle w:val="a3"/>
        <w:spacing w:before="14" w:line="424" w:lineRule="auto"/>
        <w:ind w:right="5239"/>
        <w:rPr>
          <w:w w:val="110"/>
        </w:rPr>
      </w:pPr>
    </w:p>
    <w:p w:rsidR="00E07119" w:rsidRPr="00953033" w:rsidRDefault="00E07119" w:rsidP="00953033">
      <w:pPr>
        <w:pStyle w:val="1"/>
        <w:tabs>
          <w:tab w:val="left" w:pos="579"/>
        </w:tabs>
        <w:ind w:left="0" w:firstLine="0"/>
        <w:rPr>
          <w:w w:val="110"/>
          <w:sz w:val="22"/>
          <w:szCs w:val="22"/>
        </w:rPr>
      </w:pPr>
      <w:r w:rsidRPr="00953033">
        <w:rPr>
          <w:w w:val="110"/>
          <w:sz w:val="22"/>
          <w:szCs w:val="22"/>
        </w:rPr>
        <w:t>Metric 5</w:t>
      </w:r>
      <w:r w:rsidRPr="00953033">
        <w:rPr>
          <w:rFonts w:eastAsia="SimSun"/>
          <w:w w:val="110"/>
          <w:sz w:val="22"/>
          <w:szCs w:val="22"/>
        </w:rPr>
        <w:t>（</w:t>
      </w:r>
      <w:r w:rsidRPr="00953033">
        <w:rPr>
          <w:w w:val="110"/>
          <w:sz w:val="22"/>
          <w:szCs w:val="22"/>
        </w:rPr>
        <w:t>1</w:t>
      </w:r>
      <w:r w:rsidRPr="00953033">
        <w:rPr>
          <w:rFonts w:eastAsia="SimSun"/>
          <w:w w:val="110"/>
          <w:sz w:val="22"/>
          <w:szCs w:val="22"/>
        </w:rPr>
        <w:t>）</w:t>
      </w:r>
      <w:r w:rsidRPr="00953033">
        <w:rPr>
          <w:w w:val="110"/>
          <w:sz w:val="22"/>
          <w:szCs w:val="22"/>
        </w:rPr>
        <w:t>: Change proneness</w:t>
      </w:r>
    </w:p>
    <w:p w:rsidR="00E07119" w:rsidRPr="00953033" w:rsidRDefault="00E07119" w:rsidP="00E07119">
      <w:pPr>
        <w:pStyle w:val="1"/>
        <w:tabs>
          <w:tab w:val="left" w:pos="579"/>
        </w:tabs>
        <w:ind w:firstLine="0"/>
        <w:rPr>
          <w:w w:val="110"/>
          <w:sz w:val="22"/>
          <w:szCs w:val="22"/>
        </w:rPr>
      </w:pPr>
    </w:p>
    <w:p w:rsidR="00E07119" w:rsidRPr="00953033" w:rsidRDefault="00E07119" w:rsidP="00E07119">
      <w:pPr>
        <w:pStyle w:val="1"/>
        <w:tabs>
          <w:tab w:val="left" w:pos="579"/>
        </w:tabs>
        <w:ind w:firstLine="0"/>
        <w:rPr>
          <w:w w:val="110"/>
          <w:sz w:val="22"/>
          <w:szCs w:val="22"/>
        </w:rPr>
      </w:pPr>
      <w:r w:rsidRPr="00953033">
        <w:rPr>
          <w:w w:val="110"/>
          <w:sz w:val="22"/>
          <w:szCs w:val="22"/>
        </w:rPr>
        <w:t>We assessed the change-proneness of a class C(</w:t>
      </w:r>
      <w:proofErr w:type="spellStart"/>
      <w:r w:rsidRPr="00953033">
        <w:rPr>
          <w:w w:val="110"/>
          <w:sz w:val="22"/>
          <w:szCs w:val="22"/>
        </w:rPr>
        <w:t>i</w:t>
      </w:r>
      <w:proofErr w:type="spellEnd"/>
      <w:r w:rsidRPr="00953033">
        <w:rPr>
          <w:w w:val="110"/>
          <w:sz w:val="22"/>
          <w:szCs w:val="22"/>
        </w:rPr>
        <w:t xml:space="preserve">)in a release r(j) as the number of changes and the number of bug fixes C(j) was subject to in the time period t between the r(j) and the r(j+1) release dates. This implies that the length of t could play a role in the change-proneness of classes (i.e., the longer t the higher the class change-proneness). However, it is worth noting that: </w:t>
      </w:r>
    </w:p>
    <w:p w:rsidR="00E07119" w:rsidRPr="00953033" w:rsidRDefault="00E07119" w:rsidP="00E07119">
      <w:pPr>
        <w:pStyle w:val="1"/>
        <w:tabs>
          <w:tab w:val="left" w:pos="579"/>
        </w:tabs>
        <w:ind w:firstLine="0"/>
        <w:rPr>
          <w:w w:val="110"/>
          <w:sz w:val="22"/>
          <w:szCs w:val="22"/>
        </w:rPr>
      </w:pPr>
    </w:p>
    <w:p w:rsidR="00E07119" w:rsidRPr="00953033" w:rsidRDefault="00E07119" w:rsidP="00E07119">
      <w:pPr>
        <w:pStyle w:val="1"/>
        <w:tabs>
          <w:tab w:val="left" w:pos="579"/>
        </w:tabs>
        <w:ind w:firstLine="0"/>
        <w:rPr>
          <w:w w:val="110"/>
          <w:sz w:val="22"/>
          <w:szCs w:val="22"/>
        </w:rPr>
      </w:pPr>
      <w:r w:rsidRPr="00953033">
        <w:rPr>
          <w:w w:val="110"/>
          <w:sz w:val="22"/>
          <w:szCs w:val="22"/>
        </w:rPr>
        <w:t>This holds for both smelly and non-smelly classes, thus reducing the bias of t as a confounding factor.</w:t>
      </w:r>
    </w:p>
    <w:p w:rsidR="00E07119" w:rsidRPr="00953033" w:rsidRDefault="00E07119" w:rsidP="00E07119">
      <w:pPr>
        <w:pStyle w:val="1"/>
        <w:tabs>
          <w:tab w:val="left" w:pos="579"/>
        </w:tabs>
        <w:ind w:firstLine="0"/>
        <w:rPr>
          <w:w w:val="110"/>
          <w:sz w:val="22"/>
          <w:szCs w:val="22"/>
        </w:rPr>
      </w:pPr>
    </w:p>
    <w:p w:rsidR="00E07119" w:rsidRPr="00953033" w:rsidRDefault="00E07119" w:rsidP="00E07119">
      <w:pPr>
        <w:pStyle w:val="1"/>
        <w:tabs>
          <w:tab w:val="left" w:pos="579"/>
        </w:tabs>
        <w:ind w:firstLine="0"/>
        <w:rPr>
          <w:w w:val="110"/>
        </w:rPr>
      </w:pPr>
      <w:r w:rsidRPr="00953033">
        <w:rPr>
          <w:w w:val="110"/>
          <w:sz w:val="22"/>
          <w:szCs w:val="22"/>
        </w:rPr>
        <w:t xml:space="preserve">To mitigate such a </w:t>
      </w:r>
      <w:proofErr w:type="gramStart"/>
      <w:r w:rsidRPr="00953033">
        <w:rPr>
          <w:w w:val="110"/>
          <w:sz w:val="22"/>
          <w:szCs w:val="22"/>
        </w:rPr>
        <w:t>threat</w:t>
      </w:r>
      <w:proofErr w:type="gramEnd"/>
      <w:r w:rsidRPr="00953033">
        <w:rPr>
          <w:w w:val="110"/>
          <w:sz w:val="22"/>
          <w:szCs w:val="22"/>
        </w:rPr>
        <w:t xml:space="preserve"> we completely re-run our analyses by considering a normalized version of class change proneness. </w:t>
      </w:r>
      <w:proofErr w:type="gramStart"/>
      <w:r w:rsidRPr="00953033">
        <w:rPr>
          <w:w w:val="110"/>
          <w:sz w:val="22"/>
          <w:szCs w:val="22"/>
        </w:rPr>
        <w:t>In particular, we</w:t>
      </w:r>
      <w:proofErr w:type="gramEnd"/>
      <w:r w:rsidRPr="00953033">
        <w:rPr>
          <w:w w:val="110"/>
          <w:sz w:val="22"/>
          <w:szCs w:val="22"/>
        </w:rPr>
        <w:t xml:space="preserve"> computed the change-proneness of a class C(j)in a release r(j)as:</w:t>
      </w:r>
      <w:r w:rsidRPr="00953033">
        <w:rPr>
          <w:w w:val="110"/>
        </w:rPr>
        <w:t xml:space="preserve"> </w:t>
      </w:r>
    </w:p>
    <w:p w:rsidR="00E07119" w:rsidRPr="00953033" w:rsidRDefault="00E07119" w:rsidP="00E07119">
      <w:pPr>
        <w:pStyle w:val="a3"/>
        <w:spacing w:before="14" w:line="424" w:lineRule="auto"/>
        <w:ind w:left="479" w:right="5239" w:firstLine="103"/>
        <w:rPr>
          <w:rFonts w:eastAsia="SimSun"/>
          <w:sz w:val="24"/>
          <w:szCs w:val="24"/>
          <w:lang w:eastAsia="zh-CN"/>
        </w:rPr>
      </w:pPr>
      <w:r w:rsidRPr="00953033">
        <w:rPr>
          <w:rFonts w:eastAsia="SimSun"/>
          <w:noProof/>
          <w:sz w:val="24"/>
          <w:szCs w:val="24"/>
          <w:lang w:eastAsia="zh-CN"/>
        </w:rPr>
        <w:drawing>
          <wp:inline distT="0" distB="0" distL="0" distR="0" wp14:anchorId="69E3F976" wp14:editId="69E624F7">
            <wp:extent cx="6019800" cy="937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937260"/>
                    </a:xfrm>
                    <a:prstGeom prst="rect">
                      <a:avLst/>
                    </a:prstGeom>
                    <a:noFill/>
                    <a:ln>
                      <a:noFill/>
                    </a:ln>
                  </pic:spPr>
                </pic:pic>
              </a:graphicData>
            </a:graphic>
          </wp:inline>
        </w:drawing>
      </w:r>
    </w:p>
    <w:p w:rsidR="00E07119" w:rsidRPr="00953033" w:rsidRDefault="00E07119" w:rsidP="00E07119">
      <w:pPr>
        <w:pStyle w:val="1"/>
        <w:tabs>
          <w:tab w:val="left" w:pos="579"/>
        </w:tabs>
        <w:ind w:firstLine="0"/>
        <w:rPr>
          <w:w w:val="110"/>
          <w:sz w:val="22"/>
          <w:szCs w:val="22"/>
        </w:rPr>
      </w:pPr>
      <w:r w:rsidRPr="00953033">
        <w:rPr>
          <w:w w:val="110"/>
          <w:sz w:val="22"/>
          <w:szCs w:val="22"/>
        </w:rPr>
        <w:t>where #</w:t>
      </w:r>
      <w:proofErr w:type="gramStart"/>
      <w:r w:rsidRPr="00953033">
        <w:rPr>
          <w:w w:val="110"/>
          <w:sz w:val="22"/>
          <w:szCs w:val="22"/>
        </w:rPr>
        <w:t>Changes(</w:t>
      </w:r>
      <w:proofErr w:type="gramEnd"/>
      <w:r w:rsidRPr="00953033">
        <w:rPr>
          <w:w w:val="110"/>
          <w:sz w:val="22"/>
          <w:szCs w:val="22"/>
        </w:rPr>
        <w:t>Ci)rj−1→rj is the number of changes performed to C(j)by developers during the evolution of the system between the r(j-1)’s and the r(j)’s release dates and #Change</w:t>
      </w:r>
    </w:p>
    <w:p w:rsidR="00E07119" w:rsidRPr="00953033" w:rsidRDefault="00E07119" w:rsidP="00E07119">
      <w:pPr>
        <w:pStyle w:val="1"/>
        <w:tabs>
          <w:tab w:val="left" w:pos="579"/>
        </w:tabs>
        <w:ind w:firstLine="0"/>
        <w:rPr>
          <w:w w:val="110"/>
          <w:sz w:val="22"/>
          <w:szCs w:val="22"/>
        </w:rPr>
      </w:pPr>
    </w:p>
    <w:p w:rsidR="00C35BA1" w:rsidRPr="00953033" w:rsidRDefault="00E07119" w:rsidP="00953033">
      <w:pPr>
        <w:ind w:left="578"/>
        <w:rPr>
          <w:w w:val="110"/>
        </w:rPr>
      </w:pPr>
      <w:r w:rsidRPr="00953033">
        <w:rPr>
          <w:w w:val="110"/>
        </w:rPr>
        <w:t>s(r(j-1) → r(j)) is the total number of changes performed on the whole system during the same time period.</w:t>
      </w:r>
    </w:p>
    <w:p w:rsidR="00E07119" w:rsidRPr="00953033" w:rsidRDefault="00E07119" w:rsidP="00E07119">
      <w:pPr>
        <w:rPr>
          <w:w w:val="110"/>
        </w:rPr>
      </w:pPr>
    </w:p>
    <w:p w:rsidR="00E07119" w:rsidRPr="00953033" w:rsidRDefault="00E07119" w:rsidP="00E07119">
      <w:pPr>
        <w:pStyle w:val="a3"/>
        <w:spacing w:before="14" w:line="424" w:lineRule="auto"/>
        <w:ind w:right="5239"/>
      </w:pPr>
      <w:r w:rsidRPr="00953033">
        <w:rPr>
          <w:w w:val="110"/>
        </w:rPr>
        <w:t>Metric 5</w:t>
      </w:r>
      <w:r w:rsidRPr="00953033">
        <w:rPr>
          <w:rFonts w:eastAsia="SimSun"/>
          <w:w w:val="110"/>
          <w:lang w:eastAsia="zh-CN"/>
        </w:rPr>
        <w:t>(2)</w:t>
      </w:r>
      <w:r w:rsidRPr="00953033">
        <w:rPr>
          <w:w w:val="110"/>
        </w:rPr>
        <w:t>: Maintainability</w:t>
      </w:r>
      <w:r w:rsidRPr="00953033">
        <w:rPr>
          <w:spacing w:val="8"/>
          <w:w w:val="110"/>
        </w:rPr>
        <w:t xml:space="preserve"> </w:t>
      </w:r>
      <w:r w:rsidRPr="00953033">
        <w:rPr>
          <w:w w:val="110"/>
        </w:rPr>
        <w:t>index</w:t>
      </w:r>
    </w:p>
    <w:p w:rsidR="00E07119" w:rsidRPr="00953033" w:rsidRDefault="00E07119" w:rsidP="00E07119">
      <w:pPr>
        <w:pStyle w:val="a3"/>
        <w:spacing w:before="61"/>
        <w:ind w:right="378"/>
      </w:pPr>
      <w:r w:rsidRPr="00953033">
        <w:rPr>
          <w:w w:val="110"/>
        </w:rPr>
        <w:t>Maintainability Index is a software metric which measures how maintainable (easy to support and change) the source code is. The maintainability index is calculated as a factored formula consisting of Lines of Code, Cyclomatic Complexity and Halstead volume. The calculation method as follows:</w:t>
      </w:r>
    </w:p>
    <w:p w:rsidR="00E07119" w:rsidRPr="00953033" w:rsidRDefault="00E07119" w:rsidP="00E07119">
      <w:pPr>
        <w:pStyle w:val="a3"/>
        <w:spacing w:before="191" w:line="420" w:lineRule="auto"/>
        <w:ind w:left="582" w:right="2104"/>
      </w:pPr>
      <w:r w:rsidRPr="00953033">
        <w:rPr>
          <w:w w:val="110"/>
        </w:rPr>
        <w:t>First, we need to measure the following metrics from the source code: V = Halstead Volume</w:t>
      </w:r>
    </w:p>
    <w:p w:rsidR="00E07119" w:rsidRPr="00953033" w:rsidRDefault="00E07119" w:rsidP="00E07119">
      <w:pPr>
        <w:pStyle w:val="a3"/>
        <w:ind w:left="582"/>
      </w:pPr>
      <w:r w:rsidRPr="00953033">
        <w:rPr>
          <w:w w:val="105"/>
        </w:rPr>
        <w:t>G = Cyclomatic Complexity</w:t>
      </w:r>
    </w:p>
    <w:p w:rsidR="00E07119" w:rsidRPr="00953033" w:rsidRDefault="00E07119" w:rsidP="00E07119">
      <w:pPr>
        <w:pStyle w:val="a3"/>
        <w:spacing w:before="191" w:line="420" w:lineRule="auto"/>
        <w:ind w:left="582" w:right="4258"/>
      </w:pPr>
      <w:r w:rsidRPr="00953033">
        <w:rPr>
          <w:w w:val="105"/>
        </w:rPr>
        <w:t>LOC = count of source Lines of Code (SLOC) CM = percent of lines of Comment (optional)</w:t>
      </w:r>
    </w:p>
    <w:p w:rsidR="00E07119" w:rsidRPr="00953033" w:rsidRDefault="00E07119" w:rsidP="00E07119">
      <w:pPr>
        <w:pStyle w:val="a3"/>
        <w:spacing w:before="1" w:line="420" w:lineRule="auto"/>
        <w:ind w:left="582" w:right="3508"/>
      </w:pPr>
      <w:r w:rsidRPr="00953033">
        <w:rPr>
          <w:w w:val="110"/>
        </w:rPr>
        <w:t>From these measurements the MI can be calculated: The original formula:</w:t>
      </w:r>
    </w:p>
    <w:p w:rsidR="00E07119" w:rsidRPr="00953033" w:rsidRDefault="00E07119" w:rsidP="00E07119">
      <w:pPr>
        <w:pStyle w:val="a3"/>
        <w:ind w:left="582"/>
      </w:pPr>
      <w:r w:rsidRPr="00953033">
        <w:t>MI = 171 - 5.2 * ln(V) - 0.23 * (G) - 16.2 * ln (LOC)</w:t>
      </w:r>
    </w:p>
    <w:p w:rsidR="00E07119" w:rsidRPr="00953033" w:rsidRDefault="00E07119" w:rsidP="00E07119">
      <w:pPr>
        <w:pStyle w:val="a3"/>
        <w:spacing w:before="188"/>
        <w:ind w:left="582"/>
      </w:pPr>
      <w:r w:rsidRPr="00953033">
        <w:rPr>
          <w:w w:val="110"/>
        </w:rPr>
        <w:t>The derivative used by SEI is calculated as follows:</w:t>
      </w:r>
    </w:p>
    <w:p w:rsidR="00E07119" w:rsidRPr="00953033" w:rsidRDefault="00E07119" w:rsidP="00E07119">
      <w:pPr>
        <w:pStyle w:val="a3"/>
        <w:spacing w:before="191"/>
        <w:ind w:left="582"/>
      </w:pPr>
      <w:r w:rsidRPr="00953033">
        <w:t>MI = 171 - 5.2 * log2(V) - 0.23 * G - 16.2 * log2 (LOC) + 50 * sin (sqrt (2.4 * CM))</w:t>
      </w:r>
    </w:p>
    <w:p w:rsidR="00E07119" w:rsidRPr="00953033" w:rsidRDefault="00E07119" w:rsidP="00E07119">
      <w:pPr>
        <w:pStyle w:val="a3"/>
        <w:spacing w:before="191"/>
        <w:ind w:left="582"/>
      </w:pPr>
      <w:r w:rsidRPr="00953033">
        <w:rPr>
          <w:w w:val="110"/>
        </w:rPr>
        <w:t>The derivative used by Microsoft Visual Studio (since v2008) is calculated as follows:</w:t>
      </w:r>
    </w:p>
    <w:p w:rsidR="00E07119" w:rsidRPr="00953033" w:rsidRDefault="00E07119" w:rsidP="00E07119">
      <w:pPr>
        <w:pStyle w:val="a3"/>
        <w:spacing w:before="189"/>
        <w:ind w:left="582" w:right="378"/>
      </w:pPr>
      <w:r w:rsidRPr="00953033">
        <w:lastRenderedPageBreak/>
        <w:t xml:space="preserve">MI = MAX (0, (171 </w:t>
      </w:r>
      <w:proofErr w:type="gramStart"/>
      <w:r w:rsidRPr="00953033">
        <w:t>-  5.2</w:t>
      </w:r>
      <w:proofErr w:type="gramEnd"/>
      <w:r w:rsidRPr="00953033">
        <w:t xml:space="preserve"> * ln (Halstead Volume) -  0.23 * (Cyclomatic Complexity)  -  16.2 * ln (Lines of Code)) *100 /</w:t>
      </w:r>
      <w:r w:rsidRPr="00953033">
        <w:rPr>
          <w:spacing w:val="39"/>
        </w:rPr>
        <w:t xml:space="preserve"> </w:t>
      </w:r>
      <w:r w:rsidRPr="00953033">
        <w:t>171)</w:t>
      </w:r>
    </w:p>
    <w:p w:rsidR="00E07119" w:rsidRPr="00953033" w:rsidRDefault="00E07119" w:rsidP="00953033">
      <w:pPr>
        <w:ind w:left="582"/>
        <w:rPr>
          <w:rFonts w:eastAsia="SimSun"/>
          <w:w w:val="105"/>
          <w:lang w:eastAsia="zh-CN"/>
        </w:rPr>
      </w:pPr>
      <w:r w:rsidRPr="00953033">
        <w:rPr>
          <w:w w:val="105"/>
        </w:rPr>
        <w:t>In all derivatives of the formula, the most major factor in MI is Lines of Code, which effectiveness has been subjected to debate</w:t>
      </w:r>
      <w:r w:rsidRPr="00953033">
        <w:rPr>
          <w:rFonts w:eastAsia="SimSun"/>
          <w:w w:val="105"/>
          <w:lang w:eastAsia="zh-CN"/>
        </w:rPr>
        <w:t>.</w:t>
      </w:r>
    </w:p>
    <w:p w:rsidR="00E07119" w:rsidRPr="00953033" w:rsidRDefault="00E07119" w:rsidP="00E07119">
      <w:pPr>
        <w:pStyle w:val="a3"/>
        <w:spacing w:before="190"/>
      </w:pPr>
      <w:r w:rsidRPr="00953033">
        <w:rPr>
          <w:w w:val="120"/>
        </w:rPr>
        <w:t>Metric 6: Fix Backlog and Backlog Management Index</w:t>
      </w:r>
    </w:p>
    <w:p w:rsidR="00E07119" w:rsidRPr="00953033" w:rsidRDefault="00E07119" w:rsidP="00E07119">
      <w:pPr>
        <w:pStyle w:val="a3"/>
        <w:spacing w:before="191"/>
        <w:ind w:left="582" w:right="378"/>
      </w:pPr>
      <w:r w:rsidRPr="00953033">
        <w:rPr>
          <w:w w:val="105"/>
        </w:rPr>
        <w:t xml:space="preserve">Introduction: </w:t>
      </w:r>
      <w:r w:rsidR="004B2D28">
        <w:t>Fix backlog is a workload statement for software maintenance. It is related to both the rate of defect arrivals and the rate at which fixes for reported problems become available. It is a simple count of reported problems that remain at the end of each month or each week. Using it in the format of a trend chart, this metric can provide meaningful information for managing the maintenance process. Another metric to manage the backlog of open, unresolved, problems is the backlog management index (BMI).</w:t>
      </w:r>
    </w:p>
    <w:p w:rsidR="00E07119" w:rsidRPr="00953033" w:rsidRDefault="00E07119" w:rsidP="00E07119">
      <w:pPr>
        <w:pStyle w:val="a3"/>
        <w:spacing w:before="6"/>
        <w:rPr>
          <w:sz w:val="28"/>
        </w:rPr>
      </w:pPr>
      <w:r w:rsidRPr="00953033">
        <w:rPr>
          <w:noProof/>
        </w:rPr>
        <w:drawing>
          <wp:anchor distT="0" distB="0" distL="0" distR="0" simplePos="0" relativeHeight="251659264" behindDoc="1" locked="0" layoutInCell="1" allowOverlap="1" wp14:anchorId="1EE1F3D0" wp14:editId="5D5330FA">
            <wp:simplePos x="0" y="0"/>
            <wp:positionH relativeFrom="page">
              <wp:posOffset>1430020</wp:posOffset>
            </wp:positionH>
            <wp:positionV relativeFrom="paragraph">
              <wp:posOffset>233045</wp:posOffset>
            </wp:positionV>
            <wp:extent cx="3989070" cy="45085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9070" cy="450850"/>
                    </a:xfrm>
                    <a:prstGeom prst="rect">
                      <a:avLst/>
                    </a:prstGeom>
                    <a:noFill/>
                  </pic:spPr>
                </pic:pic>
              </a:graphicData>
            </a:graphic>
            <wp14:sizeRelH relativeFrom="page">
              <wp14:pctWidth>0</wp14:pctWidth>
            </wp14:sizeRelH>
            <wp14:sizeRelV relativeFrom="page">
              <wp14:pctHeight>0</wp14:pctHeight>
            </wp14:sizeRelV>
          </wp:anchor>
        </w:drawing>
      </w:r>
    </w:p>
    <w:p w:rsidR="004B2D28" w:rsidRDefault="004B2D28" w:rsidP="004B2D28">
      <w:pPr>
        <w:pStyle w:val="a3"/>
        <w:spacing w:before="9"/>
        <w:ind w:left="582"/>
      </w:pPr>
    </w:p>
    <w:p w:rsidR="00E07119" w:rsidRDefault="004B2D28" w:rsidP="004B2D28">
      <w:pPr>
        <w:pStyle w:val="a3"/>
        <w:spacing w:before="9"/>
        <w:ind w:left="582"/>
        <w:rPr>
          <w:sz w:val="21"/>
        </w:rPr>
      </w:pPr>
      <w:r>
        <w:t>As a ratio of number of closed, or solved, problems to number of problem arrivals during the month, if BMI is larger than 100, it means the backlog is reduced. If BMI is less than 100, then the backlog increased. With enough data points, the techniques of control charting can be used to calculate the backlog management capability of the maintenance process. More investigation</w:t>
      </w:r>
      <w:bookmarkStart w:id="0" w:name="_GoBack"/>
      <w:bookmarkEnd w:id="0"/>
      <w:r>
        <w:t xml:space="preserve"> and analysis should be triggered when the value of BMI exceeds the control limits. Of course, the goal is always to strive for a BMI larger than 100. A BMI trend chart or control chart should be examined together with trend charts of defect arrivals, defects fixed (closed), and the number of problems in the backlog.</w:t>
      </w:r>
    </w:p>
    <w:p w:rsidR="004B2D28" w:rsidRPr="00953033" w:rsidRDefault="004B2D28" w:rsidP="00E07119">
      <w:pPr>
        <w:pStyle w:val="a3"/>
        <w:spacing w:before="9"/>
        <w:rPr>
          <w:sz w:val="21"/>
        </w:rPr>
      </w:pPr>
    </w:p>
    <w:p w:rsidR="00E07119" w:rsidRPr="00953033" w:rsidRDefault="00E07119" w:rsidP="00E07119">
      <w:pPr>
        <w:pStyle w:val="1"/>
        <w:tabs>
          <w:tab w:val="left" w:pos="579"/>
        </w:tabs>
        <w:ind w:left="284" w:firstLine="0"/>
      </w:pPr>
      <w:r w:rsidRPr="00953033">
        <w:rPr>
          <w:w w:val="105"/>
        </w:rPr>
        <w:t>3.Correlation</w:t>
      </w:r>
      <w:r w:rsidRPr="00953033">
        <w:rPr>
          <w:spacing w:val="4"/>
          <w:w w:val="105"/>
        </w:rPr>
        <w:t xml:space="preserve"> </w:t>
      </w:r>
      <w:r w:rsidRPr="00953033">
        <w:rPr>
          <w:w w:val="105"/>
        </w:rPr>
        <w:t>Analysis</w:t>
      </w:r>
    </w:p>
    <w:p w:rsidR="00E07119" w:rsidRPr="00953033" w:rsidRDefault="00E07119" w:rsidP="00E07119">
      <w:pPr>
        <w:pStyle w:val="a3"/>
        <w:spacing w:before="5"/>
        <w:rPr>
          <w:sz w:val="28"/>
        </w:rPr>
      </w:pPr>
    </w:p>
    <w:p w:rsidR="00E07119" w:rsidRPr="00953033" w:rsidRDefault="00E07119" w:rsidP="00E07119">
      <w:pPr>
        <w:pStyle w:val="a3"/>
        <w:spacing w:line="232" w:lineRule="auto"/>
        <w:ind w:left="940" w:right="378" w:hanging="360"/>
      </w:pPr>
      <w:r w:rsidRPr="00953033">
        <w:rPr>
          <w:rFonts w:ascii="SimSun" w:eastAsia="SimSun" w:hAnsi="SimSun" w:cs="SimSun" w:hint="eastAsia"/>
          <w:w w:val="115"/>
        </w:rPr>
        <w:t>①</w:t>
      </w:r>
      <w:r w:rsidRPr="00953033">
        <w:rPr>
          <w:w w:val="115"/>
        </w:rPr>
        <w:t xml:space="preserve"> Correlation between Metric 1 and Metric 2: The rationale is that test case with higher statement cover mostly lead to higher.</w:t>
      </w:r>
    </w:p>
    <w:p w:rsidR="00E07119" w:rsidRPr="00953033" w:rsidRDefault="00E07119" w:rsidP="00E07119">
      <w:pPr>
        <w:widowControl/>
        <w:autoSpaceDE/>
        <w:autoSpaceDN/>
        <w:spacing w:line="232" w:lineRule="auto"/>
      </w:pPr>
    </w:p>
    <w:p w:rsidR="00E07119" w:rsidRPr="00953033" w:rsidRDefault="00E07119" w:rsidP="00953033">
      <w:pPr>
        <w:pStyle w:val="a3"/>
        <w:spacing w:before="70" w:line="283" w:lineRule="auto"/>
        <w:ind w:left="579" w:right="159"/>
      </w:pPr>
      <w:r w:rsidRPr="00953033">
        <w:rPr>
          <w:rFonts w:ascii="SimSun" w:eastAsia="SimSun" w:hAnsi="SimSun" w:cs="SimSun" w:hint="eastAsia"/>
          <w:w w:val="110"/>
        </w:rPr>
        <w:t>②</w:t>
      </w:r>
      <w:r w:rsidRPr="00953033">
        <w:rPr>
          <w:w w:val="110"/>
        </w:rPr>
        <w:t xml:space="preserve"> Correlation between Metric 1&amp;2 and Metric 3: The principle is that test suites with higher coverage might show better test suite effectiveness.</w:t>
      </w:r>
    </w:p>
    <w:p w:rsidR="00E07119" w:rsidRPr="00953033" w:rsidRDefault="00E07119" w:rsidP="00E07119">
      <w:pPr>
        <w:pStyle w:val="a3"/>
        <w:rPr>
          <w:sz w:val="24"/>
        </w:rPr>
      </w:pPr>
    </w:p>
    <w:p w:rsidR="00E07119" w:rsidRPr="00953033" w:rsidRDefault="00E07119" w:rsidP="00E07119">
      <w:pPr>
        <w:pStyle w:val="a3"/>
        <w:spacing w:before="1" w:line="283" w:lineRule="auto"/>
        <w:ind w:left="580" w:right="160"/>
      </w:pPr>
      <w:r w:rsidRPr="00953033">
        <w:rPr>
          <w:rFonts w:ascii="SimSun" w:eastAsia="SimSun" w:hAnsi="SimSun" w:cs="SimSun" w:hint="eastAsia"/>
          <w:w w:val="110"/>
        </w:rPr>
        <w:t>③</w:t>
      </w:r>
      <w:r w:rsidRPr="00953033">
        <w:rPr>
          <w:w w:val="110"/>
        </w:rPr>
        <w:t xml:space="preserve"> Correlation between Metric 1&amp;2 and Metric 4:  The classes with higher </w:t>
      </w:r>
      <w:proofErr w:type="gramStart"/>
      <w:r w:rsidRPr="00953033">
        <w:rPr>
          <w:w w:val="110"/>
        </w:rPr>
        <w:t>complexity  are</w:t>
      </w:r>
      <w:proofErr w:type="gramEnd"/>
      <w:r w:rsidRPr="00953033">
        <w:rPr>
          <w:w w:val="110"/>
        </w:rPr>
        <w:t xml:space="preserve"> less likely to have high coverage test</w:t>
      </w:r>
      <w:r w:rsidRPr="00953033">
        <w:rPr>
          <w:spacing w:val="-5"/>
          <w:w w:val="110"/>
        </w:rPr>
        <w:t xml:space="preserve"> </w:t>
      </w:r>
      <w:r w:rsidRPr="00953033">
        <w:rPr>
          <w:w w:val="110"/>
        </w:rPr>
        <w:t>suites.</w:t>
      </w:r>
    </w:p>
    <w:p w:rsidR="00E07119" w:rsidRPr="00953033" w:rsidRDefault="00E07119" w:rsidP="00E07119">
      <w:pPr>
        <w:pStyle w:val="a3"/>
        <w:rPr>
          <w:sz w:val="24"/>
        </w:rPr>
      </w:pPr>
    </w:p>
    <w:p w:rsidR="00E07119" w:rsidRPr="00953033" w:rsidRDefault="00E07119" w:rsidP="00E07119">
      <w:pPr>
        <w:pStyle w:val="a3"/>
        <w:spacing w:line="283" w:lineRule="auto"/>
        <w:ind w:left="580" w:right="159"/>
      </w:pPr>
      <w:r w:rsidRPr="00953033">
        <w:rPr>
          <w:rFonts w:ascii="SimSun" w:eastAsia="SimSun" w:hAnsi="SimSun" w:cs="SimSun" w:hint="eastAsia"/>
          <w:w w:val="110"/>
        </w:rPr>
        <w:t>④</w:t>
      </w:r>
      <w:r w:rsidRPr="00953033">
        <w:rPr>
          <w:w w:val="110"/>
        </w:rPr>
        <w:t xml:space="preserve"> Correlation between Metric 1&amp;2 and Metric 6:  There is an example that illustrates that     the     classes     with     low     test     coverage     always     contain     more   </w:t>
      </w:r>
      <w:r w:rsidRPr="00953033">
        <w:rPr>
          <w:spacing w:val="21"/>
          <w:w w:val="110"/>
        </w:rPr>
        <w:t xml:space="preserve"> </w:t>
      </w:r>
      <w:r w:rsidRPr="00953033">
        <w:rPr>
          <w:w w:val="110"/>
        </w:rPr>
        <w:t>bugs.</w:t>
      </w:r>
    </w:p>
    <w:p w:rsidR="00E07119" w:rsidRPr="00953033" w:rsidRDefault="00E07119" w:rsidP="00E07119">
      <w:pPr>
        <w:pStyle w:val="a3"/>
        <w:rPr>
          <w:sz w:val="24"/>
        </w:rPr>
      </w:pPr>
    </w:p>
    <w:p w:rsidR="00E07119" w:rsidRPr="00953033" w:rsidRDefault="00E07119" w:rsidP="00E07119">
      <w:pPr>
        <w:pStyle w:val="a3"/>
        <w:spacing w:line="264" w:lineRule="auto"/>
        <w:ind w:left="580" w:right="161"/>
      </w:pPr>
      <w:r w:rsidRPr="00953033">
        <w:rPr>
          <w:rFonts w:ascii="SimSun" w:eastAsia="SimSun" w:hAnsi="SimSun" w:cs="SimSun" w:hint="eastAsia"/>
          <w:w w:val="105"/>
        </w:rPr>
        <w:t>⑤</w:t>
      </w:r>
      <w:r w:rsidRPr="00953033">
        <w:rPr>
          <w:w w:val="105"/>
        </w:rPr>
        <w:t xml:space="preserve"> Correlation between Metric 5 and Metric 6: According to understand the meaning of Maintainability index (MI) and Backlog Management Index (BMI). </w:t>
      </w:r>
      <w:proofErr w:type="gramStart"/>
      <w:r w:rsidRPr="00953033">
        <w:rPr>
          <w:w w:val="105"/>
        </w:rPr>
        <w:t>It  can</w:t>
      </w:r>
      <w:proofErr w:type="gramEnd"/>
      <w:r w:rsidRPr="00953033">
        <w:rPr>
          <w:w w:val="105"/>
        </w:rPr>
        <w:t xml:space="preserve"> be found that </w:t>
      </w:r>
      <w:r w:rsidRPr="00953033">
        <w:rPr>
          <w:spacing w:val="-4"/>
          <w:w w:val="105"/>
        </w:rPr>
        <w:t xml:space="preserve">if  </w:t>
      </w:r>
      <w:r w:rsidRPr="00953033">
        <w:rPr>
          <w:w w:val="105"/>
        </w:rPr>
        <w:t>the</w:t>
      </w:r>
      <w:r w:rsidRPr="00953033">
        <w:rPr>
          <w:spacing w:val="41"/>
          <w:w w:val="105"/>
        </w:rPr>
        <w:t xml:space="preserve"> </w:t>
      </w:r>
      <w:r w:rsidRPr="00953033">
        <w:rPr>
          <w:w w:val="105"/>
        </w:rPr>
        <w:t>value</w:t>
      </w:r>
      <w:r w:rsidRPr="00953033">
        <w:rPr>
          <w:spacing w:val="42"/>
          <w:w w:val="105"/>
        </w:rPr>
        <w:t xml:space="preserve"> </w:t>
      </w:r>
      <w:r w:rsidRPr="00953033">
        <w:rPr>
          <w:w w:val="105"/>
        </w:rPr>
        <w:t>of</w:t>
      </w:r>
      <w:r w:rsidRPr="00953033">
        <w:rPr>
          <w:spacing w:val="42"/>
          <w:w w:val="105"/>
        </w:rPr>
        <w:t xml:space="preserve"> </w:t>
      </w:r>
      <w:r w:rsidRPr="00953033">
        <w:rPr>
          <w:w w:val="105"/>
        </w:rPr>
        <w:t>MI</w:t>
      </w:r>
      <w:r w:rsidRPr="00953033">
        <w:rPr>
          <w:spacing w:val="40"/>
          <w:w w:val="105"/>
        </w:rPr>
        <w:t xml:space="preserve"> </w:t>
      </w:r>
      <w:r w:rsidRPr="00953033">
        <w:rPr>
          <w:w w:val="105"/>
        </w:rPr>
        <w:t>is</w:t>
      </w:r>
      <w:r w:rsidRPr="00953033">
        <w:rPr>
          <w:spacing w:val="39"/>
          <w:w w:val="105"/>
        </w:rPr>
        <w:t xml:space="preserve"> </w:t>
      </w:r>
      <w:r w:rsidRPr="00953033">
        <w:rPr>
          <w:w w:val="105"/>
        </w:rPr>
        <w:t>high</w:t>
      </w:r>
      <w:r w:rsidRPr="00953033">
        <w:rPr>
          <w:spacing w:val="38"/>
          <w:w w:val="105"/>
        </w:rPr>
        <w:t xml:space="preserve"> </w:t>
      </w:r>
      <w:r w:rsidRPr="00953033">
        <w:rPr>
          <w:w w:val="105"/>
        </w:rPr>
        <w:t>while</w:t>
      </w:r>
      <w:r w:rsidRPr="00953033">
        <w:rPr>
          <w:spacing w:val="42"/>
          <w:w w:val="105"/>
        </w:rPr>
        <w:t xml:space="preserve"> </w:t>
      </w:r>
      <w:r w:rsidRPr="00953033">
        <w:rPr>
          <w:w w:val="105"/>
        </w:rPr>
        <w:t>the</w:t>
      </w:r>
      <w:r w:rsidRPr="00953033">
        <w:rPr>
          <w:spacing w:val="40"/>
          <w:w w:val="105"/>
        </w:rPr>
        <w:t xml:space="preserve"> </w:t>
      </w:r>
      <w:r w:rsidRPr="00953033">
        <w:rPr>
          <w:w w:val="105"/>
        </w:rPr>
        <w:t>value</w:t>
      </w:r>
      <w:r w:rsidRPr="00953033">
        <w:rPr>
          <w:spacing w:val="42"/>
          <w:w w:val="105"/>
        </w:rPr>
        <w:t xml:space="preserve"> </w:t>
      </w:r>
      <w:r w:rsidRPr="00953033">
        <w:rPr>
          <w:w w:val="105"/>
        </w:rPr>
        <w:t>of</w:t>
      </w:r>
      <w:r w:rsidRPr="00953033">
        <w:rPr>
          <w:spacing w:val="42"/>
          <w:w w:val="105"/>
        </w:rPr>
        <w:t xml:space="preserve"> </w:t>
      </w:r>
      <w:r w:rsidRPr="00953033">
        <w:rPr>
          <w:w w:val="105"/>
        </w:rPr>
        <w:t>BMI</w:t>
      </w:r>
      <w:r w:rsidRPr="00953033">
        <w:rPr>
          <w:spacing w:val="36"/>
          <w:w w:val="105"/>
        </w:rPr>
        <w:t xml:space="preserve"> </w:t>
      </w:r>
      <w:r w:rsidRPr="00953033">
        <w:rPr>
          <w:w w:val="105"/>
        </w:rPr>
        <w:t>should</w:t>
      </w:r>
      <w:r w:rsidRPr="00953033">
        <w:rPr>
          <w:spacing w:val="40"/>
          <w:w w:val="105"/>
        </w:rPr>
        <w:t xml:space="preserve"> </w:t>
      </w:r>
      <w:r w:rsidRPr="00953033">
        <w:rPr>
          <w:w w:val="105"/>
        </w:rPr>
        <w:t>be</w:t>
      </w:r>
      <w:r w:rsidRPr="00953033">
        <w:rPr>
          <w:spacing w:val="38"/>
          <w:w w:val="105"/>
        </w:rPr>
        <w:t xml:space="preserve"> </w:t>
      </w:r>
      <w:r w:rsidRPr="00953033">
        <w:rPr>
          <w:w w:val="105"/>
        </w:rPr>
        <w:t>high.</w:t>
      </w:r>
      <w:r w:rsidRPr="00953033">
        <w:rPr>
          <w:spacing w:val="37"/>
          <w:w w:val="105"/>
        </w:rPr>
        <w:t xml:space="preserve"> </w:t>
      </w:r>
      <w:r w:rsidRPr="00953033">
        <w:rPr>
          <w:w w:val="105"/>
        </w:rPr>
        <w:t>The</w:t>
      </w:r>
      <w:r w:rsidRPr="00953033">
        <w:rPr>
          <w:spacing w:val="40"/>
          <w:w w:val="105"/>
        </w:rPr>
        <w:t xml:space="preserve"> </w:t>
      </w:r>
      <w:r w:rsidRPr="00953033">
        <w:rPr>
          <w:w w:val="105"/>
        </w:rPr>
        <w:t>high</w:t>
      </w:r>
      <w:r w:rsidRPr="00953033">
        <w:rPr>
          <w:spacing w:val="42"/>
          <w:w w:val="105"/>
        </w:rPr>
        <w:t xml:space="preserve"> </w:t>
      </w:r>
      <w:r w:rsidRPr="00953033">
        <w:rPr>
          <w:w w:val="105"/>
        </w:rPr>
        <w:t>value</w:t>
      </w:r>
      <w:r w:rsidRPr="00953033">
        <w:rPr>
          <w:spacing w:val="42"/>
          <w:w w:val="105"/>
        </w:rPr>
        <w:t xml:space="preserve"> </w:t>
      </w:r>
      <w:r w:rsidRPr="00953033">
        <w:rPr>
          <w:w w:val="105"/>
        </w:rPr>
        <w:t>of</w:t>
      </w:r>
      <w:r w:rsidRPr="00953033">
        <w:rPr>
          <w:spacing w:val="42"/>
          <w:w w:val="105"/>
        </w:rPr>
        <w:t xml:space="preserve"> </w:t>
      </w:r>
      <w:r w:rsidRPr="00953033">
        <w:rPr>
          <w:w w:val="105"/>
        </w:rPr>
        <w:t>BMI</w:t>
      </w:r>
    </w:p>
    <w:p w:rsidR="00E07119" w:rsidRPr="00953033" w:rsidRDefault="00E07119" w:rsidP="00E07119">
      <w:pPr>
        <w:pStyle w:val="a3"/>
        <w:spacing w:line="227" w:lineRule="exact"/>
        <w:ind w:left="580"/>
      </w:pPr>
      <w:r w:rsidRPr="00953033">
        <w:rPr>
          <w:w w:val="110"/>
        </w:rPr>
        <w:t>means</w:t>
      </w:r>
      <w:r w:rsidRPr="00953033">
        <w:rPr>
          <w:spacing w:val="17"/>
          <w:w w:val="110"/>
        </w:rPr>
        <w:t xml:space="preserve"> </w:t>
      </w:r>
      <w:r w:rsidRPr="00953033">
        <w:rPr>
          <w:w w:val="110"/>
        </w:rPr>
        <w:t>the</w:t>
      </w:r>
      <w:r w:rsidRPr="00953033">
        <w:rPr>
          <w:spacing w:val="19"/>
          <w:w w:val="110"/>
        </w:rPr>
        <w:t xml:space="preserve"> </w:t>
      </w:r>
      <w:r w:rsidRPr="00953033">
        <w:rPr>
          <w:w w:val="110"/>
        </w:rPr>
        <w:t>bugs</w:t>
      </w:r>
      <w:r w:rsidRPr="00953033">
        <w:rPr>
          <w:spacing w:val="18"/>
          <w:w w:val="110"/>
        </w:rPr>
        <w:t xml:space="preserve"> </w:t>
      </w:r>
      <w:r w:rsidRPr="00953033">
        <w:rPr>
          <w:w w:val="110"/>
        </w:rPr>
        <w:t>of</w:t>
      </w:r>
      <w:r w:rsidRPr="00953033">
        <w:rPr>
          <w:spacing w:val="20"/>
          <w:w w:val="110"/>
        </w:rPr>
        <w:t xml:space="preserve"> </w:t>
      </w:r>
      <w:r w:rsidRPr="00953033">
        <w:rPr>
          <w:w w:val="110"/>
        </w:rPr>
        <w:t>the</w:t>
      </w:r>
      <w:r w:rsidRPr="00953033">
        <w:rPr>
          <w:spacing w:val="17"/>
          <w:w w:val="110"/>
        </w:rPr>
        <w:t xml:space="preserve"> </w:t>
      </w:r>
      <w:r w:rsidRPr="00953033">
        <w:rPr>
          <w:w w:val="110"/>
        </w:rPr>
        <w:t>software</w:t>
      </w:r>
      <w:r w:rsidRPr="00953033">
        <w:rPr>
          <w:spacing w:val="19"/>
          <w:w w:val="110"/>
        </w:rPr>
        <w:t xml:space="preserve"> </w:t>
      </w:r>
      <w:r w:rsidRPr="00953033">
        <w:rPr>
          <w:w w:val="110"/>
        </w:rPr>
        <w:t>are</w:t>
      </w:r>
      <w:r w:rsidRPr="00953033">
        <w:rPr>
          <w:spacing w:val="20"/>
          <w:w w:val="110"/>
        </w:rPr>
        <w:t xml:space="preserve"> </w:t>
      </w:r>
      <w:r w:rsidRPr="00953033">
        <w:rPr>
          <w:w w:val="110"/>
        </w:rPr>
        <w:t>easier</w:t>
      </w:r>
      <w:r w:rsidRPr="00953033">
        <w:rPr>
          <w:spacing w:val="18"/>
          <w:w w:val="110"/>
        </w:rPr>
        <w:t xml:space="preserve"> </w:t>
      </w:r>
      <w:r w:rsidRPr="00953033">
        <w:rPr>
          <w:w w:val="110"/>
        </w:rPr>
        <w:t>to</w:t>
      </w:r>
      <w:r w:rsidRPr="00953033">
        <w:rPr>
          <w:spacing w:val="20"/>
          <w:w w:val="110"/>
        </w:rPr>
        <w:t xml:space="preserve"> </w:t>
      </w:r>
      <w:r w:rsidRPr="00953033">
        <w:rPr>
          <w:w w:val="110"/>
        </w:rPr>
        <w:t>handle,</w:t>
      </w:r>
      <w:r w:rsidRPr="00953033">
        <w:rPr>
          <w:spacing w:val="21"/>
          <w:w w:val="110"/>
        </w:rPr>
        <w:t xml:space="preserve"> </w:t>
      </w:r>
      <w:r w:rsidRPr="00953033">
        <w:rPr>
          <w:w w:val="110"/>
        </w:rPr>
        <w:t>and</w:t>
      </w:r>
      <w:r w:rsidRPr="00953033">
        <w:rPr>
          <w:spacing w:val="19"/>
          <w:w w:val="110"/>
        </w:rPr>
        <w:t xml:space="preserve"> </w:t>
      </w:r>
      <w:r w:rsidRPr="00953033">
        <w:rPr>
          <w:w w:val="110"/>
        </w:rPr>
        <w:t>it</w:t>
      </w:r>
      <w:r w:rsidRPr="00953033">
        <w:rPr>
          <w:spacing w:val="20"/>
          <w:w w:val="110"/>
        </w:rPr>
        <w:t xml:space="preserve"> </w:t>
      </w:r>
      <w:r w:rsidRPr="00953033">
        <w:rPr>
          <w:w w:val="110"/>
        </w:rPr>
        <w:t>also</w:t>
      </w:r>
      <w:r w:rsidRPr="00953033">
        <w:rPr>
          <w:spacing w:val="19"/>
          <w:w w:val="110"/>
        </w:rPr>
        <w:t xml:space="preserve"> </w:t>
      </w:r>
      <w:r w:rsidRPr="00953033">
        <w:rPr>
          <w:w w:val="110"/>
        </w:rPr>
        <w:t>means</w:t>
      </w:r>
      <w:r w:rsidRPr="00953033">
        <w:rPr>
          <w:spacing w:val="20"/>
          <w:w w:val="110"/>
        </w:rPr>
        <w:t xml:space="preserve"> </w:t>
      </w:r>
      <w:r w:rsidRPr="00953033">
        <w:rPr>
          <w:w w:val="110"/>
        </w:rPr>
        <w:t>that</w:t>
      </w:r>
      <w:r w:rsidRPr="00953033">
        <w:rPr>
          <w:spacing w:val="20"/>
          <w:w w:val="110"/>
        </w:rPr>
        <w:t xml:space="preserve"> </w:t>
      </w:r>
      <w:r w:rsidRPr="00953033">
        <w:rPr>
          <w:w w:val="110"/>
        </w:rPr>
        <w:t>the</w:t>
      </w:r>
      <w:r w:rsidRPr="00953033">
        <w:rPr>
          <w:spacing w:val="16"/>
          <w:w w:val="110"/>
        </w:rPr>
        <w:t xml:space="preserve"> </w:t>
      </w:r>
      <w:r w:rsidRPr="00953033">
        <w:rPr>
          <w:w w:val="110"/>
        </w:rPr>
        <w:t>software</w:t>
      </w:r>
    </w:p>
    <w:p w:rsidR="00E07119" w:rsidRPr="00953033" w:rsidRDefault="00E07119" w:rsidP="00953033">
      <w:pPr>
        <w:widowControl/>
        <w:autoSpaceDE/>
        <w:autoSpaceDN/>
        <w:spacing w:line="232" w:lineRule="auto"/>
        <w:ind w:firstLine="420"/>
        <w:rPr>
          <w:rFonts w:eastAsiaTheme="minorEastAsia"/>
          <w:lang w:eastAsia="zh-CN"/>
        </w:rPr>
        <w:sectPr w:rsidR="00E07119" w:rsidRPr="00953033">
          <w:pgSz w:w="12240" w:h="15840"/>
          <w:pgMar w:top="1320" w:right="1180" w:bottom="1120" w:left="1580" w:header="0" w:footer="882" w:gutter="0"/>
          <w:cols w:space="720"/>
        </w:sectPr>
      </w:pPr>
      <w:r w:rsidRPr="00953033">
        <w:rPr>
          <w:w w:val="110"/>
        </w:rPr>
        <w:t>is easier to be maintained. Thus, followed by high-valued MI</w:t>
      </w:r>
    </w:p>
    <w:p w:rsidR="00E07119" w:rsidRPr="00953033" w:rsidRDefault="00E07119" w:rsidP="00E07119">
      <w:pPr>
        <w:pStyle w:val="a3"/>
        <w:rPr>
          <w:sz w:val="34"/>
        </w:rPr>
      </w:pPr>
    </w:p>
    <w:p w:rsidR="00E07119" w:rsidRPr="00953033" w:rsidRDefault="00E07119" w:rsidP="00E07119">
      <w:pPr>
        <w:pStyle w:val="1"/>
        <w:tabs>
          <w:tab w:val="left" w:pos="579"/>
        </w:tabs>
        <w:ind w:left="426" w:firstLine="0"/>
      </w:pPr>
      <w:r w:rsidRPr="00953033">
        <w:rPr>
          <w:w w:val="105"/>
        </w:rPr>
        <w:t>4.Related</w:t>
      </w:r>
      <w:r w:rsidRPr="00953033">
        <w:rPr>
          <w:spacing w:val="4"/>
          <w:w w:val="105"/>
        </w:rPr>
        <w:t xml:space="preserve"> </w:t>
      </w:r>
      <w:r w:rsidRPr="00953033">
        <w:rPr>
          <w:w w:val="105"/>
        </w:rPr>
        <w:t>Work</w:t>
      </w:r>
    </w:p>
    <w:p w:rsidR="00E07119" w:rsidRPr="00953033" w:rsidRDefault="00E07119" w:rsidP="00E07119">
      <w:pPr>
        <w:pStyle w:val="a3"/>
        <w:spacing w:before="299"/>
        <w:ind w:left="580" w:right="163"/>
      </w:pPr>
      <w:r w:rsidRPr="00953033">
        <w:rPr>
          <w:w w:val="110"/>
        </w:rPr>
        <w:t xml:space="preserve">Metrics 1&amp;2: It can be collected by using tools like </w:t>
      </w:r>
      <w:proofErr w:type="spellStart"/>
      <w:r w:rsidRPr="00953033">
        <w:rPr>
          <w:w w:val="110"/>
        </w:rPr>
        <w:t>JaCoCo</w:t>
      </w:r>
      <w:proofErr w:type="spellEnd"/>
      <w:r w:rsidRPr="00953033">
        <w:rPr>
          <w:w w:val="110"/>
        </w:rPr>
        <w:t xml:space="preserve">, </w:t>
      </w:r>
      <w:proofErr w:type="spellStart"/>
      <w:r w:rsidRPr="00953033">
        <w:rPr>
          <w:w w:val="110"/>
        </w:rPr>
        <w:t>JCov</w:t>
      </w:r>
      <w:proofErr w:type="spellEnd"/>
      <w:r w:rsidRPr="00953033">
        <w:rPr>
          <w:w w:val="110"/>
        </w:rPr>
        <w:t xml:space="preserve"> and </w:t>
      </w:r>
      <w:proofErr w:type="spellStart"/>
      <w:r w:rsidRPr="00953033">
        <w:rPr>
          <w:w w:val="110"/>
        </w:rPr>
        <w:t>CodeCover</w:t>
      </w:r>
      <w:proofErr w:type="spellEnd"/>
      <w:r w:rsidRPr="00953033">
        <w:rPr>
          <w:w w:val="110"/>
        </w:rPr>
        <w:t>, and most projects that we choose contains the developers’ test case, so it should be easy to collect and analyze.</w:t>
      </w:r>
    </w:p>
    <w:p w:rsidR="00E07119" w:rsidRPr="00953033" w:rsidRDefault="00E07119" w:rsidP="00E07119">
      <w:pPr>
        <w:pStyle w:val="a3"/>
        <w:spacing w:before="1"/>
      </w:pPr>
    </w:p>
    <w:p w:rsidR="00E07119" w:rsidRPr="00953033" w:rsidRDefault="00E07119" w:rsidP="00E07119">
      <w:pPr>
        <w:pStyle w:val="a3"/>
        <w:ind w:left="580" w:right="161"/>
      </w:pPr>
      <w:proofErr w:type="gramStart"/>
      <w:r w:rsidRPr="00953033">
        <w:rPr>
          <w:w w:val="110"/>
        </w:rPr>
        <w:t>Metrics  3</w:t>
      </w:r>
      <w:proofErr w:type="gramEnd"/>
      <w:r w:rsidRPr="00953033">
        <w:rPr>
          <w:w w:val="110"/>
        </w:rPr>
        <w:t>: The mutation score is defined as the percentage of killed mutants with the  total</w:t>
      </w:r>
      <w:r w:rsidRPr="00953033">
        <w:rPr>
          <w:spacing w:val="-4"/>
          <w:w w:val="110"/>
        </w:rPr>
        <w:t xml:space="preserve"> </w:t>
      </w:r>
      <w:r w:rsidRPr="00953033">
        <w:rPr>
          <w:w w:val="110"/>
        </w:rPr>
        <w:t>number</w:t>
      </w:r>
      <w:r w:rsidRPr="00953033">
        <w:rPr>
          <w:spacing w:val="-4"/>
          <w:w w:val="110"/>
        </w:rPr>
        <w:t xml:space="preserve"> </w:t>
      </w:r>
      <w:r w:rsidRPr="00953033">
        <w:rPr>
          <w:w w:val="110"/>
        </w:rPr>
        <w:t>of</w:t>
      </w:r>
      <w:r w:rsidRPr="00953033">
        <w:rPr>
          <w:spacing w:val="-1"/>
          <w:w w:val="110"/>
        </w:rPr>
        <w:t xml:space="preserve"> </w:t>
      </w:r>
      <w:r w:rsidRPr="00953033">
        <w:rPr>
          <w:w w:val="110"/>
        </w:rPr>
        <w:t>mutants.</w:t>
      </w:r>
      <w:r w:rsidRPr="00953033">
        <w:rPr>
          <w:spacing w:val="-5"/>
          <w:w w:val="110"/>
        </w:rPr>
        <w:t xml:space="preserve"> </w:t>
      </w:r>
      <w:r w:rsidRPr="00953033">
        <w:rPr>
          <w:w w:val="110"/>
        </w:rPr>
        <w:t>It</w:t>
      </w:r>
      <w:r w:rsidRPr="00953033">
        <w:rPr>
          <w:spacing w:val="-6"/>
          <w:w w:val="110"/>
        </w:rPr>
        <w:t xml:space="preserve"> </w:t>
      </w:r>
      <w:r w:rsidRPr="00953033">
        <w:rPr>
          <w:w w:val="110"/>
        </w:rPr>
        <w:t>mainly</w:t>
      </w:r>
      <w:r w:rsidRPr="00953033">
        <w:rPr>
          <w:spacing w:val="-5"/>
          <w:w w:val="110"/>
        </w:rPr>
        <w:t xml:space="preserve"> </w:t>
      </w:r>
      <w:r w:rsidRPr="00953033">
        <w:rPr>
          <w:w w:val="110"/>
        </w:rPr>
        <w:t>tests</w:t>
      </w:r>
      <w:r w:rsidRPr="00953033">
        <w:rPr>
          <w:spacing w:val="-6"/>
          <w:w w:val="110"/>
        </w:rPr>
        <w:t xml:space="preserve"> </w:t>
      </w:r>
      <w:r w:rsidRPr="00953033">
        <w:rPr>
          <w:w w:val="110"/>
        </w:rPr>
        <w:t>the</w:t>
      </w:r>
      <w:r w:rsidRPr="00953033">
        <w:rPr>
          <w:spacing w:val="-3"/>
          <w:w w:val="110"/>
        </w:rPr>
        <w:t xml:space="preserve"> </w:t>
      </w:r>
      <w:r w:rsidRPr="00953033">
        <w:rPr>
          <w:w w:val="110"/>
        </w:rPr>
        <w:t>efficiency</w:t>
      </w:r>
      <w:r w:rsidRPr="00953033">
        <w:rPr>
          <w:spacing w:val="-4"/>
          <w:w w:val="110"/>
        </w:rPr>
        <w:t xml:space="preserve"> </w:t>
      </w:r>
      <w:r w:rsidRPr="00953033">
        <w:rPr>
          <w:w w:val="110"/>
        </w:rPr>
        <w:t>of</w:t>
      </w:r>
      <w:r w:rsidRPr="00953033">
        <w:rPr>
          <w:spacing w:val="-1"/>
          <w:w w:val="110"/>
        </w:rPr>
        <w:t xml:space="preserve"> </w:t>
      </w:r>
      <w:r w:rsidRPr="00953033">
        <w:rPr>
          <w:w w:val="110"/>
        </w:rPr>
        <w:t>test</w:t>
      </w:r>
      <w:r w:rsidRPr="00953033">
        <w:rPr>
          <w:spacing w:val="-1"/>
          <w:w w:val="110"/>
        </w:rPr>
        <w:t xml:space="preserve"> </w:t>
      </w:r>
      <w:r w:rsidRPr="00953033">
        <w:rPr>
          <w:w w:val="110"/>
        </w:rPr>
        <w:t>suit,</w:t>
      </w:r>
      <w:r w:rsidRPr="00953033">
        <w:rPr>
          <w:spacing w:val="-3"/>
          <w:w w:val="110"/>
        </w:rPr>
        <w:t xml:space="preserve"> </w:t>
      </w:r>
      <w:r w:rsidRPr="00953033">
        <w:rPr>
          <w:w w:val="110"/>
        </w:rPr>
        <w:t>so</w:t>
      </w:r>
      <w:r w:rsidRPr="00953033">
        <w:rPr>
          <w:spacing w:val="-8"/>
          <w:w w:val="110"/>
        </w:rPr>
        <w:t xml:space="preserve"> </w:t>
      </w:r>
      <w:r w:rsidRPr="00953033">
        <w:rPr>
          <w:w w:val="110"/>
        </w:rPr>
        <w:t>we</w:t>
      </w:r>
      <w:r w:rsidRPr="00953033">
        <w:rPr>
          <w:spacing w:val="-1"/>
          <w:w w:val="110"/>
        </w:rPr>
        <w:t xml:space="preserve"> </w:t>
      </w:r>
      <w:r w:rsidRPr="00953033">
        <w:rPr>
          <w:w w:val="110"/>
        </w:rPr>
        <w:t>need</w:t>
      </w:r>
      <w:r w:rsidRPr="00953033">
        <w:rPr>
          <w:spacing w:val="-2"/>
          <w:w w:val="110"/>
        </w:rPr>
        <w:t xml:space="preserve"> </w:t>
      </w:r>
      <w:r w:rsidRPr="00953033">
        <w:rPr>
          <w:w w:val="110"/>
        </w:rPr>
        <w:t>to</w:t>
      </w:r>
      <w:r w:rsidRPr="00953033">
        <w:rPr>
          <w:spacing w:val="-4"/>
          <w:w w:val="110"/>
        </w:rPr>
        <w:t xml:space="preserve"> </w:t>
      </w:r>
      <w:r w:rsidRPr="00953033">
        <w:rPr>
          <w:w w:val="110"/>
        </w:rPr>
        <w:t>collect</w:t>
      </w:r>
      <w:r w:rsidRPr="00953033">
        <w:rPr>
          <w:spacing w:val="-4"/>
          <w:w w:val="110"/>
        </w:rPr>
        <w:t xml:space="preserve"> </w:t>
      </w:r>
      <w:r w:rsidRPr="00953033">
        <w:rPr>
          <w:w w:val="110"/>
        </w:rPr>
        <w:t>the developers’ test suit from projects.</w:t>
      </w:r>
    </w:p>
    <w:p w:rsidR="00E07119" w:rsidRPr="00953033" w:rsidRDefault="00E07119" w:rsidP="00E07119">
      <w:pPr>
        <w:pStyle w:val="a3"/>
        <w:spacing w:before="10"/>
        <w:rPr>
          <w:sz w:val="21"/>
        </w:rPr>
      </w:pPr>
    </w:p>
    <w:p w:rsidR="00E07119" w:rsidRPr="00953033" w:rsidRDefault="00E07119" w:rsidP="00E07119">
      <w:pPr>
        <w:pStyle w:val="a3"/>
        <w:ind w:left="580" w:right="163"/>
      </w:pPr>
      <w:r w:rsidRPr="00953033">
        <w:rPr>
          <w:w w:val="110"/>
        </w:rPr>
        <w:t>Metrics 4: McCabe is based on control flow graph, so we need to collect data like SLOC, the number of control predicate from the projects that we chose. To collect that data, we can use tools such as MCCABE IQ.</w:t>
      </w:r>
    </w:p>
    <w:p w:rsidR="00E07119" w:rsidRPr="00953033" w:rsidRDefault="00E07119" w:rsidP="00E07119">
      <w:pPr>
        <w:pStyle w:val="a3"/>
        <w:spacing w:before="1"/>
      </w:pPr>
    </w:p>
    <w:p w:rsidR="00E07119" w:rsidRPr="00953033" w:rsidRDefault="00E07119" w:rsidP="00E07119">
      <w:pPr>
        <w:pStyle w:val="a3"/>
        <w:ind w:left="580" w:right="162"/>
      </w:pPr>
      <w:r w:rsidRPr="00953033">
        <w:rPr>
          <w:w w:val="110"/>
        </w:rPr>
        <w:t>Metrics 5: To calculate the maintainability index, we need to collect data from other metrics such as metrics 1&amp;2&amp;4, because while calculating this index, line of codes, Halstead Volume, Cyclomatic Complexity and percent of lines of Comment are needed.</w:t>
      </w:r>
    </w:p>
    <w:p w:rsidR="00E07119" w:rsidRPr="00953033" w:rsidRDefault="00E07119" w:rsidP="00E07119">
      <w:pPr>
        <w:pStyle w:val="a3"/>
      </w:pPr>
    </w:p>
    <w:p w:rsidR="00E07119" w:rsidRPr="00953033" w:rsidRDefault="00E07119" w:rsidP="00E07119">
      <w:pPr>
        <w:pStyle w:val="a3"/>
        <w:spacing w:before="1"/>
        <w:ind w:left="580" w:right="161"/>
        <w:rPr>
          <w:w w:val="110"/>
        </w:rPr>
      </w:pPr>
      <w:r w:rsidRPr="00953033">
        <w:rPr>
          <w:w w:val="110"/>
        </w:rPr>
        <w:t xml:space="preserve">Metrics 6: It can be collected monthly about the figures that how many </w:t>
      </w:r>
      <w:proofErr w:type="gramStart"/>
      <w:r w:rsidRPr="00953033">
        <w:rPr>
          <w:w w:val="110"/>
        </w:rPr>
        <w:t>issues  are</w:t>
      </w:r>
      <w:proofErr w:type="gramEnd"/>
      <w:r w:rsidRPr="00953033">
        <w:rPr>
          <w:w w:val="110"/>
        </w:rPr>
        <w:t xml:space="preserve"> opening and the number of unsolved bugs and resolved</w:t>
      </w:r>
      <w:r w:rsidRPr="00953033">
        <w:rPr>
          <w:spacing w:val="22"/>
          <w:w w:val="110"/>
        </w:rPr>
        <w:t xml:space="preserve"> </w:t>
      </w:r>
      <w:r w:rsidRPr="00953033">
        <w:rPr>
          <w:w w:val="110"/>
        </w:rPr>
        <w:t>bugs.</w:t>
      </w:r>
    </w:p>
    <w:p w:rsidR="00E07119" w:rsidRPr="00953033" w:rsidRDefault="00E07119" w:rsidP="00E07119">
      <w:pPr>
        <w:pStyle w:val="a3"/>
        <w:spacing w:before="8"/>
        <w:rPr>
          <w:sz w:val="30"/>
        </w:rPr>
      </w:pPr>
    </w:p>
    <w:p w:rsidR="00E07119" w:rsidRPr="00953033" w:rsidRDefault="00E07119" w:rsidP="00E07119">
      <w:pPr>
        <w:pStyle w:val="1"/>
        <w:tabs>
          <w:tab w:val="left" w:pos="579"/>
        </w:tabs>
        <w:ind w:left="567" w:firstLine="0"/>
      </w:pPr>
      <w:r w:rsidRPr="00953033">
        <w:rPr>
          <w:w w:val="115"/>
        </w:rPr>
        <w:t>5.Selected Open-Source</w:t>
      </w:r>
      <w:r w:rsidRPr="00953033">
        <w:rPr>
          <w:spacing w:val="-12"/>
          <w:w w:val="115"/>
        </w:rPr>
        <w:t xml:space="preserve"> </w:t>
      </w:r>
      <w:r w:rsidRPr="00953033">
        <w:rPr>
          <w:w w:val="115"/>
        </w:rPr>
        <w:t>Systems</w:t>
      </w:r>
    </w:p>
    <w:p w:rsidR="00E07119" w:rsidRPr="00953033" w:rsidRDefault="00E07119" w:rsidP="00E07119">
      <w:pPr>
        <w:pStyle w:val="a3"/>
        <w:spacing w:before="3"/>
        <w:rPr>
          <w:sz w:val="28"/>
        </w:rPr>
      </w:pPr>
    </w:p>
    <w:p w:rsidR="00E07119" w:rsidRPr="00953033" w:rsidRDefault="00E07119" w:rsidP="00E07119">
      <w:pPr>
        <w:pStyle w:val="a3"/>
        <w:tabs>
          <w:tab w:val="left" w:pos="908"/>
        </w:tabs>
        <w:spacing w:before="1" w:line="255" w:lineRule="exact"/>
        <w:ind w:left="479"/>
      </w:pPr>
      <w:r w:rsidRPr="00953033">
        <w:rPr>
          <w:rFonts w:ascii="SimSun" w:eastAsia="SimSun" w:hAnsi="SimSun" w:cs="SimSun" w:hint="eastAsia"/>
          <w:w w:val="115"/>
        </w:rPr>
        <w:t>①</w:t>
      </w:r>
      <w:r w:rsidRPr="00953033">
        <w:rPr>
          <w:w w:val="115"/>
        </w:rPr>
        <w:tab/>
        <w:t>Apache Log4j</w:t>
      </w:r>
      <w:r w:rsidRPr="00953033">
        <w:rPr>
          <w:spacing w:val="-6"/>
          <w:w w:val="115"/>
        </w:rPr>
        <w:t xml:space="preserve"> </w:t>
      </w:r>
      <w:r w:rsidRPr="00953033">
        <w:rPr>
          <w:w w:val="115"/>
        </w:rPr>
        <w:t>2</w:t>
      </w:r>
    </w:p>
    <w:p w:rsidR="00E07119" w:rsidRPr="00953033" w:rsidRDefault="00E07119" w:rsidP="00E07119">
      <w:pPr>
        <w:rPr>
          <w:w w:val="110"/>
        </w:rPr>
      </w:pPr>
      <w:r w:rsidRPr="00953033">
        <w:rPr>
          <w:w w:val="110"/>
        </w:rPr>
        <w:t xml:space="preserve">Log4j is a large open source project (more than 100K SLOC) which offers many versions for evolution-related metrics, and has the issue tracking system for defect- </w:t>
      </w:r>
      <w:r w:rsidRPr="00953033">
        <w:rPr>
          <w:spacing w:val="1"/>
        </w:rPr>
        <w:t>r</w:t>
      </w:r>
      <w:r w:rsidRPr="00953033">
        <w:rPr>
          <w:spacing w:val="-2"/>
          <w:w w:val="125"/>
        </w:rPr>
        <w:t>e</w:t>
      </w:r>
      <w:r w:rsidRPr="00953033">
        <w:rPr>
          <w:w w:val="80"/>
        </w:rPr>
        <w:t>l</w:t>
      </w:r>
      <w:r w:rsidRPr="00953033">
        <w:rPr>
          <w:spacing w:val="-2"/>
          <w:w w:val="125"/>
        </w:rPr>
        <w:t>a</w:t>
      </w:r>
      <w:r w:rsidRPr="00953033">
        <w:rPr>
          <w:spacing w:val="2"/>
          <w:w w:val="99"/>
        </w:rPr>
        <w:t>t</w:t>
      </w:r>
      <w:r w:rsidRPr="00953033">
        <w:rPr>
          <w:spacing w:val="-2"/>
          <w:w w:val="125"/>
        </w:rPr>
        <w:t>e</w:t>
      </w:r>
      <w:r w:rsidRPr="00953033">
        <w:rPr>
          <w:w w:val="111"/>
        </w:rPr>
        <w:t>d</w:t>
      </w:r>
      <w:r w:rsidRPr="00953033">
        <w:t xml:space="preserve"> </w:t>
      </w:r>
      <w:r w:rsidRPr="00953033">
        <w:rPr>
          <w:spacing w:val="-5"/>
        </w:rPr>
        <w:t xml:space="preserve"> </w:t>
      </w:r>
      <w:r w:rsidRPr="00953033">
        <w:rPr>
          <w:spacing w:val="1"/>
          <w:w w:val="107"/>
        </w:rPr>
        <w:t>m</w:t>
      </w:r>
      <w:r w:rsidRPr="00953033">
        <w:rPr>
          <w:spacing w:val="-4"/>
          <w:w w:val="125"/>
        </w:rPr>
        <w:t>e</w:t>
      </w:r>
      <w:r w:rsidRPr="00953033">
        <w:rPr>
          <w:spacing w:val="2"/>
          <w:w w:val="99"/>
        </w:rPr>
        <w:t>t</w:t>
      </w:r>
      <w:r w:rsidRPr="00953033">
        <w:t>r</w:t>
      </w:r>
      <w:r w:rsidRPr="00953033">
        <w:rPr>
          <w:w w:val="80"/>
        </w:rPr>
        <w:t>i</w:t>
      </w:r>
      <w:r w:rsidRPr="00953033">
        <w:rPr>
          <w:w w:val="112"/>
        </w:rPr>
        <w:t>c</w:t>
      </w:r>
      <w:r w:rsidRPr="00953033">
        <w:rPr>
          <w:w w:val="128"/>
        </w:rPr>
        <w:t>s</w:t>
      </w:r>
      <w:r w:rsidRPr="00953033">
        <w:t xml:space="preserve"> </w:t>
      </w:r>
      <w:r w:rsidRPr="00953033">
        <w:rPr>
          <w:spacing w:val="-5"/>
        </w:rPr>
        <w:t xml:space="preserve"> </w:t>
      </w:r>
      <w:r w:rsidRPr="00953033">
        <w:t>(</w:t>
      </w:r>
      <w:r w:rsidRPr="00953033">
        <w:rPr>
          <w:spacing w:val="-3"/>
          <w:w w:val="93"/>
        </w:rPr>
        <w:t>M</w:t>
      </w:r>
      <w:r w:rsidRPr="00953033">
        <w:rPr>
          <w:spacing w:val="-2"/>
          <w:w w:val="125"/>
        </w:rPr>
        <w:t>e</w:t>
      </w:r>
      <w:r w:rsidRPr="00953033">
        <w:rPr>
          <w:w w:val="99"/>
        </w:rPr>
        <w:t>t</w:t>
      </w:r>
      <w:r w:rsidRPr="00953033">
        <w:rPr>
          <w:spacing w:val="1"/>
        </w:rPr>
        <w:t>r</w:t>
      </w:r>
      <w:r w:rsidRPr="00953033">
        <w:rPr>
          <w:w w:val="80"/>
        </w:rPr>
        <w:t>i</w:t>
      </w:r>
      <w:r w:rsidRPr="00953033">
        <w:rPr>
          <w:w w:val="112"/>
        </w:rPr>
        <w:t>c</w:t>
      </w:r>
      <w:r w:rsidRPr="00953033">
        <w:t xml:space="preserve"> </w:t>
      </w:r>
      <w:r w:rsidRPr="00953033">
        <w:rPr>
          <w:spacing w:val="-5"/>
        </w:rPr>
        <w:t xml:space="preserve"> </w:t>
      </w:r>
      <w:r w:rsidRPr="00953033">
        <w:rPr>
          <w:spacing w:val="-2"/>
          <w:w w:val="111"/>
        </w:rPr>
        <w:t>5</w:t>
      </w:r>
      <w:r w:rsidRPr="00953033">
        <w:rPr>
          <w:spacing w:val="1"/>
        </w:rPr>
        <w:t>)</w:t>
      </w:r>
      <w:r w:rsidRPr="00953033">
        <w:rPr>
          <w:w w:val="110"/>
        </w:rPr>
        <w:t>,</w:t>
      </w:r>
      <w:r w:rsidRPr="00953033">
        <w:t xml:space="preserve"> </w:t>
      </w:r>
      <w:r w:rsidRPr="00953033">
        <w:rPr>
          <w:spacing w:val="-4"/>
        </w:rPr>
        <w:t xml:space="preserve"> </w:t>
      </w:r>
      <w:r w:rsidRPr="00953033">
        <w:rPr>
          <w:spacing w:val="-3"/>
        </w:rPr>
        <w:t>w</w:t>
      </w:r>
      <w:r w:rsidRPr="00953033">
        <w:rPr>
          <w:w w:val="111"/>
        </w:rPr>
        <w:t>h</w:t>
      </w:r>
      <w:r w:rsidRPr="00953033">
        <w:rPr>
          <w:spacing w:val="-2"/>
          <w:w w:val="125"/>
        </w:rPr>
        <w:t>a</w:t>
      </w:r>
      <w:r w:rsidRPr="00953033">
        <w:rPr>
          <w:spacing w:val="13"/>
          <w:w w:val="99"/>
        </w:rPr>
        <w:t>t</w:t>
      </w:r>
      <w:r w:rsidRPr="00953033">
        <w:rPr>
          <w:spacing w:val="10"/>
          <w:w w:val="300"/>
        </w:rPr>
        <w:t>’</w:t>
      </w:r>
      <w:r w:rsidRPr="00953033">
        <w:rPr>
          <w:w w:val="128"/>
        </w:rPr>
        <w:t>s</w:t>
      </w:r>
      <w:r w:rsidRPr="00953033">
        <w:t xml:space="preserve"> </w:t>
      </w:r>
      <w:r w:rsidRPr="00953033">
        <w:rPr>
          <w:spacing w:val="-5"/>
        </w:rPr>
        <w:t xml:space="preserve"> </w:t>
      </w:r>
      <w:r w:rsidRPr="00953033">
        <w:rPr>
          <w:spacing w:val="1"/>
          <w:w w:val="107"/>
        </w:rPr>
        <w:t>m</w:t>
      </w:r>
      <w:r w:rsidRPr="00953033">
        <w:rPr>
          <w:spacing w:val="-4"/>
          <w:w w:val="111"/>
        </w:rPr>
        <w:t>o</w:t>
      </w:r>
      <w:r w:rsidRPr="00953033">
        <w:rPr>
          <w:spacing w:val="1"/>
        </w:rPr>
        <w:t>r</w:t>
      </w:r>
      <w:r w:rsidRPr="00953033">
        <w:rPr>
          <w:w w:val="125"/>
        </w:rPr>
        <w:t>e</w:t>
      </w:r>
      <w:r w:rsidRPr="00953033">
        <w:rPr>
          <w:w w:val="110"/>
        </w:rPr>
        <w:t>,</w:t>
      </w:r>
      <w:r w:rsidRPr="00953033">
        <w:t xml:space="preserve"> </w:t>
      </w:r>
      <w:r w:rsidRPr="00953033">
        <w:rPr>
          <w:spacing w:val="-4"/>
        </w:rPr>
        <w:t xml:space="preserve"> </w:t>
      </w:r>
      <w:r w:rsidRPr="00953033">
        <w:rPr>
          <w:w w:val="125"/>
        </w:rPr>
        <w:t>a</w:t>
      </w:r>
      <w:r w:rsidRPr="00953033">
        <w:rPr>
          <w:w w:val="112"/>
        </w:rPr>
        <w:t>cc</w:t>
      </w:r>
      <w:r w:rsidRPr="00953033">
        <w:rPr>
          <w:spacing w:val="-4"/>
          <w:w w:val="111"/>
        </w:rPr>
        <w:t>o</w:t>
      </w:r>
      <w:r w:rsidRPr="00953033">
        <w:rPr>
          <w:spacing w:val="1"/>
        </w:rPr>
        <w:t>r</w:t>
      </w:r>
      <w:r w:rsidRPr="00953033">
        <w:rPr>
          <w:w w:val="111"/>
        </w:rPr>
        <w:t>d</w:t>
      </w:r>
      <w:r w:rsidRPr="00953033">
        <w:rPr>
          <w:w w:val="80"/>
        </w:rPr>
        <w:t>i</w:t>
      </w:r>
      <w:r w:rsidRPr="00953033">
        <w:rPr>
          <w:spacing w:val="-2"/>
          <w:w w:val="111"/>
        </w:rPr>
        <w:t>n</w:t>
      </w:r>
      <w:r w:rsidRPr="00953033">
        <w:rPr>
          <w:w w:val="111"/>
        </w:rPr>
        <w:t>g</w:t>
      </w:r>
      <w:r w:rsidRPr="00953033">
        <w:t xml:space="preserve"> </w:t>
      </w:r>
      <w:r w:rsidRPr="00953033">
        <w:rPr>
          <w:spacing w:val="-2"/>
        </w:rPr>
        <w:t xml:space="preserve"> </w:t>
      </w:r>
      <w:r w:rsidRPr="00953033">
        <w:rPr>
          <w:w w:val="99"/>
        </w:rPr>
        <w:t>t</w:t>
      </w:r>
      <w:r w:rsidRPr="00953033">
        <w:rPr>
          <w:w w:val="111"/>
        </w:rPr>
        <w:t>o</w:t>
      </w:r>
      <w:r w:rsidRPr="00953033">
        <w:t xml:space="preserve"> </w:t>
      </w:r>
      <w:r w:rsidRPr="00953033">
        <w:rPr>
          <w:spacing w:val="-6"/>
        </w:rPr>
        <w:t xml:space="preserve"> </w:t>
      </w:r>
      <w:r w:rsidRPr="00953033">
        <w:rPr>
          <w:w w:val="99"/>
        </w:rPr>
        <w:t>t</w:t>
      </w:r>
      <w:r w:rsidRPr="00953033">
        <w:rPr>
          <w:w w:val="111"/>
        </w:rPr>
        <w:t>h</w:t>
      </w:r>
      <w:r w:rsidRPr="00953033">
        <w:rPr>
          <w:w w:val="125"/>
        </w:rPr>
        <w:t>e</w:t>
      </w:r>
      <w:r w:rsidRPr="00953033">
        <w:t xml:space="preserve"> </w:t>
      </w:r>
      <w:r w:rsidRPr="00953033">
        <w:rPr>
          <w:spacing w:val="-2"/>
        </w:rPr>
        <w:t xml:space="preserve"> </w:t>
      </w:r>
      <w:r w:rsidRPr="00953033">
        <w:rPr>
          <w:spacing w:val="-4"/>
          <w:w w:val="111"/>
        </w:rPr>
        <w:t>p</w:t>
      </w:r>
      <w:r w:rsidRPr="00953033">
        <w:rPr>
          <w:spacing w:val="1"/>
        </w:rPr>
        <w:t>r</w:t>
      </w:r>
      <w:r w:rsidRPr="00953033">
        <w:rPr>
          <w:w w:val="111"/>
        </w:rPr>
        <w:t>o</w:t>
      </w:r>
      <w:r w:rsidRPr="00953033">
        <w:rPr>
          <w:spacing w:val="1"/>
          <w:w w:val="80"/>
        </w:rPr>
        <w:t>j</w:t>
      </w:r>
      <w:r w:rsidRPr="00953033">
        <w:rPr>
          <w:spacing w:val="-4"/>
          <w:w w:val="125"/>
        </w:rPr>
        <w:t>e</w:t>
      </w:r>
      <w:r w:rsidRPr="00953033">
        <w:rPr>
          <w:w w:val="112"/>
        </w:rPr>
        <w:t>c</w:t>
      </w:r>
      <w:r w:rsidRPr="00953033">
        <w:rPr>
          <w:w w:val="99"/>
        </w:rPr>
        <w:t>t</w:t>
      </w:r>
      <w:r w:rsidRPr="00953033">
        <w:t xml:space="preserve"> </w:t>
      </w:r>
      <w:r w:rsidRPr="00953033">
        <w:rPr>
          <w:spacing w:val="-4"/>
        </w:rPr>
        <w:t xml:space="preserve"> </w:t>
      </w:r>
      <w:r w:rsidRPr="00953033">
        <w:rPr>
          <w:spacing w:val="-3"/>
          <w:w w:val="128"/>
        </w:rPr>
        <w:t>s</w:t>
      </w:r>
      <w:r w:rsidRPr="00953033">
        <w:rPr>
          <w:spacing w:val="2"/>
          <w:w w:val="99"/>
        </w:rPr>
        <w:t>t</w:t>
      </w:r>
      <w:r w:rsidRPr="00953033">
        <w:t>r</w:t>
      </w:r>
      <w:r w:rsidRPr="00953033">
        <w:rPr>
          <w:spacing w:val="-2"/>
          <w:w w:val="111"/>
        </w:rPr>
        <w:t>u</w:t>
      </w:r>
      <w:r w:rsidRPr="00953033">
        <w:rPr>
          <w:w w:val="112"/>
        </w:rPr>
        <w:t>c</w:t>
      </w:r>
      <w:r w:rsidRPr="00953033">
        <w:rPr>
          <w:w w:val="99"/>
        </w:rPr>
        <w:t>t</w:t>
      </w:r>
      <w:r w:rsidRPr="00953033">
        <w:rPr>
          <w:w w:val="111"/>
        </w:rPr>
        <w:t>u</w:t>
      </w:r>
      <w:r w:rsidRPr="00953033">
        <w:rPr>
          <w:spacing w:val="1"/>
        </w:rPr>
        <w:t>r</w:t>
      </w:r>
      <w:r w:rsidRPr="00953033">
        <w:rPr>
          <w:spacing w:val="-4"/>
          <w:w w:val="125"/>
        </w:rPr>
        <w:t>e</w:t>
      </w:r>
      <w:r w:rsidRPr="00953033">
        <w:rPr>
          <w:w w:val="110"/>
        </w:rPr>
        <w:t>,</w:t>
      </w:r>
      <w:r w:rsidRPr="00953033">
        <w:t xml:space="preserve">  </w:t>
      </w:r>
      <w:r w:rsidRPr="00953033">
        <w:rPr>
          <w:spacing w:val="-5"/>
          <w:w w:val="80"/>
        </w:rPr>
        <w:t>i</w:t>
      </w:r>
      <w:r w:rsidRPr="00953033">
        <w:rPr>
          <w:w w:val="99"/>
        </w:rPr>
        <w:t>t</w:t>
      </w:r>
      <w:r w:rsidRPr="00953033">
        <w:t xml:space="preserve">  </w:t>
      </w:r>
      <w:r w:rsidRPr="00953033">
        <w:rPr>
          <w:spacing w:val="-3"/>
          <w:w w:val="80"/>
        </w:rPr>
        <w:t>i</w:t>
      </w:r>
      <w:r w:rsidRPr="00953033">
        <w:rPr>
          <w:w w:val="128"/>
        </w:rPr>
        <w:t>s</w:t>
      </w:r>
      <w:r w:rsidRPr="00953033">
        <w:t xml:space="preserve"> </w:t>
      </w:r>
      <w:r w:rsidRPr="00953033">
        <w:rPr>
          <w:spacing w:val="-7"/>
        </w:rPr>
        <w:t xml:space="preserve"> </w:t>
      </w:r>
      <w:r w:rsidRPr="00953033">
        <w:rPr>
          <w:w w:val="125"/>
        </w:rPr>
        <w:t xml:space="preserve">a </w:t>
      </w:r>
      <w:r w:rsidRPr="00953033">
        <w:rPr>
          <w:w w:val="110"/>
        </w:rPr>
        <w:t xml:space="preserve">maven project and it has a formal development document, which makes it easier to be </w:t>
      </w:r>
      <w:r w:rsidRPr="00953033">
        <w:rPr>
          <w:w w:val="111"/>
        </w:rPr>
        <w:t>b</w:t>
      </w:r>
      <w:r w:rsidRPr="00953033">
        <w:rPr>
          <w:spacing w:val="-2"/>
          <w:w w:val="111"/>
        </w:rPr>
        <w:t>u</w:t>
      </w:r>
      <w:r w:rsidRPr="00953033">
        <w:rPr>
          <w:w w:val="80"/>
        </w:rPr>
        <w:t>il</w:t>
      </w:r>
      <w:r w:rsidRPr="00953033">
        <w:rPr>
          <w:w w:val="111"/>
        </w:rPr>
        <w:t>d</w:t>
      </w:r>
      <w:r w:rsidRPr="00953033">
        <w:rPr>
          <w:spacing w:val="9"/>
        </w:rPr>
        <w:t xml:space="preserve"> </w:t>
      </w:r>
      <w:r w:rsidRPr="00953033">
        <w:rPr>
          <w:w w:val="111"/>
        </w:rPr>
        <w:t>up</w:t>
      </w:r>
      <w:r w:rsidRPr="00953033">
        <w:rPr>
          <w:spacing w:val="13"/>
        </w:rPr>
        <w:t xml:space="preserve"> </w:t>
      </w:r>
      <w:r w:rsidRPr="00953033">
        <w:rPr>
          <w:spacing w:val="-2"/>
          <w:w w:val="125"/>
        </w:rPr>
        <w:t>a</w:t>
      </w:r>
      <w:r w:rsidRPr="00953033">
        <w:rPr>
          <w:w w:val="111"/>
        </w:rPr>
        <w:t>nd</w:t>
      </w:r>
      <w:r w:rsidRPr="00953033">
        <w:rPr>
          <w:spacing w:val="12"/>
        </w:rPr>
        <w:t xml:space="preserve"> </w:t>
      </w:r>
      <w:r w:rsidRPr="00953033">
        <w:rPr>
          <w:spacing w:val="-2"/>
          <w:w w:val="111"/>
        </w:rPr>
        <w:t>u</w:t>
      </w:r>
      <w:r w:rsidRPr="00953033">
        <w:rPr>
          <w:spacing w:val="2"/>
          <w:w w:val="128"/>
        </w:rPr>
        <w:t>s</w:t>
      </w:r>
      <w:r w:rsidRPr="00953033">
        <w:rPr>
          <w:spacing w:val="-3"/>
          <w:w w:val="80"/>
        </w:rPr>
        <w:t>i</w:t>
      </w:r>
      <w:r w:rsidRPr="00953033">
        <w:rPr>
          <w:w w:val="111"/>
        </w:rPr>
        <w:t>ng</w:t>
      </w:r>
      <w:r w:rsidRPr="00953033">
        <w:rPr>
          <w:spacing w:val="14"/>
        </w:rPr>
        <w:t xml:space="preserve"> </w:t>
      </w:r>
      <w:proofErr w:type="spellStart"/>
      <w:r w:rsidRPr="00953033">
        <w:rPr>
          <w:w w:val="128"/>
        </w:rPr>
        <w:t>J</w:t>
      </w:r>
      <w:r w:rsidRPr="00953033">
        <w:rPr>
          <w:w w:val="125"/>
        </w:rPr>
        <w:t>a</w:t>
      </w:r>
      <w:r w:rsidRPr="00953033">
        <w:rPr>
          <w:w w:val="108"/>
        </w:rPr>
        <w:t>C</w:t>
      </w:r>
      <w:r w:rsidRPr="00953033">
        <w:rPr>
          <w:spacing w:val="-4"/>
          <w:w w:val="111"/>
        </w:rPr>
        <w:t>o</w:t>
      </w:r>
      <w:r w:rsidRPr="00953033">
        <w:rPr>
          <w:w w:val="108"/>
        </w:rPr>
        <w:t>C</w:t>
      </w:r>
      <w:r w:rsidRPr="00953033">
        <w:rPr>
          <w:w w:val="111"/>
        </w:rPr>
        <w:t>o</w:t>
      </w:r>
      <w:proofErr w:type="spellEnd"/>
      <w:r w:rsidRPr="00953033">
        <w:rPr>
          <w:spacing w:val="12"/>
        </w:rPr>
        <w:t xml:space="preserve"> </w:t>
      </w:r>
      <w:r w:rsidRPr="00953033">
        <w:rPr>
          <w:w w:val="99"/>
        </w:rPr>
        <w:t>t</w:t>
      </w:r>
      <w:r w:rsidRPr="00953033">
        <w:rPr>
          <w:w w:val="111"/>
        </w:rPr>
        <w:t>o</w:t>
      </w:r>
      <w:r w:rsidRPr="00953033">
        <w:rPr>
          <w:spacing w:val="-2"/>
          <w:w w:val="111"/>
        </w:rPr>
        <w:t>o</w:t>
      </w:r>
      <w:r w:rsidRPr="00953033">
        <w:rPr>
          <w:w w:val="80"/>
        </w:rPr>
        <w:t>l</w:t>
      </w:r>
      <w:r w:rsidRPr="00953033">
        <w:rPr>
          <w:spacing w:val="13"/>
        </w:rPr>
        <w:t xml:space="preserve"> </w:t>
      </w:r>
      <w:r w:rsidRPr="00953033">
        <w:rPr>
          <w:w w:val="99"/>
        </w:rPr>
        <w:t>t</w:t>
      </w:r>
      <w:r w:rsidRPr="00953033">
        <w:rPr>
          <w:w w:val="111"/>
        </w:rPr>
        <w:t>o</w:t>
      </w:r>
      <w:r w:rsidRPr="00953033">
        <w:rPr>
          <w:spacing w:val="8"/>
        </w:rPr>
        <w:t xml:space="preserve"> </w:t>
      </w:r>
      <w:r w:rsidRPr="00953033">
        <w:rPr>
          <w:spacing w:val="2"/>
          <w:w w:val="99"/>
        </w:rPr>
        <w:t>t</w:t>
      </w:r>
      <w:r w:rsidRPr="00953033">
        <w:rPr>
          <w:spacing w:val="-2"/>
          <w:w w:val="125"/>
        </w:rPr>
        <w:t>e</w:t>
      </w:r>
      <w:r w:rsidRPr="00953033">
        <w:rPr>
          <w:w w:val="128"/>
        </w:rPr>
        <w:t>s</w:t>
      </w:r>
      <w:r w:rsidRPr="00953033">
        <w:rPr>
          <w:w w:val="99"/>
        </w:rPr>
        <w:t>t</w:t>
      </w:r>
      <w:r w:rsidRPr="00953033">
        <w:rPr>
          <w:spacing w:val="11"/>
        </w:rPr>
        <w:t xml:space="preserve"> </w:t>
      </w:r>
      <w:r w:rsidRPr="00953033">
        <w:rPr>
          <w:w w:val="99"/>
        </w:rPr>
        <w:t>t</w:t>
      </w:r>
      <w:r w:rsidRPr="00953033">
        <w:rPr>
          <w:w w:val="111"/>
        </w:rPr>
        <w:t>h</w:t>
      </w:r>
      <w:r w:rsidRPr="00953033">
        <w:rPr>
          <w:w w:val="125"/>
        </w:rPr>
        <w:t>e</w:t>
      </w:r>
      <w:r w:rsidRPr="00953033">
        <w:rPr>
          <w:spacing w:val="8"/>
        </w:rPr>
        <w:t xml:space="preserve"> </w:t>
      </w:r>
      <w:r w:rsidRPr="00953033">
        <w:rPr>
          <w:w w:val="112"/>
        </w:rPr>
        <w:t>c</w:t>
      </w:r>
      <w:r w:rsidRPr="00953033">
        <w:rPr>
          <w:w w:val="111"/>
        </w:rPr>
        <w:t>o</w:t>
      </w:r>
      <w:r w:rsidRPr="00953033">
        <w:rPr>
          <w:spacing w:val="-3"/>
        </w:rPr>
        <w:t>v</w:t>
      </w:r>
      <w:r w:rsidRPr="00953033">
        <w:rPr>
          <w:w w:val="125"/>
        </w:rPr>
        <w:t>e</w:t>
      </w:r>
      <w:r w:rsidRPr="00953033">
        <w:rPr>
          <w:spacing w:val="1"/>
        </w:rPr>
        <w:t>r</w:t>
      </w:r>
      <w:r w:rsidRPr="00953033">
        <w:rPr>
          <w:spacing w:val="-2"/>
          <w:w w:val="125"/>
        </w:rPr>
        <w:t>a</w:t>
      </w:r>
      <w:r w:rsidRPr="00953033">
        <w:rPr>
          <w:spacing w:val="3"/>
          <w:w w:val="111"/>
        </w:rPr>
        <w:t>g</w:t>
      </w:r>
      <w:r w:rsidRPr="00953033">
        <w:rPr>
          <w:w w:val="125"/>
        </w:rPr>
        <w:t>e</w:t>
      </w:r>
      <w:r w:rsidRPr="00953033">
        <w:rPr>
          <w:spacing w:val="12"/>
        </w:rPr>
        <w:t xml:space="preserve"> </w:t>
      </w:r>
      <w:r w:rsidRPr="00953033">
        <w:rPr>
          <w:spacing w:val="-4"/>
          <w:w w:val="111"/>
        </w:rPr>
        <w:t>o</w:t>
      </w:r>
      <w:r w:rsidRPr="00953033">
        <w:rPr>
          <w:w w:val="83"/>
        </w:rPr>
        <w:t>f</w:t>
      </w:r>
      <w:r w:rsidRPr="00953033">
        <w:rPr>
          <w:spacing w:val="13"/>
        </w:rPr>
        <w:t xml:space="preserve"> </w:t>
      </w:r>
      <w:r w:rsidRPr="00953033">
        <w:rPr>
          <w:w w:val="125"/>
        </w:rPr>
        <w:t>e</w:t>
      </w:r>
      <w:r w:rsidRPr="00953033">
        <w:rPr>
          <w:spacing w:val="-3"/>
        </w:rPr>
        <w:t>x</w:t>
      </w:r>
      <w:r w:rsidRPr="00953033">
        <w:rPr>
          <w:w w:val="80"/>
        </w:rPr>
        <w:t>i</w:t>
      </w:r>
      <w:r w:rsidRPr="00953033">
        <w:rPr>
          <w:w w:val="128"/>
        </w:rPr>
        <w:t>s</w:t>
      </w:r>
      <w:r w:rsidRPr="00953033">
        <w:rPr>
          <w:w w:val="99"/>
        </w:rPr>
        <w:t>t</w:t>
      </w:r>
      <w:r w:rsidRPr="00953033">
        <w:rPr>
          <w:w w:val="80"/>
        </w:rPr>
        <w:t>i</w:t>
      </w:r>
      <w:r w:rsidRPr="00953033">
        <w:rPr>
          <w:spacing w:val="-2"/>
          <w:w w:val="111"/>
        </w:rPr>
        <w:t>n</w:t>
      </w:r>
      <w:r w:rsidRPr="00953033">
        <w:rPr>
          <w:w w:val="111"/>
        </w:rPr>
        <w:t>g</w:t>
      </w:r>
      <w:r w:rsidRPr="00953033">
        <w:rPr>
          <w:spacing w:val="14"/>
        </w:rPr>
        <w:t xml:space="preserve"> </w:t>
      </w:r>
      <w:r w:rsidRPr="00953033">
        <w:rPr>
          <w:w w:val="111"/>
        </w:rPr>
        <w:t>d</w:t>
      </w:r>
      <w:r w:rsidRPr="00953033">
        <w:rPr>
          <w:w w:val="125"/>
        </w:rPr>
        <w:t>e</w:t>
      </w:r>
      <w:r w:rsidRPr="00953033">
        <w:rPr>
          <w:spacing w:val="-3"/>
        </w:rPr>
        <w:t>v</w:t>
      </w:r>
      <w:r w:rsidRPr="00953033">
        <w:rPr>
          <w:spacing w:val="-2"/>
          <w:w w:val="125"/>
        </w:rPr>
        <w:t>e</w:t>
      </w:r>
      <w:r w:rsidRPr="00953033">
        <w:rPr>
          <w:w w:val="80"/>
        </w:rPr>
        <w:t>l</w:t>
      </w:r>
      <w:r w:rsidRPr="00953033">
        <w:rPr>
          <w:spacing w:val="-2"/>
          <w:w w:val="111"/>
        </w:rPr>
        <w:t>o</w:t>
      </w:r>
      <w:r w:rsidRPr="00953033">
        <w:rPr>
          <w:w w:val="111"/>
        </w:rPr>
        <w:t>p</w:t>
      </w:r>
      <w:r w:rsidRPr="00953033">
        <w:rPr>
          <w:w w:val="125"/>
        </w:rPr>
        <w:t>e</w:t>
      </w:r>
      <w:r w:rsidRPr="00953033">
        <w:rPr>
          <w:spacing w:val="1"/>
        </w:rPr>
        <w:t>r</w:t>
      </w:r>
      <w:r w:rsidRPr="00953033">
        <w:rPr>
          <w:spacing w:val="6"/>
          <w:w w:val="128"/>
        </w:rPr>
        <w:t>s</w:t>
      </w:r>
      <w:r w:rsidRPr="00953033">
        <w:rPr>
          <w:w w:val="300"/>
        </w:rPr>
        <w:t>’</w:t>
      </w:r>
      <w:r w:rsidRPr="00953033">
        <w:rPr>
          <w:spacing w:val="9"/>
        </w:rPr>
        <w:t xml:space="preserve"> </w:t>
      </w:r>
      <w:r w:rsidRPr="00953033">
        <w:rPr>
          <w:spacing w:val="2"/>
          <w:w w:val="99"/>
        </w:rPr>
        <w:t>t</w:t>
      </w:r>
      <w:r w:rsidRPr="00953033">
        <w:rPr>
          <w:spacing w:val="-2"/>
          <w:w w:val="125"/>
        </w:rPr>
        <w:t>e</w:t>
      </w:r>
      <w:r w:rsidRPr="00953033">
        <w:rPr>
          <w:w w:val="128"/>
        </w:rPr>
        <w:t>s</w:t>
      </w:r>
      <w:r w:rsidRPr="00953033">
        <w:rPr>
          <w:w w:val="99"/>
        </w:rPr>
        <w:t>t</w:t>
      </w:r>
      <w:r w:rsidRPr="00953033">
        <w:rPr>
          <w:spacing w:val="11"/>
        </w:rPr>
        <w:t xml:space="preserve"> </w:t>
      </w:r>
      <w:r w:rsidRPr="00953033">
        <w:rPr>
          <w:w w:val="112"/>
        </w:rPr>
        <w:t>c</w:t>
      </w:r>
      <w:r w:rsidRPr="00953033">
        <w:rPr>
          <w:w w:val="125"/>
        </w:rPr>
        <w:t>a</w:t>
      </w:r>
      <w:r w:rsidRPr="00953033">
        <w:rPr>
          <w:spacing w:val="-3"/>
          <w:w w:val="128"/>
        </w:rPr>
        <w:t>s</w:t>
      </w:r>
      <w:r w:rsidRPr="00953033">
        <w:rPr>
          <w:w w:val="125"/>
        </w:rPr>
        <w:t xml:space="preserve">e </w:t>
      </w:r>
      <w:r w:rsidRPr="00953033">
        <w:rPr>
          <w:w w:val="110"/>
        </w:rPr>
        <w:t xml:space="preserve">(Metric 1&amp;2). Therefore, it is a good project that allowed us to better conduct our empirical study. </w:t>
      </w:r>
      <w:r w:rsidRPr="00953033">
        <w:rPr>
          <w:spacing w:val="4"/>
          <w:w w:val="110"/>
        </w:rPr>
        <w:t xml:space="preserve">We </w:t>
      </w:r>
      <w:r w:rsidRPr="00953033">
        <w:rPr>
          <w:w w:val="110"/>
        </w:rPr>
        <w:t>plan to use from 2.0 to 2.11.1, totally 21 version to analysis this.</w:t>
      </w:r>
    </w:p>
    <w:p w:rsidR="00E07119" w:rsidRPr="00953033" w:rsidRDefault="00E07119" w:rsidP="00E07119">
      <w:pPr>
        <w:pStyle w:val="a3"/>
        <w:tabs>
          <w:tab w:val="left" w:pos="908"/>
        </w:tabs>
        <w:spacing w:before="73" w:line="255" w:lineRule="exact"/>
        <w:ind w:left="479"/>
      </w:pPr>
      <w:r w:rsidRPr="00953033">
        <w:rPr>
          <w:rFonts w:ascii="SimSun" w:eastAsia="SimSun" w:hAnsi="SimSun" w:cs="SimSun" w:hint="eastAsia"/>
          <w:w w:val="120"/>
        </w:rPr>
        <w:t>②</w:t>
      </w:r>
      <w:r w:rsidRPr="00953033">
        <w:rPr>
          <w:w w:val="120"/>
        </w:rPr>
        <w:tab/>
        <w:t>Apache</w:t>
      </w:r>
      <w:r w:rsidRPr="00953033">
        <w:rPr>
          <w:spacing w:val="-7"/>
          <w:w w:val="120"/>
        </w:rPr>
        <w:t xml:space="preserve"> </w:t>
      </w:r>
      <w:r w:rsidRPr="00953033">
        <w:rPr>
          <w:w w:val="120"/>
        </w:rPr>
        <w:t>Cassandra</w:t>
      </w:r>
    </w:p>
    <w:p w:rsidR="00E07119" w:rsidRPr="00953033" w:rsidRDefault="00E07119" w:rsidP="00E07119">
      <w:pPr>
        <w:pStyle w:val="a3"/>
        <w:ind w:right="162"/>
      </w:pPr>
      <w:r w:rsidRPr="00953033">
        <w:rPr>
          <w:w w:val="110"/>
        </w:rPr>
        <w:t>Cassandra is a large project (more than 100K SLOC) which is used by many companies. And it builds up by using Ant. It has 8 versions (from 1.0 to 3.11) which</w:t>
      </w:r>
      <w:r w:rsidRPr="00953033">
        <w:rPr>
          <w:spacing w:val="-32"/>
          <w:w w:val="110"/>
        </w:rPr>
        <w:t xml:space="preserve"> </w:t>
      </w:r>
      <w:r w:rsidRPr="00953033">
        <w:rPr>
          <w:w w:val="110"/>
        </w:rPr>
        <w:t xml:space="preserve">we can use for evolution-related metrics and a perfect issue tracking system for calculating the number of post-release defects for Fix Backlog and Backlog Management Index (metrics 5). In addition, it has </w:t>
      </w:r>
      <w:proofErr w:type="spellStart"/>
      <w:r w:rsidRPr="00953033">
        <w:rPr>
          <w:w w:val="110"/>
        </w:rPr>
        <w:t>JaCoCo</w:t>
      </w:r>
      <w:proofErr w:type="spellEnd"/>
      <w:r w:rsidRPr="00953033">
        <w:rPr>
          <w:w w:val="110"/>
        </w:rPr>
        <w:t xml:space="preserve"> plugin to calculate the coverage of statement testing and branch testing (metrics</w:t>
      </w:r>
      <w:r w:rsidRPr="00953033">
        <w:rPr>
          <w:spacing w:val="-4"/>
          <w:w w:val="110"/>
        </w:rPr>
        <w:t xml:space="preserve"> </w:t>
      </w:r>
      <w:r w:rsidRPr="00953033">
        <w:rPr>
          <w:w w:val="110"/>
        </w:rPr>
        <w:t>1&amp;2).</w:t>
      </w:r>
    </w:p>
    <w:p w:rsidR="00E07119" w:rsidRPr="00953033" w:rsidRDefault="00E07119" w:rsidP="00E07119">
      <w:pPr>
        <w:pStyle w:val="a3"/>
        <w:tabs>
          <w:tab w:val="left" w:pos="908"/>
        </w:tabs>
        <w:spacing w:before="68" w:line="255" w:lineRule="exact"/>
        <w:ind w:left="479"/>
      </w:pPr>
      <w:r w:rsidRPr="00953033">
        <w:rPr>
          <w:rFonts w:ascii="SimSun" w:eastAsia="SimSun" w:hAnsi="SimSun" w:cs="SimSun" w:hint="eastAsia"/>
          <w:w w:val="120"/>
        </w:rPr>
        <w:t>③</w:t>
      </w:r>
      <w:r w:rsidRPr="00953033">
        <w:rPr>
          <w:w w:val="120"/>
        </w:rPr>
        <w:tab/>
        <w:t>Apache</w:t>
      </w:r>
      <w:r w:rsidRPr="00953033">
        <w:rPr>
          <w:spacing w:val="-7"/>
          <w:w w:val="120"/>
        </w:rPr>
        <w:t xml:space="preserve"> </w:t>
      </w:r>
      <w:r w:rsidRPr="00953033">
        <w:rPr>
          <w:w w:val="120"/>
        </w:rPr>
        <w:t>Struts</w:t>
      </w:r>
    </w:p>
    <w:p w:rsidR="00E07119" w:rsidRPr="00953033" w:rsidRDefault="00E07119" w:rsidP="00E07119">
      <w:pPr>
        <w:pStyle w:val="a3"/>
        <w:spacing w:line="256" w:lineRule="auto"/>
        <w:ind w:left="810" w:right="156"/>
      </w:pPr>
      <w:r w:rsidRPr="00953033">
        <w:rPr>
          <w:w w:val="120"/>
        </w:rPr>
        <w:t>Struts</w:t>
      </w:r>
      <w:r w:rsidRPr="00953033">
        <w:rPr>
          <w:spacing w:val="-36"/>
          <w:w w:val="120"/>
        </w:rPr>
        <w:t xml:space="preserve"> </w:t>
      </w:r>
      <w:r w:rsidRPr="00953033">
        <w:rPr>
          <w:w w:val="120"/>
        </w:rPr>
        <w:t>is</w:t>
      </w:r>
      <w:r w:rsidRPr="00953033">
        <w:rPr>
          <w:spacing w:val="-36"/>
          <w:w w:val="120"/>
        </w:rPr>
        <w:t xml:space="preserve"> </w:t>
      </w:r>
      <w:r w:rsidRPr="00953033">
        <w:rPr>
          <w:w w:val="120"/>
        </w:rPr>
        <w:t>an</w:t>
      </w:r>
      <w:r w:rsidRPr="00953033">
        <w:rPr>
          <w:spacing w:val="-37"/>
          <w:w w:val="120"/>
        </w:rPr>
        <w:t xml:space="preserve"> </w:t>
      </w:r>
      <w:r w:rsidRPr="00953033">
        <w:rPr>
          <w:w w:val="120"/>
        </w:rPr>
        <w:t>Apache</w:t>
      </w:r>
      <w:r w:rsidRPr="00953033">
        <w:rPr>
          <w:spacing w:val="-36"/>
          <w:w w:val="120"/>
        </w:rPr>
        <w:t xml:space="preserve"> </w:t>
      </w:r>
      <w:r w:rsidRPr="00953033">
        <w:rPr>
          <w:w w:val="120"/>
        </w:rPr>
        <w:t>project</w:t>
      </w:r>
      <w:r w:rsidRPr="00953033">
        <w:rPr>
          <w:spacing w:val="-35"/>
          <w:w w:val="120"/>
        </w:rPr>
        <w:t xml:space="preserve"> </w:t>
      </w:r>
      <w:r w:rsidRPr="00953033">
        <w:rPr>
          <w:w w:val="110"/>
        </w:rPr>
        <w:t>which</w:t>
      </w:r>
      <w:r w:rsidRPr="00953033">
        <w:rPr>
          <w:spacing w:val="-30"/>
          <w:w w:val="110"/>
        </w:rPr>
        <w:t xml:space="preserve"> </w:t>
      </w:r>
      <w:r w:rsidRPr="00953033">
        <w:rPr>
          <w:w w:val="120"/>
        </w:rPr>
        <w:t>has</w:t>
      </w:r>
      <w:r w:rsidRPr="00953033">
        <w:rPr>
          <w:spacing w:val="-36"/>
          <w:w w:val="120"/>
        </w:rPr>
        <w:t xml:space="preserve"> </w:t>
      </w:r>
      <w:r w:rsidRPr="00953033">
        <w:rPr>
          <w:w w:val="120"/>
        </w:rPr>
        <w:t>more</w:t>
      </w:r>
      <w:r w:rsidRPr="00953033">
        <w:rPr>
          <w:spacing w:val="-37"/>
          <w:w w:val="120"/>
        </w:rPr>
        <w:t xml:space="preserve"> </w:t>
      </w:r>
      <w:r w:rsidRPr="00953033">
        <w:rPr>
          <w:w w:val="120"/>
        </w:rPr>
        <w:t>than</w:t>
      </w:r>
      <w:r w:rsidRPr="00953033">
        <w:rPr>
          <w:spacing w:val="-36"/>
          <w:w w:val="120"/>
        </w:rPr>
        <w:t xml:space="preserve"> </w:t>
      </w:r>
      <w:r w:rsidRPr="00953033">
        <w:rPr>
          <w:w w:val="120"/>
        </w:rPr>
        <w:t>100K</w:t>
      </w:r>
      <w:r w:rsidRPr="00953033">
        <w:rPr>
          <w:spacing w:val="-36"/>
          <w:w w:val="120"/>
        </w:rPr>
        <w:t xml:space="preserve"> </w:t>
      </w:r>
      <w:r w:rsidRPr="00953033">
        <w:rPr>
          <w:w w:val="120"/>
        </w:rPr>
        <w:t>SLOC,</w:t>
      </w:r>
      <w:r w:rsidRPr="00953033">
        <w:rPr>
          <w:spacing w:val="-36"/>
          <w:w w:val="120"/>
        </w:rPr>
        <w:t xml:space="preserve"> </w:t>
      </w:r>
      <w:r w:rsidRPr="00953033">
        <w:rPr>
          <w:w w:val="120"/>
        </w:rPr>
        <w:t>bug</w:t>
      </w:r>
      <w:r w:rsidRPr="00953033">
        <w:rPr>
          <w:spacing w:val="-36"/>
          <w:w w:val="120"/>
        </w:rPr>
        <w:t xml:space="preserve"> </w:t>
      </w:r>
      <w:r w:rsidRPr="00953033">
        <w:rPr>
          <w:w w:val="110"/>
        </w:rPr>
        <w:t>tracking</w:t>
      </w:r>
      <w:r w:rsidRPr="00953033">
        <w:rPr>
          <w:spacing w:val="-29"/>
          <w:w w:val="110"/>
        </w:rPr>
        <w:t xml:space="preserve"> </w:t>
      </w:r>
      <w:r w:rsidRPr="00953033">
        <w:rPr>
          <w:w w:val="120"/>
        </w:rPr>
        <w:t>system</w:t>
      </w:r>
      <w:r w:rsidRPr="00953033">
        <w:rPr>
          <w:spacing w:val="-36"/>
          <w:w w:val="120"/>
        </w:rPr>
        <w:t xml:space="preserve"> </w:t>
      </w:r>
      <w:r w:rsidRPr="00953033">
        <w:rPr>
          <w:w w:val="120"/>
        </w:rPr>
        <w:t xml:space="preserve">for </w:t>
      </w:r>
      <w:r w:rsidRPr="00953033">
        <w:rPr>
          <w:w w:val="110"/>
          <w:u w:val="single"/>
        </w:rPr>
        <w:t>Fix</w:t>
      </w:r>
      <w:r w:rsidRPr="00953033">
        <w:rPr>
          <w:spacing w:val="-28"/>
          <w:w w:val="110"/>
          <w:u w:val="single"/>
        </w:rPr>
        <w:t xml:space="preserve"> </w:t>
      </w:r>
      <w:r w:rsidRPr="00953033">
        <w:rPr>
          <w:w w:val="120"/>
          <w:u w:val="single"/>
        </w:rPr>
        <w:t>Backlog</w:t>
      </w:r>
      <w:r w:rsidRPr="00953033">
        <w:rPr>
          <w:spacing w:val="-34"/>
          <w:w w:val="120"/>
          <w:u w:val="single"/>
        </w:rPr>
        <w:t xml:space="preserve"> </w:t>
      </w:r>
      <w:r w:rsidRPr="00953033">
        <w:rPr>
          <w:w w:val="120"/>
          <w:u w:val="single"/>
        </w:rPr>
        <w:t>and</w:t>
      </w:r>
      <w:r w:rsidRPr="00953033">
        <w:rPr>
          <w:spacing w:val="-33"/>
          <w:w w:val="120"/>
          <w:u w:val="single"/>
        </w:rPr>
        <w:t xml:space="preserve"> </w:t>
      </w:r>
      <w:r w:rsidRPr="00953033">
        <w:rPr>
          <w:w w:val="120"/>
          <w:u w:val="single"/>
        </w:rPr>
        <w:t>Backlog</w:t>
      </w:r>
      <w:r w:rsidRPr="00953033">
        <w:rPr>
          <w:spacing w:val="-33"/>
          <w:w w:val="120"/>
          <w:u w:val="single"/>
        </w:rPr>
        <w:t xml:space="preserve"> </w:t>
      </w:r>
      <w:r w:rsidRPr="00953033">
        <w:rPr>
          <w:w w:val="120"/>
          <w:u w:val="single"/>
        </w:rPr>
        <w:t>Management</w:t>
      </w:r>
      <w:r w:rsidRPr="00953033">
        <w:rPr>
          <w:spacing w:val="-34"/>
          <w:w w:val="120"/>
          <w:u w:val="single"/>
        </w:rPr>
        <w:t xml:space="preserve"> </w:t>
      </w:r>
      <w:r w:rsidRPr="00953033">
        <w:rPr>
          <w:w w:val="120"/>
          <w:u w:val="single"/>
        </w:rPr>
        <w:t>Index</w:t>
      </w:r>
      <w:r w:rsidRPr="00953033">
        <w:rPr>
          <w:spacing w:val="-32"/>
          <w:w w:val="120"/>
        </w:rPr>
        <w:t xml:space="preserve"> </w:t>
      </w:r>
      <w:r w:rsidRPr="00953033">
        <w:rPr>
          <w:w w:val="110"/>
        </w:rPr>
        <w:t>(Metrics</w:t>
      </w:r>
      <w:r w:rsidRPr="00953033">
        <w:rPr>
          <w:spacing w:val="-27"/>
          <w:w w:val="110"/>
        </w:rPr>
        <w:t xml:space="preserve"> </w:t>
      </w:r>
      <w:r w:rsidRPr="00953033">
        <w:rPr>
          <w:w w:val="120"/>
        </w:rPr>
        <w:t>5)</w:t>
      </w:r>
      <w:r w:rsidRPr="00953033">
        <w:rPr>
          <w:spacing w:val="-33"/>
          <w:w w:val="120"/>
        </w:rPr>
        <w:t xml:space="preserve"> </w:t>
      </w:r>
      <w:r w:rsidRPr="00953033">
        <w:rPr>
          <w:w w:val="120"/>
        </w:rPr>
        <w:t>and</w:t>
      </w:r>
      <w:r w:rsidRPr="00953033">
        <w:rPr>
          <w:spacing w:val="-34"/>
          <w:w w:val="120"/>
        </w:rPr>
        <w:t xml:space="preserve"> </w:t>
      </w:r>
      <w:r w:rsidRPr="00953033">
        <w:rPr>
          <w:w w:val="120"/>
        </w:rPr>
        <w:t>many</w:t>
      </w:r>
      <w:r w:rsidRPr="00953033">
        <w:rPr>
          <w:spacing w:val="-33"/>
          <w:w w:val="120"/>
        </w:rPr>
        <w:t xml:space="preserve"> </w:t>
      </w:r>
      <w:r w:rsidRPr="00953033">
        <w:rPr>
          <w:w w:val="120"/>
        </w:rPr>
        <w:t>versions</w:t>
      </w:r>
      <w:r w:rsidRPr="00953033">
        <w:rPr>
          <w:spacing w:val="-35"/>
          <w:w w:val="120"/>
        </w:rPr>
        <w:t xml:space="preserve"> </w:t>
      </w:r>
      <w:r w:rsidRPr="00953033">
        <w:rPr>
          <w:w w:val="120"/>
        </w:rPr>
        <w:t>for</w:t>
      </w:r>
      <w:r w:rsidRPr="00953033">
        <w:rPr>
          <w:spacing w:val="-33"/>
          <w:w w:val="120"/>
        </w:rPr>
        <w:t xml:space="preserve"> </w:t>
      </w:r>
      <w:r w:rsidRPr="00953033">
        <w:rPr>
          <w:w w:val="120"/>
        </w:rPr>
        <w:t>us</w:t>
      </w:r>
      <w:r w:rsidRPr="00953033">
        <w:rPr>
          <w:spacing w:val="-34"/>
          <w:w w:val="120"/>
        </w:rPr>
        <w:t xml:space="preserve"> </w:t>
      </w:r>
      <w:r w:rsidRPr="00953033">
        <w:rPr>
          <w:w w:val="120"/>
        </w:rPr>
        <w:t>to analyze</w:t>
      </w:r>
      <w:r w:rsidRPr="00953033">
        <w:rPr>
          <w:spacing w:val="-32"/>
          <w:w w:val="120"/>
        </w:rPr>
        <w:t xml:space="preserve"> </w:t>
      </w:r>
      <w:r w:rsidRPr="00953033">
        <w:rPr>
          <w:w w:val="120"/>
        </w:rPr>
        <w:t>the</w:t>
      </w:r>
      <w:r w:rsidRPr="00953033">
        <w:rPr>
          <w:spacing w:val="-30"/>
          <w:w w:val="120"/>
        </w:rPr>
        <w:t xml:space="preserve"> </w:t>
      </w:r>
      <w:r w:rsidRPr="00953033">
        <w:rPr>
          <w:w w:val="120"/>
        </w:rPr>
        <w:t>version</w:t>
      </w:r>
      <w:r w:rsidRPr="00953033">
        <w:rPr>
          <w:spacing w:val="-32"/>
          <w:w w:val="120"/>
        </w:rPr>
        <w:t xml:space="preserve"> </w:t>
      </w:r>
      <w:r w:rsidRPr="00953033">
        <w:rPr>
          <w:w w:val="120"/>
        </w:rPr>
        <w:t>rev.</w:t>
      </w:r>
      <w:r w:rsidRPr="00953033">
        <w:rPr>
          <w:spacing w:val="-33"/>
          <w:w w:val="120"/>
        </w:rPr>
        <w:t xml:space="preserve"> </w:t>
      </w:r>
      <w:r w:rsidRPr="00953033">
        <w:rPr>
          <w:spacing w:val="2"/>
          <w:w w:val="120"/>
        </w:rPr>
        <w:t>We</w:t>
      </w:r>
      <w:r w:rsidRPr="00953033">
        <w:rPr>
          <w:spacing w:val="-33"/>
          <w:w w:val="120"/>
        </w:rPr>
        <w:t xml:space="preserve"> </w:t>
      </w:r>
      <w:r w:rsidRPr="00953033">
        <w:rPr>
          <w:w w:val="120"/>
        </w:rPr>
        <w:t>plan</w:t>
      </w:r>
      <w:r w:rsidRPr="00953033">
        <w:rPr>
          <w:spacing w:val="-33"/>
          <w:w w:val="120"/>
        </w:rPr>
        <w:t xml:space="preserve"> </w:t>
      </w:r>
      <w:r w:rsidRPr="00953033">
        <w:rPr>
          <w:w w:val="120"/>
        </w:rPr>
        <w:t>to</w:t>
      </w:r>
      <w:r w:rsidRPr="00953033">
        <w:rPr>
          <w:spacing w:val="-32"/>
          <w:w w:val="120"/>
        </w:rPr>
        <w:t xml:space="preserve"> </w:t>
      </w:r>
      <w:r w:rsidRPr="00953033">
        <w:rPr>
          <w:w w:val="120"/>
        </w:rPr>
        <w:t>use</w:t>
      </w:r>
      <w:r w:rsidRPr="00953033">
        <w:rPr>
          <w:spacing w:val="-32"/>
          <w:w w:val="120"/>
        </w:rPr>
        <w:t xml:space="preserve"> </w:t>
      </w:r>
      <w:r w:rsidRPr="00953033">
        <w:rPr>
          <w:w w:val="120"/>
        </w:rPr>
        <w:t>4</w:t>
      </w:r>
      <w:r w:rsidRPr="00953033">
        <w:rPr>
          <w:spacing w:val="-31"/>
          <w:w w:val="120"/>
        </w:rPr>
        <w:t xml:space="preserve"> </w:t>
      </w:r>
      <w:r w:rsidRPr="00953033">
        <w:rPr>
          <w:w w:val="120"/>
        </w:rPr>
        <w:t>version</w:t>
      </w:r>
      <w:r w:rsidRPr="00953033">
        <w:rPr>
          <w:spacing w:val="-32"/>
          <w:w w:val="120"/>
        </w:rPr>
        <w:t xml:space="preserve"> </w:t>
      </w:r>
      <w:r w:rsidRPr="00953033">
        <w:rPr>
          <w:w w:val="110"/>
        </w:rPr>
        <w:t>(from</w:t>
      </w:r>
      <w:r w:rsidRPr="00953033">
        <w:rPr>
          <w:spacing w:val="-26"/>
          <w:w w:val="110"/>
        </w:rPr>
        <w:t xml:space="preserve"> </w:t>
      </w:r>
      <w:r w:rsidRPr="00953033">
        <w:rPr>
          <w:w w:val="120"/>
        </w:rPr>
        <w:t>2.3</w:t>
      </w:r>
      <w:r w:rsidRPr="00953033">
        <w:rPr>
          <w:spacing w:val="-30"/>
          <w:w w:val="120"/>
        </w:rPr>
        <w:t xml:space="preserve"> </w:t>
      </w:r>
      <w:r w:rsidRPr="00953033">
        <w:rPr>
          <w:w w:val="170"/>
        </w:rPr>
        <w:t>–</w:t>
      </w:r>
      <w:r w:rsidRPr="00953033">
        <w:rPr>
          <w:spacing w:val="-59"/>
          <w:w w:val="170"/>
        </w:rPr>
        <w:t xml:space="preserve"> </w:t>
      </w:r>
      <w:r w:rsidRPr="00953033">
        <w:rPr>
          <w:w w:val="120"/>
        </w:rPr>
        <w:t>2.5x)</w:t>
      </w:r>
      <w:r w:rsidRPr="00953033">
        <w:rPr>
          <w:spacing w:val="-33"/>
          <w:w w:val="120"/>
        </w:rPr>
        <w:t xml:space="preserve"> </w:t>
      </w:r>
      <w:r w:rsidRPr="00953033">
        <w:rPr>
          <w:w w:val="120"/>
        </w:rPr>
        <w:t>for</w:t>
      </w:r>
      <w:r w:rsidRPr="00953033">
        <w:rPr>
          <w:spacing w:val="-32"/>
          <w:w w:val="120"/>
        </w:rPr>
        <w:t xml:space="preserve"> </w:t>
      </w:r>
      <w:r w:rsidRPr="00953033">
        <w:rPr>
          <w:w w:val="120"/>
        </w:rPr>
        <w:t>the</w:t>
      </w:r>
      <w:r w:rsidRPr="00953033">
        <w:rPr>
          <w:spacing w:val="-30"/>
          <w:w w:val="120"/>
        </w:rPr>
        <w:t xml:space="preserve"> </w:t>
      </w:r>
      <w:r w:rsidRPr="00953033">
        <w:rPr>
          <w:w w:val="120"/>
        </w:rPr>
        <w:t>analysis</w:t>
      </w:r>
      <w:r w:rsidRPr="00953033">
        <w:rPr>
          <w:spacing w:val="-31"/>
          <w:w w:val="120"/>
        </w:rPr>
        <w:t xml:space="preserve"> </w:t>
      </w:r>
      <w:r w:rsidRPr="00953033">
        <w:rPr>
          <w:spacing w:val="-3"/>
          <w:w w:val="120"/>
        </w:rPr>
        <w:t xml:space="preserve">of </w:t>
      </w:r>
      <w:proofErr w:type="gramStart"/>
      <w:r w:rsidRPr="00953033">
        <w:rPr>
          <w:w w:val="99"/>
        </w:rPr>
        <w:t>t</w:t>
      </w:r>
      <w:r w:rsidRPr="00953033">
        <w:rPr>
          <w:w w:val="111"/>
        </w:rPr>
        <w:t>h</w:t>
      </w:r>
      <w:r w:rsidRPr="00953033">
        <w:rPr>
          <w:w w:val="80"/>
        </w:rPr>
        <w:t>i</w:t>
      </w:r>
      <w:r w:rsidRPr="00953033">
        <w:rPr>
          <w:w w:val="128"/>
        </w:rPr>
        <w:t>s</w:t>
      </w:r>
      <w:r w:rsidRPr="00953033">
        <w:t xml:space="preserve"> </w:t>
      </w:r>
      <w:r w:rsidRPr="00953033">
        <w:rPr>
          <w:spacing w:val="-3"/>
        </w:rPr>
        <w:t xml:space="preserve"> </w:t>
      </w:r>
      <w:r w:rsidRPr="00953033">
        <w:rPr>
          <w:spacing w:val="-2"/>
          <w:w w:val="111"/>
        </w:rPr>
        <w:t>p</w:t>
      </w:r>
      <w:r w:rsidRPr="00953033">
        <w:rPr>
          <w:spacing w:val="1"/>
        </w:rPr>
        <w:t>r</w:t>
      </w:r>
      <w:r w:rsidRPr="00953033">
        <w:rPr>
          <w:spacing w:val="-2"/>
          <w:w w:val="111"/>
        </w:rPr>
        <w:t>o</w:t>
      </w:r>
      <w:r w:rsidRPr="00953033">
        <w:rPr>
          <w:w w:val="80"/>
        </w:rPr>
        <w:t>j</w:t>
      </w:r>
      <w:r w:rsidRPr="00953033">
        <w:rPr>
          <w:w w:val="125"/>
        </w:rPr>
        <w:t>e</w:t>
      </w:r>
      <w:r w:rsidRPr="00953033">
        <w:rPr>
          <w:w w:val="112"/>
        </w:rPr>
        <w:t>c</w:t>
      </w:r>
      <w:r w:rsidRPr="00953033">
        <w:rPr>
          <w:spacing w:val="-2"/>
          <w:w w:val="99"/>
        </w:rPr>
        <w:t>t</w:t>
      </w:r>
      <w:proofErr w:type="gramEnd"/>
      <w:r w:rsidRPr="00953033">
        <w:rPr>
          <w:w w:val="110"/>
        </w:rPr>
        <w:t>.</w:t>
      </w:r>
      <w:r w:rsidRPr="00953033">
        <w:t xml:space="preserve">  </w:t>
      </w:r>
      <w:proofErr w:type="gramStart"/>
      <w:r w:rsidRPr="00953033">
        <w:rPr>
          <w:w w:val="83"/>
        </w:rPr>
        <w:t>I</w:t>
      </w:r>
      <w:r w:rsidRPr="00953033">
        <w:rPr>
          <w:spacing w:val="12"/>
          <w:w w:val="99"/>
        </w:rPr>
        <w:t>t</w:t>
      </w:r>
      <w:r w:rsidRPr="00953033">
        <w:rPr>
          <w:spacing w:val="10"/>
          <w:w w:val="300"/>
        </w:rPr>
        <w:t>’</w:t>
      </w:r>
      <w:r w:rsidRPr="00953033">
        <w:rPr>
          <w:w w:val="128"/>
        </w:rPr>
        <w:t>s</w:t>
      </w:r>
      <w:r w:rsidRPr="00953033">
        <w:t xml:space="preserve"> </w:t>
      </w:r>
      <w:r w:rsidRPr="00953033">
        <w:rPr>
          <w:spacing w:val="-5"/>
        </w:rPr>
        <w:t xml:space="preserve"> </w:t>
      </w:r>
      <w:r w:rsidRPr="00953033">
        <w:rPr>
          <w:w w:val="111"/>
        </w:rPr>
        <w:t>b</w:t>
      </w:r>
      <w:r w:rsidRPr="00953033">
        <w:rPr>
          <w:spacing w:val="-2"/>
          <w:w w:val="111"/>
        </w:rPr>
        <w:t>u</w:t>
      </w:r>
      <w:r w:rsidRPr="00953033">
        <w:rPr>
          <w:w w:val="80"/>
        </w:rPr>
        <w:t>il</w:t>
      </w:r>
      <w:r w:rsidRPr="00953033">
        <w:rPr>
          <w:w w:val="99"/>
        </w:rPr>
        <w:t>t</w:t>
      </w:r>
      <w:proofErr w:type="gramEnd"/>
      <w:r w:rsidRPr="00953033">
        <w:t xml:space="preserve"> </w:t>
      </w:r>
      <w:r w:rsidRPr="00953033">
        <w:rPr>
          <w:spacing w:val="-2"/>
        </w:rPr>
        <w:t xml:space="preserve"> </w:t>
      </w:r>
      <w:r w:rsidRPr="00953033">
        <w:rPr>
          <w:spacing w:val="-2"/>
          <w:w w:val="111"/>
        </w:rPr>
        <w:t>u</w:t>
      </w:r>
      <w:r w:rsidRPr="00953033">
        <w:rPr>
          <w:w w:val="111"/>
        </w:rPr>
        <w:t>p</w:t>
      </w:r>
      <w:r w:rsidRPr="00953033">
        <w:t xml:space="preserve"> </w:t>
      </w:r>
      <w:r w:rsidRPr="00953033">
        <w:rPr>
          <w:spacing w:val="-2"/>
        </w:rPr>
        <w:t xml:space="preserve"> </w:t>
      </w:r>
      <w:r w:rsidRPr="00953033">
        <w:rPr>
          <w:w w:val="111"/>
        </w:rPr>
        <w:t>b</w:t>
      </w:r>
      <w:r w:rsidRPr="00953033">
        <w:t xml:space="preserve">y </w:t>
      </w:r>
      <w:r w:rsidRPr="00953033">
        <w:rPr>
          <w:spacing w:val="-5"/>
        </w:rPr>
        <w:t xml:space="preserve"> </w:t>
      </w:r>
      <w:r w:rsidRPr="00953033">
        <w:rPr>
          <w:w w:val="92"/>
        </w:rPr>
        <w:t>A</w:t>
      </w:r>
      <w:r w:rsidRPr="00953033">
        <w:rPr>
          <w:spacing w:val="-2"/>
          <w:w w:val="111"/>
        </w:rPr>
        <w:t>n</w:t>
      </w:r>
      <w:r w:rsidRPr="00953033">
        <w:rPr>
          <w:spacing w:val="2"/>
          <w:w w:val="99"/>
        </w:rPr>
        <w:t>t</w:t>
      </w:r>
      <w:r w:rsidRPr="00953033">
        <w:rPr>
          <w:w w:val="110"/>
        </w:rPr>
        <w:t>,</w:t>
      </w:r>
      <w:r w:rsidRPr="00953033">
        <w:t xml:space="preserve"> </w:t>
      </w:r>
      <w:r w:rsidRPr="00953033">
        <w:rPr>
          <w:spacing w:val="-2"/>
        </w:rPr>
        <w:t xml:space="preserve"> </w:t>
      </w:r>
      <w:r w:rsidRPr="00953033">
        <w:rPr>
          <w:w w:val="125"/>
        </w:rPr>
        <w:t>a</w:t>
      </w:r>
      <w:r w:rsidRPr="00953033">
        <w:rPr>
          <w:spacing w:val="-2"/>
          <w:w w:val="111"/>
        </w:rPr>
        <w:t>n</w:t>
      </w:r>
      <w:r w:rsidRPr="00953033">
        <w:rPr>
          <w:w w:val="111"/>
        </w:rPr>
        <w:t>d</w:t>
      </w:r>
      <w:r w:rsidRPr="00953033">
        <w:t xml:space="preserve"> </w:t>
      </w:r>
      <w:r w:rsidRPr="00953033">
        <w:rPr>
          <w:spacing w:val="-2"/>
        </w:rPr>
        <w:t xml:space="preserve"> </w:t>
      </w:r>
      <w:r w:rsidRPr="00953033">
        <w:rPr>
          <w:w w:val="80"/>
        </w:rPr>
        <w:t>i</w:t>
      </w:r>
      <w:r w:rsidRPr="00953033">
        <w:rPr>
          <w:w w:val="99"/>
        </w:rPr>
        <w:t>t</w:t>
      </w:r>
      <w:r w:rsidRPr="00953033">
        <w:t xml:space="preserve"> </w:t>
      </w:r>
      <w:r w:rsidRPr="00953033">
        <w:rPr>
          <w:spacing w:val="-2"/>
        </w:rPr>
        <w:t xml:space="preserve"> </w:t>
      </w:r>
      <w:r w:rsidRPr="00953033">
        <w:rPr>
          <w:w w:val="80"/>
        </w:rPr>
        <w:t>i</w:t>
      </w:r>
      <w:r w:rsidRPr="00953033">
        <w:rPr>
          <w:w w:val="128"/>
        </w:rPr>
        <w:t>s</w:t>
      </w:r>
      <w:r w:rsidRPr="00953033">
        <w:t xml:space="preserve"> </w:t>
      </w:r>
      <w:r w:rsidRPr="00953033">
        <w:rPr>
          <w:spacing w:val="-3"/>
        </w:rPr>
        <w:t xml:space="preserve"> </w:t>
      </w:r>
      <w:r w:rsidRPr="00953033">
        <w:rPr>
          <w:spacing w:val="-2"/>
          <w:w w:val="125"/>
        </w:rPr>
        <w:t>ea</w:t>
      </w:r>
      <w:r w:rsidRPr="00953033">
        <w:rPr>
          <w:w w:val="128"/>
        </w:rPr>
        <w:t>s</w:t>
      </w:r>
      <w:r w:rsidRPr="00953033">
        <w:rPr>
          <w:w w:val="80"/>
        </w:rPr>
        <w:t>i</w:t>
      </w:r>
      <w:r w:rsidRPr="00953033">
        <w:rPr>
          <w:spacing w:val="-2"/>
          <w:w w:val="125"/>
        </w:rPr>
        <w:t>e</w:t>
      </w:r>
      <w:r w:rsidRPr="00953033">
        <w:t xml:space="preserve">r </w:t>
      </w:r>
      <w:r w:rsidRPr="00953033">
        <w:rPr>
          <w:spacing w:val="-1"/>
        </w:rPr>
        <w:t xml:space="preserve"> </w:t>
      </w:r>
      <w:r w:rsidRPr="00953033">
        <w:rPr>
          <w:w w:val="99"/>
        </w:rPr>
        <w:t>t</w:t>
      </w:r>
      <w:r w:rsidRPr="00953033">
        <w:rPr>
          <w:w w:val="111"/>
        </w:rPr>
        <w:t>o</w:t>
      </w:r>
      <w:r w:rsidRPr="00953033">
        <w:t xml:space="preserve"> </w:t>
      </w:r>
      <w:r w:rsidRPr="00953033">
        <w:rPr>
          <w:spacing w:val="-5"/>
        </w:rPr>
        <w:t xml:space="preserve"> </w:t>
      </w:r>
      <w:r w:rsidRPr="00953033">
        <w:rPr>
          <w:w w:val="111"/>
        </w:rPr>
        <w:t>g</w:t>
      </w:r>
      <w:r w:rsidRPr="00953033">
        <w:rPr>
          <w:spacing w:val="-2"/>
          <w:w w:val="125"/>
        </w:rPr>
        <w:t>e</w:t>
      </w:r>
      <w:r w:rsidRPr="00953033">
        <w:rPr>
          <w:w w:val="99"/>
        </w:rPr>
        <w:t>t</w:t>
      </w:r>
      <w:r w:rsidRPr="00953033">
        <w:t xml:space="preserve">  </w:t>
      </w:r>
      <w:r w:rsidRPr="00953033">
        <w:rPr>
          <w:w w:val="99"/>
        </w:rPr>
        <w:t>t</w:t>
      </w:r>
      <w:r w:rsidRPr="00953033">
        <w:rPr>
          <w:w w:val="111"/>
        </w:rPr>
        <w:t>h</w:t>
      </w:r>
      <w:r w:rsidRPr="00953033">
        <w:rPr>
          <w:w w:val="125"/>
        </w:rPr>
        <w:t>e</w:t>
      </w:r>
      <w:r w:rsidRPr="00953033">
        <w:t xml:space="preserve"> </w:t>
      </w:r>
      <w:r w:rsidRPr="00953033">
        <w:rPr>
          <w:spacing w:val="-4"/>
        </w:rPr>
        <w:t xml:space="preserve"> </w:t>
      </w:r>
      <w:r w:rsidRPr="00953033">
        <w:rPr>
          <w:spacing w:val="-2"/>
          <w:w w:val="111"/>
        </w:rPr>
        <w:t>b</w:t>
      </w:r>
      <w:r w:rsidRPr="00953033">
        <w:rPr>
          <w:spacing w:val="1"/>
        </w:rPr>
        <w:t>r</w:t>
      </w:r>
      <w:r w:rsidRPr="00953033">
        <w:rPr>
          <w:spacing w:val="-2"/>
          <w:w w:val="125"/>
        </w:rPr>
        <w:t>a</w:t>
      </w:r>
      <w:r w:rsidRPr="00953033">
        <w:rPr>
          <w:w w:val="111"/>
        </w:rPr>
        <w:t>n</w:t>
      </w:r>
      <w:r w:rsidRPr="00953033">
        <w:rPr>
          <w:w w:val="112"/>
        </w:rPr>
        <w:t>c</w:t>
      </w:r>
      <w:r w:rsidRPr="00953033">
        <w:rPr>
          <w:w w:val="111"/>
        </w:rPr>
        <w:t>h</w:t>
      </w:r>
      <w:r w:rsidRPr="00953033">
        <w:t xml:space="preserve"> </w:t>
      </w:r>
      <w:r w:rsidRPr="00953033">
        <w:rPr>
          <w:spacing w:val="-5"/>
        </w:rPr>
        <w:t xml:space="preserve"> </w:t>
      </w:r>
      <w:r w:rsidRPr="00953033">
        <w:rPr>
          <w:w w:val="112"/>
        </w:rPr>
        <w:t>c</w:t>
      </w:r>
      <w:r w:rsidRPr="00953033">
        <w:rPr>
          <w:spacing w:val="-2"/>
          <w:w w:val="111"/>
        </w:rPr>
        <w:t>o</w:t>
      </w:r>
      <w:r w:rsidRPr="00953033">
        <w:rPr>
          <w:spacing w:val="-3"/>
        </w:rPr>
        <w:t>v</w:t>
      </w:r>
      <w:r w:rsidRPr="00953033">
        <w:rPr>
          <w:w w:val="125"/>
        </w:rPr>
        <w:t>e</w:t>
      </w:r>
      <w:r w:rsidRPr="00953033">
        <w:rPr>
          <w:spacing w:val="1"/>
        </w:rPr>
        <w:t>r</w:t>
      </w:r>
      <w:r w:rsidRPr="00953033">
        <w:rPr>
          <w:spacing w:val="-2"/>
          <w:w w:val="125"/>
        </w:rPr>
        <w:t>a</w:t>
      </w:r>
      <w:r w:rsidRPr="00953033">
        <w:rPr>
          <w:spacing w:val="3"/>
          <w:w w:val="111"/>
        </w:rPr>
        <w:t>g</w:t>
      </w:r>
      <w:r w:rsidRPr="00953033">
        <w:rPr>
          <w:w w:val="125"/>
        </w:rPr>
        <w:t>e</w:t>
      </w:r>
      <w:r w:rsidRPr="00953033">
        <w:t xml:space="preserve"> </w:t>
      </w:r>
      <w:r w:rsidRPr="00953033">
        <w:rPr>
          <w:spacing w:val="-2"/>
        </w:rPr>
        <w:t xml:space="preserve"> </w:t>
      </w:r>
      <w:r w:rsidRPr="00953033">
        <w:rPr>
          <w:spacing w:val="-2"/>
          <w:w w:val="125"/>
        </w:rPr>
        <w:t>a</w:t>
      </w:r>
      <w:r w:rsidRPr="00953033">
        <w:rPr>
          <w:w w:val="111"/>
        </w:rPr>
        <w:t xml:space="preserve">nd </w:t>
      </w:r>
      <w:r w:rsidRPr="00953033">
        <w:rPr>
          <w:w w:val="128"/>
        </w:rPr>
        <w:t>s</w:t>
      </w:r>
      <w:r w:rsidRPr="00953033">
        <w:rPr>
          <w:w w:val="99"/>
        </w:rPr>
        <w:t>t</w:t>
      </w:r>
      <w:r w:rsidRPr="00953033">
        <w:rPr>
          <w:w w:val="125"/>
        </w:rPr>
        <w:t>a</w:t>
      </w:r>
      <w:r w:rsidRPr="00953033">
        <w:rPr>
          <w:spacing w:val="2"/>
          <w:w w:val="99"/>
        </w:rPr>
        <w:t>t</w:t>
      </w:r>
      <w:r w:rsidRPr="00953033">
        <w:rPr>
          <w:spacing w:val="-4"/>
          <w:w w:val="125"/>
        </w:rPr>
        <w:t>e</w:t>
      </w:r>
      <w:r w:rsidRPr="00953033">
        <w:rPr>
          <w:spacing w:val="1"/>
          <w:w w:val="107"/>
        </w:rPr>
        <w:t>m</w:t>
      </w:r>
      <w:r w:rsidRPr="00953033">
        <w:rPr>
          <w:spacing w:val="-2"/>
          <w:w w:val="125"/>
        </w:rPr>
        <w:t>e</w:t>
      </w:r>
      <w:r w:rsidRPr="00953033">
        <w:rPr>
          <w:w w:val="111"/>
        </w:rPr>
        <w:t>n</w:t>
      </w:r>
      <w:r w:rsidRPr="00953033">
        <w:rPr>
          <w:w w:val="99"/>
        </w:rPr>
        <w:t>t</w:t>
      </w:r>
      <w:r w:rsidRPr="00953033">
        <w:rPr>
          <w:spacing w:val="6"/>
        </w:rPr>
        <w:t xml:space="preserve"> </w:t>
      </w:r>
      <w:r w:rsidRPr="00953033">
        <w:rPr>
          <w:w w:val="112"/>
        </w:rPr>
        <w:t>c</w:t>
      </w:r>
      <w:r w:rsidRPr="00953033">
        <w:rPr>
          <w:w w:val="111"/>
        </w:rPr>
        <w:t>o</w:t>
      </w:r>
      <w:r w:rsidRPr="00953033">
        <w:rPr>
          <w:spacing w:val="-3"/>
        </w:rPr>
        <w:t>v</w:t>
      </w:r>
      <w:r w:rsidRPr="00953033">
        <w:rPr>
          <w:w w:val="125"/>
        </w:rPr>
        <w:t>e</w:t>
      </w:r>
      <w:r w:rsidRPr="00953033">
        <w:rPr>
          <w:spacing w:val="1"/>
        </w:rPr>
        <w:t>r</w:t>
      </w:r>
      <w:r w:rsidRPr="00953033">
        <w:rPr>
          <w:spacing w:val="-4"/>
          <w:w w:val="125"/>
        </w:rPr>
        <w:t>a</w:t>
      </w:r>
      <w:r w:rsidRPr="00953033">
        <w:rPr>
          <w:spacing w:val="3"/>
          <w:w w:val="111"/>
        </w:rPr>
        <w:t>g</w:t>
      </w:r>
      <w:r w:rsidRPr="00953033">
        <w:rPr>
          <w:w w:val="125"/>
        </w:rPr>
        <w:t>e</w:t>
      </w:r>
      <w:r w:rsidRPr="00953033">
        <w:rPr>
          <w:spacing w:val="3"/>
        </w:rPr>
        <w:t xml:space="preserve"> </w:t>
      </w:r>
      <w:r w:rsidRPr="00953033">
        <w:rPr>
          <w:spacing w:val="1"/>
        </w:rPr>
        <w:t>(</w:t>
      </w:r>
      <w:r w:rsidRPr="00953033">
        <w:rPr>
          <w:w w:val="107"/>
        </w:rPr>
        <w:t>m</w:t>
      </w:r>
      <w:r w:rsidRPr="00953033">
        <w:rPr>
          <w:spacing w:val="-2"/>
          <w:w w:val="125"/>
        </w:rPr>
        <w:t>e</w:t>
      </w:r>
      <w:r w:rsidRPr="00953033">
        <w:rPr>
          <w:spacing w:val="-2"/>
          <w:w w:val="99"/>
        </w:rPr>
        <w:t>t</w:t>
      </w:r>
      <w:r w:rsidRPr="00953033">
        <w:rPr>
          <w:spacing w:val="1"/>
        </w:rPr>
        <w:t>r</w:t>
      </w:r>
      <w:r w:rsidRPr="00953033">
        <w:rPr>
          <w:w w:val="80"/>
        </w:rPr>
        <w:t>i</w:t>
      </w:r>
      <w:r w:rsidRPr="00953033">
        <w:rPr>
          <w:w w:val="112"/>
        </w:rPr>
        <w:t>c</w:t>
      </w:r>
      <w:r w:rsidRPr="00953033">
        <w:rPr>
          <w:w w:val="128"/>
        </w:rPr>
        <w:t>s</w:t>
      </w:r>
      <w:r w:rsidRPr="00953033">
        <w:rPr>
          <w:spacing w:val="6"/>
        </w:rPr>
        <w:t xml:space="preserve"> </w:t>
      </w:r>
      <w:r w:rsidRPr="00953033">
        <w:rPr>
          <w:w w:val="111"/>
        </w:rPr>
        <w:t>1</w:t>
      </w:r>
      <w:r w:rsidRPr="00953033">
        <w:rPr>
          <w:spacing w:val="-2"/>
          <w:w w:val="85"/>
        </w:rPr>
        <w:t>&amp;</w:t>
      </w:r>
      <w:r w:rsidRPr="00953033">
        <w:rPr>
          <w:w w:val="111"/>
        </w:rPr>
        <w:t>2</w:t>
      </w:r>
      <w:r w:rsidRPr="00953033">
        <w:t>)</w:t>
      </w:r>
      <w:r w:rsidRPr="00953033">
        <w:rPr>
          <w:spacing w:val="6"/>
        </w:rPr>
        <w:t xml:space="preserve"> </w:t>
      </w:r>
      <w:r w:rsidRPr="00953033">
        <w:rPr>
          <w:spacing w:val="-2"/>
          <w:w w:val="111"/>
        </w:rPr>
        <w:t>b</w:t>
      </w:r>
      <w:r w:rsidRPr="00953033">
        <w:t>y</w:t>
      </w:r>
      <w:r w:rsidRPr="00953033">
        <w:rPr>
          <w:spacing w:val="6"/>
        </w:rPr>
        <w:t xml:space="preserve"> </w:t>
      </w:r>
      <w:r w:rsidRPr="00953033">
        <w:rPr>
          <w:w w:val="99"/>
        </w:rPr>
        <w:t>t</w:t>
      </w:r>
      <w:r w:rsidRPr="00953033">
        <w:rPr>
          <w:w w:val="111"/>
        </w:rPr>
        <w:t>oo</w:t>
      </w:r>
      <w:r w:rsidRPr="00953033">
        <w:rPr>
          <w:w w:val="80"/>
        </w:rPr>
        <w:t>l</w:t>
      </w:r>
      <w:r w:rsidRPr="00953033">
        <w:rPr>
          <w:spacing w:val="-3"/>
          <w:w w:val="128"/>
        </w:rPr>
        <w:t>s</w:t>
      </w:r>
      <w:r w:rsidRPr="00953033">
        <w:rPr>
          <w:w w:val="110"/>
        </w:rPr>
        <w:t>.</w:t>
      </w:r>
      <w:r w:rsidRPr="00953033">
        <w:rPr>
          <w:spacing w:val="6"/>
        </w:rPr>
        <w:t xml:space="preserve"> </w:t>
      </w:r>
      <w:r w:rsidRPr="00953033">
        <w:rPr>
          <w:w w:val="92"/>
        </w:rPr>
        <w:t>A</w:t>
      </w:r>
      <w:r w:rsidRPr="00953033">
        <w:rPr>
          <w:spacing w:val="-2"/>
          <w:w w:val="111"/>
        </w:rPr>
        <w:t>n</w:t>
      </w:r>
      <w:r w:rsidRPr="00953033">
        <w:rPr>
          <w:w w:val="111"/>
        </w:rPr>
        <w:t>d</w:t>
      </w:r>
      <w:r w:rsidRPr="00953033">
        <w:rPr>
          <w:spacing w:val="8"/>
        </w:rPr>
        <w:t xml:space="preserve"> </w:t>
      </w:r>
      <w:r w:rsidRPr="00953033">
        <w:rPr>
          <w:spacing w:val="-5"/>
          <w:w w:val="80"/>
        </w:rPr>
        <w:t>i</w:t>
      </w:r>
      <w:r w:rsidRPr="00953033">
        <w:rPr>
          <w:w w:val="99"/>
        </w:rPr>
        <w:t>t</w:t>
      </w:r>
      <w:r w:rsidRPr="00953033">
        <w:rPr>
          <w:spacing w:val="7"/>
        </w:rPr>
        <w:t xml:space="preserve"> </w:t>
      </w:r>
      <w:r w:rsidRPr="00953033">
        <w:rPr>
          <w:w w:val="112"/>
        </w:rPr>
        <w:t>c</w:t>
      </w:r>
      <w:r w:rsidRPr="00953033">
        <w:rPr>
          <w:spacing w:val="-2"/>
          <w:w w:val="111"/>
        </w:rPr>
        <w:t>o</w:t>
      </w:r>
      <w:r w:rsidRPr="00953033">
        <w:rPr>
          <w:w w:val="111"/>
        </w:rPr>
        <w:t>n</w:t>
      </w:r>
      <w:r w:rsidRPr="00953033">
        <w:rPr>
          <w:w w:val="99"/>
        </w:rPr>
        <w:t>t</w:t>
      </w:r>
      <w:r w:rsidRPr="00953033">
        <w:rPr>
          <w:w w:val="125"/>
        </w:rPr>
        <w:t>a</w:t>
      </w:r>
      <w:r w:rsidRPr="00953033">
        <w:rPr>
          <w:w w:val="80"/>
        </w:rPr>
        <w:t>i</w:t>
      </w:r>
      <w:r w:rsidRPr="00953033">
        <w:rPr>
          <w:w w:val="111"/>
        </w:rPr>
        <w:t>n</w:t>
      </w:r>
      <w:r w:rsidRPr="00953033">
        <w:rPr>
          <w:w w:val="128"/>
        </w:rPr>
        <w:t>s</w:t>
      </w:r>
      <w:r w:rsidRPr="00953033">
        <w:rPr>
          <w:spacing w:val="4"/>
        </w:rPr>
        <w:t xml:space="preserve"> </w:t>
      </w:r>
      <w:r w:rsidRPr="00953033">
        <w:rPr>
          <w:w w:val="99"/>
        </w:rPr>
        <w:t>t</w:t>
      </w:r>
      <w:r w:rsidRPr="00953033">
        <w:rPr>
          <w:w w:val="111"/>
        </w:rPr>
        <w:t>h</w:t>
      </w:r>
      <w:r w:rsidRPr="00953033">
        <w:rPr>
          <w:w w:val="125"/>
        </w:rPr>
        <w:t>e</w:t>
      </w:r>
      <w:r w:rsidRPr="00953033">
        <w:rPr>
          <w:spacing w:val="6"/>
        </w:rPr>
        <w:t xml:space="preserve"> </w:t>
      </w:r>
      <w:r w:rsidRPr="00953033">
        <w:rPr>
          <w:w w:val="111"/>
        </w:rPr>
        <w:t>d</w:t>
      </w:r>
      <w:r w:rsidRPr="00953033">
        <w:rPr>
          <w:w w:val="125"/>
        </w:rPr>
        <w:t>e</w:t>
      </w:r>
      <w:r w:rsidRPr="00953033">
        <w:rPr>
          <w:spacing w:val="-3"/>
        </w:rPr>
        <w:t>v</w:t>
      </w:r>
      <w:r w:rsidRPr="00953033">
        <w:rPr>
          <w:w w:val="125"/>
        </w:rPr>
        <w:t>e</w:t>
      </w:r>
      <w:r w:rsidRPr="00953033">
        <w:rPr>
          <w:w w:val="80"/>
        </w:rPr>
        <w:t>l</w:t>
      </w:r>
      <w:r w:rsidRPr="00953033">
        <w:rPr>
          <w:spacing w:val="-2"/>
          <w:w w:val="111"/>
        </w:rPr>
        <w:t>o</w:t>
      </w:r>
      <w:r w:rsidRPr="00953033">
        <w:rPr>
          <w:w w:val="111"/>
        </w:rPr>
        <w:t>p</w:t>
      </w:r>
      <w:r w:rsidRPr="00953033">
        <w:rPr>
          <w:w w:val="125"/>
        </w:rPr>
        <w:t>e</w:t>
      </w:r>
      <w:r w:rsidRPr="00953033">
        <w:rPr>
          <w:spacing w:val="1"/>
        </w:rPr>
        <w:t>r</w:t>
      </w:r>
      <w:r w:rsidRPr="00953033">
        <w:rPr>
          <w:spacing w:val="4"/>
          <w:w w:val="128"/>
        </w:rPr>
        <w:t>s</w:t>
      </w:r>
      <w:r w:rsidRPr="00953033">
        <w:rPr>
          <w:w w:val="300"/>
        </w:rPr>
        <w:t>’</w:t>
      </w:r>
      <w:r w:rsidRPr="00953033">
        <w:rPr>
          <w:spacing w:val="6"/>
        </w:rPr>
        <w:t xml:space="preserve"> </w:t>
      </w:r>
      <w:r w:rsidRPr="00953033">
        <w:rPr>
          <w:spacing w:val="2"/>
          <w:w w:val="99"/>
        </w:rPr>
        <w:t>t</w:t>
      </w:r>
      <w:r w:rsidRPr="00953033">
        <w:rPr>
          <w:spacing w:val="-4"/>
          <w:w w:val="125"/>
        </w:rPr>
        <w:t>e</w:t>
      </w:r>
      <w:r w:rsidRPr="00953033">
        <w:rPr>
          <w:w w:val="128"/>
        </w:rPr>
        <w:t>s</w:t>
      </w:r>
      <w:r w:rsidRPr="00953033">
        <w:rPr>
          <w:w w:val="99"/>
        </w:rPr>
        <w:t>t</w:t>
      </w:r>
      <w:r w:rsidRPr="00953033">
        <w:rPr>
          <w:spacing w:val="7"/>
        </w:rPr>
        <w:t xml:space="preserve"> </w:t>
      </w:r>
      <w:r w:rsidRPr="00953033">
        <w:rPr>
          <w:w w:val="128"/>
        </w:rPr>
        <w:t>s</w:t>
      </w:r>
      <w:r w:rsidRPr="00953033">
        <w:rPr>
          <w:spacing w:val="-2"/>
          <w:w w:val="111"/>
        </w:rPr>
        <w:t>u</w:t>
      </w:r>
      <w:r w:rsidRPr="00953033">
        <w:rPr>
          <w:w w:val="80"/>
        </w:rPr>
        <w:t>i</w:t>
      </w:r>
      <w:r w:rsidRPr="00953033">
        <w:rPr>
          <w:w w:val="99"/>
        </w:rPr>
        <w:t>t</w:t>
      </w:r>
      <w:r w:rsidRPr="00953033">
        <w:rPr>
          <w:w w:val="110"/>
        </w:rPr>
        <w:t>.</w:t>
      </w:r>
    </w:p>
    <w:p w:rsidR="00E07119" w:rsidRPr="00953033" w:rsidRDefault="00E07119" w:rsidP="00E07119">
      <w:pPr>
        <w:pStyle w:val="a3"/>
        <w:spacing w:before="5"/>
        <w:rPr>
          <w:sz w:val="27"/>
        </w:rPr>
      </w:pPr>
    </w:p>
    <w:p w:rsidR="00E07119" w:rsidRPr="00953033" w:rsidRDefault="00E07119" w:rsidP="00E07119">
      <w:pPr>
        <w:pStyle w:val="a3"/>
        <w:tabs>
          <w:tab w:val="left" w:pos="908"/>
        </w:tabs>
        <w:spacing w:before="1" w:line="255" w:lineRule="exact"/>
        <w:ind w:left="479"/>
      </w:pPr>
      <w:r w:rsidRPr="00953033">
        <w:rPr>
          <w:rFonts w:ascii="SimSun" w:eastAsia="SimSun" w:hAnsi="SimSun" w:cs="SimSun" w:hint="eastAsia"/>
          <w:w w:val="120"/>
        </w:rPr>
        <w:t>④</w:t>
      </w:r>
      <w:r w:rsidRPr="00953033">
        <w:rPr>
          <w:w w:val="120"/>
        </w:rPr>
        <w:tab/>
        <w:t>Apache</w:t>
      </w:r>
      <w:r w:rsidRPr="00953033">
        <w:rPr>
          <w:spacing w:val="-8"/>
          <w:w w:val="120"/>
        </w:rPr>
        <w:t xml:space="preserve"> </w:t>
      </w:r>
      <w:r w:rsidRPr="00953033">
        <w:rPr>
          <w:w w:val="120"/>
        </w:rPr>
        <w:t>bookkeeper</w:t>
      </w:r>
    </w:p>
    <w:p w:rsidR="00E07119" w:rsidRPr="00953033" w:rsidRDefault="00E07119" w:rsidP="00E07119">
      <w:pPr>
        <w:pStyle w:val="a3"/>
        <w:spacing w:line="242" w:lineRule="auto"/>
        <w:ind w:left="810" w:right="156"/>
      </w:pPr>
      <w:r w:rsidRPr="00953033">
        <w:rPr>
          <w:w w:val="110"/>
        </w:rPr>
        <w:t xml:space="preserve">Bookkeeper is a large project (more than 100k SLOC) offers a reliable replicated log </w:t>
      </w:r>
      <w:r w:rsidRPr="00953033">
        <w:rPr>
          <w:w w:val="110"/>
        </w:rPr>
        <w:lastRenderedPageBreak/>
        <w:t xml:space="preserve">service. We plan to use from 4.0 to 4.9, 10 versions for evolution-related metrics. It is a maven project and contains </w:t>
      </w:r>
      <w:proofErr w:type="spellStart"/>
      <w:r w:rsidRPr="00953033">
        <w:rPr>
          <w:w w:val="110"/>
        </w:rPr>
        <w:t>JaCoCo</w:t>
      </w:r>
      <w:proofErr w:type="spellEnd"/>
      <w:r w:rsidRPr="00953033">
        <w:rPr>
          <w:w w:val="110"/>
        </w:rPr>
        <w:t xml:space="preserve"> plugin which will be easier for us to test the </w:t>
      </w:r>
      <w:r w:rsidRPr="00953033">
        <w:rPr>
          <w:w w:val="112"/>
        </w:rPr>
        <w:t>c</w:t>
      </w:r>
      <w:r w:rsidRPr="00953033">
        <w:rPr>
          <w:w w:val="111"/>
        </w:rPr>
        <w:t>o</w:t>
      </w:r>
      <w:r w:rsidRPr="00953033">
        <w:t>v</w:t>
      </w:r>
      <w:r w:rsidRPr="00953033">
        <w:rPr>
          <w:w w:val="125"/>
        </w:rPr>
        <w:t>e</w:t>
      </w:r>
      <w:r w:rsidRPr="00953033">
        <w:t>r</w:t>
      </w:r>
      <w:r w:rsidRPr="00953033">
        <w:rPr>
          <w:w w:val="125"/>
        </w:rPr>
        <w:t>a</w:t>
      </w:r>
      <w:r w:rsidRPr="00953033">
        <w:rPr>
          <w:w w:val="111"/>
        </w:rPr>
        <w:t>g</w:t>
      </w:r>
      <w:r w:rsidRPr="00953033">
        <w:rPr>
          <w:w w:val="125"/>
        </w:rPr>
        <w:t>e</w:t>
      </w:r>
      <w:r w:rsidRPr="00953033">
        <w:t xml:space="preserve"> (</w:t>
      </w:r>
      <w:r w:rsidRPr="00953033">
        <w:rPr>
          <w:w w:val="107"/>
        </w:rPr>
        <w:t>m</w:t>
      </w:r>
      <w:r w:rsidRPr="00953033">
        <w:rPr>
          <w:w w:val="125"/>
        </w:rPr>
        <w:t>e</w:t>
      </w:r>
      <w:r w:rsidRPr="00953033">
        <w:rPr>
          <w:w w:val="99"/>
        </w:rPr>
        <w:t>t</w:t>
      </w:r>
      <w:r w:rsidRPr="00953033">
        <w:t>r</w:t>
      </w:r>
      <w:r w:rsidRPr="00953033">
        <w:rPr>
          <w:w w:val="80"/>
        </w:rPr>
        <w:t>i</w:t>
      </w:r>
      <w:r w:rsidRPr="00953033">
        <w:rPr>
          <w:w w:val="112"/>
        </w:rPr>
        <w:t>c</w:t>
      </w:r>
      <w:r w:rsidRPr="00953033">
        <w:rPr>
          <w:w w:val="128"/>
        </w:rPr>
        <w:t>s</w:t>
      </w:r>
      <w:r w:rsidRPr="00953033">
        <w:t xml:space="preserve"> </w:t>
      </w:r>
      <w:r w:rsidRPr="00953033">
        <w:rPr>
          <w:w w:val="111"/>
        </w:rPr>
        <w:t>1</w:t>
      </w:r>
      <w:r w:rsidRPr="00953033">
        <w:rPr>
          <w:w w:val="85"/>
        </w:rPr>
        <w:t>&amp;</w:t>
      </w:r>
      <w:r w:rsidRPr="00953033">
        <w:rPr>
          <w:w w:val="111"/>
        </w:rPr>
        <w:t>2</w:t>
      </w:r>
      <w:r w:rsidRPr="00953033">
        <w:t xml:space="preserve">) </w:t>
      </w:r>
      <w:r w:rsidRPr="00953033">
        <w:rPr>
          <w:w w:val="111"/>
        </w:rPr>
        <w:t>o</w:t>
      </w:r>
      <w:r w:rsidRPr="00953033">
        <w:rPr>
          <w:w w:val="83"/>
        </w:rPr>
        <w:t>f</w:t>
      </w:r>
      <w:r w:rsidRPr="00953033">
        <w:t xml:space="preserve"> </w:t>
      </w:r>
      <w:r w:rsidRPr="00953033">
        <w:rPr>
          <w:w w:val="99"/>
        </w:rPr>
        <w:t>t</w:t>
      </w:r>
      <w:r w:rsidRPr="00953033">
        <w:rPr>
          <w:w w:val="111"/>
        </w:rPr>
        <w:t>h</w:t>
      </w:r>
      <w:r w:rsidRPr="00953033">
        <w:rPr>
          <w:w w:val="125"/>
        </w:rPr>
        <w:t>e</w:t>
      </w:r>
      <w:r w:rsidRPr="00953033">
        <w:t xml:space="preserve"> </w:t>
      </w:r>
      <w:r w:rsidRPr="00953033">
        <w:rPr>
          <w:w w:val="125"/>
        </w:rPr>
        <w:t>e</w:t>
      </w:r>
      <w:r w:rsidRPr="00953033">
        <w:t>x</w:t>
      </w:r>
      <w:r w:rsidRPr="00953033">
        <w:rPr>
          <w:w w:val="80"/>
        </w:rPr>
        <w:t>i</w:t>
      </w:r>
      <w:r w:rsidRPr="00953033">
        <w:rPr>
          <w:w w:val="128"/>
        </w:rPr>
        <w:t>s</w:t>
      </w:r>
      <w:r w:rsidRPr="00953033">
        <w:rPr>
          <w:w w:val="99"/>
        </w:rPr>
        <w:t>t</w:t>
      </w:r>
      <w:r w:rsidRPr="00953033">
        <w:rPr>
          <w:w w:val="80"/>
        </w:rPr>
        <w:t>i</w:t>
      </w:r>
      <w:r w:rsidRPr="00953033">
        <w:rPr>
          <w:w w:val="111"/>
        </w:rPr>
        <w:t>ng</w:t>
      </w:r>
      <w:r w:rsidRPr="00953033">
        <w:t xml:space="preserve"> </w:t>
      </w:r>
      <w:r w:rsidRPr="00953033">
        <w:rPr>
          <w:w w:val="111"/>
        </w:rPr>
        <w:t>d</w:t>
      </w:r>
      <w:r w:rsidRPr="00953033">
        <w:rPr>
          <w:w w:val="125"/>
        </w:rPr>
        <w:t>e</w:t>
      </w:r>
      <w:r w:rsidRPr="00953033">
        <w:t>v</w:t>
      </w:r>
      <w:r w:rsidRPr="00953033">
        <w:rPr>
          <w:w w:val="125"/>
        </w:rPr>
        <w:t>e</w:t>
      </w:r>
      <w:r w:rsidRPr="00953033">
        <w:rPr>
          <w:w w:val="80"/>
        </w:rPr>
        <w:t>l</w:t>
      </w:r>
      <w:r w:rsidRPr="00953033">
        <w:rPr>
          <w:w w:val="111"/>
        </w:rPr>
        <w:t>op</w:t>
      </w:r>
      <w:r w:rsidRPr="00953033">
        <w:rPr>
          <w:w w:val="125"/>
        </w:rPr>
        <w:t>e</w:t>
      </w:r>
      <w:r w:rsidRPr="00953033">
        <w:t>r</w:t>
      </w:r>
      <w:r w:rsidRPr="00953033">
        <w:rPr>
          <w:w w:val="300"/>
        </w:rPr>
        <w:t>’</w:t>
      </w:r>
      <w:r w:rsidRPr="00953033">
        <w:rPr>
          <w:w w:val="128"/>
        </w:rPr>
        <w:t>s</w:t>
      </w:r>
      <w:r w:rsidRPr="00953033">
        <w:t xml:space="preserve"> </w:t>
      </w:r>
      <w:r w:rsidRPr="00953033">
        <w:rPr>
          <w:w w:val="99"/>
        </w:rPr>
        <w:t>t</w:t>
      </w:r>
      <w:r w:rsidRPr="00953033">
        <w:rPr>
          <w:w w:val="125"/>
        </w:rPr>
        <w:t>e</w:t>
      </w:r>
      <w:r w:rsidRPr="00953033">
        <w:rPr>
          <w:w w:val="128"/>
        </w:rPr>
        <w:t>s</w:t>
      </w:r>
      <w:r w:rsidRPr="00953033">
        <w:rPr>
          <w:w w:val="99"/>
        </w:rPr>
        <w:t>t</w:t>
      </w:r>
      <w:r w:rsidRPr="00953033">
        <w:t xml:space="preserve"> </w:t>
      </w:r>
      <w:r w:rsidRPr="00953033">
        <w:rPr>
          <w:w w:val="128"/>
        </w:rPr>
        <w:t>s</w:t>
      </w:r>
      <w:r w:rsidRPr="00953033">
        <w:rPr>
          <w:w w:val="111"/>
        </w:rPr>
        <w:t>u</w:t>
      </w:r>
      <w:r w:rsidRPr="00953033">
        <w:rPr>
          <w:w w:val="80"/>
        </w:rPr>
        <w:t>i</w:t>
      </w:r>
      <w:r w:rsidRPr="00953033">
        <w:rPr>
          <w:w w:val="99"/>
        </w:rPr>
        <w:t>t</w:t>
      </w:r>
      <w:r w:rsidRPr="00953033">
        <w:rPr>
          <w:w w:val="110"/>
        </w:rPr>
        <w:t>.</w:t>
      </w:r>
      <w:r w:rsidRPr="00953033">
        <w:t xml:space="preserve"> W</w:t>
      </w:r>
      <w:r w:rsidRPr="00953033">
        <w:rPr>
          <w:w w:val="111"/>
        </w:rPr>
        <w:t>h</w:t>
      </w:r>
      <w:r w:rsidRPr="00953033">
        <w:rPr>
          <w:w w:val="125"/>
        </w:rPr>
        <w:t>a</w:t>
      </w:r>
      <w:r w:rsidRPr="00953033">
        <w:rPr>
          <w:w w:val="99"/>
        </w:rPr>
        <w:t>t</w:t>
      </w:r>
      <w:r w:rsidRPr="00953033">
        <w:rPr>
          <w:w w:val="300"/>
        </w:rPr>
        <w:t>’</w:t>
      </w:r>
      <w:r w:rsidRPr="00953033">
        <w:rPr>
          <w:w w:val="128"/>
        </w:rPr>
        <w:t>s</w:t>
      </w:r>
      <w:r w:rsidRPr="00953033">
        <w:t xml:space="preserve"> </w:t>
      </w:r>
      <w:r w:rsidRPr="00953033">
        <w:rPr>
          <w:w w:val="107"/>
        </w:rPr>
        <w:t>m</w:t>
      </w:r>
      <w:r w:rsidRPr="00953033">
        <w:rPr>
          <w:w w:val="111"/>
        </w:rPr>
        <w:t>o</w:t>
      </w:r>
      <w:r w:rsidRPr="00953033">
        <w:t>r</w:t>
      </w:r>
      <w:r w:rsidRPr="00953033">
        <w:rPr>
          <w:w w:val="125"/>
        </w:rPr>
        <w:t>e</w:t>
      </w:r>
      <w:r w:rsidRPr="00953033">
        <w:rPr>
          <w:w w:val="110"/>
        </w:rPr>
        <w:t>,</w:t>
      </w:r>
      <w:r w:rsidRPr="00953033">
        <w:t xml:space="preserve"> </w:t>
      </w:r>
      <w:r w:rsidRPr="00953033">
        <w:rPr>
          <w:w w:val="99"/>
        </w:rPr>
        <w:t>t</w:t>
      </w:r>
      <w:r w:rsidRPr="00953033">
        <w:rPr>
          <w:w w:val="111"/>
        </w:rPr>
        <w:t>h</w:t>
      </w:r>
      <w:r w:rsidRPr="00953033">
        <w:rPr>
          <w:w w:val="125"/>
        </w:rPr>
        <w:t>e</w:t>
      </w:r>
      <w:r w:rsidRPr="00953033">
        <w:t>r</w:t>
      </w:r>
      <w:r w:rsidRPr="00953033">
        <w:rPr>
          <w:w w:val="125"/>
        </w:rPr>
        <w:t>e</w:t>
      </w:r>
      <w:r w:rsidRPr="00953033">
        <w:t xml:space="preserve"> </w:t>
      </w:r>
      <w:r w:rsidRPr="00953033">
        <w:rPr>
          <w:w w:val="80"/>
        </w:rPr>
        <w:t>i</w:t>
      </w:r>
      <w:r w:rsidRPr="00953033">
        <w:rPr>
          <w:w w:val="128"/>
        </w:rPr>
        <w:t>s</w:t>
      </w:r>
      <w:r w:rsidRPr="00953033">
        <w:t xml:space="preserve"> </w:t>
      </w:r>
      <w:r w:rsidRPr="00953033">
        <w:rPr>
          <w:w w:val="125"/>
        </w:rPr>
        <w:t xml:space="preserve">a </w:t>
      </w:r>
      <w:r w:rsidRPr="00953033">
        <w:rPr>
          <w:w w:val="110"/>
        </w:rPr>
        <w:t xml:space="preserve">bug tracking system on the website of this project, so it will be used for metrics 5. Above all, it is a good project for us to study and practice analysis </w:t>
      </w:r>
      <w:proofErr w:type="spellStart"/>
      <w:proofErr w:type="gramStart"/>
      <w:r w:rsidRPr="00953033">
        <w:rPr>
          <w:w w:val="110"/>
        </w:rPr>
        <w:t>a</w:t>
      </w:r>
      <w:proofErr w:type="spellEnd"/>
      <w:proofErr w:type="gramEnd"/>
      <w:r w:rsidRPr="00953033">
        <w:rPr>
          <w:w w:val="110"/>
        </w:rPr>
        <w:t xml:space="preserve"> open source object and get an in-depth study in software measurement.</w:t>
      </w:r>
    </w:p>
    <w:p w:rsidR="00E07119" w:rsidRPr="00953033" w:rsidRDefault="00E07119" w:rsidP="00E07119">
      <w:pPr>
        <w:pStyle w:val="a3"/>
        <w:spacing w:before="6"/>
        <w:rPr>
          <w:sz w:val="27"/>
        </w:rPr>
      </w:pPr>
    </w:p>
    <w:p w:rsidR="00E07119" w:rsidRPr="00953033" w:rsidRDefault="00E07119" w:rsidP="00E07119">
      <w:pPr>
        <w:pStyle w:val="a3"/>
        <w:tabs>
          <w:tab w:val="left" w:pos="908"/>
        </w:tabs>
        <w:spacing w:before="1" w:line="255" w:lineRule="exact"/>
        <w:ind w:left="479"/>
      </w:pPr>
      <w:r w:rsidRPr="00953033">
        <w:rPr>
          <w:rFonts w:ascii="SimSun" w:eastAsia="SimSun" w:hAnsi="SimSun" w:cs="SimSun" w:hint="eastAsia"/>
          <w:w w:val="120"/>
        </w:rPr>
        <w:t>⑤</w:t>
      </w:r>
      <w:r w:rsidRPr="00953033">
        <w:rPr>
          <w:w w:val="120"/>
        </w:rPr>
        <w:tab/>
        <w:t>Apache commons</w:t>
      </w:r>
      <w:r w:rsidRPr="00953033">
        <w:rPr>
          <w:spacing w:val="-17"/>
          <w:w w:val="120"/>
        </w:rPr>
        <w:t xml:space="preserve"> </w:t>
      </w:r>
      <w:r w:rsidRPr="00953033">
        <w:rPr>
          <w:w w:val="120"/>
        </w:rPr>
        <w:t>email</w:t>
      </w:r>
    </w:p>
    <w:p w:rsidR="00E07119" w:rsidRPr="00953033" w:rsidRDefault="00E07119" w:rsidP="00E07119">
      <w:pPr>
        <w:pStyle w:val="a3"/>
        <w:ind w:left="810" w:right="160"/>
        <w:rPr>
          <w:w w:val="105"/>
        </w:rPr>
      </w:pPr>
      <w:r w:rsidRPr="00953033">
        <w:rPr>
          <w:w w:val="105"/>
        </w:rPr>
        <w:t xml:space="preserve">Apache commons email is a project that offers the API for sending emails. It has many versions (from 1.0 to 1.5) for evolution-related metrics. In addition, </w:t>
      </w:r>
      <w:proofErr w:type="gramStart"/>
      <w:r w:rsidRPr="00953033">
        <w:rPr>
          <w:w w:val="105"/>
        </w:rPr>
        <w:t>there  is</w:t>
      </w:r>
      <w:proofErr w:type="gramEnd"/>
      <w:r w:rsidRPr="00953033">
        <w:rPr>
          <w:w w:val="105"/>
        </w:rPr>
        <w:t xml:space="preserve">  a  formal  issue tracking system on this project  website,  so  </w:t>
      </w:r>
      <w:r w:rsidRPr="00953033">
        <w:rPr>
          <w:spacing w:val="-3"/>
          <w:w w:val="105"/>
        </w:rPr>
        <w:t xml:space="preserve">we  </w:t>
      </w:r>
      <w:r w:rsidRPr="00953033">
        <w:rPr>
          <w:w w:val="105"/>
        </w:rPr>
        <w:t xml:space="preserve">can  use  it  for  defect-related metrics (metrics 5). It is built by maven and there are so many documents </w:t>
      </w:r>
      <w:proofErr w:type="gramStart"/>
      <w:r w:rsidRPr="00953033">
        <w:rPr>
          <w:w w:val="105"/>
        </w:rPr>
        <w:t>for  us</w:t>
      </w:r>
      <w:proofErr w:type="gramEnd"/>
      <w:r w:rsidRPr="00953033">
        <w:rPr>
          <w:w w:val="105"/>
        </w:rPr>
        <w:t xml:space="preserve"> to  tracking the problem </w:t>
      </w:r>
      <w:r w:rsidRPr="00953033">
        <w:rPr>
          <w:spacing w:val="-2"/>
          <w:w w:val="105"/>
        </w:rPr>
        <w:t xml:space="preserve">and </w:t>
      </w:r>
      <w:r w:rsidRPr="00953033">
        <w:rPr>
          <w:w w:val="105"/>
        </w:rPr>
        <w:t xml:space="preserve">help us to solve the problem during the analysis work.  </w:t>
      </w:r>
      <w:proofErr w:type="gramStart"/>
      <w:r w:rsidRPr="00953033">
        <w:rPr>
          <w:w w:val="105"/>
        </w:rPr>
        <w:t>It  contains</w:t>
      </w:r>
      <w:proofErr w:type="gramEnd"/>
      <w:r w:rsidRPr="00953033">
        <w:rPr>
          <w:w w:val="105"/>
        </w:rPr>
        <w:t xml:space="preserve"> the developers’ test suit, which  will be  used for metrics 1&amp;2&amp;4. Therefore, It </w:t>
      </w:r>
      <w:proofErr w:type="gramStart"/>
      <w:r w:rsidRPr="00953033">
        <w:rPr>
          <w:w w:val="105"/>
        </w:rPr>
        <w:t>is  a</w:t>
      </w:r>
      <w:proofErr w:type="gramEnd"/>
      <w:r w:rsidRPr="00953033">
        <w:rPr>
          <w:w w:val="105"/>
        </w:rPr>
        <w:t xml:space="preserve"> good project to conduct our empirical</w:t>
      </w:r>
      <w:r w:rsidRPr="00953033">
        <w:rPr>
          <w:spacing w:val="36"/>
          <w:w w:val="105"/>
        </w:rPr>
        <w:t xml:space="preserve"> </w:t>
      </w:r>
      <w:r w:rsidRPr="00953033">
        <w:rPr>
          <w:w w:val="105"/>
        </w:rPr>
        <w:t>study.</w:t>
      </w:r>
    </w:p>
    <w:p w:rsidR="00E07119" w:rsidRPr="00953033" w:rsidRDefault="00E07119" w:rsidP="00E07119">
      <w:pPr>
        <w:pStyle w:val="a3"/>
        <w:ind w:left="810" w:right="160"/>
        <w:rPr>
          <w:w w:val="105"/>
        </w:rPr>
      </w:pPr>
    </w:p>
    <w:p w:rsidR="00E07119" w:rsidRPr="00953033" w:rsidRDefault="00E07119" w:rsidP="00E07119">
      <w:pPr>
        <w:pStyle w:val="1"/>
        <w:tabs>
          <w:tab w:val="left" w:pos="579"/>
        </w:tabs>
        <w:spacing w:before="86"/>
        <w:ind w:left="284" w:firstLine="0"/>
      </w:pPr>
      <w:r w:rsidRPr="00953033">
        <w:rPr>
          <w:w w:val="110"/>
        </w:rPr>
        <w:t>6.Resource</w:t>
      </w:r>
      <w:r w:rsidRPr="00953033">
        <w:rPr>
          <w:spacing w:val="-2"/>
          <w:w w:val="110"/>
        </w:rPr>
        <w:t xml:space="preserve"> </w:t>
      </w:r>
      <w:r w:rsidRPr="00953033">
        <w:rPr>
          <w:w w:val="110"/>
        </w:rPr>
        <w:t>Planning</w:t>
      </w:r>
    </w:p>
    <w:p w:rsidR="00E07119" w:rsidRPr="00953033" w:rsidRDefault="00E07119" w:rsidP="00E07119">
      <w:pPr>
        <w:pStyle w:val="a3"/>
        <w:rPr>
          <w:sz w:val="20"/>
        </w:rPr>
      </w:pPr>
    </w:p>
    <w:p w:rsidR="00E07119" w:rsidRPr="00953033" w:rsidRDefault="00E07119" w:rsidP="00E07119">
      <w:pPr>
        <w:pStyle w:val="a3"/>
        <w:spacing w:before="8"/>
        <w:rPr>
          <w:sz w:val="11"/>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8"/>
        <w:gridCol w:w="7087"/>
      </w:tblGrid>
      <w:tr w:rsidR="00E07119" w:rsidRPr="00953033" w:rsidTr="00382C29">
        <w:trPr>
          <w:trHeight w:val="302"/>
        </w:trPr>
        <w:tc>
          <w:tcPr>
            <w:tcW w:w="1778" w:type="dxa"/>
            <w:tcBorders>
              <w:top w:val="single" w:sz="4" w:space="0" w:color="000000"/>
              <w:left w:val="single" w:sz="4" w:space="0" w:color="000000"/>
              <w:bottom w:val="single" w:sz="4" w:space="0" w:color="000000"/>
              <w:right w:val="single" w:sz="4" w:space="0" w:color="000000"/>
            </w:tcBorders>
            <w:hideMark/>
          </w:tcPr>
          <w:p w:rsidR="00E07119" w:rsidRPr="00953033" w:rsidRDefault="00E07119" w:rsidP="00382C29">
            <w:pPr>
              <w:pStyle w:val="TableParagraph"/>
              <w:spacing w:before="5"/>
              <w:ind w:left="192" w:right="181"/>
              <w:jc w:val="center"/>
            </w:pPr>
            <w:r w:rsidRPr="00953033">
              <w:rPr>
                <w:w w:val="115"/>
              </w:rPr>
              <w:t>Name</w:t>
            </w:r>
          </w:p>
        </w:tc>
        <w:tc>
          <w:tcPr>
            <w:tcW w:w="7087" w:type="dxa"/>
            <w:tcBorders>
              <w:top w:val="single" w:sz="4" w:space="0" w:color="000000"/>
              <w:left w:val="single" w:sz="4" w:space="0" w:color="000000"/>
              <w:bottom w:val="single" w:sz="4" w:space="0" w:color="000000"/>
              <w:right w:val="single" w:sz="4" w:space="0" w:color="000000"/>
            </w:tcBorders>
            <w:hideMark/>
          </w:tcPr>
          <w:p w:rsidR="00E07119" w:rsidRPr="00953033" w:rsidRDefault="00E07119" w:rsidP="00382C29">
            <w:pPr>
              <w:pStyle w:val="TableParagraph"/>
              <w:spacing w:before="5"/>
              <w:ind w:left="3202" w:right="3193"/>
              <w:jc w:val="center"/>
            </w:pPr>
            <w:r w:rsidRPr="00953033">
              <w:rPr>
                <w:w w:val="125"/>
              </w:rPr>
              <w:t>Tasks</w:t>
            </w:r>
          </w:p>
        </w:tc>
      </w:tr>
      <w:tr w:rsidR="00E07119" w:rsidRPr="00953033" w:rsidTr="00382C29">
        <w:trPr>
          <w:trHeight w:val="2522"/>
        </w:trPr>
        <w:tc>
          <w:tcPr>
            <w:tcW w:w="1778" w:type="dxa"/>
            <w:tcBorders>
              <w:top w:val="single" w:sz="4" w:space="0" w:color="000000"/>
              <w:left w:val="single" w:sz="4" w:space="0" w:color="000000"/>
              <w:bottom w:val="single" w:sz="4" w:space="0" w:color="000000"/>
              <w:right w:val="single" w:sz="4" w:space="0" w:color="000000"/>
            </w:tcBorders>
          </w:tcPr>
          <w:p w:rsidR="00E07119" w:rsidRPr="00953033" w:rsidRDefault="00E07119" w:rsidP="00382C29">
            <w:pPr>
              <w:pStyle w:val="TableParagraph"/>
              <w:rPr>
                <w:sz w:val="24"/>
              </w:rPr>
            </w:pPr>
          </w:p>
          <w:p w:rsidR="00E07119" w:rsidRPr="00953033" w:rsidRDefault="00E07119" w:rsidP="00382C29">
            <w:pPr>
              <w:pStyle w:val="TableParagraph"/>
              <w:rPr>
                <w:sz w:val="24"/>
              </w:rPr>
            </w:pPr>
          </w:p>
          <w:p w:rsidR="00E07119" w:rsidRPr="00953033" w:rsidRDefault="00E07119" w:rsidP="00382C29">
            <w:pPr>
              <w:pStyle w:val="TableParagraph"/>
              <w:rPr>
                <w:sz w:val="24"/>
              </w:rPr>
            </w:pPr>
          </w:p>
          <w:p w:rsidR="00E07119" w:rsidRPr="00953033" w:rsidRDefault="00E07119" w:rsidP="00382C29">
            <w:pPr>
              <w:pStyle w:val="TableParagraph"/>
              <w:spacing w:before="3"/>
              <w:rPr>
                <w:sz w:val="33"/>
              </w:rPr>
            </w:pPr>
          </w:p>
          <w:p w:rsidR="00E07119" w:rsidRPr="00953033" w:rsidRDefault="00E07119" w:rsidP="00382C29">
            <w:pPr>
              <w:pStyle w:val="TableParagraph"/>
              <w:ind w:left="189" w:right="182"/>
              <w:jc w:val="center"/>
            </w:pPr>
            <w:proofErr w:type="spellStart"/>
            <w:r w:rsidRPr="00953033">
              <w:rPr>
                <w:w w:val="105"/>
              </w:rPr>
              <w:t>Baiyu</w:t>
            </w:r>
            <w:proofErr w:type="spellEnd"/>
            <w:r w:rsidRPr="00953033">
              <w:rPr>
                <w:w w:val="105"/>
              </w:rPr>
              <w:t xml:space="preserve"> </w:t>
            </w:r>
            <w:proofErr w:type="spellStart"/>
            <w:r w:rsidRPr="00953033">
              <w:rPr>
                <w:w w:val="105"/>
              </w:rPr>
              <w:t>Huo</w:t>
            </w:r>
            <w:proofErr w:type="spellEnd"/>
          </w:p>
        </w:tc>
        <w:tc>
          <w:tcPr>
            <w:tcW w:w="7087" w:type="dxa"/>
            <w:tcBorders>
              <w:top w:val="single" w:sz="4" w:space="0" w:color="000000"/>
              <w:left w:val="single" w:sz="4" w:space="0" w:color="000000"/>
              <w:bottom w:val="single" w:sz="4" w:space="0" w:color="000000"/>
              <w:right w:val="single" w:sz="4" w:space="0" w:color="000000"/>
            </w:tcBorders>
            <w:hideMark/>
          </w:tcPr>
          <w:p w:rsidR="00E07119" w:rsidRPr="00953033" w:rsidRDefault="00E07119" w:rsidP="00382C29">
            <w:pPr>
              <w:pStyle w:val="TableParagraph"/>
              <w:spacing w:before="193" w:line="420" w:lineRule="auto"/>
              <w:ind w:left="110" w:right="4299"/>
            </w:pPr>
            <w:r w:rsidRPr="00953033">
              <w:rPr>
                <w:w w:val="110"/>
              </w:rPr>
              <w:t>Build up the source code; Coding the report script; Write mutant for metrics 3;</w:t>
            </w:r>
          </w:p>
          <w:p w:rsidR="00E07119" w:rsidRPr="00953033" w:rsidRDefault="00E07119" w:rsidP="00382C29">
            <w:pPr>
              <w:pStyle w:val="TableParagraph"/>
              <w:spacing w:line="249" w:lineRule="exact"/>
              <w:ind w:left="110"/>
            </w:pPr>
            <w:r w:rsidRPr="00953033">
              <w:rPr>
                <w:w w:val="110"/>
              </w:rPr>
              <w:t>Collect data for metrics 3 and metrics 4;</w:t>
            </w:r>
          </w:p>
          <w:p w:rsidR="00E07119" w:rsidRPr="00953033" w:rsidRDefault="00E07119" w:rsidP="00382C29">
            <w:pPr>
              <w:pStyle w:val="TableParagraph"/>
              <w:spacing w:before="191"/>
              <w:ind w:left="110"/>
            </w:pPr>
            <w:r w:rsidRPr="00953033">
              <w:rPr>
                <w:w w:val="110"/>
              </w:rPr>
              <w:t>Study statistics and exploring statistical tools, documentation.</w:t>
            </w:r>
          </w:p>
        </w:tc>
      </w:tr>
      <w:tr w:rsidR="00E07119" w:rsidRPr="00953033" w:rsidTr="00382C29">
        <w:trPr>
          <w:trHeight w:val="2663"/>
        </w:trPr>
        <w:tc>
          <w:tcPr>
            <w:tcW w:w="1778" w:type="dxa"/>
            <w:tcBorders>
              <w:top w:val="single" w:sz="4" w:space="0" w:color="000000"/>
              <w:left w:val="single" w:sz="4" w:space="0" w:color="000000"/>
              <w:bottom w:val="single" w:sz="4" w:space="0" w:color="000000"/>
              <w:right w:val="single" w:sz="4" w:space="0" w:color="000000"/>
            </w:tcBorders>
          </w:tcPr>
          <w:p w:rsidR="00E07119" w:rsidRPr="00953033" w:rsidRDefault="00E07119" w:rsidP="00382C29">
            <w:pPr>
              <w:pStyle w:val="TableParagraph"/>
              <w:rPr>
                <w:sz w:val="24"/>
              </w:rPr>
            </w:pPr>
          </w:p>
          <w:p w:rsidR="00E07119" w:rsidRPr="00953033" w:rsidRDefault="00E07119" w:rsidP="00382C29">
            <w:pPr>
              <w:pStyle w:val="TableParagraph"/>
              <w:rPr>
                <w:sz w:val="24"/>
              </w:rPr>
            </w:pPr>
          </w:p>
          <w:p w:rsidR="00E07119" w:rsidRPr="00953033" w:rsidRDefault="00E07119" w:rsidP="00382C29">
            <w:pPr>
              <w:pStyle w:val="TableParagraph"/>
              <w:rPr>
                <w:sz w:val="24"/>
              </w:rPr>
            </w:pPr>
          </w:p>
          <w:p w:rsidR="00E07119" w:rsidRPr="00953033" w:rsidRDefault="00E07119" w:rsidP="00382C29">
            <w:pPr>
              <w:pStyle w:val="TableParagraph"/>
              <w:rPr>
                <w:sz w:val="33"/>
              </w:rPr>
            </w:pPr>
          </w:p>
          <w:p w:rsidR="00E07119" w:rsidRPr="00953033" w:rsidRDefault="00E07119" w:rsidP="00382C29">
            <w:pPr>
              <w:pStyle w:val="TableParagraph"/>
              <w:ind w:left="192" w:right="181"/>
              <w:jc w:val="center"/>
            </w:pPr>
            <w:proofErr w:type="spellStart"/>
            <w:r w:rsidRPr="00953033">
              <w:rPr>
                <w:w w:val="115"/>
              </w:rPr>
              <w:t>Runsen</w:t>
            </w:r>
            <w:proofErr w:type="spellEnd"/>
            <w:r w:rsidRPr="00953033">
              <w:rPr>
                <w:w w:val="115"/>
              </w:rPr>
              <w:t xml:space="preserve"> Tian</w:t>
            </w:r>
          </w:p>
        </w:tc>
        <w:tc>
          <w:tcPr>
            <w:tcW w:w="7087" w:type="dxa"/>
            <w:tcBorders>
              <w:top w:val="single" w:sz="4" w:space="0" w:color="000000"/>
              <w:left w:val="single" w:sz="4" w:space="0" w:color="000000"/>
              <w:bottom w:val="single" w:sz="4" w:space="0" w:color="000000"/>
              <w:right w:val="single" w:sz="4" w:space="0" w:color="000000"/>
            </w:tcBorders>
            <w:hideMark/>
          </w:tcPr>
          <w:p w:rsidR="00E07119" w:rsidRPr="00953033" w:rsidRDefault="00E07119" w:rsidP="00382C29">
            <w:pPr>
              <w:pStyle w:val="TableParagraph"/>
              <w:spacing w:before="193" w:line="420" w:lineRule="auto"/>
              <w:ind w:left="110" w:right="1449"/>
            </w:pPr>
            <w:r w:rsidRPr="00953033">
              <w:rPr>
                <w:w w:val="110"/>
              </w:rPr>
              <w:t>Studying statistics and exploring statistical tools; Collecting data from issue tracking system for metrics 6; Documentation;</w:t>
            </w:r>
          </w:p>
          <w:p w:rsidR="00E07119" w:rsidRPr="00953033" w:rsidRDefault="00E07119" w:rsidP="00382C29">
            <w:pPr>
              <w:pStyle w:val="TableParagraph"/>
              <w:spacing w:line="420" w:lineRule="auto"/>
              <w:ind w:left="110" w:right="2054"/>
            </w:pPr>
            <w:r w:rsidRPr="00953033">
              <w:rPr>
                <w:w w:val="110"/>
              </w:rPr>
              <w:t>Manage the resources of the whole team; Statistical data analysis.</w:t>
            </w:r>
          </w:p>
        </w:tc>
      </w:tr>
      <w:tr w:rsidR="00E07119" w:rsidRPr="00953033" w:rsidTr="00382C29">
        <w:trPr>
          <w:trHeight w:val="2078"/>
        </w:trPr>
        <w:tc>
          <w:tcPr>
            <w:tcW w:w="1778" w:type="dxa"/>
            <w:tcBorders>
              <w:top w:val="single" w:sz="4" w:space="0" w:color="000000"/>
              <w:left w:val="single" w:sz="4" w:space="0" w:color="000000"/>
              <w:bottom w:val="single" w:sz="4" w:space="0" w:color="000000"/>
              <w:right w:val="single" w:sz="4" w:space="0" w:color="000000"/>
            </w:tcBorders>
          </w:tcPr>
          <w:p w:rsidR="00E07119" w:rsidRPr="00953033" w:rsidRDefault="00E07119" w:rsidP="00382C29">
            <w:pPr>
              <w:pStyle w:val="TableParagraph"/>
              <w:rPr>
                <w:sz w:val="24"/>
              </w:rPr>
            </w:pPr>
          </w:p>
          <w:p w:rsidR="00E07119" w:rsidRPr="00953033" w:rsidRDefault="00E07119" w:rsidP="00382C29">
            <w:pPr>
              <w:pStyle w:val="TableParagraph"/>
              <w:rPr>
                <w:sz w:val="24"/>
              </w:rPr>
            </w:pPr>
          </w:p>
          <w:p w:rsidR="00E07119" w:rsidRPr="00953033" w:rsidRDefault="00E07119" w:rsidP="00382C29">
            <w:pPr>
              <w:pStyle w:val="TableParagraph"/>
              <w:spacing w:before="11"/>
              <w:rPr>
                <w:sz w:val="30"/>
              </w:rPr>
            </w:pPr>
          </w:p>
          <w:p w:rsidR="00E07119" w:rsidRPr="00953033" w:rsidRDefault="00E07119" w:rsidP="00382C29">
            <w:pPr>
              <w:pStyle w:val="TableParagraph"/>
              <w:ind w:left="189" w:right="182"/>
              <w:jc w:val="center"/>
            </w:pPr>
            <w:r w:rsidRPr="00953033">
              <w:rPr>
                <w:w w:val="110"/>
              </w:rPr>
              <w:t>Hao Ma</w:t>
            </w:r>
          </w:p>
        </w:tc>
        <w:tc>
          <w:tcPr>
            <w:tcW w:w="7087" w:type="dxa"/>
            <w:tcBorders>
              <w:top w:val="single" w:sz="4" w:space="0" w:color="000000"/>
              <w:left w:val="single" w:sz="4" w:space="0" w:color="000000"/>
              <w:bottom w:val="single" w:sz="4" w:space="0" w:color="000000"/>
              <w:right w:val="single" w:sz="4" w:space="0" w:color="000000"/>
            </w:tcBorders>
            <w:hideMark/>
          </w:tcPr>
          <w:p w:rsidR="00E07119" w:rsidRPr="00953033" w:rsidRDefault="00E07119" w:rsidP="00382C29">
            <w:pPr>
              <w:pStyle w:val="TableParagraph"/>
              <w:spacing w:before="193"/>
              <w:ind w:left="110"/>
            </w:pPr>
            <w:r w:rsidRPr="00953033">
              <w:rPr>
                <w:w w:val="110"/>
              </w:rPr>
              <w:t>Studying about coverage testing tools;</w:t>
            </w:r>
          </w:p>
          <w:p w:rsidR="00E07119" w:rsidRPr="00953033" w:rsidRDefault="00E07119" w:rsidP="00382C29">
            <w:pPr>
              <w:pStyle w:val="TableParagraph"/>
              <w:spacing w:before="191" w:line="420" w:lineRule="auto"/>
              <w:ind w:left="110" w:right="1147"/>
            </w:pPr>
            <w:r w:rsidRPr="00953033">
              <w:rPr>
                <w:w w:val="110"/>
              </w:rPr>
              <w:t xml:space="preserve">Collecting data and report by using </w:t>
            </w:r>
            <w:proofErr w:type="spellStart"/>
            <w:r w:rsidRPr="00953033">
              <w:rPr>
                <w:w w:val="110"/>
              </w:rPr>
              <w:t>Jacoco</w:t>
            </w:r>
            <w:proofErr w:type="spellEnd"/>
            <w:r w:rsidRPr="00953033">
              <w:rPr>
                <w:w w:val="110"/>
              </w:rPr>
              <w:t xml:space="preserve"> for </w:t>
            </w:r>
            <w:proofErr w:type="spellStart"/>
            <w:r w:rsidRPr="00953033">
              <w:rPr>
                <w:w w:val="110"/>
              </w:rPr>
              <w:t>matrics</w:t>
            </w:r>
            <w:proofErr w:type="spellEnd"/>
            <w:r w:rsidRPr="00953033">
              <w:rPr>
                <w:w w:val="110"/>
              </w:rPr>
              <w:t xml:space="preserve"> 1&amp;2; Combine the result of metrics 1&amp;2&amp;4 to do the metrics 5; Documentation;</w:t>
            </w:r>
          </w:p>
        </w:tc>
      </w:tr>
      <w:tr w:rsidR="00E07119" w:rsidRPr="00953033" w:rsidTr="00382C29">
        <w:trPr>
          <w:trHeight w:val="2219"/>
        </w:trPr>
        <w:tc>
          <w:tcPr>
            <w:tcW w:w="1778" w:type="dxa"/>
            <w:tcBorders>
              <w:top w:val="single" w:sz="4" w:space="0" w:color="000000"/>
              <w:left w:val="single" w:sz="4" w:space="0" w:color="000000"/>
              <w:bottom w:val="single" w:sz="4" w:space="0" w:color="000000"/>
              <w:right w:val="single" w:sz="4" w:space="0" w:color="000000"/>
            </w:tcBorders>
          </w:tcPr>
          <w:p w:rsidR="00E07119" w:rsidRPr="00953033" w:rsidRDefault="00E07119" w:rsidP="00382C29">
            <w:pPr>
              <w:pStyle w:val="TableParagraph"/>
              <w:rPr>
                <w:sz w:val="24"/>
              </w:rPr>
            </w:pPr>
          </w:p>
          <w:p w:rsidR="00E07119" w:rsidRPr="00953033" w:rsidRDefault="00E07119" w:rsidP="00382C29">
            <w:pPr>
              <w:pStyle w:val="TableParagraph"/>
              <w:rPr>
                <w:sz w:val="24"/>
              </w:rPr>
            </w:pPr>
          </w:p>
          <w:p w:rsidR="00E07119" w:rsidRPr="00953033" w:rsidRDefault="00E07119" w:rsidP="00382C29">
            <w:pPr>
              <w:pStyle w:val="TableParagraph"/>
              <w:spacing w:before="11"/>
              <w:rPr>
                <w:sz w:val="30"/>
              </w:rPr>
            </w:pPr>
          </w:p>
          <w:p w:rsidR="00E07119" w:rsidRPr="00953033" w:rsidRDefault="00E07119" w:rsidP="00382C29">
            <w:pPr>
              <w:pStyle w:val="TableParagraph"/>
              <w:ind w:left="192" w:right="182"/>
              <w:jc w:val="center"/>
            </w:pPr>
            <w:proofErr w:type="spellStart"/>
            <w:r w:rsidRPr="00953033">
              <w:rPr>
                <w:w w:val="105"/>
              </w:rPr>
              <w:t>Liangzhao</w:t>
            </w:r>
            <w:proofErr w:type="spellEnd"/>
            <w:r w:rsidRPr="00953033">
              <w:rPr>
                <w:w w:val="105"/>
              </w:rPr>
              <w:t xml:space="preserve"> Lin</w:t>
            </w:r>
          </w:p>
        </w:tc>
        <w:tc>
          <w:tcPr>
            <w:tcW w:w="7087" w:type="dxa"/>
            <w:tcBorders>
              <w:top w:val="single" w:sz="4" w:space="0" w:color="000000"/>
              <w:left w:val="single" w:sz="4" w:space="0" w:color="000000"/>
              <w:bottom w:val="single" w:sz="4" w:space="0" w:color="000000"/>
              <w:right w:val="single" w:sz="4" w:space="0" w:color="000000"/>
            </w:tcBorders>
            <w:hideMark/>
          </w:tcPr>
          <w:p w:rsidR="00E07119" w:rsidRPr="00953033" w:rsidRDefault="00E07119" w:rsidP="00382C29">
            <w:pPr>
              <w:pStyle w:val="TableParagraph"/>
              <w:spacing w:before="193" w:line="420" w:lineRule="auto"/>
              <w:ind w:left="110" w:right="2955"/>
            </w:pPr>
            <w:r w:rsidRPr="00953033">
              <w:rPr>
                <w:w w:val="110"/>
              </w:rPr>
              <w:t>Studying about coverage testing tools; analysis the version resolution data; collect data for metrics 3; Documentation;</w:t>
            </w:r>
          </w:p>
        </w:tc>
      </w:tr>
    </w:tbl>
    <w:p w:rsidR="00E07119" w:rsidRPr="00953033" w:rsidRDefault="00E07119" w:rsidP="00E07119">
      <w:pPr>
        <w:widowControl/>
        <w:autoSpaceDE/>
        <w:autoSpaceDN/>
        <w:spacing w:line="420" w:lineRule="auto"/>
        <w:sectPr w:rsidR="00E07119" w:rsidRPr="00953033">
          <w:pgSz w:w="12240" w:h="15840"/>
          <w:pgMar w:top="1500" w:right="1180" w:bottom="1120" w:left="1580" w:header="0" w:footer="882" w:gutter="0"/>
          <w:cols w:space="720"/>
        </w:sectPr>
      </w:pPr>
    </w:p>
    <w:p w:rsidR="00E07119" w:rsidRPr="00953033" w:rsidRDefault="00E07119" w:rsidP="00E07119">
      <w:pPr>
        <w:tabs>
          <w:tab w:val="left" w:pos="579"/>
        </w:tabs>
        <w:spacing w:before="86"/>
        <w:rPr>
          <w:sz w:val="32"/>
        </w:rPr>
      </w:pPr>
      <w:r w:rsidRPr="00953033">
        <w:rPr>
          <w:w w:val="115"/>
          <w:sz w:val="32"/>
        </w:rPr>
        <w:lastRenderedPageBreak/>
        <w:t>7.References</w:t>
      </w:r>
    </w:p>
    <w:p w:rsidR="00E07119" w:rsidRPr="00953033" w:rsidRDefault="00E07119" w:rsidP="00E07119">
      <w:pPr>
        <w:pStyle w:val="a3"/>
        <w:spacing w:before="9"/>
        <w:rPr>
          <w:sz w:val="31"/>
        </w:rPr>
      </w:pPr>
    </w:p>
    <w:p w:rsidR="00E07119" w:rsidRPr="00953033" w:rsidRDefault="00E07119" w:rsidP="00E07119">
      <w:pPr>
        <w:pStyle w:val="aa"/>
        <w:numPr>
          <w:ilvl w:val="1"/>
          <w:numId w:val="1"/>
        </w:numPr>
        <w:tabs>
          <w:tab w:val="left" w:pos="813"/>
        </w:tabs>
        <w:ind w:right="164" w:firstLine="0"/>
      </w:pPr>
      <w:r w:rsidRPr="00953033">
        <w:rPr>
          <w:spacing w:val="-3"/>
          <w:w w:val="110"/>
        </w:rPr>
        <w:t xml:space="preserve">M. </w:t>
      </w:r>
      <w:r w:rsidRPr="00953033">
        <w:rPr>
          <w:w w:val="110"/>
        </w:rPr>
        <w:t>D. Weiser, J. D. Gannon and P. R. McMullin, "COMPARISON OF</w:t>
      </w:r>
      <w:r w:rsidRPr="00953033">
        <w:rPr>
          <w:spacing w:val="-32"/>
          <w:w w:val="110"/>
        </w:rPr>
        <w:t xml:space="preserve"> </w:t>
      </w:r>
      <w:r w:rsidRPr="00953033">
        <w:rPr>
          <w:w w:val="110"/>
        </w:rPr>
        <w:t>STRUCTURAL TEST COVERAGE METRICS," IEEE Software, vol. 2, (2), pp. 80-85, 1985. Available:</w:t>
      </w:r>
      <w:hyperlink r:id="rId11" w:history="1">
        <w:r w:rsidRPr="00953033">
          <w:rPr>
            <w:rStyle w:val="a5"/>
            <w:w w:val="110"/>
          </w:rPr>
          <w:t xml:space="preserve"> http://dx.doi.org/10.1109/MS.1985.230356.</w:t>
        </w:r>
      </w:hyperlink>
    </w:p>
    <w:p w:rsidR="00E07119" w:rsidRPr="00953033" w:rsidRDefault="00E07119" w:rsidP="00E07119">
      <w:pPr>
        <w:pStyle w:val="a3"/>
        <w:spacing w:before="2"/>
        <w:ind w:left="479"/>
        <w:jc w:val="both"/>
      </w:pPr>
      <w:r w:rsidRPr="00953033">
        <w:rPr>
          <w:w w:val="110"/>
        </w:rPr>
        <w:t>DOI:10.1109/MS.1985.230356.</w:t>
      </w:r>
    </w:p>
    <w:p w:rsidR="00E07119" w:rsidRPr="00953033" w:rsidRDefault="00E07119" w:rsidP="00E07119">
      <w:pPr>
        <w:pStyle w:val="a3"/>
        <w:spacing w:before="9"/>
        <w:rPr>
          <w:sz w:val="21"/>
        </w:rPr>
      </w:pPr>
    </w:p>
    <w:p w:rsidR="00E07119" w:rsidRPr="00953033" w:rsidRDefault="00E07119" w:rsidP="00E07119">
      <w:pPr>
        <w:pStyle w:val="aa"/>
        <w:numPr>
          <w:ilvl w:val="1"/>
          <w:numId w:val="1"/>
        </w:numPr>
        <w:tabs>
          <w:tab w:val="left" w:pos="813"/>
        </w:tabs>
        <w:spacing w:before="1"/>
        <w:ind w:right="163" w:firstLine="0"/>
      </w:pPr>
      <w:r w:rsidRPr="00953033">
        <w:rPr>
          <w:w w:val="110"/>
        </w:rPr>
        <w:t xml:space="preserve">Laura </w:t>
      </w:r>
      <w:proofErr w:type="spellStart"/>
      <w:r w:rsidRPr="00953033">
        <w:rPr>
          <w:w w:val="110"/>
        </w:rPr>
        <w:t>Inozemtseva</w:t>
      </w:r>
      <w:proofErr w:type="spellEnd"/>
      <w:r w:rsidRPr="00953033">
        <w:rPr>
          <w:w w:val="110"/>
        </w:rPr>
        <w:t xml:space="preserve"> and Reid Holmes. 2014. Coverage is not strongly correlated with test suite effectiveness. In Proceedings of the 36th International Conference on Software Engineering (ICSE 2014).ACM, New York, NY, USA, 435-445. DOI: https://doi.org/10.1145/2568225.2568271</w:t>
      </w:r>
    </w:p>
    <w:p w:rsidR="00E07119" w:rsidRPr="00953033" w:rsidRDefault="00E07119" w:rsidP="00E07119">
      <w:pPr>
        <w:pStyle w:val="a3"/>
        <w:spacing w:before="11"/>
        <w:rPr>
          <w:sz w:val="21"/>
        </w:rPr>
      </w:pPr>
    </w:p>
    <w:p w:rsidR="00E07119" w:rsidRPr="00953033" w:rsidRDefault="00E07119" w:rsidP="00E07119">
      <w:pPr>
        <w:pStyle w:val="aa"/>
        <w:numPr>
          <w:ilvl w:val="1"/>
          <w:numId w:val="1"/>
        </w:numPr>
        <w:tabs>
          <w:tab w:val="left" w:pos="819"/>
        </w:tabs>
        <w:ind w:right="161" w:firstLine="0"/>
      </w:pPr>
      <w:r w:rsidRPr="00953033">
        <w:rPr>
          <w:w w:val="110"/>
        </w:rPr>
        <w:t>Shane McIntosh, Yasutaka Kamei, Bram Adams, and Ahmed E. Hassan. 2014. The impact of code review coverage and code review participation on software quality: a case study of the qt, VTK, and ITK projects. In Proceedings of the 11th Working Conference</w:t>
      </w:r>
      <w:r w:rsidRPr="00953033">
        <w:rPr>
          <w:spacing w:val="-30"/>
          <w:w w:val="110"/>
        </w:rPr>
        <w:t xml:space="preserve"> </w:t>
      </w:r>
      <w:r w:rsidRPr="00953033">
        <w:rPr>
          <w:w w:val="110"/>
        </w:rPr>
        <w:t xml:space="preserve">on Mining Software Repositories (MSR 2014). </w:t>
      </w:r>
      <w:r w:rsidRPr="00953033">
        <w:rPr>
          <w:spacing w:val="-3"/>
          <w:w w:val="110"/>
        </w:rPr>
        <w:t xml:space="preserve">ACM, </w:t>
      </w:r>
      <w:r w:rsidRPr="00953033">
        <w:rPr>
          <w:w w:val="110"/>
        </w:rPr>
        <w:t>New York, NY, USA, 192-201. DOI:</w:t>
      </w:r>
      <w:hyperlink r:id="rId12" w:history="1">
        <w:r w:rsidRPr="00953033">
          <w:rPr>
            <w:rStyle w:val="a5"/>
            <w:w w:val="110"/>
          </w:rPr>
          <w:t xml:space="preserve"> http://dx.doi.org/10.1145/2597073.2597076</w:t>
        </w:r>
      </w:hyperlink>
    </w:p>
    <w:p w:rsidR="00E07119" w:rsidRPr="00953033" w:rsidRDefault="00E07119" w:rsidP="00E07119">
      <w:pPr>
        <w:pStyle w:val="a3"/>
        <w:spacing w:before="1"/>
      </w:pPr>
    </w:p>
    <w:p w:rsidR="00E07119" w:rsidRPr="00953033" w:rsidRDefault="00E07119" w:rsidP="00E07119">
      <w:pPr>
        <w:pStyle w:val="aa"/>
        <w:numPr>
          <w:ilvl w:val="1"/>
          <w:numId w:val="1"/>
        </w:numPr>
        <w:tabs>
          <w:tab w:val="left" w:pos="820"/>
        </w:tabs>
        <w:ind w:right="162" w:firstLine="0"/>
      </w:pPr>
      <w:r w:rsidRPr="00953033">
        <w:rPr>
          <w:w w:val="110"/>
        </w:rPr>
        <w:t xml:space="preserve">René Just, </w:t>
      </w:r>
      <w:proofErr w:type="spellStart"/>
      <w:r w:rsidRPr="00953033">
        <w:rPr>
          <w:w w:val="110"/>
        </w:rPr>
        <w:t>Darioush</w:t>
      </w:r>
      <w:proofErr w:type="spellEnd"/>
      <w:r w:rsidRPr="00953033">
        <w:rPr>
          <w:w w:val="110"/>
        </w:rPr>
        <w:t xml:space="preserve"> </w:t>
      </w:r>
      <w:proofErr w:type="spellStart"/>
      <w:r w:rsidRPr="00953033">
        <w:rPr>
          <w:w w:val="110"/>
        </w:rPr>
        <w:t>Jalali</w:t>
      </w:r>
      <w:proofErr w:type="spellEnd"/>
      <w:r w:rsidRPr="00953033">
        <w:rPr>
          <w:w w:val="110"/>
        </w:rPr>
        <w:t xml:space="preserve">, Laura </w:t>
      </w:r>
      <w:proofErr w:type="spellStart"/>
      <w:r w:rsidRPr="00953033">
        <w:rPr>
          <w:w w:val="110"/>
        </w:rPr>
        <w:t>Inozemtseva</w:t>
      </w:r>
      <w:proofErr w:type="spellEnd"/>
      <w:r w:rsidRPr="00953033">
        <w:rPr>
          <w:w w:val="110"/>
        </w:rPr>
        <w:t xml:space="preserve">, Michael D. Ernst, Reid Holmes, and Gordon Fraser. 2014. Are mutants a valid substitute for real faults in software </w:t>
      </w:r>
      <w:proofErr w:type="gramStart"/>
      <w:r w:rsidRPr="00953033">
        <w:rPr>
          <w:w w:val="110"/>
        </w:rPr>
        <w:t>testing?.</w:t>
      </w:r>
      <w:proofErr w:type="gramEnd"/>
      <w:r w:rsidRPr="00953033">
        <w:rPr>
          <w:w w:val="110"/>
        </w:rPr>
        <w:t xml:space="preserve"> In Proceedings of the 22nd ACM SIGSOFT International Symposium on Foundations </w:t>
      </w:r>
      <w:r w:rsidRPr="00953033">
        <w:rPr>
          <w:spacing w:val="-3"/>
          <w:w w:val="110"/>
        </w:rPr>
        <w:t xml:space="preserve">of </w:t>
      </w:r>
      <w:r w:rsidRPr="00953033">
        <w:rPr>
          <w:w w:val="110"/>
        </w:rPr>
        <w:t>Software Engineering (FSE 2014). ACM, New York, NY, USA, 654-665. DOI: https://doi.org/10.1145/2635868.2635929</w:t>
      </w:r>
    </w:p>
    <w:p w:rsidR="00E07119" w:rsidRPr="00953033" w:rsidRDefault="00E07119" w:rsidP="00E07119">
      <w:pPr>
        <w:pStyle w:val="a3"/>
        <w:spacing w:before="11"/>
        <w:rPr>
          <w:sz w:val="21"/>
        </w:rPr>
      </w:pPr>
    </w:p>
    <w:p w:rsidR="00E07119" w:rsidRPr="00953033" w:rsidRDefault="00E07119" w:rsidP="00E07119">
      <w:pPr>
        <w:pStyle w:val="aa"/>
        <w:numPr>
          <w:ilvl w:val="1"/>
          <w:numId w:val="1"/>
        </w:numPr>
        <w:tabs>
          <w:tab w:val="left" w:pos="921"/>
        </w:tabs>
        <w:ind w:right="163" w:firstLine="0"/>
      </w:pPr>
      <w:r w:rsidRPr="00953033">
        <w:rPr>
          <w:w w:val="105"/>
        </w:rPr>
        <w:t xml:space="preserve">Luca </w:t>
      </w:r>
      <w:proofErr w:type="spellStart"/>
      <w:r w:rsidRPr="00953033">
        <w:rPr>
          <w:w w:val="105"/>
        </w:rPr>
        <w:t>Cardelli</w:t>
      </w:r>
      <w:proofErr w:type="spellEnd"/>
      <w:r w:rsidRPr="00953033">
        <w:rPr>
          <w:w w:val="105"/>
        </w:rPr>
        <w:t>, Serge Abiteboul.2015. Software Quality Management, p75-77. https://</w:t>
      </w:r>
      <w:hyperlink r:id="rId13" w:history="1">
        <w:r w:rsidRPr="00953033">
          <w:rPr>
            <w:rStyle w:val="a5"/>
            <w:w w:val="105"/>
          </w:rPr>
          <w:t>www.tutorialspoint.com/software_quality_management/index.htm</w:t>
        </w:r>
      </w:hyperlink>
    </w:p>
    <w:p w:rsidR="00E07119" w:rsidRPr="00953033" w:rsidRDefault="00E07119" w:rsidP="00E07119">
      <w:pPr>
        <w:pStyle w:val="a3"/>
        <w:spacing w:before="2"/>
      </w:pPr>
    </w:p>
    <w:p w:rsidR="00E07119" w:rsidRPr="00953033" w:rsidRDefault="00E07119" w:rsidP="00E07119">
      <w:pPr>
        <w:pStyle w:val="aa"/>
        <w:numPr>
          <w:ilvl w:val="1"/>
          <w:numId w:val="1"/>
        </w:numPr>
        <w:tabs>
          <w:tab w:val="left" w:pos="820"/>
        </w:tabs>
        <w:ind w:right="164" w:firstLine="0"/>
      </w:pPr>
      <w:r w:rsidRPr="00953033">
        <w:rPr>
          <w:w w:val="105"/>
        </w:rPr>
        <w:t xml:space="preserve">M. H. Moghadam and S. M. </w:t>
      </w:r>
      <w:proofErr w:type="spellStart"/>
      <w:r w:rsidRPr="00953033">
        <w:rPr>
          <w:w w:val="105"/>
        </w:rPr>
        <w:t>Babamir</w:t>
      </w:r>
      <w:proofErr w:type="spellEnd"/>
      <w:r w:rsidRPr="00953033">
        <w:rPr>
          <w:w w:val="105"/>
        </w:rPr>
        <w:t xml:space="preserve">, "Mutation score evaluation in terms of object- oriented metrics," in 4th International Conference  on  Computer  and  Knowledge Engineering, ICCKE 2014, October 29, 2014 - October </w:t>
      </w:r>
      <w:r w:rsidRPr="00953033">
        <w:rPr>
          <w:spacing w:val="-2"/>
          <w:w w:val="105"/>
        </w:rPr>
        <w:t xml:space="preserve">30, </w:t>
      </w:r>
      <w:r w:rsidRPr="00953033">
        <w:rPr>
          <w:w w:val="105"/>
        </w:rPr>
        <w:t>2014, Available:</w:t>
      </w:r>
      <w:hyperlink r:id="rId14" w:history="1">
        <w:r w:rsidRPr="00953033">
          <w:rPr>
            <w:rStyle w:val="a5"/>
            <w:w w:val="105"/>
          </w:rPr>
          <w:t xml:space="preserve"> http://dx.doi.org/10.1109/ICCKE.2014.6993419.</w:t>
        </w:r>
      </w:hyperlink>
      <w:r w:rsidRPr="00953033">
        <w:rPr>
          <w:w w:val="105"/>
        </w:rPr>
        <w:t xml:space="preserve"> DOI:</w:t>
      </w:r>
      <w:r w:rsidRPr="00953033">
        <w:rPr>
          <w:spacing w:val="50"/>
          <w:w w:val="105"/>
        </w:rPr>
        <w:t xml:space="preserve"> </w:t>
      </w:r>
      <w:r w:rsidRPr="00953033">
        <w:rPr>
          <w:w w:val="105"/>
        </w:rPr>
        <w:t>10.1109/ICCKE.2014.6993419.</w:t>
      </w:r>
    </w:p>
    <w:p w:rsidR="00E07119" w:rsidRPr="00953033" w:rsidRDefault="00E07119" w:rsidP="00E07119">
      <w:pPr>
        <w:pStyle w:val="a3"/>
        <w:spacing w:before="11"/>
        <w:rPr>
          <w:sz w:val="21"/>
        </w:rPr>
      </w:pPr>
    </w:p>
    <w:p w:rsidR="00E07119" w:rsidRPr="00953033" w:rsidRDefault="00E07119" w:rsidP="00E07119">
      <w:pPr>
        <w:pStyle w:val="aa"/>
        <w:numPr>
          <w:ilvl w:val="1"/>
          <w:numId w:val="1"/>
        </w:numPr>
        <w:tabs>
          <w:tab w:val="left" w:pos="787"/>
        </w:tabs>
        <w:ind w:right="164" w:firstLine="0"/>
      </w:pPr>
      <w:r w:rsidRPr="00953033">
        <w:rPr>
          <w:w w:val="110"/>
        </w:rPr>
        <w:t>G.</w:t>
      </w:r>
      <w:r w:rsidRPr="00953033">
        <w:rPr>
          <w:spacing w:val="-11"/>
          <w:w w:val="110"/>
        </w:rPr>
        <w:t xml:space="preserve"> </w:t>
      </w:r>
      <w:r w:rsidRPr="00953033">
        <w:rPr>
          <w:w w:val="110"/>
        </w:rPr>
        <w:t>K.</w:t>
      </w:r>
      <w:r w:rsidRPr="00953033">
        <w:rPr>
          <w:spacing w:val="-12"/>
          <w:w w:val="110"/>
        </w:rPr>
        <w:t xml:space="preserve"> </w:t>
      </w:r>
      <w:r w:rsidRPr="00953033">
        <w:rPr>
          <w:w w:val="110"/>
        </w:rPr>
        <w:t>Gill</w:t>
      </w:r>
      <w:r w:rsidRPr="00953033">
        <w:rPr>
          <w:spacing w:val="-13"/>
          <w:w w:val="110"/>
        </w:rPr>
        <w:t xml:space="preserve"> </w:t>
      </w:r>
      <w:r w:rsidRPr="00953033">
        <w:rPr>
          <w:w w:val="110"/>
        </w:rPr>
        <w:t>and</w:t>
      </w:r>
      <w:r w:rsidRPr="00953033">
        <w:rPr>
          <w:spacing w:val="-12"/>
          <w:w w:val="110"/>
        </w:rPr>
        <w:t xml:space="preserve"> </w:t>
      </w:r>
      <w:r w:rsidRPr="00953033">
        <w:rPr>
          <w:w w:val="110"/>
        </w:rPr>
        <w:t>C.</w:t>
      </w:r>
      <w:r w:rsidRPr="00953033">
        <w:rPr>
          <w:spacing w:val="-11"/>
          <w:w w:val="110"/>
        </w:rPr>
        <w:t xml:space="preserve"> </w:t>
      </w:r>
      <w:r w:rsidRPr="00953033">
        <w:rPr>
          <w:w w:val="110"/>
        </w:rPr>
        <w:t>F.</w:t>
      </w:r>
      <w:r w:rsidRPr="00953033">
        <w:rPr>
          <w:spacing w:val="-10"/>
          <w:w w:val="110"/>
        </w:rPr>
        <w:t xml:space="preserve"> </w:t>
      </w:r>
      <w:proofErr w:type="spellStart"/>
      <w:r w:rsidRPr="00953033">
        <w:rPr>
          <w:w w:val="110"/>
        </w:rPr>
        <w:t>Kemerer</w:t>
      </w:r>
      <w:proofErr w:type="spellEnd"/>
      <w:r w:rsidRPr="00953033">
        <w:rPr>
          <w:w w:val="110"/>
        </w:rPr>
        <w:t>,</w:t>
      </w:r>
      <w:r w:rsidRPr="00953033">
        <w:rPr>
          <w:spacing w:val="-13"/>
          <w:w w:val="110"/>
        </w:rPr>
        <w:t xml:space="preserve"> </w:t>
      </w:r>
      <w:r w:rsidRPr="00953033">
        <w:rPr>
          <w:w w:val="110"/>
        </w:rPr>
        <w:t>"Cyclomatic</w:t>
      </w:r>
      <w:r w:rsidRPr="00953033">
        <w:rPr>
          <w:spacing w:val="-11"/>
          <w:w w:val="110"/>
        </w:rPr>
        <w:t xml:space="preserve"> </w:t>
      </w:r>
      <w:r w:rsidRPr="00953033">
        <w:rPr>
          <w:w w:val="110"/>
        </w:rPr>
        <w:t>complexity</w:t>
      </w:r>
      <w:r w:rsidRPr="00953033">
        <w:rPr>
          <w:spacing w:val="-12"/>
          <w:w w:val="110"/>
        </w:rPr>
        <w:t xml:space="preserve"> </w:t>
      </w:r>
      <w:r w:rsidRPr="00953033">
        <w:rPr>
          <w:w w:val="110"/>
        </w:rPr>
        <w:t>density</w:t>
      </w:r>
      <w:r w:rsidRPr="00953033">
        <w:rPr>
          <w:spacing w:val="-14"/>
          <w:w w:val="110"/>
        </w:rPr>
        <w:t xml:space="preserve"> </w:t>
      </w:r>
      <w:r w:rsidRPr="00953033">
        <w:rPr>
          <w:w w:val="110"/>
        </w:rPr>
        <w:t>and</w:t>
      </w:r>
      <w:r w:rsidRPr="00953033">
        <w:rPr>
          <w:spacing w:val="-13"/>
          <w:w w:val="110"/>
        </w:rPr>
        <w:t xml:space="preserve"> </w:t>
      </w:r>
      <w:r w:rsidRPr="00953033">
        <w:rPr>
          <w:w w:val="110"/>
        </w:rPr>
        <w:t>software</w:t>
      </w:r>
      <w:r w:rsidRPr="00953033">
        <w:rPr>
          <w:spacing w:val="-12"/>
          <w:w w:val="110"/>
        </w:rPr>
        <w:t xml:space="preserve"> </w:t>
      </w:r>
      <w:r w:rsidRPr="00953033">
        <w:rPr>
          <w:w w:val="110"/>
        </w:rPr>
        <w:t>maintenance productivity," IEEE Trans. Software Eng., vol. 17, (12), pp. 1284-1288, 1991. Available: http://dx.doi.org/10.1109/32.106988.DOI:10.1109/32.106988.</w:t>
      </w:r>
    </w:p>
    <w:p w:rsidR="00E07119" w:rsidRPr="00953033" w:rsidRDefault="00E07119" w:rsidP="00E07119">
      <w:pPr>
        <w:pStyle w:val="a3"/>
        <w:spacing w:before="10"/>
        <w:rPr>
          <w:sz w:val="21"/>
        </w:rPr>
      </w:pPr>
    </w:p>
    <w:p w:rsidR="00E07119" w:rsidRPr="00953033" w:rsidRDefault="00E07119" w:rsidP="00E07119">
      <w:pPr>
        <w:pStyle w:val="aa"/>
        <w:numPr>
          <w:ilvl w:val="1"/>
          <w:numId w:val="1"/>
        </w:numPr>
        <w:tabs>
          <w:tab w:val="left" w:pos="807"/>
        </w:tabs>
        <w:ind w:right="105" w:firstLine="0"/>
      </w:pPr>
      <w:r w:rsidRPr="00953033">
        <w:rPr>
          <w:spacing w:val="-3"/>
          <w:w w:val="105"/>
        </w:rPr>
        <w:t xml:space="preserve">H.  </w:t>
      </w:r>
      <w:r w:rsidRPr="00953033">
        <w:rPr>
          <w:w w:val="105"/>
        </w:rPr>
        <w:t xml:space="preserve">Sun, "Knowledge for  software quality control and measurement," in Proceedings of   the 2011 International Conference on Business  Computing  and  Global  Informatization,  2011, Available: </w:t>
      </w:r>
      <w:hyperlink r:id="rId15" w:history="1">
        <w:r w:rsidRPr="00953033">
          <w:rPr>
            <w:rStyle w:val="a5"/>
            <w:w w:val="105"/>
          </w:rPr>
          <w:t xml:space="preserve">http://dx.doi.org/10.1109/BCGIn.2011.123. </w:t>
        </w:r>
      </w:hyperlink>
      <w:r w:rsidRPr="00953033">
        <w:rPr>
          <w:w w:val="105"/>
        </w:rPr>
        <w:t>DOI:</w:t>
      </w:r>
      <w:r w:rsidRPr="00953033">
        <w:rPr>
          <w:spacing w:val="-4"/>
          <w:w w:val="105"/>
        </w:rPr>
        <w:t xml:space="preserve"> </w:t>
      </w:r>
      <w:r w:rsidRPr="00953033">
        <w:rPr>
          <w:w w:val="105"/>
        </w:rPr>
        <w:t>10.1109/BCGIn.2011.123.</w:t>
      </w:r>
    </w:p>
    <w:p w:rsidR="00E07119" w:rsidRPr="00953033" w:rsidRDefault="00E07119" w:rsidP="00E07119">
      <w:pPr>
        <w:pStyle w:val="a3"/>
        <w:spacing w:before="1"/>
      </w:pPr>
    </w:p>
    <w:p w:rsidR="00E07119" w:rsidRPr="00953033" w:rsidRDefault="00E07119" w:rsidP="00E07119">
      <w:pPr>
        <w:pStyle w:val="aa"/>
        <w:numPr>
          <w:ilvl w:val="1"/>
          <w:numId w:val="1"/>
        </w:numPr>
        <w:tabs>
          <w:tab w:val="left" w:pos="789"/>
        </w:tabs>
        <w:ind w:right="104" w:firstLine="0"/>
      </w:pPr>
      <w:r w:rsidRPr="00953033">
        <w:rPr>
          <w:w w:val="110"/>
        </w:rPr>
        <w:t xml:space="preserve">M. </w:t>
      </w:r>
      <w:r w:rsidRPr="00953033">
        <w:rPr>
          <w:spacing w:val="-3"/>
          <w:w w:val="110"/>
        </w:rPr>
        <w:t xml:space="preserve">M. </w:t>
      </w:r>
      <w:r w:rsidRPr="00953033">
        <w:rPr>
          <w:w w:val="110"/>
        </w:rPr>
        <w:t xml:space="preserve">Suleman Sarwar, S. Shahzad and I. Ahmad, "Cyclomatic complexity: The </w:t>
      </w:r>
      <w:r w:rsidRPr="00953033">
        <w:rPr>
          <w:w w:val="110"/>
        </w:rPr>
        <w:lastRenderedPageBreak/>
        <w:t>nesting problem,"</w:t>
      </w:r>
      <w:r w:rsidRPr="00953033">
        <w:rPr>
          <w:spacing w:val="-18"/>
          <w:w w:val="110"/>
        </w:rPr>
        <w:t xml:space="preserve"> </w:t>
      </w:r>
      <w:r w:rsidRPr="00953033">
        <w:rPr>
          <w:w w:val="110"/>
        </w:rPr>
        <w:t>in</w:t>
      </w:r>
      <w:r w:rsidRPr="00953033">
        <w:rPr>
          <w:spacing w:val="-21"/>
          <w:w w:val="110"/>
        </w:rPr>
        <w:t xml:space="preserve"> </w:t>
      </w:r>
      <w:r w:rsidRPr="00953033">
        <w:rPr>
          <w:w w:val="110"/>
        </w:rPr>
        <w:t>8th</w:t>
      </w:r>
      <w:r w:rsidRPr="00953033">
        <w:rPr>
          <w:spacing w:val="-20"/>
          <w:w w:val="110"/>
        </w:rPr>
        <w:t xml:space="preserve"> </w:t>
      </w:r>
      <w:r w:rsidRPr="00953033">
        <w:rPr>
          <w:w w:val="110"/>
        </w:rPr>
        <w:t>International</w:t>
      </w:r>
      <w:r w:rsidRPr="00953033">
        <w:rPr>
          <w:spacing w:val="-19"/>
          <w:w w:val="110"/>
        </w:rPr>
        <w:t xml:space="preserve"> </w:t>
      </w:r>
      <w:r w:rsidRPr="00953033">
        <w:rPr>
          <w:w w:val="110"/>
        </w:rPr>
        <w:t>Conference</w:t>
      </w:r>
      <w:r w:rsidRPr="00953033">
        <w:rPr>
          <w:spacing w:val="-18"/>
          <w:w w:val="110"/>
        </w:rPr>
        <w:t xml:space="preserve"> </w:t>
      </w:r>
      <w:r w:rsidRPr="00953033">
        <w:rPr>
          <w:w w:val="110"/>
        </w:rPr>
        <w:t>on</w:t>
      </w:r>
      <w:r w:rsidRPr="00953033">
        <w:rPr>
          <w:spacing w:val="-19"/>
          <w:w w:val="110"/>
        </w:rPr>
        <w:t xml:space="preserve"> </w:t>
      </w:r>
      <w:r w:rsidRPr="00953033">
        <w:rPr>
          <w:w w:val="110"/>
        </w:rPr>
        <w:t>Digital</w:t>
      </w:r>
      <w:r w:rsidRPr="00953033">
        <w:rPr>
          <w:spacing w:val="-19"/>
          <w:w w:val="110"/>
        </w:rPr>
        <w:t xml:space="preserve"> </w:t>
      </w:r>
      <w:r w:rsidRPr="00953033">
        <w:rPr>
          <w:w w:val="110"/>
        </w:rPr>
        <w:t>Information</w:t>
      </w:r>
      <w:r w:rsidRPr="00953033">
        <w:rPr>
          <w:spacing w:val="-19"/>
          <w:w w:val="110"/>
        </w:rPr>
        <w:t xml:space="preserve"> </w:t>
      </w:r>
      <w:r w:rsidRPr="00953033">
        <w:rPr>
          <w:w w:val="110"/>
        </w:rPr>
        <w:t>Management,</w:t>
      </w:r>
      <w:r w:rsidRPr="00953033">
        <w:rPr>
          <w:spacing w:val="-19"/>
          <w:w w:val="110"/>
        </w:rPr>
        <w:t xml:space="preserve"> </w:t>
      </w:r>
      <w:r w:rsidRPr="00953033">
        <w:rPr>
          <w:w w:val="110"/>
        </w:rPr>
        <w:t>ICDIM</w:t>
      </w:r>
      <w:r w:rsidRPr="00953033">
        <w:rPr>
          <w:spacing w:val="-20"/>
          <w:w w:val="110"/>
        </w:rPr>
        <w:t xml:space="preserve"> </w:t>
      </w:r>
      <w:r w:rsidRPr="00953033">
        <w:rPr>
          <w:w w:val="110"/>
        </w:rPr>
        <w:t>2013, September 10, 2013 - September 12,</w:t>
      </w:r>
      <w:r w:rsidRPr="00953033">
        <w:rPr>
          <w:spacing w:val="15"/>
          <w:w w:val="110"/>
        </w:rPr>
        <w:t xml:space="preserve"> </w:t>
      </w:r>
      <w:r w:rsidRPr="00953033">
        <w:rPr>
          <w:w w:val="110"/>
        </w:rPr>
        <w:t>2013,</w:t>
      </w:r>
    </w:p>
    <w:p w:rsidR="00E07119" w:rsidRPr="00953033" w:rsidRDefault="00E07119" w:rsidP="00E07119">
      <w:pPr>
        <w:pStyle w:val="a3"/>
        <w:ind w:left="479" w:right="3021"/>
      </w:pPr>
      <w:r w:rsidRPr="00953033">
        <w:rPr>
          <w:w w:val="105"/>
        </w:rPr>
        <w:t xml:space="preserve">Available: </w:t>
      </w:r>
      <w:hyperlink r:id="rId16" w:history="1">
        <w:r w:rsidRPr="00953033">
          <w:rPr>
            <w:rStyle w:val="a5"/>
            <w:w w:val="105"/>
          </w:rPr>
          <w:t>http://dx.doi.org/10.1109/ICDIM.2013.6693981.</w:t>
        </w:r>
      </w:hyperlink>
      <w:r w:rsidRPr="00953033">
        <w:rPr>
          <w:w w:val="105"/>
        </w:rPr>
        <w:t xml:space="preserve"> DOI: 10.1109/ICDIM.2013.6693981.</w:t>
      </w:r>
    </w:p>
    <w:p w:rsidR="00E07119" w:rsidRPr="00953033" w:rsidRDefault="00E07119" w:rsidP="00E07119">
      <w:pPr>
        <w:pStyle w:val="a3"/>
        <w:spacing w:before="10"/>
        <w:rPr>
          <w:sz w:val="21"/>
        </w:rPr>
      </w:pPr>
    </w:p>
    <w:p w:rsidR="00E07119" w:rsidRPr="00953033" w:rsidRDefault="00E07119" w:rsidP="00E07119">
      <w:pPr>
        <w:pStyle w:val="aa"/>
        <w:numPr>
          <w:ilvl w:val="1"/>
          <w:numId w:val="1"/>
        </w:numPr>
        <w:tabs>
          <w:tab w:val="left" w:pos="925"/>
        </w:tabs>
        <w:ind w:right="163" w:firstLine="0"/>
      </w:pPr>
      <w:r w:rsidRPr="00953033">
        <w:rPr>
          <w:w w:val="105"/>
        </w:rPr>
        <w:t>Y. H. Yang, "Software quality management and ISO 9000 implementation," Industrial Management + Data Systems, vol.</w:t>
      </w:r>
      <w:r w:rsidRPr="00953033">
        <w:rPr>
          <w:spacing w:val="35"/>
          <w:w w:val="105"/>
        </w:rPr>
        <w:t xml:space="preserve"> </w:t>
      </w:r>
      <w:r w:rsidRPr="00953033">
        <w:rPr>
          <w:w w:val="105"/>
        </w:rPr>
        <w:t>101,</w:t>
      </w:r>
    </w:p>
    <w:p w:rsidR="00E07119" w:rsidRPr="00953033" w:rsidRDefault="00E07119" w:rsidP="00E07119">
      <w:pPr>
        <w:pStyle w:val="a3"/>
        <w:ind w:left="810" w:right="160"/>
      </w:pPr>
      <w:r w:rsidRPr="00953033">
        <w:rPr>
          <w:w w:val="105"/>
        </w:rPr>
        <w:t xml:space="preserve">(7), pp. 329-38, 2001. Available: </w:t>
      </w:r>
      <w:hyperlink r:id="rId17" w:history="1">
        <w:r w:rsidRPr="00953033">
          <w:rPr>
            <w:rStyle w:val="a5"/>
            <w:w w:val="105"/>
          </w:rPr>
          <w:t>http://dx.doi.org/10.1108/EUM0000000005821.</w:t>
        </w:r>
      </w:hyperlink>
      <w:r w:rsidRPr="00953033">
        <w:rPr>
          <w:w w:val="105"/>
        </w:rPr>
        <w:t xml:space="preserve"> DOI: 10.1108/EUM0000000005821.</w:t>
      </w:r>
    </w:p>
    <w:p w:rsidR="00E07119" w:rsidRPr="00953033" w:rsidRDefault="00E07119" w:rsidP="00E07119"/>
    <w:sectPr w:rsidR="00E07119" w:rsidRPr="0095303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F6135"/>
    <w:multiLevelType w:val="hybridMultilevel"/>
    <w:tmpl w:val="F6746112"/>
    <w:lvl w:ilvl="0" w:tplc="54C802C0">
      <w:start w:val="1"/>
      <w:numFmt w:val="decimal"/>
      <w:lvlText w:val="%1."/>
      <w:lvlJc w:val="left"/>
      <w:pPr>
        <w:ind w:left="643" w:hanging="359"/>
      </w:pPr>
      <w:rPr>
        <w:rFonts w:ascii="Times New Roman" w:eastAsia="Times New Roman" w:hAnsi="Times New Roman" w:cs="Times New Roman" w:hint="default"/>
        <w:w w:val="110"/>
        <w:sz w:val="32"/>
        <w:szCs w:val="32"/>
      </w:rPr>
    </w:lvl>
    <w:lvl w:ilvl="1" w:tplc="D51E7B24">
      <w:start w:val="1"/>
      <w:numFmt w:val="decimal"/>
      <w:lvlText w:val="[%2]"/>
      <w:lvlJc w:val="left"/>
      <w:pPr>
        <w:ind w:left="479" w:hanging="334"/>
      </w:pPr>
      <w:rPr>
        <w:rFonts w:ascii="Times New Roman" w:eastAsia="Times New Roman" w:hAnsi="Times New Roman" w:cs="Times New Roman" w:hint="default"/>
        <w:w w:val="83"/>
        <w:sz w:val="22"/>
        <w:szCs w:val="22"/>
      </w:rPr>
    </w:lvl>
    <w:lvl w:ilvl="2" w:tplc="8F8EBC5E">
      <w:numFmt w:val="bullet"/>
      <w:lvlText w:val="•"/>
      <w:lvlJc w:val="left"/>
      <w:pPr>
        <w:ind w:left="900" w:hanging="334"/>
      </w:pPr>
    </w:lvl>
    <w:lvl w:ilvl="3" w:tplc="1A6E5B20">
      <w:numFmt w:val="bullet"/>
      <w:lvlText w:val="•"/>
      <w:lvlJc w:val="left"/>
      <w:pPr>
        <w:ind w:left="940" w:hanging="334"/>
      </w:pPr>
    </w:lvl>
    <w:lvl w:ilvl="4" w:tplc="3642DADE">
      <w:numFmt w:val="bullet"/>
      <w:lvlText w:val="•"/>
      <w:lvlJc w:val="left"/>
      <w:pPr>
        <w:ind w:left="2160" w:hanging="334"/>
      </w:pPr>
    </w:lvl>
    <w:lvl w:ilvl="5" w:tplc="0E7638EC">
      <w:numFmt w:val="bullet"/>
      <w:lvlText w:val="•"/>
      <w:lvlJc w:val="left"/>
      <w:pPr>
        <w:ind w:left="3380" w:hanging="334"/>
      </w:pPr>
    </w:lvl>
    <w:lvl w:ilvl="6" w:tplc="3DFA05A8">
      <w:numFmt w:val="bullet"/>
      <w:lvlText w:val="•"/>
      <w:lvlJc w:val="left"/>
      <w:pPr>
        <w:ind w:left="4600" w:hanging="334"/>
      </w:pPr>
    </w:lvl>
    <w:lvl w:ilvl="7" w:tplc="37EA645A">
      <w:numFmt w:val="bullet"/>
      <w:lvlText w:val="•"/>
      <w:lvlJc w:val="left"/>
      <w:pPr>
        <w:ind w:left="5820" w:hanging="334"/>
      </w:pPr>
    </w:lvl>
    <w:lvl w:ilvl="8" w:tplc="46EAEC8E">
      <w:numFmt w:val="bullet"/>
      <w:lvlText w:val="•"/>
      <w:lvlJc w:val="left"/>
      <w:pPr>
        <w:ind w:left="7040" w:hanging="334"/>
      </w:pPr>
    </w:lvl>
  </w:abstractNum>
  <w:abstractNum w:abstractNumId="1" w15:restartNumberingAfterBreak="0">
    <w:nsid w:val="5B8A76D0"/>
    <w:multiLevelType w:val="hybridMultilevel"/>
    <w:tmpl w:val="F6746112"/>
    <w:lvl w:ilvl="0" w:tplc="54C802C0">
      <w:start w:val="1"/>
      <w:numFmt w:val="decimal"/>
      <w:lvlText w:val="%1."/>
      <w:lvlJc w:val="left"/>
      <w:pPr>
        <w:ind w:left="926" w:hanging="359"/>
      </w:pPr>
      <w:rPr>
        <w:rFonts w:ascii="Times New Roman" w:eastAsia="Times New Roman" w:hAnsi="Times New Roman" w:cs="Times New Roman" w:hint="default"/>
        <w:w w:val="110"/>
        <w:sz w:val="32"/>
        <w:szCs w:val="32"/>
      </w:rPr>
    </w:lvl>
    <w:lvl w:ilvl="1" w:tplc="D51E7B24">
      <w:start w:val="1"/>
      <w:numFmt w:val="decimal"/>
      <w:lvlText w:val="[%2]"/>
      <w:lvlJc w:val="left"/>
      <w:pPr>
        <w:ind w:left="827" w:hanging="334"/>
      </w:pPr>
      <w:rPr>
        <w:rFonts w:ascii="Times New Roman" w:eastAsia="Times New Roman" w:hAnsi="Times New Roman" w:cs="Times New Roman" w:hint="default"/>
        <w:w w:val="83"/>
        <w:sz w:val="22"/>
        <w:szCs w:val="22"/>
      </w:rPr>
    </w:lvl>
    <w:lvl w:ilvl="2" w:tplc="8F8EBC5E">
      <w:numFmt w:val="bullet"/>
      <w:lvlText w:val="•"/>
      <w:lvlJc w:val="left"/>
      <w:pPr>
        <w:ind w:left="1248" w:hanging="334"/>
      </w:pPr>
    </w:lvl>
    <w:lvl w:ilvl="3" w:tplc="1A6E5B20">
      <w:numFmt w:val="bullet"/>
      <w:lvlText w:val="•"/>
      <w:lvlJc w:val="left"/>
      <w:pPr>
        <w:ind w:left="1288" w:hanging="334"/>
      </w:pPr>
    </w:lvl>
    <w:lvl w:ilvl="4" w:tplc="3642DADE">
      <w:numFmt w:val="bullet"/>
      <w:lvlText w:val="•"/>
      <w:lvlJc w:val="left"/>
      <w:pPr>
        <w:ind w:left="2508" w:hanging="334"/>
      </w:pPr>
    </w:lvl>
    <w:lvl w:ilvl="5" w:tplc="0E7638EC">
      <w:numFmt w:val="bullet"/>
      <w:lvlText w:val="•"/>
      <w:lvlJc w:val="left"/>
      <w:pPr>
        <w:ind w:left="3728" w:hanging="334"/>
      </w:pPr>
    </w:lvl>
    <w:lvl w:ilvl="6" w:tplc="3DFA05A8">
      <w:numFmt w:val="bullet"/>
      <w:lvlText w:val="•"/>
      <w:lvlJc w:val="left"/>
      <w:pPr>
        <w:ind w:left="4948" w:hanging="334"/>
      </w:pPr>
    </w:lvl>
    <w:lvl w:ilvl="7" w:tplc="37EA645A">
      <w:numFmt w:val="bullet"/>
      <w:lvlText w:val="•"/>
      <w:lvlJc w:val="left"/>
      <w:pPr>
        <w:ind w:left="6168" w:hanging="334"/>
      </w:pPr>
    </w:lvl>
    <w:lvl w:ilvl="8" w:tplc="46EAEC8E">
      <w:numFmt w:val="bullet"/>
      <w:lvlText w:val="•"/>
      <w:lvlJc w:val="left"/>
      <w:pPr>
        <w:ind w:left="7388" w:hanging="334"/>
      </w:p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19"/>
    <w:rsid w:val="004B2D28"/>
    <w:rsid w:val="00953033"/>
    <w:rsid w:val="00C35BA1"/>
    <w:rsid w:val="00E0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A36"/>
  <w15:chartTrackingRefBased/>
  <w15:docId w15:val="{06620EA7-2800-4A3B-B80A-33E8731A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7119"/>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link w:val="10"/>
    <w:uiPriority w:val="9"/>
    <w:qFormat/>
    <w:rsid w:val="00E07119"/>
    <w:pPr>
      <w:ind w:left="578" w:hanging="358"/>
      <w:outlineLvl w:val="0"/>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7119"/>
    <w:rPr>
      <w:rFonts w:ascii="Times New Roman" w:eastAsia="Times New Roman" w:hAnsi="Times New Roman" w:cs="Times New Roman"/>
      <w:kern w:val="0"/>
      <w:sz w:val="32"/>
      <w:szCs w:val="32"/>
      <w:lang w:eastAsia="en-US"/>
    </w:rPr>
  </w:style>
  <w:style w:type="paragraph" w:styleId="a3">
    <w:name w:val="Body Text"/>
    <w:basedOn w:val="a"/>
    <w:link w:val="a4"/>
    <w:uiPriority w:val="1"/>
    <w:unhideWhenUsed/>
    <w:qFormat/>
    <w:rsid w:val="00E07119"/>
  </w:style>
  <w:style w:type="character" w:customStyle="1" w:styleId="a4">
    <w:name w:val="正文文本 字符"/>
    <w:basedOn w:val="a0"/>
    <w:link w:val="a3"/>
    <w:uiPriority w:val="1"/>
    <w:rsid w:val="00E07119"/>
    <w:rPr>
      <w:rFonts w:ascii="Times New Roman" w:eastAsia="Times New Roman" w:hAnsi="Times New Roman" w:cs="Times New Roman"/>
      <w:kern w:val="0"/>
      <w:sz w:val="22"/>
      <w:lang w:eastAsia="en-US"/>
    </w:rPr>
  </w:style>
  <w:style w:type="character" w:styleId="a5">
    <w:name w:val="Hyperlink"/>
    <w:basedOn w:val="a0"/>
    <w:uiPriority w:val="99"/>
    <w:semiHidden/>
    <w:unhideWhenUsed/>
    <w:rsid w:val="00E07119"/>
    <w:rPr>
      <w:color w:val="0000FF"/>
      <w:u w:val="single"/>
    </w:rPr>
  </w:style>
  <w:style w:type="paragraph" w:styleId="a6">
    <w:name w:val="Balloon Text"/>
    <w:basedOn w:val="a"/>
    <w:link w:val="a7"/>
    <w:uiPriority w:val="99"/>
    <w:semiHidden/>
    <w:unhideWhenUsed/>
    <w:rsid w:val="00E07119"/>
    <w:rPr>
      <w:sz w:val="18"/>
      <w:szCs w:val="18"/>
    </w:rPr>
  </w:style>
  <w:style w:type="character" w:customStyle="1" w:styleId="a7">
    <w:name w:val="批注框文本 字符"/>
    <w:basedOn w:val="a0"/>
    <w:link w:val="a6"/>
    <w:uiPriority w:val="99"/>
    <w:semiHidden/>
    <w:rsid w:val="00E07119"/>
    <w:rPr>
      <w:rFonts w:ascii="Times New Roman" w:eastAsia="Times New Roman" w:hAnsi="Times New Roman" w:cs="Times New Roman"/>
      <w:kern w:val="0"/>
      <w:sz w:val="18"/>
      <w:szCs w:val="18"/>
      <w:lang w:eastAsia="en-US"/>
    </w:rPr>
  </w:style>
  <w:style w:type="paragraph" w:styleId="a8">
    <w:name w:val="header"/>
    <w:basedOn w:val="a"/>
    <w:link w:val="a9"/>
    <w:uiPriority w:val="99"/>
    <w:unhideWhenUsed/>
    <w:rsid w:val="00E07119"/>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uiPriority w:val="99"/>
    <w:rsid w:val="00E07119"/>
    <w:rPr>
      <w:rFonts w:ascii="Times New Roman" w:eastAsia="Times New Roman" w:hAnsi="Times New Roman" w:cs="Times New Roman"/>
      <w:kern w:val="0"/>
      <w:sz w:val="18"/>
      <w:szCs w:val="18"/>
      <w:lang w:eastAsia="en-US"/>
    </w:rPr>
  </w:style>
  <w:style w:type="paragraph" w:styleId="aa">
    <w:name w:val="List Paragraph"/>
    <w:basedOn w:val="a"/>
    <w:uiPriority w:val="1"/>
    <w:qFormat/>
    <w:rsid w:val="00E07119"/>
    <w:pPr>
      <w:ind w:left="479"/>
      <w:jc w:val="both"/>
    </w:pPr>
  </w:style>
  <w:style w:type="paragraph" w:customStyle="1" w:styleId="TableParagraph">
    <w:name w:val="Table Paragraph"/>
    <w:basedOn w:val="a"/>
    <w:uiPriority w:val="1"/>
    <w:qFormat/>
    <w:rsid w:val="00E07119"/>
  </w:style>
  <w:style w:type="table" w:customStyle="1" w:styleId="TableNormal">
    <w:name w:val="Table Normal"/>
    <w:uiPriority w:val="2"/>
    <w:semiHidden/>
    <w:qFormat/>
    <w:rsid w:val="00E07119"/>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83477489@qq.com" TargetMode="External"/><Relationship Id="rId13" Type="http://schemas.openxmlformats.org/officeDocument/2006/relationships/hyperlink" Target="http://www.tutorialspoint.com/software_quality_management/index.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otrs@gmail.com" TargetMode="External"/><Relationship Id="rId12" Type="http://schemas.openxmlformats.org/officeDocument/2006/relationships/hyperlink" Target="http://dx.doi.org/10.1145/2597073.2597076" TargetMode="External"/><Relationship Id="rId17" Type="http://schemas.openxmlformats.org/officeDocument/2006/relationships/hyperlink" Target="http://dx.doi.org/10.1108/EUM0000000005821" TargetMode="External"/><Relationship Id="rId2" Type="http://schemas.openxmlformats.org/officeDocument/2006/relationships/styles" Target="styles.xml"/><Relationship Id="rId16" Type="http://schemas.openxmlformats.org/officeDocument/2006/relationships/hyperlink" Target="http://dx.doi.org/10.1109/ICDIM.2013.6693981" TargetMode="External"/><Relationship Id="rId1" Type="http://schemas.openxmlformats.org/officeDocument/2006/relationships/numbering" Target="numbering.xml"/><Relationship Id="rId6" Type="http://schemas.openxmlformats.org/officeDocument/2006/relationships/hyperlink" Target="mailto:mh2923166@gmail.com" TargetMode="External"/><Relationship Id="rId11" Type="http://schemas.openxmlformats.org/officeDocument/2006/relationships/hyperlink" Target="http://dx.doi.org/10.1109/MS.1985.230356" TargetMode="External"/><Relationship Id="rId5" Type="http://schemas.openxmlformats.org/officeDocument/2006/relationships/hyperlink" Target="mailto:boyu.huo.china@gmail.com" TargetMode="External"/><Relationship Id="rId15" Type="http://schemas.openxmlformats.org/officeDocument/2006/relationships/hyperlink" Target="http://dx.doi.org/10.1109/BCGIn.2011.123"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109/ICCKE.2014.6993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2047</Words>
  <Characters>11672</Characters>
  <Application>Microsoft Office Word</Application>
  <DocSecurity>0</DocSecurity>
  <Lines>97</Lines>
  <Paragraphs>27</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Hao_Ma</dc:creator>
  <cp:keywords/>
  <dc:description/>
  <cp:lastModifiedBy> </cp:lastModifiedBy>
  <cp:revision>5</cp:revision>
  <dcterms:created xsi:type="dcterms:W3CDTF">2019-03-31T20:03:00Z</dcterms:created>
  <dcterms:modified xsi:type="dcterms:W3CDTF">2019-04-01T23:30:00Z</dcterms:modified>
</cp:coreProperties>
</file>