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SQL语言是（ ）的语言，易学习。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过程化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非过程化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</w:p>
    <w:p>
      <w:pPr>
        <w:pStyle w:val="4"/>
        <w:numPr>
          <w:ilvl w:val="0"/>
          <w:numId w:val="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格式化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导航式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SQL语言具有（ ）的功能。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关系规范化、数据操纵、数据控制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数据定义、数据操纵、数据控制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数据定义、关系规范化、数据控制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数据定义、关系规范化、数据操纵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下列SQL语句中，修改表结构的是（ ）。</w:t>
      </w:r>
    </w:p>
    <w:p>
      <w:pPr>
        <w:pStyle w:val="4"/>
        <w:numPr>
          <w:ilvl w:val="0"/>
          <w:numId w:val="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ALTER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</w:p>
    <w:p>
      <w:pPr>
        <w:pStyle w:val="4"/>
        <w:numPr>
          <w:ilvl w:val="0"/>
          <w:numId w:val="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CREATE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UPDATE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INSERT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检索所有比“王华”年龄大的学生姓名、年龄和性别。正确的SELECT语句是（ ）。</w:t>
      </w:r>
    </w:p>
    <w:p>
      <w:pPr>
        <w:pStyle w:val="4"/>
        <w:numPr>
          <w:ilvl w:val="0"/>
          <w:numId w:val="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SELECT SN,AGE,SEX  FROM S</w:t>
      </w:r>
    </w:p>
    <w:p>
      <w:pPr>
        <w:ind w:firstLine="840" w:firstLineChars="40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WHERE AGE&gt;(SELECT AGE FROM S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 xml:space="preserve">                    WHERE SN="王华")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SELECT SN,AGE,SEX  FROM S</w:t>
      </w:r>
    </w:p>
    <w:p>
      <w:pPr>
        <w:ind w:firstLine="840" w:firstLineChars="40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WHERE SN="王华")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SELECT SN,AGE,SEX FROM S</w:t>
      </w:r>
    </w:p>
    <w:p>
      <w:pPr>
        <w:ind w:firstLine="840" w:firstLineChars="40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WHERE AGE&gt;(SELECT AGE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           WHERE SN="王华")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SELECT SN,AGE,SEX  FROM S</w:t>
      </w:r>
    </w:p>
    <w:p>
      <w:pPr>
        <w:ind w:firstLine="840" w:firstLineChars="40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WHERE AGE&gt;王华.AGE)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"假定学生关系是S(S#,SNAME,SEX,AGE),课程关系是C(C#,CNAME,TEACHER),学生选课关系是SC(S#,C#,GRADE)。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要查找选修“COMPUTER”课程的“女”学生姓名，将涉及到关系（ ）。"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SC,C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S,SC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S,C,SC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"设有职工关系Emp（Eno，Ename，Esex，EDno）和部门关系Dept（Dno，Dname， Daddr），创建这两个关系的SQL语句如下：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CREATE TABLE Emp(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Eno CHAR(4) PRIMARY KEY (Eno),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Ename CHAR(8),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Esex CHAR(1) CHECK(Esex IN ('M', 'F')),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EDno CHAR(4) ,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FOREIGN KEY (EDno) REFERENCES Dept(Dno)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);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CREATE TABLE Dept(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Dno CHAR(4) NOT NULL UNIQUE,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Dname CHAR(20),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Daddr CHAR(30)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);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直接运行该语句，DBMS会报错，原因是 （1） 。若经过修改，上述两个表创建完毕之后（尚无数据），则下述语句中能被执行的是 （2） 。（ ）。"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 xml:space="preserve">"(1) 创建表 Emp 时，被参照表 Dept 尚未创建;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(2) INSERT INTO Emp VALUES('e001', '王', 'M', NULL);"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</w:p>
    <w:p>
      <w:pPr>
        <w:pStyle w:val="4"/>
        <w:numPr>
          <w:ilvl w:val="0"/>
          <w:numId w:val="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"(1) 创建表 Dept 时没有指定主码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>(2) INSERT INTO Emp VALUES('e001', '王', 'M ', 'd1');"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"(1) 表 Emp 的外码 EDno 与被参照表 Dept 的主码 Dno 不同名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>(2) INSERT INTO Emp VALUES('e001', '王', 'X', 'd1');"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"(1) 创建表 Dept 时没有指定外码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(2) INSERT INTO Emp VALUES(NULL, '王', 'M', 'd1'); 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不能提高查询性能的措施是（ ）。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建立相关视图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</w:p>
    <w:p>
      <w:pPr>
        <w:pStyle w:val="4"/>
        <w:numPr>
          <w:ilvl w:val="0"/>
          <w:numId w:val="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建立查询表的聚簇索引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尽量使用不相关子查询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根据查询条件建立索引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错误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"若用如下的 SQL 语句创建了一个表 SC ：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CREATE TABLE SC （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S# CHAR （ 6 ） NOT NULL ，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C# CHAR （ 3 ） NOT NULL ， 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SCORE INTEGER ， 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NOTE CHAR （ 20 ））；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向 SC 表插入如下行时，（ ）行可以被插入。</w:t>
      </w:r>
    </w:p>
    <w:p>
      <w:pPr>
        <w:pStyle w:val="4"/>
        <w:numPr>
          <w:ilvl w:val="0"/>
          <w:numId w:val="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（'201009', '111', 60, ‘必修’）</w:t>
      </w:r>
    </w:p>
    <w:p>
      <w:pPr>
        <w:pStyle w:val="4"/>
        <w:numPr>
          <w:ilvl w:val="0"/>
          <w:numId w:val="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（'201009', '111', 60, 必修）</w:t>
      </w:r>
    </w:p>
    <w:p>
      <w:pPr>
        <w:pStyle w:val="4"/>
        <w:numPr>
          <w:ilvl w:val="0"/>
          <w:numId w:val="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（NULL, '103', 80, '选修'）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（'201132', NULL, 86, ' '）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WHERE子句的表达式“sdept in('IS', 'CS')”等价于（ ）。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"sdept='IS' or sdept='CS' "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sdept=All('IS', 'CS')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sdept=Any('IS', 'CS')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sdept='IS' and sdept='CS'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SQL 语言集数据查询、数据操纵、数据定义和数据控制功能于一体，其中， CREATE 、 DROP 、 ALTER 语句是实现（ ）功能。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数据定义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数据查询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数据操纵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数据控制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"企业职工和部门的关系模式如下所示，其中部门负责人也是一个职工。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职工（职工号，姓名，年龄，月薪，部门号，电话，地址）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部门（部门号，部门名，电话，负责人代码，任职时间）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请将下面的 SQL 语句空缺部分补充完整。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CREATE TABLE 部门（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部门号 CHAR(4) PRIMARY KEY，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部门名 CHAR(20)，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电话 CHAR(13)，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负责人代码 CHAR(5)，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任职时间 DATE，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FOREIGN KEY ________ ）；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查询比软件部所有职工月薪都要少的职工姓名及月薪的 SQL 语句如下：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SELECT 姓名, 月薪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FROM 职工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WHERE 月薪&lt; ( SELECT ________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FROM 职工, 部门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WHERE 部门号 = ________ ) ; 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则下面哪个答案是正确的（ ）。"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 "(负责人代码) REFERENCES 职工(职工号)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  MIN(月薪)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  ( SELECT 部门号 FROM 部门 WHERE 部门名 = '软件部' )"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"(部门号) REFERENCES 职工(部门号)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MAX(月薪)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部门.部门号 AND 部门名 = '软件部'"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"(部门号) REFERENCES 部门(部门号)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ALL(月薪)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职工.部门号 AND 部门.部门名 = '软件部'"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"(电话) REFERENCES 职工(电话）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月薪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 职工.部门号 AND 部门名 = '软件部 。"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"有关系 S（ S ＃， SNAME ， SAGE ）， C（ C ＃， CNAME ）， SC（ S ＃， C ＃， GRADE ）。其中 S ＃是学生号， SNAME 是学生姓名， SAGE 是学生年龄， C ＃是课程号， CNAME 是课程名称。要查询选修 “ACCESS” 课的年龄不小于 20 的全体学生姓名的 SQL 语句是：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SELECT SNAME 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 xml:space="preserve">FROM S ， C ， SC 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WHERE 子句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这里的 WHERE 子句的内容是 （ ）。</w:t>
      </w:r>
    </w:p>
    <w:p>
      <w:pPr>
        <w:pStyle w:val="4"/>
        <w:numPr>
          <w:ilvl w:val="0"/>
          <w:numId w:val="1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>"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>S.S# = SC.S# and C.C# = SC.C# and SAGE&gt;=20 and CNAME='ACCESS'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SAGE in&gt;=20 and CNAME in 'ACCESS'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S.S# = SC.S# and C.C# = SC.C# and SAGE in&gt;=20 and CNAME in 'ACCESS'</w:t>
      </w:r>
    </w:p>
    <w:p>
      <w:pPr>
        <w:pStyle w:val="4"/>
        <w:numPr>
          <w:ilvl w:val="0"/>
          <w:numId w:val="1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SAGE&gt;=20 and CNAME='ACCESS'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要实现记录的物理顺序与索引项次序一致，应选择的索引类型是（ ）。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聚簇索引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B+树索引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单一索引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4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HASH 索引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"给定供应关系 SPJ（供应商号，零件号，工程号，数量），查询至少供应了 3 项工程（包含 3 项）的供应商，输出其供应商号和供应零件数量的总和，并按供应商号降序 排列（ ）。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SELECT 供应商号，SUM（数量）FROM SPJ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（1）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（2）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（3） ；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选择一项：</w:t>
      </w:r>
    </w:p>
    <w:p>
      <w:pPr>
        <w:pStyle w:val="4"/>
        <w:numPr>
          <w:ilvl w:val="0"/>
          <w:numId w:val="1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(1) GROUP BY 供应商号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 (2) HAVING COUNT（DISTINCT（工程号））&gt;2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  (3) ORDER BY 供应商号 DESC "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"(1) ORDER BY 供应商号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(2) WHERE COUNT（工程号）&gt; 2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(3) GROUP BY 供应商号 DESC "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"(1) GROUP BY 供应商号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(2) HAVING（DISTINCT（工程号））&gt; 2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(3) ORDER BY 供应商号 "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5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(1) ORDER BY 供应商号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(2) WHERE 工程号&gt; 2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   (3) GROUP BY 供应商号"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允许取空值但不允许出现重复值的约束是（ ）。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UNIQUE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FOREIGN KEY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NULL 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6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PRIMARY KEY 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"在SQL 的查询语句中，允许出现聚集函数的是（ ）。</w:t>
      </w:r>
    </w:p>
    <w:p>
      <w:pPr>
        <w:pStyle w:val="4"/>
        <w:numPr>
          <w:ilvl w:val="0"/>
          <w:numId w:val="1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>"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>SELECT 子句和 HAVING 短语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HAVING 短语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WHERE 子句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7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SELECT 子句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设关系数据库中一个表 S 的结构为： S（ SN ， CN ， grade ），其中 SN 为学生名，CN 为课程名，二者均为字符型；grade 为成绩，数值型，取值范围 0 ~ 100 。若要更正张明的化学成绩为85分，则可用（ ）。</w:t>
      </w:r>
    </w:p>
    <w:p>
      <w:pPr>
        <w:pStyle w:val="4"/>
        <w:numPr>
          <w:ilvl w:val="0"/>
          <w:numId w:val="1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>UPDATE S SET grade＝85 WHERE SN＝'张明' AND CN＝'化学'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UPDATE S SET grade＝'85' WHERE SN＝'张明' AND CN＝'化学'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UPDATE grade＝'85' WHERE SN＝'张明' AND CN＝'化学'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8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</w:rPr>
        <w:t>UPDATE grade＝85 WHERE SN＝'张明' AND CN＝'化学'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在视图上不能完成的操作是（ ）。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在视图上定义新的表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1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更新视图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查询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9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在视图上定义新的视图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"在数据库系统中，数据完整性约束的建立需要通过数据库管理系统提供的数据（ ）语言来实现。</w:t>
      </w:r>
    </w:p>
    <w:p>
      <w:pPr>
        <w:pStyle w:val="4"/>
        <w:numPr>
          <w:ilvl w:val="0"/>
          <w:numId w:val="2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>定义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2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操纵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控制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0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查询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SQL 语言中的视图 VIEW 是数据库的（ ）。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外模式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2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存储模式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模式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内模式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若要撤销数据库中已经存在的表 S ，可用（ ）。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DROP TABLE S 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2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DELETE TABLE S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DROP S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2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DELETE S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通过重建视图能够实现（ ）。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 xml:space="preserve">  数据的逻辑独立性 </w:t>
      </w:r>
      <w:r>
        <w:rPr>
          <w:rFonts w:hint="eastAsia" w:ascii="仿宋" w:hAnsi="仿宋" w:eastAsia="仿宋" w:cs="仿宋"/>
          <w:b/>
          <w:bCs/>
          <w:sz w:val="44"/>
          <w:szCs w:val="44"/>
          <w:highlight w:val="none"/>
          <w:lang w:val="en-US" w:eastAsia="zh-CN"/>
        </w:rPr>
        <w:tab/>
      </w:r>
    </w:p>
    <w:p>
      <w:pPr>
        <w:pStyle w:val="4"/>
        <w:numPr>
          <w:ilvl w:val="0"/>
          <w:numId w:val="2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程序的逻辑独立性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数据的物理独立性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</w:p>
    <w:p>
      <w:pPr>
        <w:pStyle w:val="4"/>
        <w:numPr>
          <w:ilvl w:val="0"/>
          <w:numId w:val="23"/>
        </w:numPr>
        <w:ind w:firstLineChars="0"/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程序的物理独立性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72C"/>
    <w:multiLevelType w:val="multilevel"/>
    <w:tmpl w:val="024E07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F4808"/>
    <w:multiLevelType w:val="multilevel"/>
    <w:tmpl w:val="130F4808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6E60AE"/>
    <w:multiLevelType w:val="multilevel"/>
    <w:tmpl w:val="3D6E60AE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BC0583"/>
    <w:multiLevelType w:val="multilevel"/>
    <w:tmpl w:val="4CBC0583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EB8C06"/>
    <w:multiLevelType w:val="multilevel"/>
    <w:tmpl w:val="58EB8C0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EB8DC7"/>
    <w:multiLevelType w:val="multilevel"/>
    <w:tmpl w:val="58EB8DC7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EB8DE2"/>
    <w:multiLevelType w:val="multilevel"/>
    <w:tmpl w:val="58EB8DE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EB8E09"/>
    <w:multiLevelType w:val="multilevel"/>
    <w:tmpl w:val="58EB8E09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EB8E29"/>
    <w:multiLevelType w:val="multilevel"/>
    <w:tmpl w:val="58EB8E29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EB8E5D"/>
    <w:multiLevelType w:val="multilevel"/>
    <w:tmpl w:val="58EB8E5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EB8EA2"/>
    <w:multiLevelType w:val="multilevel"/>
    <w:tmpl w:val="58EB8EA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EB8ED0"/>
    <w:multiLevelType w:val="multilevel"/>
    <w:tmpl w:val="58EB8ED0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8EB8EF0"/>
    <w:multiLevelType w:val="multilevel"/>
    <w:tmpl w:val="58EB8EF0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8EB8F47"/>
    <w:multiLevelType w:val="multilevel"/>
    <w:tmpl w:val="58EB8F47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EB8F5B"/>
    <w:multiLevelType w:val="multilevel"/>
    <w:tmpl w:val="58EB8F5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EB8F7A"/>
    <w:multiLevelType w:val="multilevel"/>
    <w:tmpl w:val="58EB8F7A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EB8F96"/>
    <w:multiLevelType w:val="multilevel"/>
    <w:tmpl w:val="58EB8F9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8EB8FA9"/>
    <w:multiLevelType w:val="multilevel"/>
    <w:tmpl w:val="58EB8FA9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EB8FC8"/>
    <w:multiLevelType w:val="multilevel"/>
    <w:tmpl w:val="58EB8FC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EB8FE3"/>
    <w:multiLevelType w:val="multilevel"/>
    <w:tmpl w:val="58EB8FE3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EB8FF8"/>
    <w:multiLevelType w:val="multilevel"/>
    <w:tmpl w:val="58EB8FF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81D7757"/>
    <w:multiLevelType w:val="multilevel"/>
    <w:tmpl w:val="681D775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4D6257"/>
    <w:multiLevelType w:val="multilevel"/>
    <w:tmpl w:val="6D4D6257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2"/>
  </w:num>
  <w:num w:numId="5">
    <w:abstractNumId w:val="1"/>
  </w:num>
  <w:num w:numId="6">
    <w:abstractNumId w:val="2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31"/>
    <w:rsid w:val="00A24DBD"/>
    <w:rsid w:val="00B05E31"/>
    <w:rsid w:val="00D113C0"/>
    <w:rsid w:val="146547CA"/>
    <w:rsid w:val="198C2775"/>
    <w:rsid w:val="27EA2DB8"/>
    <w:rsid w:val="2FAE08C7"/>
    <w:rsid w:val="6B4C479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783</Words>
  <Characters>4465</Characters>
  <Lines>37</Lines>
  <Paragraphs>10</Paragraphs>
  <ScaleCrop>false</ScaleCrop>
  <LinksUpToDate>false</LinksUpToDate>
  <CharactersWithSpaces>5238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dingleilei0801</dc:creator>
  <cp:lastModifiedBy>ding</cp:lastModifiedBy>
  <dcterms:modified xsi:type="dcterms:W3CDTF">2017-04-10T18:29:34Z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