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359DAD9" w:rsidP="53AB1A50" w:rsidRDefault="6359DAD9" w14:paraId="76D0F22B" w14:textId="5E943DF9">
      <w:pPr>
        <w:jc w:val="left"/>
      </w:pPr>
      <w:r w:rsidRPr="53AB1A50" w:rsidR="6359DAD9">
        <w:rPr>
          <w:sz w:val="32"/>
          <w:szCs w:val="32"/>
        </w:rPr>
        <w:t xml:space="preserve">Amir hossein rasti </w:t>
      </w:r>
    </w:p>
    <w:p w:rsidR="6359DAD9" w:rsidP="53AB1A50" w:rsidRDefault="6359DAD9" w14:paraId="38FE92D1" w14:textId="753CFA03">
      <w:pPr>
        <w:jc w:val="left"/>
      </w:pPr>
      <w:r w:rsidRPr="53AB1A50" w:rsidR="6359DAD9">
        <w:rPr>
          <w:sz w:val="32"/>
          <w:szCs w:val="32"/>
        </w:rPr>
        <w:t>May 11, 2026</w:t>
      </w:r>
    </w:p>
    <w:p w:rsidR="53AB1A50" w:rsidP="53AB1A50" w:rsidRDefault="53AB1A50" w14:paraId="36C32A31" w14:textId="48CC5AA1">
      <w:pPr>
        <w:jc w:val="center"/>
        <w:rPr>
          <w:sz w:val="32"/>
          <w:szCs w:val="32"/>
        </w:rPr>
      </w:pPr>
    </w:p>
    <w:p w:rsidR="33DD7D55" w:rsidP="53AB1A50" w:rsidRDefault="33DD7D55" w14:paraId="043BBD2B" w14:textId="09AA7A71">
      <w:pPr>
        <w:spacing w:line="480" w:lineRule="auto"/>
        <w:jc w:val="center"/>
      </w:pPr>
      <w:r w:rsidRPr="53AB1A50" w:rsidR="33DD7D55">
        <w:rPr>
          <w:b w:val="1"/>
          <w:bCs w:val="1"/>
          <w:sz w:val="32"/>
          <w:szCs w:val="32"/>
        </w:rPr>
        <w:t>Different Forms</w:t>
      </w:r>
      <w:r w:rsidRPr="53AB1A50" w:rsidR="70D4F67E">
        <w:rPr>
          <w:b w:val="1"/>
          <w:bCs w:val="1"/>
          <w:sz w:val="32"/>
          <w:szCs w:val="32"/>
        </w:rPr>
        <w:t xml:space="preserve"> of </w:t>
      </w:r>
      <w:r w:rsidRPr="53AB1A50" w:rsidR="4963395B">
        <w:rPr>
          <w:b w:val="1"/>
          <w:bCs w:val="1"/>
          <w:sz w:val="32"/>
          <w:szCs w:val="32"/>
        </w:rPr>
        <w:t xml:space="preserve">Government </w:t>
      </w:r>
    </w:p>
    <w:p w:rsidR="5B796A4D" w:rsidP="53AB1A50" w:rsidRDefault="5B796A4D" w14:paraId="4A68DE20" w14:textId="34951FCF">
      <w:pPr>
        <w:shd w:val="clear" w:color="auto" w:fill="FFFFFF" w:themeFill="background1"/>
        <w:spacing w:before="0" w:beforeAutospacing="off" w:after="225" w:afterAutospacing="off" w:line="315" w:lineRule="auto"/>
        <w:jc w:val="both"/>
      </w:pPr>
      <w:r w:rsidRPr="53AB1A50" w:rsidR="5B796A4D">
        <w:rPr>
          <w:b w:val="0"/>
          <w:bCs w:val="0"/>
          <w:sz w:val="24"/>
          <w:szCs w:val="24"/>
        </w:rPr>
        <w:t>There is one human need which often gets neglected in society</w:t>
      </w:r>
      <w:r w:rsidRPr="53AB1A50" w:rsidR="20A73464">
        <w:rPr>
          <w:b w:val="0"/>
          <w:bCs w:val="0"/>
          <w:sz w:val="24"/>
          <w:szCs w:val="24"/>
        </w:rPr>
        <w:t>;</w:t>
      </w:r>
      <w:r w:rsidRPr="53AB1A50" w:rsidR="5B796A4D">
        <w:rPr>
          <w:b w:val="0"/>
          <w:bCs w:val="0"/>
          <w:sz w:val="24"/>
          <w:szCs w:val="24"/>
        </w:rPr>
        <w:t xml:space="preserve"> and </w:t>
      </w:r>
      <w:r w:rsidRPr="53AB1A50" w:rsidR="01CC00D9">
        <w:rPr>
          <w:b w:val="0"/>
          <w:bCs w:val="0"/>
          <w:sz w:val="24"/>
          <w:szCs w:val="24"/>
        </w:rPr>
        <w:t xml:space="preserve">it affects every realm of our existence. </w:t>
      </w:r>
      <w:r w:rsidRPr="53AB1A50" w:rsidR="01CC00D9">
        <w:rPr>
          <w:b w:val="0"/>
          <w:bCs w:val="0"/>
          <w:sz w:val="24"/>
          <w:szCs w:val="24"/>
        </w:rPr>
        <w:t>It’s</w:t>
      </w:r>
      <w:r w:rsidRPr="53AB1A50" w:rsidR="01CC00D9">
        <w:rPr>
          <w:b w:val="0"/>
          <w:bCs w:val="0"/>
          <w:sz w:val="24"/>
          <w:szCs w:val="24"/>
        </w:rPr>
        <w:t xml:space="preserve"> ofte</w:t>
      </w:r>
      <w:r w:rsidRPr="53AB1A50" w:rsidR="199FD19F">
        <w:rPr>
          <w:b w:val="0"/>
          <w:bCs w:val="0"/>
          <w:sz w:val="24"/>
          <w:szCs w:val="24"/>
        </w:rPr>
        <w:t xml:space="preserve">n regarded as one of our most famous attributes. Which is the social aspect of our </w:t>
      </w:r>
      <w:r w:rsidRPr="53AB1A50" w:rsidR="199FD19F">
        <w:rPr>
          <w:b w:val="0"/>
          <w:bCs w:val="0"/>
          <w:sz w:val="24"/>
          <w:szCs w:val="24"/>
        </w:rPr>
        <w:t>exi</w:t>
      </w:r>
      <w:r w:rsidRPr="53AB1A50" w:rsidR="65DA73D2">
        <w:rPr>
          <w:b w:val="0"/>
          <w:bCs w:val="0"/>
          <w:sz w:val="24"/>
          <w:szCs w:val="24"/>
        </w:rPr>
        <w:t>stence.</w:t>
      </w:r>
      <w:r w:rsidRPr="53AB1A50" w:rsidR="65DA73D2">
        <w:rPr>
          <w:b w:val="0"/>
          <w:bCs w:val="0"/>
          <w:sz w:val="24"/>
          <w:szCs w:val="24"/>
        </w:rPr>
        <w:t xml:space="preserve"> As </w:t>
      </w:r>
      <w:r w:rsidRPr="53AB1A50" w:rsidR="57E6F8CD">
        <w:rPr>
          <w:b w:val="0"/>
          <w:bCs w:val="0"/>
          <w:sz w:val="24"/>
          <w:szCs w:val="24"/>
        </w:rPr>
        <w:t>Aristotle</w:t>
      </w:r>
      <w:r w:rsidRPr="53AB1A50" w:rsidR="65DA73D2">
        <w:rPr>
          <w:b w:val="0"/>
          <w:bCs w:val="0"/>
          <w:sz w:val="24"/>
          <w:szCs w:val="24"/>
        </w:rPr>
        <w:t xml:space="preserve"> says: “</w:t>
      </w:r>
      <w:r w:rsidRPr="53AB1A50" w:rsidR="3A52AE0C">
        <w:rPr>
          <w:rFonts w:ascii="Merriweather" w:hAnsi="Merriweather" w:eastAsia="Merriweather" w:cs="Merriweather"/>
          <w:b w:val="0"/>
          <w:bCs w:val="0"/>
          <w:i w:val="1"/>
          <w:iCs w:val="1"/>
          <w:caps w:val="0"/>
          <w:smallCaps w:val="0"/>
          <w:noProof w:val="0"/>
          <w:color w:val="181818"/>
          <w:sz w:val="21"/>
          <w:szCs w:val="21"/>
          <w:lang w:val="en-US"/>
        </w:rPr>
        <w:t xml:space="preserve">Man is by nature a </w:t>
      </w:r>
      <w:r w:rsidRPr="53AB1A50" w:rsidR="3A52AE0C">
        <w:rPr>
          <w:rFonts w:ascii="Merriweather" w:hAnsi="Merriweather" w:eastAsia="Merriweather" w:cs="Merriweather"/>
          <w:b w:val="0"/>
          <w:bCs w:val="0"/>
          <w:i w:val="1"/>
          <w:iCs w:val="1"/>
          <w:caps w:val="0"/>
          <w:smallCaps w:val="0"/>
          <w:noProof w:val="0"/>
          <w:color w:val="181818"/>
          <w:sz w:val="21"/>
          <w:szCs w:val="21"/>
          <w:lang w:val="en-US"/>
        </w:rPr>
        <w:t>social animal</w:t>
      </w:r>
      <w:r w:rsidRPr="53AB1A50" w:rsidR="65DA73D2">
        <w:rPr>
          <w:b w:val="0"/>
          <w:bCs w:val="0"/>
          <w:sz w:val="24"/>
          <w:szCs w:val="24"/>
        </w:rPr>
        <w:t>”</w:t>
      </w:r>
    </w:p>
    <w:p w:rsidR="53AB1A50" w:rsidP="35F2C273" w:rsidRDefault="53AB1A50" w14:paraId="468C714D" w14:textId="5442D799">
      <w:pPr>
        <w:pStyle w:val="Normal"/>
        <w:shd w:val="clear" w:color="auto" w:fill="FFFFFF" w:themeFill="background1"/>
        <w:spacing w:before="0" w:beforeAutospacing="off" w:after="225" w:afterAutospacing="off" w:line="315" w:lineRule="auto"/>
        <w:jc w:val="both"/>
      </w:pPr>
      <w:r w:rsidRPr="35F2C273" w:rsidR="7779A5E6">
        <w:rPr>
          <w:b w:val="0"/>
          <w:bCs w:val="0"/>
          <w:sz w:val="24"/>
          <w:szCs w:val="24"/>
        </w:rPr>
        <w:t>By extent</w:t>
      </w:r>
      <w:r w:rsidRPr="35F2C273" w:rsidR="7779A5E6">
        <w:rPr>
          <w:b w:val="0"/>
          <w:bCs w:val="0"/>
          <w:sz w:val="24"/>
          <w:szCs w:val="24"/>
        </w:rPr>
        <w:t xml:space="preserve">, these groups and social activities slowly turn into a centralized system which would govern anything that is done in </w:t>
      </w:r>
      <w:r w:rsidRPr="35F2C273" w:rsidR="7779A5E6">
        <w:rPr>
          <w:b w:val="0"/>
          <w:bCs w:val="0"/>
          <w:sz w:val="24"/>
          <w:szCs w:val="24"/>
        </w:rPr>
        <w:t>the society</w:t>
      </w:r>
      <w:r w:rsidRPr="35F2C273" w:rsidR="5C9B193C">
        <w:rPr>
          <w:b w:val="0"/>
          <w:bCs w:val="0"/>
          <w:sz w:val="24"/>
          <w:szCs w:val="24"/>
        </w:rPr>
        <w:t xml:space="preserve">. People from a certain </w:t>
      </w:r>
      <w:r w:rsidRPr="35F2C273" w:rsidR="64F8C91E">
        <w:rPr>
          <w:b w:val="0"/>
          <w:bCs w:val="0"/>
          <w:sz w:val="24"/>
          <w:szCs w:val="24"/>
        </w:rPr>
        <w:t>place</w:t>
      </w:r>
      <w:r w:rsidRPr="35F2C273" w:rsidR="5C9B193C">
        <w:rPr>
          <w:b w:val="0"/>
          <w:bCs w:val="0"/>
          <w:sz w:val="24"/>
          <w:szCs w:val="24"/>
        </w:rPr>
        <w:t xml:space="preserve"> slowly generated their own </w:t>
      </w:r>
      <w:r w:rsidRPr="35F2C273" w:rsidR="1B356162">
        <w:rPr>
          <w:b w:val="0"/>
          <w:bCs w:val="0"/>
          <w:sz w:val="24"/>
          <w:szCs w:val="24"/>
        </w:rPr>
        <w:t>societies and</w:t>
      </w:r>
      <w:r w:rsidRPr="35F2C273" w:rsidR="5C9B193C">
        <w:rPr>
          <w:b w:val="0"/>
          <w:bCs w:val="0"/>
          <w:sz w:val="24"/>
          <w:szCs w:val="24"/>
        </w:rPr>
        <w:t xml:space="preserve"> became civilizations which are </w:t>
      </w:r>
      <w:r w:rsidRPr="35F2C273" w:rsidR="02515E7F">
        <w:rPr>
          <w:b w:val="0"/>
          <w:bCs w:val="0"/>
          <w:sz w:val="24"/>
          <w:szCs w:val="24"/>
        </w:rPr>
        <w:t>managed</w:t>
      </w:r>
      <w:r w:rsidRPr="35F2C273" w:rsidR="5C9B193C">
        <w:rPr>
          <w:b w:val="0"/>
          <w:bCs w:val="0"/>
          <w:sz w:val="24"/>
          <w:szCs w:val="24"/>
        </w:rPr>
        <w:t xml:space="preserve"> by a central body </w:t>
      </w:r>
      <w:r w:rsidRPr="35F2C273" w:rsidR="4F1975B5">
        <w:rPr>
          <w:b w:val="0"/>
          <w:bCs w:val="0"/>
          <w:sz w:val="24"/>
          <w:szCs w:val="24"/>
        </w:rPr>
        <w:t>called</w:t>
      </w:r>
      <w:r w:rsidRPr="35F2C273" w:rsidR="5C9B193C">
        <w:rPr>
          <w:b w:val="0"/>
          <w:bCs w:val="0"/>
          <w:sz w:val="24"/>
          <w:szCs w:val="24"/>
        </w:rPr>
        <w:t xml:space="preserve"> a </w:t>
      </w:r>
      <w:r w:rsidRPr="35F2C273" w:rsidR="6B93491D">
        <w:rPr>
          <w:b w:val="0"/>
          <w:bCs w:val="0"/>
          <w:sz w:val="24"/>
          <w:szCs w:val="24"/>
        </w:rPr>
        <w:t>government</w:t>
      </w:r>
      <w:r w:rsidRPr="35F2C273" w:rsidR="5C9B193C">
        <w:rPr>
          <w:b w:val="0"/>
          <w:bCs w:val="0"/>
          <w:sz w:val="24"/>
          <w:szCs w:val="24"/>
        </w:rPr>
        <w:t>.</w:t>
      </w:r>
      <w:r w:rsidRPr="35F2C273" w:rsidR="5EF1E761">
        <w:rPr>
          <w:b w:val="0"/>
          <w:bCs w:val="0"/>
          <w:sz w:val="24"/>
          <w:szCs w:val="24"/>
        </w:rPr>
        <w:t xml:space="preserve"> Now, when governments are being formed by different people with different goals, ideals, system of thinking and ideology, it leads to the creation of different </w:t>
      </w:r>
      <w:r w:rsidRPr="35F2C273" w:rsidR="37B0B233">
        <w:rPr>
          <w:b w:val="0"/>
          <w:bCs w:val="0"/>
          <w:sz w:val="24"/>
          <w:szCs w:val="24"/>
        </w:rPr>
        <w:t>government systems.</w:t>
      </w:r>
      <w:r w:rsidRPr="35F2C273" w:rsidR="04B6910E">
        <w:rPr>
          <w:rFonts w:ascii="Times New Roman" w:hAnsi="Times New Roman" w:eastAsia="Times New Roman" w:cs="Times New Roman"/>
          <w:noProof w:val="0"/>
          <w:sz w:val="24"/>
          <w:szCs w:val="24"/>
          <w:lang w:val="en-US"/>
        </w:rPr>
        <w:t xml:space="preserve"> </w:t>
      </w:r>
    </w:p>
    <w:p w:rsidR="53AB1A50" w:rsidP="35F2C273" w:rsidRDefault="53AB1A50" w14:paraId="24F0BD80" w14:textId="401CE75A">
      <w:pPr>
        <w:pStyle w:val="Normal"/>
        <w:shd w:val="clear" w:color="auto" w:fill="FFFFFF" w:themeFill="background1"/>
        <w:spacing w:before="0" w:beforeAutospacing="off" w:after="225" w:afterAutospacing="off" w:line="315" w:lineRule="auto"/>
        <w:jc w:val="both"/>
      </w:pPr>
      <w:r w:rsidRPr="35F2C273" w:rsidR="04B6910E">
        <w:rPr>
          <w:rFonts w:ascii="Times New Roman" w:hAnsi="Times New Roman" w:eastAsia="Times New Roman" w:cs="Times New Roman"/>
          <w:noProof w:val="0"/>
          <w:sz w:val="24"/>
          <w:szCs w:val="24"/>
          <w:lang w:val="en-US"/>
        </w:rPr>
        <w:t xml:space="preserve">Which we will be conducting our research on for this paper, specifically six: the </w:t>
      </w:r>
      <w:r w:rsidRPr="35F2C273" w:rsidR="04B6910E">
        <w:rPr>
          <w:rFonts w:ascii="Times New Roman" w:hAnsi="Times New Roman" w:eastAsia="Times New Roman" w:cs="Times New Roman"/>
          <w:b w:val="1"/>
          <w:bCs w:val="1"/>
          <w:noProof w:val="0"/>
          <w:sz w:val="24"/>
          <w:szCs w:val="24"/>
          <w:lang w:val="en-US"/>
        </w:rPr>
        <w:t>Islamic Republic</w:t>
      </w:r>
      <w:r w:rsidRPr="35F2C273" w:rsidR="04B6910E">
        <w:rPr>
          <w:rFonts w:ascii="Times New Roman" w:hAnsi="Times New Roman" w:eastAsia="Times New Roman" w:cs="Times New Roman"/>
          <w:noProof w:val="0"/>
          <w:sz w:val="24"/>
          <w:szCs w:val="24"/>
          <w:lang w:val="en-US"/>
        </w:rPr>
        <w:t xml:space="preserve">, the </w:t>
      </w:r>
      <w:r w:rsidRPr="35F2C273" w:rsidR="04B6910E">
        <w:rPr>
          <w:rFonts w:ascii="Times New Roman" w:hAnsi="Times New Roman" w:eastAsia="Times New Roman" w:cs="Times New Roman"/>
          <w:b w:val="1"/>
          <w:bCs w:val="1"/>
          <w:noProof w:val="0"/>
          <w:sz w:val="24"/>
          <w:szCs w:val="24"/>
          <w:lang w:val="en-US"/>
        </w:rPr>
        <w:t>Republic</w:t>
      </w:r>
      <w:r w:rsidRPr="35F2C273" w:rsidR="04B6910E">
        <w:rPr>
          <w:rFonts w:ascii="Times New Roman" w:hAnsi="Times New Roman" w:eastAsia="Times New Roman" w:cs="Times New Roman"/>
          <w:noProof w:val="0"/>
          <w:sz w:val="24"/>
          <w:szCs w:val="24"/>
          <w:lang w:val="en-US"/>
        </w:rPr>
        <w:t xml:space="preserve">, the </w:t>
      </w:r>
      <w:r w:rsidRPr="35F2C273" w:rsidR="04B6910E">
        <w:rPr>
          <w:rFonts w:ascii="Times New Roman" w:hAnsi="Times New Roman" w:eastAsia="Times New Roman" w:cs="Times New Roman"/>
          <w:b w:val="1"/>
          <w:bCs w:val="1"/>
          <w:noProof w:val="0"/>
          <w:sz w:val="24"/>
          <w:szCs w:val="24"/>
          <w:lang w:val="en-US"/>
        </w:rPr>
        <w:t>Communist State</w:t>
      </w:r>
      <w:r w:rsidRPr="35F2C273" w:rsidR="04B6910E">
        <w:rPr>
          <w:rFonts w:ascii="Times New Roman" w:hAnsi="Times New Roman" w:eastAsia="Times New Roman" w:cs="Times New Roman"/>
          <w:noProof w:val="0"/>
          <w:sz w:val="24"/>
          <w:szCs w:val="24"/>
          <w:lang w:val="en-US"/>
        </w:rPr>
        <w:t xml:space="preserve">, the </w:t>
      </w:r>
      <w:r w:rsidRPr="35F2C273" w:rsidR="04B6910E">
        <w:rPr>
          <w:rFonts w:ascii="Times New Roman" w:hAnsi="Times New Roman" w:eastAsia="Times New Roman" w:cs="Times New Roman"/>
          <w:b w:val="1"/>
          <w:bCs w:val="1"/>
          <w:noProof w:val="0"/>
          <w:sz w:val="24"/>
          <w:szCs w:val="24"/>
          <w:lang w:val="en-US"/>
        </w:rPr>
        <w:t>Democratic Republic</w:t>
      </w:r>
      <w:r w:rsidRPr="35F2C273" w:rsidR="04B6910E">
        <w:rPr>
          <w:rFonts w:ascii="Times New Roman" w:hAnsi="Times New Roman" w:eastAsia="Times New Roman" w:cs="Times New Roman"/>
          <w:noProof w:val="0"/>
          <w:sz w:val="24"/>
          <w:szCs w:val="24"/>
          <w:lang w:val="en-US"/>
        </w:rPr>
        <w:t xml:space="preserve">, the </w:t>
      </w:r>
      <w:r w:rsidRPr="35F2C273" w:rsidR="04B6910E">
        <w:rPr>
          <w:rFonts w:ascii="Times New Roman" w:hAnsi="Times New Roman" w:eastAsia="Times New Roman" w:cs="Times New Roman"/>
          <w:b w:val="1"/>
          <w:bCs w:val="1"/>
          <w:noProof w:val="0"/>
          <w:sz w:val="24"/>
          <w:szCs w:val="24"/>
          <w:lang w:val="en-US"/>
        </w:rPr>
        <w:t>Parliamentary Democracy</w:t>
      </w:r>
      <w:r w:rsidRPr="35F2C273" w:rsidR="04B6910E">
        <w:rPr>
          <w:rFonts w:ascii="Times New Roman" w:hAnsi="Times New Roman" w:eastAsia="Times New Roman" w:cs="Times New Roman"/>
          <w:noProof w:val="0"/>
          <w:sz w:val="24"/>
          <w:szCs w:val="24"/>
          <w:lang w:val="en-US"/>
        </w:rPr>
        <w:t xml:space="preserve">, and the </w:t>
      </w:r>
      <w:r w:rsidRPr="35F2C273" w:rsidR="04B6910E">
        <w:rPr>
          <w:rFonts w:ascii="Times New Roman" w:hAnsi="Times New Roman" w:eastAsia="Times New Roman" w:cs="Times New Roman"/>
          <w:b w:val="1"/>
          <w:bCs w:val="1"/>
          <w:noProof w:val="0"/>
          <w:sz w:val="24"/>
          <w:szCs w:val="24"/>
          <w:lang w:val="en-US"/>
        </w:rPr>
        <w:t>Constitutional Democracy</w:t>
      </w:r>
      <w:r w:rsidRPr="35F2C273" w:rsidR="04B6910E">
        <w:rPr>
          <w:rFonts w:ascii="Times New Roman" w:hAnsi="Times New Roman" w:eastAsia="Times New Roman" w:cs="Times New Roman"/>
          <w:noProof w:val="0"/>
          <w:sz w:val="24"/>
          <w:szCs w:val="24"/>
          <w:lang w:val="en-US"/>
        </w:rPr>
        <w:t xml:space="preserve">. </w:t>
      </w:r>
    </w:p>
    <w:p w:rsidR="53AB1A50" w:rsidP="35F2C273" w:rsidRDefault="53AB1A50" w14:paraId="61535EAA" w14:textId="61B351C4">
      <w:pPr>
        <w:pStyle w:val="Normal"/>
        <w:shd w:val="clear" w:color="auto" w:fill="FFFFFF" w:themeFill="background1"/>
        <w:spacing w:before="0" w:beforeAutospacing="off" w:after="225" w:afterAutospacing="off" w:line="315" w:lineRule="auto"/>
        <w:jc w:val="both"/>
        <w:rPr>
          <w:rFonts w:ascii="Times New Roman" w:hAnsi="Times New Roman" w:eastAsia="Times New Roman" w:cs="Times New Roman"/>
          <w:noProof w:val="0"/>
          <w:sz w:val="24"/>
          <w:szCs w:val="24"/>
          <w:lang w:val="en-US"/>
        </w:rPr>
      </w:pPr>
      <w:r w:rsidR="5F50CBD1">
        <w:drawing>
          <wp:inline wp14:editId="5CB61174" wp14:anchorId="2E83B256">
            <wp:extent cx="5592267" cy="3282536"/>
            <wp:effectExtent l="0" t="0" r="0" b="0"/>
            <wp:docPr id="1407372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372894" name="Picture 1407372894"/>
                    <pic:cNvPicPr/>
                  </pic:nvPicPr>
                  <pic:blipFill>
                    <a:blip xmlns:r="http://schemas.openxmlformats.org/officeDocument/2006/relationships" r:embed="rId364603999">
                      <a:extLst>
                        <a:ext uri="{28A0092B-C50C-407E-A947-70E740481C1C}">
                          <a14:useLocalDpi xmlns:a14="http://schemas.microsoft.com/office/drawing/2010/main"/>
                        </a:ext>
                      </a:extLst>
                    </a:blip>
                    <a:srcRect l="0" t="0" r="0" b="8202"/>
                    <a:stretch>
                      <a:fillRect/>
                    </a:stretch>
                  </pic:blipFill>
                  <pic:spPr>
                    <a:xfrm rot="0">
                      <a:off x="0" y="0"/>
                      <a:ext cx="5592267" cy="3282536"/>
                    </a:xfrm>
                    <a:prstGeom prst="rect">
                      <a:avLst/>
                    </a:prstGeom>
                  </pic:spPr>
                </pic:pic>
              </a:graphicData>
            </a:graphic>
          </wp:inline>
        </w:drawing>
      </w:r>
    </w:p>
    <w:p w:rsidR="53AB1A50" w:rsidP="35F2C273" w:rsidRDefault="53AB1A50" w14:paraId="6D823412" w14:textId="01616A6B">
      <w:pPr>
        <w:pStyle w:val="Normal"/>
        <w:shd w:val="clear" w:color="auto" w:fill="FFFFFF" w:themeFill="background1"/>
        <w:spacing w:before="0" w:beforeAutospacing="off" w:after="225" w:afterAutospacing="off" w:line="315" w:lineRule="auto"/>
        <w:jc w:val="left"/>
      </w:pPr>
      <w:r w:rsidRPr="35F2C273" w:rsidR="04B6910E">
        <w:rPr>
          <w:rFonts w:ascii="Times New Roman" w:hAnsi="Times New Roman" w:eastAsia="Times New Roman" w:cs="Times New Roman"/>
          <w:b w:val="1"/>
          <w:bCs w:val="1"/>
          <w:noProof w:val="0"/>
          <w:sz w:val="32"/>
          <w:szCs w:val="32"/>
          <w:lang w:val="en-US"/>
        </w:rPr>
        <w:t>I. The Islamic Republic</w:t>
      </w:r>
    </w:p>
    <w:p w:rsidR="53AB1A50" w:rsidP="35F2C273" w:rsidRDefault="53AB1A50" w14:paraId="0F8C6BCE" w14:textId="4BCB5249">
      <w:pPr>
        <w:spacing w:before="0" w:beforeAutospacing="off" w:after="225" w:afterAutospacing="off" w:line="360" w:lineRule="auto"/>
        <w:jc w:val="both"/>
        <w:rPr>
          <w:rFonts w:ascii="Times New Roman" w:hAnsi="Times New Roman" w:eastAsia="Times New Roman" w:cs="Times New Roman"/>
          <w:noProof w:val="0"/>
          <w:sz w:val="24"/>
          <w:szCs w:val="24"/>
          <w:lang w:val="en-US"/>
        </w:rPr>
      </w:pPr>
      <w:r w:rsidRPr="35F2C273" w:rsidR="231D4492">
        <w:rPr>
          <w:rFonts w:ascii="Times New Roman" w:hAnsi="Times New Roman" w:eastAsia="Times New Roman" w:cs="Times New Roman"/>
          <w:noProof w:val="0"/>
          <w:sz w:val="24"/>
          <w:szCs w:val="24"/>
          <w:lang w:val="en-US"/>
        </w:rPr>
        <w:t xml:space="preserve">The Islamic Republic emerges from a tradition that never drew a sharp boundary between the spiritual and the political. Its foundation rests on divine sovereignty — ultimate authority belongs not to a monarch or parliament, but to God alone. The state's role is to implement divine law, the </w:t>
      </w:r>
      <w:r w:rsidRPr="35F2C273" w:rsidR="231D4492">
        <w:rPr>
          <w:rFonts w:ascii="Times New Roman" w:hAnsi="Times New Roman" w:eastAsia="Times New Roman" w:cs="Times New Roman"/>
          <w:i w:val="1"/>
          <w:iCs w:val="1"/>
          <w:noProof w:val="0"/>
          <w:sz w:val="24"/>
          <w:szCs w:val="24"/>
          <w:lang w:val="en-US"/>
        </w:rPr>
        <w:t>Sharia</w:t>
      </w:r>
      <w:r w:rsidRPr="35F2C273" w:rsidR="231D4492">
        <w:rPr>
          <w:rFonts w:ascii="Times New Roman" w:hAnsi="Times New Roman" w:eastAsia="Times New Roman" w:cs="Times New Roman"/>
          <w:noProof w:val="0"/>
          <w:sz w:val="24"/>
          <w:szCs w:val="24"/>
          <w:lang w:val="en-US"/>
        </w:rPr>
        <w:t>, as a trust exercised on behalf of the community of believers.</w:t>
      </w:r>
    </w:p>
    <w:p w:rsidR="53AB1A50" w:rsidP="35F2C273" w:rsidRDefault="53AB1A50" w14:paraId="373561B2" w14:textId="7A1FB7AA">
      <w:pPr>
        <w:spacing w:before="0" w:beforeAutospacing="off" w:after="225" w:afterAutospacing="off" w:line="360" w:lineRule="auto"/>
        <w:jc w:val="both"/>
      </w:pPr>
      <w:r w:rsidRPr="35F2C273" w:rsidR="231D4492">
        <w:rPr>
          <w:rFonts w:ascii="Times New Roman" w:hAnsi="Times New Roman" w:eastAsia="Times New Roman" w:cs="Times New Roman"/>
          <w:b w:val="1"/>
          <w:bCs w:val="1"/>
          <w:noProof w:val="0"/>
          <w:sz w:val="24"/>
          <w:szCs w:val="24"/>
          <w:lang w:val="en-US"/>
        </w:rPr>
        <w:t>Pakistan</w:t>
      </w:r>
      <w:r w:rsidRPr="35F2C273" w:rsidR="231D4492">
        <w:rPr>
          <w:rFonts w:ascii="Times New Roman" w:hAnsi="Times New Roman" w:eastAsia="Times New Roman" w:cs="Times New Roman"/>
          <w:noProof w:val="0"/>
          <w:sz w:val="24"/>
          <w:szCs w:val="24"/>
          <w:lang w:val="en-US"/>
        </w:rPr>
        <w:t xml:space="preserve">, founded in 1947, is its most instructive modern example. Built on the conviction that the Muslims of the Indian subcontinent constituted a distinct nation, its 1973 Constitution declared that sovereignty belongs to God, that no law may contradict the Quran and Sunnah, and </w:t>
      </w:r>
      <w:r w:rsidRPr="35F2C273" w:rsidR="231D4492">
        <w:rPr>
          <w:rFonts w:ascii="Times New Roman" w:hAnsi="Times New Roman" w:eastAsia="Times New Roman" w:cs="Times New Roman"/>
          <w:noProof w:val="0"/>
          <w:sz w:val="24"/>
          <w:szCs w:val="24"/>
          <w:lang w:val="en-US"/>
        </w:rPr>
        <w:t>established</w:t>
      </w:r>
      <w:r w:rsidRPr="35F2C273" w:rsidR="231D4492">
        <w:rPr>
          <w:rFonts w:ascii="Times New Roman" w:hAnsi="Times New Roman" w:eastAsia="Times New Roman" w:cs="Times New Roman"/>
          <w:noProof w:val="0"/>
          <w:sz w:val="24"/>
          <w:szCs w:val="24"/>
          <w:lang w:val="en-US"/>
        </w:rPr>
        <w:t xml:space="preserve"> the </w:t>
      </w:r>
      <w:r w:rsidRPr="35F2C273" w:rsidR="231D4492">
        <w:rPr>
          <w:rFonts w:ascii="Times New Roman" w:hAnsi="Times New Roman" w:eastAsia="Times New Roman" w:cs="Times New Roman"/>
          <w:i w:val="1"/>
          <w:iCs w:val="1"/>
          <w:noProof w:val="0"/>
          <w:sz w:val="24"/>
          <w:szCs w:val="24"/>
          <w:lang w:val="en-US"/>
        </w:rPr>
        <w:t>Federal Shariat Court</w:t>
      </w:r>
      <w:r w:rsidRPr="35F2C273" w:rsidR="231D4492">
        <w:rPr>
          <w:rFonts w:ascii="Times New Roman" w:hAnsi="Times New Roman" w:eastAsia="Times New Roman" w:cs="Times New Roman"/>
          <w:noProof w:val="0"/>
          <w:sz w:val="24"/>
          <w:szCs w:val="24"/>
          <w:lang w:val="en-US"/>
        </w:rPr>
        <w:t xml:space="preserve"> to review legislation accordingly. The enduring question this system poses is one Islamic </w:t>
      </w:r>
      <w:r w:rsidRPr="35F2C273" w:rsidR="231D4492">
        <w:rPr>
          <w:rFonts w:ascii="Times New Roman" w:hAnsi="Times New Roman" w:eastAsia="Times New Roman" w:cs="Times New Roman"/>
          <w:noProof w:val="0"/>
          <w:sz w:val="24"/>
          <w:szCs w:val="24"/>
          <w:lang w:val="en-US"/>
        </w:rPr>
        <w:t>thinkers</w:t>
      </w:r>
      <w:r w:rsidRPr="35F2C273" w:rsidR="231D4492">
        <w:rPr>
          <w:rFonts w:ascii="Times New Roman" w:hAnsi="Times New Roman" w:eastAsia="Times New Roman" w:cs="Times New Roman"/>
          <w:noProof w:val="0"/>
          <w:sz w:val="24"/>
          <w:szCs w:val="24"/>
          <w:lang w:val="en-US"/>
        </w:rPr>
        <w:t xml:space="preserve"> have debated for fourteen centuries: who interprets divine law, and how are the rights of all citizens reconciled with a state defined by the faith of its majority.</w:t>
      </w:r>
      <w:r w:rsidRPr="35F2C273" w:rsidR="231D4492">
        <w:rPr>
          <w:rFonts w:ascii="Times New Roman" w:hAnsi="Times New Roman" w:eastAsia="Times New Roman" w:cs="Times New Roman"/>
          <w:b w:val="1"/>
          <w:bCs w:val="1"/>
          <w:noProof w:val="0"/>
          <w:sz w:val="24"/>
          <w:szCs w:val="24"/>
          <w:lang w:val="en-US"/>
        </w:rPr>
        <w:t xml:space="preserve"> </w:t>
      </w:r>
    </w:p>
    <w:p w:rsidR="53AB1A50" w:rsidP="35F2C273" w:rsidRDefault="53AB1A50" w14:paraId="16FAED40" w14:textId="04EA1678">
      <w:pPr>
        <w:spacing w:before="0" w:beforeAutospacing="off" w:after="225" w:afterAutospacing="off" w:line="360" w:lineRule="auto"/>
        <w:jc w:val="both"/>
        <w:rPr>
          <w:rFonts w:ascii="Times New Roman" w:hAnsi="Times New Roman" w:eastAsia="Times New Roman" w:cs="Times New Roman"/>
          <w:b w:val="1"/>
          <w:bCs w:val="1"/>
          <w:noProof w:val="0"/>
          <w:sz w:val="24"/>
          <w:szCs w:val="24"/>
          <w:lang w:val="en-US"/>
        </w:rPr>
      </w:pPr>
    </w:p>
    <w:p w:rsidR="53AB1A50" w:rsidP="35F2C273" w:rsidRDefault="53AB1A50" w14:paraId="3838D621" w14:textId="71DE6403">
      <w:pPr>
        <w:spacing w:before="0" w:beforeAutospacing="off" w:after="225" w:afterAutospacing="off" w:line="360" w:lineRule="auto"/>
        <w:jc w:val="both"/>
        <w:rPr>
          <w:rFonts w:ascii="Times New Roman" w:hAnsi="Times New Roman" w:eastAsia="Times New Roman" w:cs="Times New Roman"/>
          <w:b w:val="1"/>
          <w:bCs w:val="1"/>
          <w:noProof w:val="0"/>
          <w:sz w:val="24"/>
          <w:szCs w:val="24"/>
          <w:lang w:val="en-US"/>
        </w:rPr>
      </w:pPr>
      <w:r w:rsidR="344294EE">
        <w:drawing>
          <wp:inline wp14:editId="4B324210" wp14:anchorId="5DDE41C2">
            <wp:extent cx="2779104" cy="2081645"/>
            <wp:effectExtent l="0" t="0" r="0" b="0"/>
            <wp:docPr id="2109313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313378" name="Picture 2109313378"/>
                    <pic:cNvPicPr/>
                  </pic:nvPicPr>
                  <pic:blipFill>
                    <a:blip xmlns:r="http://schemas.openxmlformats.org/officeDocument/2006/relationships" r:embed="rId1442253869">
                      <a:extLst>
                        <a:ext uri="{28A0092B-C50C-407E-A947-70E740481C1C}">
                          <a14:useLocalDpi xmlns:a14="http://schemas.microsoft.com/office/drawing/2010/main"/>
                        </a:ext>
                      </a:extLst>
                    </a:blip>
                    <a:stretch>
                      <a:fillRect/>
                    </a:stretch>
                  </pic:blipFill>
                  <pic:spPr>
                    <a:xfrm rot="0">
                      <a:off x="0" y="0"/>
                      <a:ext cx="2779104" cy="2081645"/>
                    </a:xfrm>
                    <a:prstGeom prst="rect">
                      <a:avLst/>
                    </a:prstGeom>
                  </pic:spPr>
                </pic:pic>
              </a:graphicData>
            </a:graphic>
          </wp:inline>
        </w:drawing>
      </w:r>
    </w:p>
    <w:p w:rsidR="53AB1A50" w:rsidP="35F2C273" w:rsidRDefault="53AB1A50" w14:paraId="7F8BDE89" w14:textId="1C32459E">
      <w:pPr>
        <w:spacing w:before="0" w:beforeAutospacing="off" w:after="225" w:afterAutospacing="off" w:line="360" w:lineRule="auto"/>
        <w:jc w:val="both"/>
        <w:rPr>
          <w:rFonts w:ascii="Times New Roman" w:hAnsi="Times New Roman" w:eastAsia="Times New Roman" w:cs="Times New Roman"/>
          <w:b w:val="1"/>
          <w:bCs w:val="1"/>
          <w:noProof w:val="0"/>
          <w:sz w:val="24"/>
          <w:szCs w:val="24"/>
          <w:lang w:val="en-US"/>
        </w:rPr>
      </w:pPr>
    </w:p>
    <w:p w:rsidR="53AB1A50" w:rsidP="35F2C273" w:rsidRDefault="53AB1A50" w14:paraId="70FD9F02" w14:textId="2EF943EA">
      <w:pPr>
        <w:pStyle w:val="Normal"/>
        <w:shd w:val="clear" w:color="auto" w:fill="FFFFFF" w:themeFill="background1"/>
        <w:spacing w:before="0" w:beforeAutospacing="off" w:after="225" w:afterAutospacing="off" w:line="315" w:lineRule="auto"/>
        <w:jc w:val="left"/>
      </w:pPr>
      <w:r w:rsidRPr="35F2C273" w:rsidR="488FF25A">
        <w:rPr>
          <w:rFonts w:ascii="Times New Roman" w:hAnsi="Times New Roman" w:eastAsia="Times New Roman" w:cs="Times New Roman"/>
          <w:b w:val="1"/>
          <w:bCs w:val="1"/>
          <w:noProof w:val="0"/>
          <w:sz w:val="32"/>
          <w:szCs w:val="32"/>
          <w:lang w:val="en-US"/>
        </w:rPr>
        <w:t>II. The Republic</w:t>
      </w:r>
    </w:p>
    <w:p w:rsidR="53AB1A50" w:rsidP="35F2C273" w:rsidRDefault="53AB1A50" w14:paraId="72DDF4B8" w14:textId="6BF9D4F8">
      <w:pPr>
        <w:spacing w:before="0" w:beforeAutospacing="off" w:after="225" w:afterAutospacing="off" w:line="360" w:lineRule="auto"/>
        <w:jc w:val="both"/>
        <w:rPr>
          <w:rFonts w:ascii="Times New Roman" w:hAnsi="Times New Roman" w:eastAsia="Times New Roman" w:cs="Times New Roman"/>
          <w:noProof w:val="0"/>
          <w:sz w:val="24"/>
          <w:szCs w:val="24"/>
          <w:lang w:val="en-US"/>
        </w:rPr>
      </w:pPr>
      <w:r w:rsidRPr="35F2C273" w:rsidR="3B9332EC">
        <w:rPr>
          <w:rFonts w:ascii="Times New Roman" w:hAnsi="Times New Roman" w:eastAsia="Times New Roman" w:cs="Times New Roman"/>
          <w:i w:val="1"/>
          <w:iCs w:val="1"/>
          <w:noProof w:val="0"/>
          <w:sz w:val="24"/>
          <w:szCs w:val="24"/>
          <w:lang w:val="en-US"/>
        </w:rPr>
        <w:t>Res publica</w:t>
      </w:r>
      <w:r w:rsidRPr="35F2C273" w:rsidR="3B9332EC">
        <w:rPr>
          <w:rFonts w:ascii="Times New Roman" w:hAnsi="Times New Roman" w:eastAsia="Times New Roman" w:cs="Times New Roman"/>
          <w:noProof w:val="0"/>
          <w:sz w:val="24"/>
          <w:szCs w:val="24"/>
          <w:lang w:val="en-US"/>
        </w:rPr>
        <w:t xml:space="preserve"> — the public thing. The republic signals that the state belongs to no single person; it is a shared inheritance, administered through law, answerable to those it governs. Cicero argued that a state serving only the powerful has </w:t>
      </w:r>
      <w:r w:rsidRPr="35F2C273" w:rsidR="3B9332EC">
        <w:rPr>
          <w:rFonts w:ascii="Times New Roman" w:hAnsi="Times New Roman" w:eastAsia="Times New Roman" w:cs="Times New Roman"/>
          <w:noProof w:val="0"/>
          <w:sz w:val="24"/>
          <w:szCs w:val="24"/>
          <w:lang w:val="en-US"/>
        </w:rPr>
        <w:t>forfeited</w:t>
      </w:r>
      <w:r w:rsidRPr="35F2C273" w:rsidR="3B9332EC">
        <w:rPr>
          <w:rFonts w:ascii="Times New Roman" w:hAnsi="Times New Roman" w:eastAsia="Times New Roman" w:cs="Times New Roman"/>
          <w:noProof w:val="0"/>
          <w:sz w:val="24"/>
          <w:szCs w:val="24"/>
          <w:lang w:val="en-US"/>
        </w:rPr>
        <w:t xml:space="preserve"> the name. The Roman solution was mixed government — distributing power so no single</w:t>
      </w:r>
      <w:r w:rsidRPr="35F2C273" w:rsidR="23C4544F">
        <w:rPr>
          <w:rFonts w:ascii="Times New Roman" w:hAnsi="Times New Roman" w:eastAsia="Times New Roman" w:cs="Times New Roman"/>
          <w:noProof w:val="0"/>
          <w:sz w:val="24"/>
          <w:szCs w:val="24"/>
          <w:lang w:val="en-US"/>
        </w:rPr>
        <w:t xml:space="preserve"> entity</w:t>
      </w:r>
      <w:r w:rsidRPr="35F2C273" w:rsidR="3B9332EC">
        <w:rPr>
          <w:rFonts w:ascii="Times New Roman" w:hAnsi="Times New Roman" w:eastAsia="Times New Roman" w:cs="Times New Roman"/>
          <w:noProof w:val="0"/>
          <w:sz w:val="24"/>
          <w:szCs w:val="24"/>
          <w:lang w:val="en-US"/>
        </w:rPr>
        <w:t xml:space="preserve"> could dominate.</w:t>
      </w:r>
    </w:p>
    <w:p w:rsidR="53AB1A50" w:rsidP="35F2C273" w:rsidRDefault="53AB1A50" w14:paraId="79EB0950" w14:textId="38FD0131">
      <w:pPr>
        <w:spacing w:before="0" w:beforeAutospacing="off" w:after="225" w:afterAutospacing="off" w:line="360" w:lineRule="auto"/>
        <w:jc w:val="both"/>
      </w:pPr>
      <w:r w:rsidRPr="35F2C273" w:rsidR="3B9332EC">
        <w:rPr>
          <w:rFonts w:ascii="Times New Roman" w:hAnsi="Times New Roman" w:eastAsia="Times New Roman" w:cs="Times New Roman"/>
          <w:noProof w:val="0"/>
          <w:sz w:val="24"/>
          <w:szCs w:val="24"/>
          <w:lang w:val="en-US"/>
        </w:rPr>
        <w:t xml:space="preserve">The United States Constitution of 1787 gave this tradition its modern form: elected representatives, separated powers, and institutional checks against the concentration of authority. </w:t>
      </w:r>
      <w:r w:rsidRPr="35F2C273" w:rsidR="3B9332EC">
        <w:rPr>
          <w:rFonts w:ascii="Times New Roman" w:hAnsi="Times New Roman" w:eastAsia="Times New Roman" w:cs="Times New Roman"/>
          <w:b w:val="1"/>
          <w:bCs w:val="1"/>
          <w:noProof w:val="0"/>
          <w:sz w:val="24"/>
          <w:szCs w:val="24"/>
          <w:lang w:val="en-US"/>
        </w:rPr>
        <w:t>France</w:t>
      </w:r>
      <w:r w:rsidRPr="35F2C273" w:rsidR="3B9332EC">
        <w:rPr>
          <w:rFonts w:ascii="Times New Roman" w:hAnsi="Times New Roman" w:eastAsia="Times New Roman" w:cs="Times New Roman"/>
          <w:noProof w:val="0"/>
          <w:sz w:val="24"/>
          <w:szCs w:val="24"/>
          <w:lang w:val="en-US"/>
        </w:rPr>
        <w:t xml:space="preserve"> offers its more turbulent chapter — reconstituted five times, each republic shaped by the lessons of the last. The republic does not resolve all political questions. It insists only that they </w:t>
      </w:r>
      <w:r w:rsidRPr="35F2C273" w:rsidR="3B9332EC">
        <w:rPr>
          <w:rFonts w:ascii="Times New Roman" w:hAnsi="Times New Roman" w:eastAsia="Times New Roman" w:cs="Times New Roman"/>
          <w:noProof w:val="0"/>
          <w:sz w:val="24"/>
          <w:szCs w:val="24"/>
          <w:lang w:val="en-US"/>
        </w:rPr>
        <w:t>remain</w:t>
      </w:r>
      <w:r w:rsidRPr="35F2C273" w:rsidR="3B9332EC">
        <w:rPr>
          <w:rFonts w:ascii="Times New Roman" w:hAnsi="Times New Roman" w:eastAsia="Times New Roman" w:cs="Times New Roman"/>
          <w:noProof w:val="0"/>
          <w:sz w:val="24"/>
          <w:szCs w:val="24"/>
          <w:lang w:val="en-US"/>
        </w:rPr>
        <w:t xml:space="preserve"> permanently open to the judgment of the governed.</w:t>
      </w:r>
    </w:p>
    <w:p w:rsidR="53AB1A50" w:rsidP="35F2C273" w:rsidRDefault="53AB1A50" w14:paraId="4009696D" w14:textId="788C33D2">
      <w:pPr>
        <w:spacing w:before="0" w:beforeAutospacing="off" w:after="225" w:afterAutospacing="off" w:line="360" w:lineRule="auto"/>
        <w:jc w:val="both"/>
        <w:rPr>
          <w:rFonts w:ascii="Times New Roman" w:hAnsi="Times New Roman" w:eastAsia="Times New Roman" w:cs="Times New Roman"/>
          <w:noProof w:val="0"/>
          <w:sz w:val="24"/>
          <w:szCs w:val="24"/>
          <w:lang w:val="en-US"/>
        </w:rPr>
      </w:pPr>
    </w:p>
    <w:p w:rsidR="53AB1A50" w:rsidP="35F2C273" w:rsidRDefault="53AB1A50" w14:paraId="0F86D11A" w14:textId="777944FE">
      <w:pPr>
        <w:spacing w:before="0" w:beforeAutospacing="off" w:after="225" w:afterAutospacing="off" w:line="360" w:lineRule="auto"/>
        <w:jc w:val="both"/>
        <w:rPr>
          <w:rFonts w:ascii="Times New Roman" w:hAnsi="Times New Roman" w:eastAsia="Times New Roman" w:cs="Times New Roman"/>
          <w:noProof w:val="0"/>
          <w:sz w:val="24"/>
          <w:szCs w:val="24"/>
          <w:lang w:val="en-US"/>
        </w:rPr>
      </w:pPr>
      <w:r w:rsidR="349ED1F9">
        <w:drawing>
          <wp:inline wp14:editId="304C2C10" wp14:anchorId="5757D1F2">
            <wp:extent cx="3281036" cy="2865648"/>
            <wp:effectExtent l="0" t="0" r="0" b="0"/>
            <wp:docPr id="268780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780535" name="Picture 268780535"/>
                    <pic:cNvPicPr/>
                  </pic:nvPicPr>
                  <pic:blipFill>
                    <a:blip xmlns:r="http://schemas.openxmlformats.org/officeDocument/2006/relationships" r:embed="rId573415443">
                      <a:extLst>
                        <a:ext uri="{28A0092B-C50C-407E-A947-70E740481C1C}">
                          <a14:useLocalDpi xmlns:a14="http://schemas.microsoft.com/office/drawing/2010/main"/>
                        </a:ext>
                      </a:extLst>
                    </a:blip>
                    <a:stretch>
                      <a:fillRect/>
                    </a:stretch>
                  </pic:blipFill>
                  <pic:spPr>
                    <a:xfrm rot="0">
                      <a:off x="0" y="0"/>
                      <a:ext cx="3281036" cy="2865648"/>
                    </a:xfrm>
                    <a:prstGeom prst="rect">
                      <a:avLst/>
                    </a:prstGeom>
                  </pic:spPr>
                </pic:pic>
              </a:graphicData>
            </a:graphic>
          </wp:inline>
        </w:drawing>
      </w:r>
    </w:p>
    <w:p w:rsidR="53AB1A50" w:rsidP="35F2C273" w:rsidRDefault="53AB1A50" w14:paraId="00FEBA8F" w14:textId="184A86D1">
      <w:pPr>
        <w:spacing w:before="0" w:beforeAutospacing="off" w:after="225" w:afterAutospacing="off" w:line="360" w:lineRule="auto"/>
        <w:jc w:val="both"/>
        <w:rPr>
          <w:rFonts w:ascii="Times New Roman" w:hAnsi="Times New Roman" w:eastAsia="Times New Roman" w:cs="Times New Roman"/>
          <w:noProof w:val="0"/>
          <w:sz w:val="24"/>
          <w:szCs w:val="24"/>
          <w:lang w:val="en-US"/>
        </w:rPr>
      </w:pPr>
    </w:p>
    <w:p w:rsidR="53AB1A50" w:rsidP="35F2C273" w:rsidRDefault="53AB1A50" w14:paraId="1D6E7E6D" w14:textId="6508AC98">
      <w:pPr>
        <w:pStyle w:val="Normal"/>
        <w:shd w:val="clear" w:color="auto" w:fill="FFFFFF" w:themeFill="background1"/>
        <w:spacing w:before="0" w:beforeAutospacing="off" w:after="225" w:afterAutospacing="off" w:line="315" w:lineRule="auto"/>
        <w:jc w:val="left"/>
      </w:pPr>
      <w:r w:rsidRPr="35F2C273" w:rsidR="488FF25A">
        <w:rPr>
          <w:rFonts w:ascii="Times New Roman" w:hAnsi="Times New Roman" w:eastAsia="Times New Roman" w:cs="Times New Roman"/>
          <w:b w:val="1"/>
          <w:bCs w:val="1"/>
          <w:noProof w:val="0"/>
          <w:sz w:val="32"/>
          <w:szCs w:val="32"/>
          <w:lang w:val="en-US"/>
        </w:rPr>
        <w:t>III. The Communist State</w:t>
      </w:r>
    </w:p>
    <w:p w:rsidR="53AB1A50" w:rsidP="35F2C273" w:rsidRDefault="53AB1A50" w14:paraId="0E5A257E" w14:textId="28375D38">
      <w:pPr>
        <w:spacing w:before="0" w:beforeAutospacing="off" w:after="225" w:afterAutospacing="off" w:line="360" w:lineRule="auto"/>
        <w:jc w:val="both"/>
      </w:pPr>
      <w:r w:rsidRPr="35F2C273" w:rsidR="0B64D540">
        <w:rPr>
          <w:rFonts w:ascii="Times New Roman" w:hAnsi="Times New Roman" w:eastAsia="Times New Roman" w:cs="Times New Roman"/>
          <w:noProof w:val="0"/>
          <w:sz w:val="24"/>
          <w:szCs w:val="24"/>
          <w:lang w:val="en-US"/>
        </w:rPr>
        <w:t xml:space="preserve">Marx argued that all political history is the history of class struggle — the conflict between those who own the means of production and those who labor within systems they do not own. The </w:t>
      </w:r>
      <w:r w:rsidRPr="35F2C273" w:rsidR="0B64D540">
        <w:rPr>
          <w:rFonts w:ascii="Times New Roman" w:hAnsi="Times New Roman" w:eastAsia="Times New Roman" w:cs="Times New Roman"/>
          <w:i w:val="1"/>
          <w:iCs w:val="1"/>
          <w:noProof w:val="0"/>
          <w:sz w:val="24"/>
          <w:szCs w:val="24"/>
          <w:lang w:val="en-US"/>
        </w:rPr>
        <w:t>Communist Manifesto</w:t>
      </w:r>
      <w:r w:rsidRPr="35F2C273" w:rsidR="0B64D540">
        <w:rPr>
          <w:rFonts w:ascii="Times New Roman" w:hAnsi="Times New Roman" w:eastAsia="Times New Roman" w:cs="Times New Roman"/>
          <w:noProof w:val="0"/>
          <w:sz w:val="24"/>
          <w:szCs w:val="24"/>
          <w:lang w:val="en-US"/>
        </w:rPr>
        <w:t xml:space="preserve"> of 1848 envisioned a classless, stateless society governed by one principle: </w:t>
      </w:r>
      <w:r w:rsidRPr="35F2C273" w:rsidR="0B64D540">
        <w:rPr>
          <w:rFonts w:ascii="Times New Roman" w:hAnsi="Times New Roman" w:eastAsia="Times New Roman" w:cs="Times New Roman"/>
          <w:i w:val="1"/>
          <w:iCs w:val="1"/>
          <w:noProof w:val="0"/>
          <w:sz w:val="24"/>
          <w:szCs w:val="24"/>
          <w:lang w:val="en-US"/>
        </w:rPr>
        <w:t>"From each according to his ability, to each according to his needs."</w:t>
      </w:r>
    </w:p>
    <w:p w:rsidR="53AB1A50" w:rsidP="35F2C273" w:rsidRDefault="53AB1A50" w14:paraId="5BACD063" w14:textId="3E1FC16D">
      <w:pPr>
        <w:spacing w:before="0" w:beforeAutospacing="off" w:after="225" w:afterAutospacing="off" w:line="360" w:lineRule="auto"/>
        <w:jc w:val="both"/>
      </w:pPr>
      <w:r w:rsidRPr="35F2C273" w:rsidR="0B64D540">
        <w:rPr>
          <w:rFonts w:ascii="Times New Roman" w:hAnsi="Times New Roman" w:eastAsia="Times New Roman" w:cs="Times New Roman"/>
          <w:noProof w:val="0"/>
          <w:sz w:val="24"/>
          <w:szCs w:val="24"/>
          <w:lang w:val="en-US"/>
        </w:rPr>
        <w:t xml:space="preserve">The </w:t>
      </w:r>
      <w:r w:rsidRPr="35F2C273" w:rsidR="0B64D540">
        <w:rPr>
          <w:rFonts w:ascii="Times New Roman" w:hAnsi="Times New Roman" w:eastAsia="Times New Roman" w:cs="Times New Roman"/>
          <w:b w:val="1"/>
          <w:bCs w:val="1"/>
          <w:noProof w:val="0"/>
          <w:sz w:val="24"/>
          <w:szCs w:val="24"/>
          <w:lang w:val="en-US"/>
        </w:rPr>
        <w:t>Soviet Union</w:t>
      </w:r>
      <w:r w:rsidRPr="35F2C273" w:rsidR="0B64D540">
        <w:rPr>
          <w:rFonts w:ascii="Times New Roman" w:hAnsi="Times New Roman" w:eastAsia="Times New Roman" w:cs="Times New Roman"/>
          <w:noProof w:val="0"/>
          <w:sz w:val="24"/>
          <w:szCs w:val="24"/>
          <w:lang w:val="en-US"/>
        </w:rPr>
        <w:t xml:space="preserve">, built after Lenin's 1917 Revolution, nationalized production, planned the economy centrally, and industrialized a largely agrarian society within a generation. </w:t>
      </w:r>
      <w:r w:rsidRPr="35F2C273" w:rsidR="0B64D540">
        <w:rPr>
          <w:rFonts w:ascii="Times New Roman" w:hAnsi="Times New Roman" w:eastAsia="Times New Roman" w:cs="Times New Roman"/>
          <w:b w:val="1"/>
          <w:bCs w:val="1"/>
          <w:noProof w:val="0"/>
          <w:sz w:val="24"/>
          <w:szCs w:val="24"/>
          <w:lang w:val="en-US"/>
        </w:rPr>
        <w:t>China</w:t>
      </w:r>
      <w:r w:rsidRPr="35F2C273" w:rsidR="0B64D540">
        <w:rPr>
          <w:rFonts w:ascii="Times New Roman" w:hAnsi="Times New Roman" w:eastAsia="Times New Roman" w:cs="Times New Roman"/>
          <w:noProof w:val="0"/>
          <w:sz w:val="24"/>
          <w:szCs w:val="24"/>
          <w:lang w:val="en-US"/>
        </w:rPr>
        <w:t>, reformed under Deng Xiaoping from the late 1970s, combined party political monopoly with extensive market mechanisms — a hybrid that resists simple categorization. The system raises questions that remain open: what is the relationship between economic structure and political freedom, and what does genuine equality require?</w:t>
      </w:r>
    </w:p>
    <w:p w:rsidR="53AB1A50" w:rsidP="35F2C273" w:rsidRDefault="53AB1A50" w14:paraId="186C3A9A" w14:textId="423526CC">
      <w:pPr>
        <w:spacing w:before="0" w:beforeAutospacing="off" w:after="225" w:afterAutospacing="off" w:line="360" w:lineRule="auto"/>
        <w:jc w:val="both"/>
        <w:rPr>
          <w:rFonts w:ascii="Times New Roman" w:hAnsi="Times New Roman" w:eastAsia="Times New Roman" w:cs="Times New Roman"/>
          <w:noProof w:val="0"/>
          <w:sz w:val="24"/>
          <w:szCs w:val="24"/>
          <w:lang w:val="en-US"/>
        </w:rPr>
      </w:pPr>
    </w:p>
    <w:p w:rsidR="53AB1A50" w:rsidP="35F2C273" w:rsidRDefault="53AB1A50" w14:paraId="6D447F73" w14:textId="237C57A1">
      <w:pPr>
        <w:spacing w:before="0" w:beforeAutospacing="off" w:after="225" w:afterAutospacing="off" w:line="315" w:lineRule="auto"/>
        <w:jc w:val="left"/>
        <w:rPr>
          <w:rFonts w:ascii="Times New Roman" w:hAnsi="Times New Roman" w:eastAsia="Times New Roman" w:cs="Times New Roman"/>
          <w:noProof w:val="0"/>
          <w:sz w:val="24"/>
          <w:szCs w:val="24"/>
          <w:lang w:val="en-US"/>
        </w:rPr>
      </w:pPr>
      <w:r w:rsidR="7B63FEF5">
        <w:drawing>
          <wp:inline wp14:editId="1E3AE943" wp14:anchorId="00A7F86F">
            <wp:extent cx="2619375" cy="1743075"/>
            <wp:effectExtent l="0" t="0" r="0" b="0"/>
            <wp:docPr id="450923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923361" name="Picture 450923361"/>
                    <pic:cNvPicPr/>
                  </pic:nvPicPr>
                  <pic:blipFill>
                    <a:blip xmlns:r="http://schemas.openxmlformats.org/officeDocument/2006/relationships" r:embed="rId32000394">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w:rsidR="53AB1A50" w:rsidP="35F2C273" w:rsidRDefault="53AB1A50" w14:paraId="64D879DE" w14:textId="28010662">
      <w:pPr>
        <w:spacing w:before="0" w:beforeAutospacing="off" w:after="225" w:afterAutospacing="off" w:line="315" w:lineRule="auto"/>
        <w:jc w:val="left"/>
        <w:rPr>
          <w:rFonts w:ascii="Times New Roman" w:hAnsi="Times New Roman" w:eastAsia="Times New Roman" w:cs="Times New Roman"/>
          <w:noProof w:val="0"/>
          <w:sz w:val="24"/>
          <w:szCs w:val="24"/>
          <w:lang w:val="en-US"/>
        </w:rPr>
      </w:pPr>
    </w:p>
    <w:p w:rsidR="53AB1A50" w:rsidP="53AB1A50" w:rsidRDefault="53AB1A50" w14:paraId="27B26327" w14:textId="48F4751D">
      <w:pPr>
        <w:pStyle w:val="Normal"/>
        <w:shd w:val="clear" w:color="auto" w:fill="FFFFFF" w:themeFill="background1"/>
        <w:spacing w:before="0" w:beforeAutospacing="off" w:after="225" w:afterAutospacing="off" w:line="315" w:lineRule="auto"/>
        <w:jc w:val="left"/>
      </w:pPr>
      <w:r w:rsidRPr="35F2C273" w:rsidR="0A35FBBB">
        <w:rPr>
          <w:rFonts w:ascii="Times New Roman" w:hAnsi="Times New Roman" w:eastAsia="Times New Roman" w:cs="Times New Roman"/>
          <w:b w:val="1"/>
          <w:bCs w:val="1"/>
          <w:noProof w:val="0"/>
          <w:sz w:val="32"/>
          <w:szCs w:val="32"/>
          <w:lang w:val="en-US"/>
        </w:rPr>
        <w:t>IV. The Democratic Republic</w:t>
      </w:r>
    </w:p>
    <w:p w:rsidR="53AB1A50" w:rsidP="35F2C273" w:rsidRDefault="53AB1A50" w14:paraId="5561C8F2" w14:textId="44A41959">
      <w:pPr>
        <w:spacing w:before="0" w:beforeAutospacing="off" w:after="225" w:afterAutospacing="off" w:line="360" w:lineRule="auto"/>
        <w:jc w:val="both"/>
      </w:pPr>
      <w:r w:rsidRPr="35F2C273" w:rsidR="0DEFE9A1">
        <w:rPr>
          <w:rFonts w:ascii="Times New Roman" w:hAnsi="Times New Roman" w:eastAsia="Times New Roman" w:cs="Times New Roman"/>
          <w:noProof w:val="0"/>
          <w:sz w:val="24"/>
          <w:szCs w:val="24"/>
          <w:lang w:val="en-US"/>
        </w:rPr>
        <w:t>Authority derives from the people, exercised through elected representatives, constrained by constitutional protections of individual rights. Plato warned that democracy gives equal weight to the wise and the ignorant, creating conditions for the demagogue — a challenge democratic theory has carried ever since.</w:t>
      </w:r>
    </w:p>
    <w:p w:rsidR="53AB1A50" w:rsidP="35F2C273" w:rsidRDefault="53AB1A50" w14:paraId="18EB5BC6" w14:textId="0E204BF5">
      <w:pPr>
        <w:spacing w:before="0" w:beforeAutospacing="off" w:after="225" w:afterAutospacing="off" w:line="360" w:lineRule="auto"/>
        <w:jc w:val="both"/>
      </w:pPr>
      <w:r w:rsidRPr="35F2C273" w:rsidR="0DEFE9A1">
        <w:rPr>
          <w:rFonts w:ascii="Times New Roman" w:hAnsi="Times New Roman" w:eastAsia="Times New Roman" w:cs="Times New Roman"/>
          <w:b w:val="1"/>
          <w:bCs w:val="1"/>
          <w:noProof w:val="0"/>
          <w:sz w:val="24"/>
          <w:szCs w:val="24"/>
          <w:lang w:val="en-US"/>
        </w:rPr>
        <w:t>India's</w:t>
      </w:r>
      <w:r w:rsidRPr="35F2C273" w:rsidR="0DEFE9A1">
        <w:rPr>
          <w:rFonts w:ascii="Times New Roman" w:hAnsi="Times New Roman" w:eastAsia="Times New Roman" w:cs="Times New Roman"/>
          <w:noProof w:val="0"/>
          <w:sz w:val="24"/>
          <w:szCs w:val="24"/>
          <w:lang w:val="en-US"/>
        </w:rPr>
        <w:t xml:space="preserve"> Constitution of 1950 extended universal suffrage to one of history's most hierarchically organized societies in a single stroke. </w:t>
      </w:r>
      <w:r w:rsidRPr="35F2C273" w:rsidR="0DEFE9A1">
        <w:rPr>
          <w:rFonts w:ascii="Times New Roman" w:hAnsi="Times New Roman" w:eastAsia="Times New Roman" w:cs="Times New Roman"/>
          <w:b w:val="1"/>
          <w:bCs w:val="1"/>
          <w:noProof w:val="0"/>
          <w:sz w:val="24"/>
          <w:szCs w:val="24"/>
          <w:lang w:val="en-US"/>
        </w:rPr>
        <w:t>Germany's</w:t>
      </w:r>
      <w:r w:rsidRPr="35F2C273" w:rsidR="0DEFE9A1">
        <w:rPr>
          <w:rFonts w:ascii="Times New Roman" w:hAnsi="Times New Roman" w:eastAsia="Times New Roman" w:cs="Times New Roman"/>
          <w:noProof w:val="0"/>
          <w:sz w:val="24"/>
          <w:szCs w:val="24"/>
          <w:lang w:val="en-US"/>
        </w:rPr>
        <w:t xml:space="preserve"> Basic Law of 1949, shaped by the memory of democratic self-destruction, made certain provisions permanently unamendable. The majority rules — but within limits designed to protect those it might otherwise harm.</w:t>
      </w:r>
    </w:p>
    <w:p w:rsidR="53AB1A50" w:rsidP="35F2C273" w:rsidRDefault="53AB1A50" w14:paraId="4A25AE11" w14:textId="3A93D00B">
      <w:pPr>
        <w:pStyle w:val="Normal"/>
        <w:shd w:val="clear" w:color="auto" w:fill="FFFFFF" w:themeFill="background1"/>
        <w:spacing w:before="0" w:beforeAutospacing="off" w:after="225" w:afterAutospacing="off" w:line="315" w:lineRule="auto"/>
        <w:jc w:val="left"/>
        <w:rPr>
          <w:rFonts w:ascii="Times New Roman" w:hAnsi="Times New Roman" w:eastAsia="Times New Roman" w:cs="Times New Roman"/>
          <w:b w:val="1"/>
          <w:bCs w:val="1"/>
          <w:noProof w:val="0"/>
          <w:sz w:val="32"/>
          <w:szCs w:val="32"/>
          <w:lang w:val="en-US"/>
        </w:rPr>
      </w:pPr>
    </w:p>
    <w:p w:rsidR="53AB1A50" w:rsidP="35F2C273" w:rsidRDefault="53AB1A50" w14:paraId="2EE8022B" w14:textId="62BF35F1">
      <w:pPr>
        <w:pStyle w:val="Normal"/>
        <w:shd w:val="clear" w:color="auto" w:fill="FFFFFF" w:themeFill="background1"/>
        <w:spacing w:before="0" w:beforeAutospacing="off" w:after="225" w:afterAutospacing="off" w:line="315" w:lineRule="auto"/>
        <w:jc w:val="left"/>
        <w:rPr>
          <w:rFonts w:ascii="Times New Roman" w:hAnsi="Times New Roman" w:eastAsia="Times New Roman" w:cs="Times New Roman"/>
          <w:b w:val="1"/>
          <w:bCs w:val="1"/>
          <w:noProof w:val="0"/>
          <w:sz w:val="32"/>
          <w:szCs w:val="32"/>
          <w:lang w:val="en-US"/>
        </w:rPr>
      </w:pPr>
      <w:r w:rsidR="0C1EA8C9">
        <w:drawing>
          <wp:inline wp14:editId="5D6965B9" wp14:anchorId="263D7E4F">
            <wp:extent cx="2619375" cy="1743075"/>
            <wp:effectExtent l="0" t="0" r="0" b="0"/>
            <wp:docPr id="17570903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090361" name="Picture 1757090361"/>
                    <pic:cNvPicPr/>
                  </pic:nvPicPr>
                  <pic:blipFill>
                    <a:blip xmlns:r="http://schemas.openxmlformats.org/officeDocument/2006/relationships" r:embed="rId753808747">
                      <a:extLst>
                        <a:ext uri="{28A0092B-C50C-407E-A947-70E740481C1C}">
                          <a14:useLocalDpi xmlns:a14="http://schemas.microsoft.com/office/drawing/2010/main"/>
                        </a:ext>
                      </a:extLst>
                    </a:blip>
                    <a:stretch>
                      <a:fillRect/>
                    </a:stretch>
                  </pic:blipFill>
                  <pic:spPr>
                    <a:xfrm>
                      <a:off x="0" y="0"/>
                      <a:ext cx="2619375" cy="1743075"/>
                    </a:xfrm>
                    <a:prstGeom prst="rect">
                      <a:avLst/>
                    </a:prstGeom>
                  </pic:spPr>
                </pic:pic>
              </a:graphicData>
            </a:graphic>
          </wp:inline>
        </w:drawing>
      </w:r>
    </w:p>
    <w:p w:rsidR="53AB1A50" w:rsidP="35F2C273" w:rsidRDefault="53AB1A50" w14:paraId="618721E9" w14:textId="76A25333">
      <w:pPr>
        <w:pStyle w:val="Normal"/>
        <w:shd w:val="clear" w:color="auto" w:fill="FFFFFF" w:themeFill="background1"/>
        <w:spacing w:before="0" w:beforeAutospacing="off" w:after="225" w:afterAutospacing="off" w:line="315" w:lineRule="auto"/>
        <w:jc w:val="left"/>
        <w:rPr>
          <w:rFonts w:ascii="Times New Roman" w:hAnsi="Times New Roman" w:eastAsia="Times New Roman" w:cs="Times New Roman"/>
          <w:b w:val="1"/>
          <w:bCs w:val="1"/>
          <w:noProof w:val="0"/>
          <w:sz w:val="32"/>
          <w:szCs w:val="32"/>
          <w:lang w:val="en-US"/>
        </w:rPr>
      </w:pPr>
    </w:p>
    <w:p w:rsidR="53AB1A50" w:rsidP="53AB1A50" w:rsidRDefault="53AB1A50" w14:paraId="31F85CC2" w14:textId="73EFFE77">
      <w:pPr>
        <w:pStyle w:val="Normal"/>
        <w:shd w:val="clear" w:color="auto" w:fill="FFFFFF" w:themeFill="background1"/>
        <w:spacing w:before="0" w:beforeAutospacing="off" w:after="225" w:afterAutospacing="off" w:line="315" w:lineRule="auto"/>
        <w:jc w:val="left"/>
      </w:pPr>
      <w:r w:rsidRPr="35F2C273" w:rsidR="0A35FBBB">
        <w:rPr>
          <w:rFonts w:ascii="Times New Roman" w:hAnsi="Times New Roman" w:eastAsia="Times New Roman" w:cs="Times New Roman"/>
          <w:b w:val="1"/>
          <w:bCs w:val="1"/>
          <w:noProof w:val="0"/>
          <w:sz w:val="32"/>
          <w:szCs w:val="32"/>
          <w:lang w:val="en-US"/>
        </w:rPr>
        <w:t>V. Parliamentary Democracy</w:t>
      </w:r>
    </w:p>
    <w:p w:rsidR="53AB1A50" w:rsidP="35F2C273" w:rsidRDefault="53AB1A50" w14:paraId="2F9FDEC9" w14:textId="68709824">
      <w:pPr>
        <w:pStyle w:val="Normal"/>
        <w:shd w:val="clear" w:color="auto" w:fill="FFFFFF" w:themeFill="background1"/>
        <w:spacing w:before="0" w:beforeAutospacing="off" w:after="225" w:afterAutospacing="off" w:line="360" w:lineRule="auto"/>
        <w:jc w:val="both"/>
      </w:pPr>
      <w:r w:rsidRPr="35F2C273" w:rsidR="7D258E22">
        <w:rPr>
          <w:rFonts w:ascii="Times New Roman" w:hAnsi="Times New Roman" w:eastAsia="Times New Roman" w:cs="Times New Roman"/>
          <w:noProof w:val="0"/>
          <w:sz w:val="24"/>
          <w:szCs w:val="24"/>
          <w:lang w:val="en-US"/>
        </w:rPr>
        <w:t xml:space="preserve">The executive sits inside the legislature; government survives only while commanding a parliamentary majority. Accountability is continuous rather than periodic. Rooted in the long evolution of the English Parliament and theorized by Mill in 1861, it institutionalizes the </w:t>
      </w:r>
      <w:r w:rsidRPr="35F2C273" w:rsidR="7D258E22">
        <w:rPr>
          <w:rFonts w:ascii="Times New Roman" w:hAnsi="Times New Roman" w:eastAsia="Times New Roman" w:cs="Times New Roman"/>
          <w:i w:val="1"/>
          <w:iCs w:val="1"/>
          <w:noProof w:val="0"/>
          <w:sz w:val="24"/>
          <w:szCs w:val="24"/>
          <w:lang w:val="en-US"/>
        </w:rPr>
        <w:t>loyal opposition</w:t>
      </w:r>
      <w:r w:rsidRPr="35F2C273" w:rsidR="7D258E22">
        <w:rPr>
          <w:rFonts w:ascii="Times New Roman" w:hAnsi="Times New Roman" w:eastAsia="Times New Roman" w:cs="Times New Roman"/>
          <w:noProof w:val="0"/>
          <w:sz w:val="24"/>
          <w:szCs w:val="24"/>
          <w:lang w:val="en-US"/>
        </w:rPr>
        <w:t xml:space="preserve"> — formally recognizing that scrutiny is not a threat to governance but a condition of it. </w:t>
      </w:r>
      <w:r w:rsidRPr="35F2C273" w:rsidR="7D258E22">
        <w:rPr>
          <w:rFonts w:ascii="Times New Roman" w:hAnsi="Times New Roman" w:eastAsia="Times New Roman" w:cs="Times New Roman"/>
          <w:b w:val="1"/>
          <w:bCs w:val="1"/>
          <w:noProof w:val="0"/>
          <w:sz w:val="24"/>
          <w:szCs w:val="24"/>
          <w:lang w:val="en-US"/>
        </w:rPr>
        <w:t>Scandinavian</w:t>
      </w:r>
      <w:r w:rsidRPr="35F2C273" w:rsidR="7D258E22">
        <w:rPr>
          <w:rFonts w:ascii="Times New Roman" w:hAnsi="Times New Roman" w:eastAsia="Times New Roman" w:cs="Times New Roman"/>
          <w:noProof w:val="0"/>
          <w:sz w:val="24"/>
          <w:szCs w:val="24"/>
          <w:lang w:val="en-US"/>
        </w:rPr>
        <w:t xml:space="preserve"> variants, operating through proportional representation and coalition governments, have demonstrated considerable stability across generations.</w:t>
      </w:r>
    </w:p>
    <w:p w:rsidR="53AB1A50" w:rsidP="35F2C273" w:rsidRDefault="53AB1A50" w14:paraId="249A14A5" w14:textId="171A777E">
      <w:pPr>
        <w:pStyle w:val="Normal"/>
        <w:shd w:val="clear" w:color="auto" w:fill="FFFFFF" w:themeFill="background1"/>
        <w:spacing w:before="0" w:beforeAutospacing="off" w:after="225" w:afterAutospacing="off" w:line="360" w:lineRule="auto"/>
        <w:jc w:val="both"/>
        <w:rPr>
          <w:rFonts w:ascii="Times New Roman" w:hAnsi="Times New Roman" w:eastAsia="Times New Roman" w:cs="Times New Roman"/>
          <w:noProof w:val="0"/>
          <w:sz w:val="24"/>
          <w:szCs w:val="24"/>
          <w:lang w:val="en-US"/>
        </w:rPr>
      </w:pPr>
      <w:r w:rsidR="781A2CF4">
        <w:drawing>
          <wp:inline wp14:editId="29C9DB88" wp14:anchorId="7C03CE3F">
            <wp:extent cx="2381250" cy="1819275"/>
            <wp:effectExtent l="0" t="0" r="0" b="0"/>
            <wp:docPr id="384281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281839" name="Picture 384281839"/>
                    <pic:cNvPicPr/>
                  </pic:nvPicPr>
                  <pic:blipFill>
                    <a:blip xmlns:r="http://schemas.openxmlformats.org/officeDocument/2006/relationships" r:embed="rId1420999301">
                      <a:extLst>
                        <a:ext uri="{28A0092B-C50C-407E-A947-70E740481C1C}">
                          <a14:useLocalDpi xmlns:a14="http://schemas.microsoft.com/office/drawing/2010/main"/>
                        </a:ext>
                      </a:extLst>
                    </a:blip>
                    <a:stretch>
                      <a:fillRect/>
                    </a:stretch>
                  </pic:blipFill>
                  <pic:spPr>
                    <a:xfrm>
                      <a:off x="0" y="0"/>
                      <a:ext cx="2381250" cy="1819275"/>
                    </a:xfrm>
                    <a:prstGeom prst="rect">
                      <a:avLst/>
                    </a:prstGeom>
                  </pic:spPr>
                </pic:pic>
              </a:graphicData>
            </a:graphic>
          </wp:inline>
        </w:drawing>
      </w:r>
    </w:p>
    <w:p w:rsidR="53AB1A50" w:rsidP="53AB1A50" w:rsidRDefault="53AB1A50" w14:paraId="52A7F9F7" w14:textId="3BCBE249">
      <w:pPr>
        <w:pStyle w:val="Normal"/>
        <w:shd w:val="clear" w:color="auto" w:fill="FFFFFF" w:themeFill="background1"/>
        <w:spacing w:before="0" w:beforeAutospacing="off" w:after="225" w:afterAutospacing="off" w:line="315" w:lineRule="auto"/>
        <w:jc w:val="left"/>
      </w:pPr>
      <w:r w:rsidRPr="35F2C273" w:rsidR="0A35FBBB">
        <w:rPr>
          <w:rFonts w:ascii="Times New Roman" w:hAnsi="Times New Roman" w:eastAsia="Times New Roman" w:cs="Times New Roman"/>
          <w:b w:val="1"/>
          <w:bCs w:val="1"/>
          <w:noProof w:val="0"/>
          <w:sz w:val="32"/>
          <w:szCs w:val="32"/>
          <w:lang w:val="en-US"/>
        </w:rPr>
        <w:t>VI. Constitutional Democracy</w:t>
      </w:r>
    </w:p>
    <w:p w:rsidR="06F0B720" w:rsidP="35F2C273" w:rsidRDefault="06F0B720" w14:paraId="308B0C22" w14:textId="73B25638">
      <w:pPr>
        <w:pStyle w:val="Normal"/>
        <w:shd w:val="clear" w:color="auto" w:fill="FFFFFF" w:themeFill="background1"/>
        <w:spacing w:before="0" w:beforeAutospacing="off" w:after="225" w:afterAutospacing="off" w:line="360" w:lineRule="auto"/>
        <w:jc w:val="both"/>
      </w:pPr>
      <w:r w:rsidRPr="35F2C273" w:rsidR="06F0B720">
        <w:rPr>
          <w:rFonts w:ascii="Times New Roman" w:hAnsi="Times New Roman" w:eastAsia="Times New Roman" w:cs="Times New Roman"/>
          <w:noProof w:val="0"/>
          <w:sz w:val="24"/>
          <w:szCs w:val="24"/>
          <w:lang w:val="en-US"/>
        </w:rPr>
        <w:t xml:space="preserve">Certain principles are placed beyond the reach of ordinary political majorities. The constitution is not simply the highest law — it is the condition of all </w:t>
      </w:r>
      <w:r w:rsidRPr="35F2C273" w:rsidR="06F0B720">
        <w:rPr>
          <w:rFonts w:ascii="Times New Roman" w:hAnsi="Times New Roman" w:eastAsia="Times New Roman" w:cs="Times New Roman"/>
          <w:noProof w:val="0"/>
          <w:sz w:val="24"/>
          <w:szCs w:val="24"/>
          <w:lang w:val="en-US"/>
        </w:rPr>
        <w:t>law</w:t>
      </w:r>
      <w:r w:rsidRPr="35F2C273" w:rsidR="06F0B720">
        <w:rPr>
          <w:rFonts w:ascii="Times New Roman" w:hAnsi="Times New Roman" w:eastAsia="Times New Roman" w:cs="Times New Roman"/>
          <w:noProof w:val="0"/>
          <w:sz w:val="24"/>
          <w:szCs w:val="24"/>
          <w:lang w:val="en-US"/>
        </w:rPr>
        <w:t xml:space="preserve">. Through the American doctrine of judicial review, confirmed in </w:t>
      </w:r>
      <w:r w:rsidRPr="35F2C273" w:rsidR="06F0B720">
        <w:rPr>
          <w:rFonts w:ascii="Times New Roman" w:hAnsi="Times New Roman" w:eastAsia="Times New Roman" w:cs="Times New Roman"/>
          <w:i w:val="1"/>
          <w:iCs w:val="1"/>
          <w:noProof w:val="0"/>
          <w:sz w:val="24"/>
          <w:szCs w:val="24"/>
          <w:lang w:val="en-US"/>
        </w:rPr>
        <w:t>Marbury v. Madison</w:t>
      </w:r>
      <w:r w:rsidRPr="35F2C273" w:rsidR="06F0B720">
        <w:rPr>
          <w:rFonts w:ascii="Times New Roman" w:hAnsi="Times New Roman" w:eastAsia="Times New Roman" w:cs="Times New Roman"/>
          <w:noProof w:val="0"/>
          <w:sz w:val="24"/>
          <w:szCs w:val="24"/>
          <w:lang w:val="en-US"/>
        </w:rPr>
        <w:t xml:space="preserve"> (1803), courts are empowered to strike down legislation that violates constitutional limits. </w:t>
      </w:r>
      <w:r w:rsidRPr="35F2C273" w:rsidR="06F0B720">
        <w:rPr>
          <w:rFonts w:ascii="Times New Roman" w:hAnsi="Times New Roman" w:eastAsia="Times New Roman" w:cs="Times New Roman"/>
          <w:b w:val="1"/>
          <w:bCs w:val="1"/>
          <w:noProof w:val="0"/>
          <w:sz w:val="24"/>
          <w:szCs w:val="24"/>
          <w:lang w:val="en-US"/>
        </w:rPr>
        <w:t>Germany's</w:t>
      </w:r>
      <w:r w:rsidRPr="35F2C273" w:rsidR="06F0B720">
        <w:rPr>
          <w:rFonts w:ascii="Times New Roman" w:hAnsi="Times New Roman" w:eastAsia="Times New Roman" w:cs="Times New Roman"/>
          <w:noProof w:val="0"/>
          <w:sz w:val="24"/>
          <w:szCs w:val="24"/>
          <w:lang w:val="en-US"/>
        </w:rPr>
        <w:t xml:space="preserve"> Basic Law made human dignity permanently unamendable — a direct response to watching democracy legally dismantle itself from within. The system rests on a single conviction: democracy is not reducible to majority rule, and the constitution protects not against democracy, but on its behalf.</w:t>
      </w:r>
    </w:p>
    <w:p w:rsidR="4B99552B" w:rsidP="35F2C273" w:rsidRDefault="4B99552B" w14:paraId="4BBB8758" w14:textId="290FD1FB">
      <w:pPr>
        <w:pStyle w:val="Normal"/>
        <w:shd w:val="clear" w:color="auto" w:fill="FFFFFF" w:themeFill="background1"/>
        <w:spacing w:before="0" w:beforeAutospacing="off" w:after="225" w:afterAutospacing="off" w:line="360" w:lineRule="auto"/>
        <w:jc w:val="both"/>
        <w:rPr>
          <w:rFonts w:ascii="Times New Roman" w:hAnsi="Times New Roman" w:eastAsia="Times New Roman" w:cs="Times New Roman"/>
          <w:noProof w:val="0"/>
          <w:sz w:val="24"/>
          <w:szCs w:val="24"/>
          <w:lang w:val="en-US"/>
        </w:rPr>
      </w:pPr>
      <w:r w:rsidR="4B99552B">
        <w:drawing>
          <wp:inline wp14:editId="1FD6EA6E" wp14:anchorId="05F483FD">
            <wp:extent cx="3352298" cy="1025809"/>
            <wp:effectExtent l="0" t="0" r="0" b="0"/>
            <wp:docPr id="119432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32001" name="Picture 119432001"/>
                    <pic:cNvPicPr/>
                  </pic:nvPicPr>
                  <pic:blipFill>
                    <a:blip xmlns:r="http://schemas.openxmlformats.org/officeDocument/2006/relationships" r:embed="rId251274331">
                      <a:extLst>
                        <a:ext uri="{28A0092B-C50C-407E-A947-70E740481C1C}">
                          <a14:useLocalDpi xmlns:a14="http://schemas.microsoft.com/office/drawing/2010/main"/>
                        </a:ext>
                      </a:extLst>
                    </a:blip>
                    <a:srcRect l="0" t="22849" r="0" b="22690"/>
                    <a:stretch>
                      <a:fillRect/>
                    </a:stretch>
                  </pic:blipFill>
                  <pic:spPr>
                    <a:xfrm rot="0">
                      <a:off x="0" y="0"/>
                      <a:ext cx="3352298" cy="1025809"/>
                    </a:xfrm>
                    <a:prstGeom prst="rect">
                      <a:avLst/>
                    </a:prstGeom>
                  </pic:spPr>
                </pic:pic>
              </a:graphicData>
            </a:graphic>
          </wp:inline>
        </w:drawing>
      </w:r>
    </w:p>
    <w:p w:rsidR="0A35FBBB" w:rsidP="35F2C273" w:rsidRDefault="0A35FBBB" w14:paraId="4C31693D" w14:textId="64687C17">
      <w:pPr>
        <w:pStyle w:val="Normal"/>
        <w:shd w:val="clear" w:color="auto" w:fill="FFFFFF" w:themeFill="background1"/>
        <w:spacing w:before="0" w:beforeAutospacing="off" w:after="225" w:afterAutospacing="off" w:line="315" w:lineRule="auto"/>
        <w:jc w:val="left"/>
      </w:pPr>
      <w:r w:rsidRPr="35F2C273" w:rsidR="0A35FBBB">
        <w:rPr>
          <w:rFonts w:ascii="Times New Roman" w:hAnsi="Times New Roman" w:eastAsia="Times New Roman" w:cs="Times New Roman"/>
          <w:b w:val="1"/>
          <w:bCs w:val="1"/>
          <w:noProof w:val="0"/>
          <w:sz w:val="32"/>
          <w:szCs w:val="32"/>
          <w:lang w:val="en-US"/>
        </w:rPr>
        <w:t>Conclusion</w:t>
      </w:r>
    </w:p>
    <w:p w:rsidR="7B0D0C71" w:rsidP="35F2C273" w:rsidRDefault="7B0D0C71" w14:paraId="7F9AE2D8" w14:textId="46BDE8B2">
      <w:pPr>
        <w:spacing w:line="360" w:lineRule="auto"/>
        <w:jc w:val="both"/>
      </w:pPr>
      <w:r w:rsidRPr="35F2C273" w:rsidR="7B0D0C71">
        <w:rPr>
          <w:rFonts w:ascii="Times New Roman" w:hAnsi="Times New Roman" w:eastAsia="Times New Roman" w:cs="Times New Roman"/>
          <w:noProof w:val="0"/>
          <w:sz w:val="24"/>
          <w:szCs w:val="24"/>
          <w:lang w:val="en-US"/>
        </w:rPr>
        <w:t>Six systems. Six answers to the same ancient question: by what authority should human beings govern their collective life? The Islamic Republic grounds authority in the divine. The Republic in law and the public good. The Communist State in the claims of economic history. The Democratic Republic in popular sovereignty restrained by rights. Parliamentary Democracy in continuous accountability. Constitutional Democracy in commitments placed beyond ordinary politics.</w:t>
      </w:r>
    </w:p>
    <w:p w:rsidR="7B0D0C71" w:rsidP="35F2C273" w:rsidRDefault="7B0D0C71" w14:paraId="2010C573" w14:textId="24BCF3BF">
      <w:pPr>
        <w:spacing w:line="360" w:lineRule="auto"/>
        <w:jc w:val="both"/>
      </w:pPr>
      <w:r w:rsidRPr="35F2C273" w:rsidR="7B0D0C71">
        <w:rPr>
          <w:rFonts w:ascii="Times New Roman" w:hAnsi="Times New Roman" w:eastAsia="Times New Roman" w:cs="Times New Roman"/>
          <w:noProof w:val="0"/>
          <w:sz w:val="24"/>
          <w:szCs w:val="24"/>
          <w:lang w:val="en-US"/>
        </w:rPr>
        <w:t xml:space="preserve">None is a finished answer. Each is a civilization's ongoing attempt to organize itself in a way that is both stable and just. What they share, beneath all their differences, is the recognition that governance is not a technical question — it is a moral one. </w:t>
      </w:r>
      <w:r w:rsidRPr="35F2C273" w:rsidR="7B0D0C71">
        <w:rPr>
          <w:rFonts w:ascii="Times New Roman" w:hAnsi="Times New Roman" w:eastAsia="Times New Roman" w:cs="Times New Roman"/>
          <w:noProof w:val="0"/>
          <w:sz w:val="24"/>
          <w:szCs w:val="24"/>
          <w:lang w:val="en-US"/>
        </w:rPr>
        <w:t>It asks what we owe one another, and what limits we will not cross.</w:t>
      </w:r>
      <w:r w:rsidRPr="35F2C273" w:rsidR="7B0D0C71">
        <w:rPr>
          <w:rFonts w:ascii="Times New Roman" w:hAnsi="Times New Roman" w:eastAsia="Times New Roman" w:cs="Times New Roman"/>
          <w:noProof w:val="0"/>
          <w:sz w:val="24"/>
          <w:szCs w:val="24"/>
          <w:lang w:val="en-US"/>
        </w:rPr>
        <w:t xml:space="preserve"> The study of government is, in the end,</w:t>
      </w:r>
      <w:r w:rsidRPr="35F2C273" w:rsidR="5A75D3C3">
        <w:rPr>
          <w:rFonts w:ascii="Times New Roman" w:hAnsi="Times New Roman" w:eastAsia="Times New Roman" w:cs="Times New Roman"/>
          <w:noProof w:val="0"/>
          <w:sz w:val="24"/>
          <w:szCs w:val="24"/>
          <w:lang w:val="en-US"/>
        </w:rPr>
        <w:t xml:space="preserve"> </w:t>
      </w:r>
      <w:r w:rsidRPr="35F2C273" w:rsidR="7B0D0C71">
        <w:rPr>
          <w:rFonts w:ascii="Times New Roman" w:hAnsi="Times New Roman" w:eastAsia="Times New Roman" w:cs="Times New Roman"/>
          <w:noProof w:val="0"/>
          <w:sz w:val="24"/>
          <w:szCs w:val="24"/>
          <w:lang w:val="en-US"/>
        </w:rPr>
        <w:t>the study of ourselves.</w:t>
      </w:r>
    </w:p>
    <w:p w:rsidR="35F2C273" w:rsidP="35F2C273" w:rsidRDefault="35F2C273" w14:paraId="02A65C9F" w14:textId="401E104A">
      <w:pPr>
        <w:jc w:val="left"/>
        <w:rPr>
          <w:rFonts w:ascii="Times New Roman" w:hAnsi="Times New Roman" w:eastAsia="Times New Roman" w:cs="Times New Roman"/>
          <w:noProof w:val="0"/>
          <w:sz w:val="24"/>
          <w:szCs w:val="24"/>
          <w:lang w:val="en-US"/>
        </w:rPr>
      </w:pPr>
    </w:p>
    <w:p w:rsidR="35F2C273" w:rsidP="35F2C273" w:rsidRDefault="35F2C273" w14:paraId="072B72BB" w14:textId="4A044789">
      <w:pPr>
        <w:jc w:val="left"/>
        <w:rPr>
          <w:rFonts w:ascii="Times New Roman" w:hAnsi="Times New Roman" w:eastAsia="Times New Roman" w:cs="Times New Roman"/>
          <w:noProof w:val="0"/>
          <w:sz w:val="24"/>
          <w:szCs w:val="24"/>
          <w:lang w:val="en-US"/>
        </w:rPr>
      </w:pPr>
    </w:p>
    <w:p w:rsidR="35F2C273" w:rsidP="35F2C273" w:rsidRDefault="35F2C273" w14:paraId="1A56726D" w14:textId="79318136">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09EF90E3" w14:textId="5766E872">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78EFB992" w14:textId="138CCFBD">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10BFE24A" w14:textId="2EE5B3B0">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21B395F7" w14:textId="39775843">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4E506790" w14:textId="2BE82E7E">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763ED223" w14:textId="74D5036A">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68CA6679" w14:textId="1C94101C">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60BE80F4" w14:textId="085A9D36">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34F2E350" w14:textId="063DD6B6">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0CE0D077" w14:textId="2F739530">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0C602BE8" w14:textId="740F946B">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0E722854" w14:textId="4FFA2260">
      <w:pPr>
        <w:pStyle w:val="Normal"/>
        <w:jc w:val="left"/>
        <w:rPr>
          <w:rFonts w:ascii="Times New Roman" w:hAnsi="Times New Roman" w:eastAsia="Times New Roman" w:cs="Times New Roman"/>
          <w:b w:val="1"/>
          <w:bCs w:val="1"/>
          <w:noProof w:val="0"/>
          <w:sz w:val="32"/>
          <w:szCs w:val="32"/>
          <w:lang w:val="en-US"/>
        </w:rPr>
      </w:pPr>
    </w:p>
    <w:p w:rsidR="35F2C273" w:rsidP="35F2C273" w:rsidRDefault="35F2C273" w14:paraId="043C7B9C" w14:textId="308DF752">
      <w:pPr>
        <w:pStyle w:val="Normal"/>
        <w:jc w:val="left"/>
        <w:rPr>
          <w:rFonts w:ascii="Times New Roman" w:hAnsi="Times New Roman" w:eastAsia="Times New Roman" w:cs="Times New Roman"/>
          <w:b w:val="1"/>
          <w:bCs w:val="1"/>
          <w:noProof w:val="0"/>
          <w:sz w:val="32"/>
          <w:szCs w:val="32"/>
          <w:lang w:val="en-US"/>
        </w:rPr>
      </w:pPr>
    </w:p>
    <w:p w:rsidR="0A35FBBB" w:rsidP="35F2C273" w:rsidRDefault="0A35FBBB" w14:paraId="6D4859C5" w14:textId="1783DA60">
      <w:pPr>
        <w:pStyle w:val="Normal"/>
        <w:jc w:val="left"/>
      </w:pPr>
      <w:r w:rsidRPr="35F2C273" w:rsidR="0A35FBBB">
        <w:rPr>
          <w:rFonts w:ascii="Times New Roman" w:hAnsi="Times New Roman" w:eastAsia="Times New Roman" w:cs="Times New Roman"/>
          <w:b w:val="1"/>
          <w:bCs w:val="1"/>
          <w:noProof w:val="0"/>
          <w:sz w:val="32"/>
          <w:szCs w:val="32"/>
          <w:lang w:val="en-US"/>
        </w:rPr>
        <w:t>References</w:t>
      </w:r>
    </w:p>
    <w:p w:rsidR="5A3AAAE4" w:rsidP="35F2C273" w:rsidRDefault="5A3AAAE4" w14:paraId="381771A7" w14:textId="06E5676A">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Aristotle. </w:t>
      </w:r>
      <w:r w:rsidRPr="35F2C273" w:rsidR="5A3AAAE4">
        <w:rPr>
          <w:rFonts w:ascii="Times New Roman" w:hAnsi="Times New Roman" w:eastAsia="Times New Roman" w:cs="Times New Roman"/>
          <w:i w:val="1"/>
          <w:iCs w:val="1"/>
          <w:noProof w:val="0"/>
          <w:sz w:val="24"/>
          <w:szCs w:val="24"/>
          <w:lang w:val="en-US"/>
        </w:rPr>
        <w:t>Politics</w:t>
      </w:r>
      <w:r w:rsidRPr="35F2C273" w:rsidR="5A3AAAE4">
        <w:rPr>
          <w:rFonts w:ascii="Times New Roman" w:hAnsi="Times New Roman" w:eastAsia="Times New Roman" w:cs="Times New Roman"/>
          <w:noProof w:val="0"/>
          <w:sz w:val="24"/>
          <w:szCs w:val="24"/>
          <w:lang w:val="en-US"/>
        </w:rPr>
        <w:t>. Hackett Publishing, 1998.</w:t>
      </w:r>
    </w:p>
    <w:p w:rsidR="5A3AAAE4" w:rsidP="35F2C273" w:rsidRDefault="5A3AAAE4" w14:paraId="5C5179AE" w14:textId="68DC72F6">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Cicero, Marcus Tullius. </w:t>
      </w:r>
      <w:r w:rsidRPr="35F2C273" w:rsidR="5A3AAAE4">
        <w:rPr>
          <w:rFonts w:ascii="Times New Roman" w:hAnsi="Times New Roman" w:eastAsia="Times New Roman" w:cs="Times New Roman"/>
          <w:i w:val="1"/>
          <w:iCs w:val="1"/>
          <w:noProof w:val="0"/>
          <w:sz w:val="24"/>
          <w:szCs w:val="24"/>
          <w:lang w:val="en-US"/>
        </w:rPr>
        <w:t>De Re Publica</w:t>
      </w:r>
      <w:r w:rsidRPr="35F2C273" w:rsidR="5A3AAAE4">
        <w:rPr>
          <w:rFonts w:ascii="Times New Roman" w:hAnsi="Times New Roman" w:eastAsia="Times New Roman" w:cs="Times New Roman"/>
          <w:noProof w:val="0"/>
          <w:sz w:val="24"/>
          <w:szCs w:val="24"/>
          <w:lang w:val="en-US"/>
        </w:rPr>
        <w:t>. Harvard University Press, 1928.</w:t>
      </w:r>
    </w:p>
    <w:p w:rsidR="5A3AAAE4" w:rsidP="35F2C273" w:rsidRDefault="5A3AAAE4" w14:paraId="2236FF10" w14:textId="74C5D9F7">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Plato. </w:t>
      </w:r>
      <w:r w:rsidRPr="35F2C273" w:rsidR="5A3AAAE4">
        <w:rPr>
          <w:rFonts w:ascii="Times New Roman" w:hAnsi="Times New Roman" w:eastAsia="Times New Roman" w:cs="Times New Roman"/>
          <w:i w:val="1"/>
          <w:iCs w:val="1"/>
          <w:noProof w:val="0"/>
          <w:sz w:val="24"/>
          <w:szCs w:val="24"/>
          <w:lang w:val="en-US"/>
        </w:rPr>
        <w:t>The Republic</w:t>
      </w:r>
      <w:r w:rsidRPr="35F2C273" w:rsidR="5A3AAAE4">
        <w:rPr>
          <w:rFonts w:ascii="Times New Roman" w:hAnsi="Times New Roman" w:eastAsia="Times New Roman" w:cs="Times New Roman"/>
          <w:noProof w:val="0"/>
          <w:sz w:val="24"/>
          <w:szCs w:val="24"/>
          <w:lang w:val="en-US"/>
        </w:rPr>
        <w:t>. Basic Books, 1991.</w:t>
      </w:r>
    </w:p>
    <w:p w:rsidR="5A3AAAE4" w:rsidP="35F2C273" w:rsidRDefault="5A3AAAE4" w14:paraId="39A08DB9" w14:textId="4AB4562A">
      <w:pPr>
        <w:pStyle w:val="Normal"/>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Karl Marx and Friedrich Engels. </w:t>
      </w:r>
      <w:r w:rsidRPr="35F2C273" w:rsidR="5A3AAAE4">
        <w:rPr>
          <w:rFonts w:ascii="Times New Roman" w:hAnsi="Times New Roman" w:eastAsia="Times New Roman" w:cs="Times New Roman"/>
          <w:i w:val="1"/>
          <w:iCs w:val="1"/>
          <w:noProof w:val="0"/>
          <w:sz w:val="24"/>
          <w:szCs w:val="24"/>
          <w:lang w:val="en-US"/>
        </w:rPr>
        <w:t>The Communist Manifesto</w:t>
      </w:r>
      <w:r w:rsidRPr="35F2C273" w:rsidR="5A3AAAE4">
        <w:rPr>
          <w:rFonts w:ascii="Times New Roman" w:hAnsi="Times New Roman" w:eastAsia="Times New Roman" w:cs="Times New Roman"/>
          <w:noProof w:val="0"/>
          <w:sz w:val="24"/>
          <w:szCs w:val="24"/>
          <w:lang w:val="en-US"/>
        </w:rPr>
        <w:t>. Penguin Classics, 2002.</w:t>
      </w:r>
    </w:p>
    <w:p w:rsidR="5A3AAAE4" w:rsidP="35F2C273" w:rsidRDefault="5A3AAAE4" w14:paraId="68DFBD97" w14:textId="05093698">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Hamilton, Alexander, Madison, James, and Jay, John. </w:t>
      </w:r>
      <w:r w:rsidRPr="35F2C273" w:rsidR="5A3AAAE4">
        <w:rPr>
          <w:rFonts w:ascii="Times New Roman" w:hAnsi="Times New Roman" w:eastAsia="Times New Roman" w:cs="Times New Roman"/>
          <w:i w:val="1"/>
          <w:iCs w:val="1"/>
          <w:noProof w:val="0"/>
          <w:sz w:val="24"/>
          <w:szCs w:val="24"/>
          <w:lang w:val="en-US"/>
        </w:rPr>
        <w:t>The Federalist Papers</w:t>
      </w:r>
      <w:r w:rsidRPr="35F2C273" w:rsidR="5A3AAAE4">
        <w:rPr>
          <w:rFonts w:ascii="Times New Roman" w:hAnsi="Times New Roman" w:eastAsia="Times New Roman" w:cs="Times New Roman"/>
          <w:noProof w:val="0"/>
          <w:sz w:val="24"/>
          <w:szCs w:val="24"/>
          <w:lang w:val="en-US"/>
        </w:rPr>
        <w:t>. New American Library, 1961.</w:t>
      </w:r>
    </w:p>
    <w:p w:rsidR="5A3AAAE4" w:rsidP="35F2C273" w:rsidRDefault="5A3AAAE4" w14:paraId="0758BCB2" w14:textId="09D71FA1">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Mill, John Stuart. </w:t>
      </w:r>
      <w:r w:rsidRPr="35F2C273" w:rsidR="5A3AAAE4">
        <w:rPr>
          <w:rFonts w:ascii="Times New Roman" w:hAnsi="Times New Roman" w:eastAsia="Times New Roman" w:cs="Times New Roman"/>
          <w:i w:val="1"/>
          <w:iCs w:val="1"/>
          <w:noProof w:val="0"/>
          <w:sz w:val="24"/>
          <w:szCs w:val="24"/>
          <w:lang w:val="en-US"/>
        </w:rPr>
        <w:t>Considerations on Representative Government</w:t>
      </w:r>
      <w:r w:rsidRPr="35F2C273" w:rsidR="5A3AAAE4">
        <w:rPr>
          <w:rFonts w:ascii="Times New Roman" w:hAnsi="Times New Roman" w:eastAsia="Times New Roman" w:cs="Times New Roman"/>
          <w:noProof w:val="0"/>
          <w:sz w:val="24"/>
          <w:szCs w:val="24"/>
          <w:lang w:val="en-US"/>
        </w:rPr>
        <w:t>. Oxford University Press, 2008.</w:t>
      </w:r>
    </w:p>
    <w:p w:rsidR="5A3AAAE4" w:rsidP="35F2C273" w:rsidRDefault="5A3AAAE4" w14:paraId="70156C37" w14:textId="7D0F3096">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Rawls, John. </w:t>
      </w:r>
      <w:r w:rsidRPr="35F2C273" w:rsidR="5A3AAAE4">
        <w:rPr>
          <w:rFonts w:ascii="Times New Roman" w:hAnsi="Times New Roman" w:eastAsia="Times New Roman" w:cs="Times New Roman"/>
          <w:i w:val="1"/>
          <w:iCs w:val="1"/>
          <w:noProof w:val="0"/>
          <w:sz w:val="24"/>
          <w:szCs w:val="24"/>
          <w:lang w:val="en-US"/>
        </w:rPr>
        <w:t>A Theory of Justice</w:t>
      </w:r>
      <w:r w:rsidRPr="35F2C273" w:rsidR="5A3AAAE4">
        <w:rPr>
          <w:rFonts w:ascii="Times New Roman" w:hAnsi="Times New Roman" w:eastAsia="Times New Roman" w:cs="Times New Roman"/>
          <w:noProof w:val="0"/>
          <w:sz w:val="24"/>
          <w:szCs w:val="24"/>
          <w:lang w:val="en-US"/>
        </w:rPr>
        <w:t>. Harvard University Press, 1971.</w:t>
      </w:r>
    </w:p>
    <w:p w:rsidR="5A3AAAE4" w:rsidP="35F2C273" w:rsidRDefault="5A3AAAE4" w14:paraId="4698FD2A" w14:textId="5596353D">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Lijphart, Arend. </w:t>
      </w:r>
      <w:r w:rsidRPr="35F2C273" w:rsidR="5A3AAAE4">
        <w:rPr>
          <w:rFonts w:ascii="Times New Roman" w:hAnsi="Times New Roman" w:eastAsia="Times New Roman" w:cs="Times New Roman"/>
          <w:i w:val="1"/>
          <w:iCs w:val="1"/>
          <w:noProof w:val="0"/>
          <w:sz w:val="24"/>
          <w:szCs w:val="24"/>
          <w:lang w:val="en-US"/>
        </w:rPr>
        <w:t>Patterns of Democracy</w:t>
      </w:r>
      <w:r w:rsidRPr="35F2C273" w:rsidR="5A3AAAE4">
        <w:rPr>
          <w:rFonts w:ascii="Times New Roman" w:hAnsi="Times New Roman" w:eastAsia="Times New Roman" w:cs="Times New Roman"/>
          <w:noProof w:val="0"/>
          <w:sz w:val="24"/>
          <w:szCs w:val="24"/>
          <w:lang w:val="en-US"/>
        </w:rPr>
        <w:t>. Yale University Press, 1999.</w:t>
      </w:r>
    </w:p>
    <w:p w:rsidR="5A3AAAE4" w:rsidP="35F2C273" w:rsidRDefault="5A3AAAE4" w14:paraId="20873762" w14:textId="46BB71C6">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Iqbal, Muhammad. </w:t>
      </w:r>
      <w:r w:rsidRPr="35F2C273" w:rsidR="5A3AAAE4">
        <w:rPr>
          <w:rFonts w:ascii="Times New Roman" w:hAnsi="Times New Roman" w:eastAsia="Times New Roman" w:cs="Times New Roman"/>
          <w:i w:val="1"/>
          <w:iCs w:val="1"/>
          <w:noProof w:val="0"/>
          <w:sz w:val="24"/>
          <w:szCs w:val="24"/>
          <w:lang w:val="en-US"/>
        </w:rPr>
        <w:t>The Reconstruction of Religious Thought in Islam</w:t>
      </w:r>
      <w:r w:rsidRPr="35F2C273" w:rsidR="5A3AAAE4">
        <w:rPr>
          <w:rFonts w:ascii="Times New Roman" w:hAnsi="Times New Roman" w:eastAsia="Times New Roman" w:cs="Times New Roman"/>
          <w:noProof w:val="0"/>
          <w:sz w:val="24"/>
          <w:szCs w:val="24"/>
          <w:lang w:val="en-US"/>
        </w:rPr>
        <w:t>. Oxford University Press, 1934.</w:t>
      </w:r>
    </w:p>
    <w:p w:rsidR="5A3AAAE4" w:rsidP="35F2C273" w:rsidRDefault="5A3AAAE4" w14:paraId="02FA8FDB" w14:textId="26F77246">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Jalal, Ayesha. </w:t>
      </w:r>
      <w:r w:rsidRPr="35F2C273" w:rsidR="5A3AAAE4">
        <w:rPr>
          <w:rFonts w:ascii="Times New Roman" w:hAnsi="Times New Roman" w:eastAsia="Times New Roman" w:cs="Times New Roman"/>
          <w:i w:val="1"/>
          <w:iCs w:val="1"/>
          <w:noProof w:val="0"/>
          <w:sz w:val="24"/>
          <w:szCs w:val="24"/>
          <w:lang w:val="en-US"/>
        </w:rPr>
        <w:t>The Struggle for Pakistan</w:t>
      </w:r>
      <w:r w:rsidRPr="35F2C273" w:rsidR="5A3AAAE4">
        <w:rPr>
          <w:rFonts w:ascii="Times New Roman" w:hAnsi="Times New Roman" w:eastAsia="Times New Roman" w:cs="Times New Roman"/>
          <w:noProof w:val="0"/>
          <w:sz w:val="24"/>
          <w:szCs w:val="24"/>
          <w:lang w:val="en-US"/>
        </w:rPr>
        <w:t>. Harvard University Press, 2014.</w:t>
      </w:r>
    </w:p>
    <w:p w:rsidR="5A3AAAE4" w:rsidP="35F2C273" w:rsidRDefault="5A3AAAE4" w14:paraId="387575DF" w14:textId="300EA460">
      <w:pPr>
        <w:spacing w:line="360" w:lineRule="auto"/>
        <w:jc w:val="both"/>
        <w:rPr>
          <w:rFonts w:ascii="Times New Roman" w:hAnsi="Times New Roman" w:eastAsia="Times New Roman" w:cs="Times New Roman"/>
          <w:noProof w:val="0"/>
          <w:sz w:val="24"/>
          <w:szCs w:val="24"/>
          <w:lang w:val="en-US"/>
        </w:rPr>
      </w:pPr>
      <w:r w:rsidRPr="35F2C273" w:rsidR="5A3AAAE4">
        <w:rPr>
          <w:rFonts w:ascii="Times New Roman" w:hAnsi="Times New Roman" w:eastAsia="Times New Roman" w:cs="Times New Roman"/>
          <w:noProof w:val="0"/>
          <w:sz w:val="24"/>
          <w:szCs w:val="24"/>
          <w:lang w:val="en-US"/>
        </w:rPr>
        <w:t xml:space="preserve">Cohen, Stephen P. </w:t>
      </w:r>
      <w:r w:rsidRPr="35F2C273" w:rsidR="5A3AAAE4">
        <w:rPr>
          <w:rFonts w:ascii="Times New Roman" w:hAnsi="Times New Roman" w:eastAsia="Times New Roman" w:cs="Times New Roman"/>
          <w:i w:val="1"/>
          <w:iCs w:val="1"/>
          <w:noProof w:val="0"/>
          <w:sz w:val="24"/>
          <w:szCs w:val="24"/>
          <w:lang w:val="en-US"/>
        </w:rPr>
        <w:t>The Idea of Pakistan</w:t>
      </w:r>
      <w:r w:rsidRPr="35F2C273" w:rsidR="5A3AAAE4">
        <w:rPr>
          <w:rFonts w:ascii="Times New Roman" w:hAnsi="Times New Roman" w:eastAsia="Times New Roman" w:cs="Times New Roman"/>
          <w:noProof w:val="0"/>
          <w:sz w:val="24"/>
          <w:szCs w:val="24"/>
          <w:lang w:val="en-US"/>
        </w:rPr>
        <w:t>. Brookings Institution Press, 2004.</w:t>
      </w:r>
    </w:p>
    <w:p w:rsidR="35F2C273" w:rsidP="35F2C273" w:rsidRDefault="35F2C273" w14:paraId="74DD638C" w14:textId="585336A2">
      <w:pPr>
        <w:pStyle w:val="Normal"/>
        <w:shd w:val="clear" w:color="auto" w:fill="FFFFFF" w:themeFill="background1"/>
        <w:spacing w:before="0" w:beforeAutospacing="off" w:after="225" w:afterAutospacing="off" w:line="360" w:lineRule="auto"/>
        <w:jc w:val="both"/>
        <w:rPr>
          <w:rFonts w:ascii="Times New Roman" w:hAnsi="Times New Roman" w:eastAsia="Times New Roman" w:cs="Times New Roman"/>
          <w:b w:val="1"/>
          <w:bCs w:val="1"/>
          <w:noProof w:val="0"/>
          <w:sz w:val="32"/>
          <w:szCs w:val="32"/>
          <w:lang w:val="en-US"/>
        </w:rPr>
      </w:pPr>
    </w:p>
    <w:p w:rsidR="53AB1A50" w:rsidP="53AB1A50" w:rsidRDefault="53AB1A50" w14:paraId="0F6F4D0D" w14:textId="68CBBEB7">
      <w:pPr>
        <w:pStyle w:val="Normal"/>
        <w:shd w:val="clear" w:color="auto" w:fill="FFFFFF" w:themeFill="background1"/>
        <w:spacing w:before="0" w:beforeAutospacing="off" w:after="225" w:afterAutospacing="off" w:line="315" w:lineRule="auto"/>
        <w:jc w:val="left"/>
        <w:rPr>
          <w:b w:val="1"/>
          <w:bCs w:val="1"/>
          <w:sz w:val="32"/>
          <w:szCs w:val="32"/>
        </w:rPr>
      </w:pPr>
    </w:p>
    <w:p w:rsidR="53AB1A50" w:rsidP="53AB1A50" w:rsidRDefault="53AB1A50" w14:paraId="6476AFD9" w14:textId="155B64C7">
      <w:pPr>
        <w:pStyle w:val="Normal"/>
        <w:shd w:val="clear" w:color="auto" w:fill="FFFFFF" w:themeFill="background1"/>
        <w:spacing w:before="0" w:beforeAutospacing="off" w:after="225" w:afterAutospacing="off" w:line="315" w:lineRule="auto"/>
        <w:jc w:val="left"/>
        <w:rPr>
          <w:b w:val="1"/>
          <w:bCs w:val="1"/>
          <w:sz w:val="32"/>
          <w:szCs w:val="32"/>
        </w:rPr>
      </w:pPr>
    </w:p>
    <w:sectPr>
      <w:pgSz w:w="12240" w:h="15840" w:orient="portrait"/>
      <w:pgMar w:top="1440" w:right="1440" w:bottom="1440" w:left="1440" w:header="720" w:footer="720" w:gutter="0"/>
      <w:cols w:space="720"/>
      <w:docGrid w:linePitch="360"/>
      <w:headerReference w:type="default" r:id="R76e59f0aee124bd7"/>
      <w:footerReference w:type="default" r:id="R5841bc94d4574aa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5F2C273" w:rsidTr="35F2C273" w14:paraId="5C8EE19A">
      <w:trPr>
        <w:trHeight w:val="300"/>
      </w:trPr>
      <w:tc>
        <w:tcPr>
          <w:tcW w:w="3120" w:type="dxa"/>
          <w:tcMar/>
        </w:tcPr>
        <w:p w:rsidR="35F2C273" w:rsidP="35F2C273" w:rsidRDefault="35F2C273" w14:paraId="420E4BDF" w14:textId="45BC8F40">
          <w:pPr>
            <w:pStyle w:val="Header"/>
            <w:bidi w:val="0"/>
            <w:ind w:left="-115"/>
            <w:jc w:val="left"/>
          </w:pPr>
        </w:p>
      </w:tc>
      <w:tc>
        <w:tcPr>
          <w:tcW w:w="3120" w:type="dxa"/>
          <w:tcMar/>
        </w:tcPr>
        <w:p w:rsidR="35F2C273" w:rsidP="35F2C273" w:rsidRDefault="35F2C273" w14:paraId="633C2283" w14:textId="4CD16F97">
          <w:pPr>
            <w:pStyle w:val="Header"/>
            <w:bidi w:val="0"/>
            <w:jc w:val="center"/>
          </w:pPr>
        </w:p>
      </w:tc>
      <w:tc>
        <w:tcPr>
          <w:tcW w:w="3120" w:type="dxa"/>
          <w:tcMar/>
        </w:tcPr>
        <w:p w:rsidR="35F2C273" w:rsidP="35F2C273" w:rsidRDefault="35F2C273" w14:paraId="6EAFF677" w14:textId="445881C5">
          <w:pPr>
            <w:pStyle w:val="Header"/>
            <w:bidi w:val="0"/>
            <w:ind w:right="-115"/>
            <w:jc w:val="right"/>
          </w:pPr>
        </w:p>
      </w:tc>
    </w:tr>
  </w:tbl>
  <w:p w:rsidR="35F2C273" w:rsidP="35F2C273" w:rsidRDefault="35F2C273" w14:paraId="7BB6433B" w14:textId="4499C9D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5F2C273" w:rsidTr="35F2C273" w14:paraId="6DB82905">
      <w:trPr>
        <w:trHeight w:val="300"/>
      </w:trPr>
      <w:tc>
        <w:tcPr>
          <w:tcW w:w="3120" w:type="dxa"/>
          <w:tcMar/>
        </w:tcPr>
        <w:p w:rsidR="35F2C273" w:rsidP="35F2C273" w:rsidRDefault="35F2C273" w14:paraId="45AF938D" w14:textId="3A18234B">
          <w:pPr>
            <w:pStyle w:val="Header"/>
            <w:bidi w:val="0"/>
            <w:ind w:left="-115"/>
            <w:jc w:val="left"/>
          </w:pPr>
        </w:p>
      </w:tc>
      <w:tc>
        <w:tcPr>
          <w:tcW w:w="3120" w:type="dxa"/>
          <w:tcMar/>
        </w:tcPr>
        <w:p w:rsidR="35F2C273" w:rsidP="35F2C273" w:rsidRDefault="35F2C273" w14:paraId="3356B787" w14:textId="4E05FB76">
          <w:pPr>
            <w:pStyle w:val="Header"/>
            <w:bidi w:val="0"/>
            <w:jc w:val="center"/>
          </w:pPr>
        </w:p>
      </w:tc>
      <w:tc>
        <w:tcPr>
          <w:tcW w:w="3120" w:type="dxa"/>
          <w:tcMar/>
        </w:tcPr>
        <w:p w:rsidR="35F2C273" w:rsidP="35F2C273" w:rsidRDefault="35F2C273" w14:paraId="59800787" w14:textId="142A774D">
          <w:pPr>
            <w:pStyle w:val="Header"/>
            <w:bidi w:val="0"/>
            <w:ind w:right="-115"/>
            <w:jc w:val="right"/>
          </w:pPr>
          <w:r w:rsidR="35F2C273">
            <w:rPr/>
            <w:t xml:space="preserve"> </w:t>
          </w:r>
          <w:r>
            <w:fldChar w:fldCharType="begin"/>
          </w:r>
          <w:r>
            <w:instrText xml:space="preserve">PAGE</w:instrText>
          </w:r>
          <w:r>
            <w:fldChar w:fldCharType="separate"/>
          </w:r>
          <w:r>
            <w:fldChar w:fldCharType="end"/>
          </w:r>
        </w:p>
      </w:tc>
    </w:tr>
  </w:tbl>
  <w:p w:rsidR="35F2C273" w:rsidP="35F2C273" w:rsidRDefault="35F2C273" w14:paraId="49E01F8B" w14:textId="7C21E471">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C69B3A"/>
    <w:rsid w:val="01CC00D9"/>
    <w:rsid w:val="02515E7F"/>
    <w:rsid w:val="028115BB"/>
    <w:rsid w:val="04B6910E"/>
    <w:rsid w:val="0508E706"/>
    <w:rsid w:val="06F0B720"/>
    <w:rsid w:val="073A4F0B"/>
    <w:rsid w:val="08EDC788"/>
    <w:rsid w:val="0964E632"/>
    <w:rsid w:val="0981B291"/>
    <w:rsid w:val="0A35FBBB"/>
    <w:rsid w:val="0AA9A22F"/>
    <w:rsid w:val="0AF98836"/>
    <w:rsid w:val="0B64D540"/>
    <w:rsid w:val="0BD6145F"/>
    <w:rsid w:val="0BE8E767"/>
    <w:rsid w:val="0C1EA8C9"/>
    <w:rsid w:val="0CDE13F8"/>
    <w:rsid w:val="0DBDCCD4"/>
    <w:rsid w:val="0DEFE9A1"/>
    <w:rsid w:val="0FA54C11"/>
    <w:rsid w:val="10A78124"/>
    <w:rsid w:val="10F15097"/>
    <w:rsid w:val="126F475D"/>
    <w:rsid w:val="1588D782"/>
    <w:rsid w:val="15DDE325"/>
    <w:rsid w:val="1695A101"/>
    <w:rsid w:val="1771D9C4"/>
    <w:rsid w:val="199FD19F"/>
    <w:rsid w:val="1B356162"/>
    <w:rsid w:val="1B63F23C"/>
    <w:rsid w:val="1BD24C2B"/>
    <w:rsid w:val="1C3BC8B6"/>
    <w:rsid w:val="1D57B49F"/>
    <w:rsid w:val="1E5EF1E6"/>
    <w:rsid w:val="1F2C63AA"/>
    <w:rsid w:val="1FC3784D"/>
    <w:rsid w:val="1FC69B3A"/>
    <w:rsid w:val="1FEB9F68"/>
    <w:rsid w:val="20A73464"/>
    <w:rsid w:val="20BDC78E"/>
    <w:rsid w:val="210F9216"/>
    <w:rsid w:val="2293726C"/>
    <w:rsid w:val="231D4492"/>
    <w:rsid w:val="238EAC3D"/>
    <w:rsid w:val="23C4544F"/>
    <w:rsid w:val="23F514C1"/>
    <w:rsid w:val="2586F0C8"/>
    <w:rsid w:val="267FFA2D"/>
    <w:rsid w:val="28C53326"/>
    <w:rsid w:val="29B79CEC"/>
    <w:rsid w:val="2B62C7FE"/>
    <w:rsid w:val="2B76E673"/>
    <w:rsid w:val="2CC64B6C"/>
    <w:rsid w:val="2CFFB7FD"/>
    <w:rsid w:val="2E2CC9F6"/>
    <w:rsid w:val="2E80D075"/>
    <w:rsid w:val="2EFE23D1"/>
    <w:rsid w:val="30035E16"/>
    <w:rsid w:val="32C535AB"/>
    <w:rsid w:val="33D2F079"/>
    <w:rsid w:val="33DA0CB2"/>
    <w:rsid w:val="33DD7D55"/>
    <w:rsid w:val="344294EE"/>
    <w:rsid w:val="349ED1F9"/>
    <w:rsid w:val="3528C1BC"/>
    <w:rsid w:val="35E3B0D8"/>
    <w:rsid w:val="35F2C273"/>
    <w:rsid w:val="37B0B233"/>
    <w:rsid w:val="38E731C4"/>
    <w:rsid w:val="394F83FD"/>
    <w:rsid w:val="3A52AE0C"/>
    <w:rsid w:val="3B09256D"/>
    <w:rsid w:val="3B9332EC"/>
    <w:rsid w:val="3BD6DB27"/>
    <w:rsid w:val="3CBB07C0"/>
    <w:rsid w:val="3D8DCAB2"/>
    <w:rsid w:val="3E33B704"/>
    <w:rsid w:val="3E8C41AD"/>
    <w:rsid w:val="3F5713DE"/>
    <w:rsid w:val="408C9016"/>
    <w:rsid w:val="42675E2E"/>
    <w:rsid w:val="428F2DEE"/>
    <w:rsid w:val="42F19887"/>
    <w:rsid w:val="43272A96"/>
    <w:rsid w:val="43E5FB64"/>
    <w:rsid w:val="45691867"/>
    <w:rsid w:val="45C9B0A8"/>
    <w:rsid w:val="476D09D8"/>
    <w:rsid w:val="488FF25A"/>
    <w:rsid w:val="4963395B"/>
    <w:rsid w:val="49F7120D"/>
    <w:rsid w:val="4A42C799"/>
    <w:rsid w:val="4A8E7FFA"/>
    <w:rsid w:val="4B99552B"/>
    <w:rsid w:val="4C71A3F9"/>
    <w:rsid w:val="4CF93F59"/>
    <w:rsid w:val="4DE9947D"/>
    <w:rsid w:val="4F1975B5"/>
    <w:rsid w:val="4F5DD0C8"/>
    <w:rsid w:val="4FE52CD7"/>
    <w:rsid w:val="5005C0F2"/>
    <w:rsid w:val="508A92C7"/>
    <w:rsid w:val="508C564C"/>
    <w:rsid w:val="50F3EC20"/>
    <w:rsid w:val="51707542"/>
    <w:rsid w:val="522101F3"/>
    <w:rsid w:val="53AB1A50"/>
    <w:rsid w:val="5441A987"/>
    <w:rsid w:val="5572097C"/>
    <w:rsid w:val="560A9AAB"/>
    <w:rsid w:val="57AF3067"/>
    <w:rsid w:val="57BC71D0"/>
    <w:rsid w:val="57E6F8CD"/>
    <w:rsid w:val="58444170"/>
    <w:rsid w:val="58CFB91B"/>
    <w:rsid w:val="5975185F"/>
    <w:rsid w:val="5A3AAAE4"/>
    <w:rsid w:val="5A75D3C3"/>
    <w:rsid w:val="5A76DDEB"/>
    <w:rsid w:val="5B0BF25C"/>
    <w:rsid w:val="5B3C41FC"/>
    <w:rsid w:val="5B796A4D"/>
    <w:rsid w:val="5B9546CD"/>
    <w:rsid w:val="5C9B193C"/>
    <w:rsid w:val="5D106C79"/>
    <w:rsid w:val="5DC70368"/>
    <w:rsid w:val="5DCFBB93"/>
    <w:rsid w:val="5EF1E761"/>
    <w:rsid w:val="5F50CBD1"/>
    <w:rsid w:val="6126F983"/>
    <w:rsid w:val="62762EC7"/>
    <w:rsid w:val="627BB357"/>
    <w:rsid w:val="63109D73"/>
    <w:rsid w:val="6359DAD9"/>
    <w:rsid w:val="64F8C91E"/>
    <w:rsid w:val="65A2D728"/>
    <w:rsid w:val="65DA73D2"/>
    <w:rsid w:val="67D3BE60"/>
    <w:rsid w:val="6A25978A"/>
    <w:rsid w:val="6AC879CD"/>
    <w:rsid w:val="6B1E4389"/>
    <w:rsid w:val="6B93491D"/>
    <w:rsid w:val="6CDA0CB3"/>
    <w:rsid w:val="6FF3B4D2"/>
    <w:rsid w:val="70D4F67E"/>
    <w:rsid w:val="70D903A9"/>
    <w:rsid w:val="71182295"/>
    <w:rsid w:val="712692F6"/>
    <w:rsid w:val="71A3860E"/>
    <w:rsid w:val="71C25222"/>
    <w:rsid w:val="72870032"/>
    <w:rsid w:val="72A4F3F6"/>
    <w:rsid w:val="76F09892"/>
    <w:rsid w:val="776C836F"/>
    <w:rsid w:val="7779A5E6"/>
    <w:rsid w:val="781A2CF4"/>
    <w:rsid w:val="7B0D0C71"/>
    <w:rsid w:val="7B202285"/>
    <w:rsid w:val="7B63FEF5"/>
    <w:rsid w:val="7D258E22"/>
    <w:rsid w:val="7F394B99"/>
    <w:rsid w:val="7F5B4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4F077"/>
  <w15:chartTrackingRefBased/>
  <w15:docId w15:val="{1C20B664-0622-4F24-BDF7-B1110F510F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5F2C27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5F2C27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35F2C273"/>
    <w:pPr>
      <w:tabs>
        <w:tab w:val="center" w:leader="none" w:pos="4680"/>
        <w:tab w:val="right" w:leader="none" w:pos="9360"/>
      </w:tabs>
      <w:spacing w:after="0" w:line="240" w:lineRule="auto"/>
    </w:pPr>
  </w:style>
  <w:style w:type="paragraph" w:styleId="Footer">
    <w:uiPriority w:val="99"/>
    <w:name w:val="footer"/>
    <w:basedOn w:val="Normal"/>
    <w:unhideWhenUsed/>
    <w:rsid w:val="35F2C27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64603999" /><Relationship Type="http://schemas.openxmlformats.org/officeDocument/2006/relationships/image" Target="/media/image.jpg" Id="rId1442253869" /><Relationship Type="http://schemas.openxmlformats.org/officeDocument/2006/relationships/image" Target="/media/image2.jpg" Id="rId573415443" /><Relationship Type="http://schemas.openxmlformats.org/officeDocument/2006/relationships/image" Target="/media/image3.jpg" Id="rId32000394" /><Relationship Type="http://schemas.openxmlformats.org/officeDocument/2006/relationships/image" Target="/media/image4.jpg" Id="rId753808747" /><Relationship Type="http://schemas.openxmlformats.org/officeDocument/2006/relationships/image" Target="/media/image5.jpg" Id="rId1420999301" /><Relationship Type="http://schemas.openxmlformats.org/officeDocument/2006/relationships/image" Target="/media/image6.jpg" Id="rId251274331" /><Relationship Type="http://schemas.openxmlformats.org/officeDocument/2006/relationships/header" Target="header.xml" Id="R76e59f0aee124bd7" /><Relationship Type="http://schemas.openxmlformats.org/officeDocument/2006/relationships/footer" Target="footer.xml" Id="R5841bc94d4574aa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2026-05-11T09:47:33.5277877Z</dcterms:created>
  <dcterms:modified xsi:type="dcterms:W3CDTF">2026-05-24T17:24:59.1352722Z</dcterms:modified>
  <dc:creator>Amir hossein Rasti</dc:creator>
  <lastModifiedBy>Amir hossein Rasti</lastModifiedBy>
</coreProperties>
</file>