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87" w:rsidRDefault="00CC1D87">
      <w:pPr>
        <w:rPr>
          <w:lang w:val="mk-MK"/>
        </w:rPr>
      </w:pPr>
    </w:p>
    <w:p w:rsidR="00A858C3" w:rsidRDefault="00A858C3">
      <w:pPr>
        <w:rPr>
          <w:lang w:val="mk-MK"/>
        </w:rPr>
      </w:pPr>
    </w:p>
    <w:p w:rsidR="00877D7F" w:rsidRPr="00CA796F" w:rsidRDefault="00CA796F" w:rsidP="00877D7F">
      <w:pPr>
        <w:jc w:val="center"/>
        <w:rPr>
          <w:rFonts w:ascii="Cambria" w:hAnsi="Cambria"/>
          <w:sz w:val="40"/>
          <w:lang w:val="en-GB"/>
        </w:rPr>
      </w:pPr>
      <w:r>
        <w:rPr>
          <w:rFonts w:ascii="Cambria" w:hAnsi="Cambria"/>
          <w:sz w:val="40"/>
          <w:lang w:val="mk-MK"/>
        </w:rPr>
        <w:t xml:space="preserve">Предвидување </w:t>
      </w:r>
      <w:r>
        <w:rPr>
          <w:rFonts w:ascii="Cambria" w:hAnsi="Cambria"/>
          <w:sz w:val="40"/>
          <w:lang w:val="en-GB"/>
        </w:rPr>
        <w:t>– neural networks/support vector machines</w:t>
      </w:r>
    </w:p>
    <w:p w:rsidR="000444EB" w:rsidRDefault="000444EB">
      <w:pPr>
        <w:rPr>
          <w:lang w:val="mk-MK"/>
        </w:rPr>
      </w:pPr>
    </w:p>
    <w:p w:rsidR="00EC52AB" w:rsidRDefault="00EC52AB">
      <w:pPr>
        <w:rPr>
          <w:lang w:val="mk-MK"/>
        </w:rPr>
      </w:pPr>
    </w:p>
    <w:p w:rsidR="00EC52AB" w:rsidRPr="00295F28" w:rsidRDefault="00EC52AB" w:rsidP="00EC52AB">
      <w:pPr>
        <w:rPr>
          <w:rFonts w:ascii="Calibri" w:hAnsi="Calibri"/>
          <w:lang w:val="mk-MK"/>
        </w:rPr>
      </w:pPr>
    </w:p>
    <w:p w:rsidR="00CA796F" w:rsidRDefault="00A858C3" w:rsidP="00A858C3">
      <w:pPr>
        <w:ind w:firstLine="720"/>
        <w:jc w:val="both"/>
        <w:rPr>
          <w:rFonts w:ascii="Calibri" w:hAnsi="Calibri"/>
          <w:lang w:val="en-GB"/>
        </w:rPr>
      </w:pPr>
      <w:r>
        <w:rPr>
          <w:rFonts w:ascii="Calibri" w:hAnsi="Calibri"/>
          <w:lang w:val="mk-MK"/>
        </w:rPr>
        <w:t>Целта на оваа лабораториска вежба е д</w:t>
      </w:r>
      <w:r w:rsidR="00D60C7A" w:rsidRPr="00D60C7A">
        <w:rPr>
          <w:rFonts w:ascii="Calibri" w:hAnsi="Calibri"/>
          <w:lang w:val="mk-MK"/>
        </w:rPr>
        <w:t xml:space="preserve">а </w:t>
      </w:r>
      <w:r w:rsidR="00D60C7A">
        <w:rPr>
          <w:rFonts w:ascii="Calibri" w:hAnsi="Calibri"/>
          <w:lang w:val="mk-MK"/>
        </w:rPr>
        <w:t xml:space="preserve">се </w:t>
      </w:r>
      <w:r w:rsidR="00CA796F">
        <w:rPr>
          <w:rFonts w:ascii="Calibri" w:hAnsi="Calibri"/>
          <w:lang w:val="mk-MK"/>
        </w:rPr>
        <w:t>направи модел за предвидување (</w:t>
      </w:r>
      <w:r w:rsidR="001C2B9E">
        <w:rPr>
          <w:rFonts w:ascii="Calibri" w:hAnsi="Calibri"/>
          <w:lang w:val="mk-MK"/>
        </w:rPr>
        <w:t xml:space="preserve">за </w:t>
      </w:r>
      <w:r w:rsidR="00CA796F">
        <w:rPr>
          <w:rFonts w:ascii="Calibri" w:hAnsi="Calibri"/>
          <w:lang w:val="mk-MK"/>
        </w:rPr>
        <w:t xml:space="preserve">24 часа однапред) на потрошувачката на електрична енергија на ниво на </w:t>
      </w:r>
      <w:r w:rsidR="00CA796F" w:rsidRPr="00CA796F">
        <w:rPr>
          <w:rFonts w:ascii="Calibri" w:hAnsi="Calibri"/>
          <w:b/>
          <w:lang w:val="mk-MK"/>
        </w:rPr>
        <w:t>едно</w:t>
      </w:r>
      <w:r w:rsidR="00CA796F">
        <w:rPr>
          <w:rFonts w:ascii="Calibri" w:hAnsi="Calibri"/>
          <w:lang w:val="mk-MK"/>
        </w:rPr>
        <w:t xml:space="preserve"> домаќинство. Моделот треба да се базира или на </w:t>
      </w:r>
      <w:r w:rsidR="00CA796F">
        <w:rPr>
          <w:rFonts w:ascii="Calibri" w:hAnsi="Calibri"/>
          <w:lang w:val="en-GB"/>
        </w:rPr>
        <w:t xml:space="preserve">neural networks </w:t>
      </w:r>
      <w:r w:rsidR="00CA796F">
        <w:rPr>
          <w:rFonts w:ascii="Calibri" w:hAnsi="Calibri"/>
          <w:lang w:val="mk-MK"/>
        </w:rPr>
        <w:t xml:space="preserve">или </w:t>
      </w:r>
      <w:r w:rsidR="00CA796F">
        <w:rPr>
          <w:rFonts w:ascii="Calibri" w:hAnsi="Calibri"/>
          <w:lang w:val="en-GB"/>
        </w:rPr>
        <w:t xml:space="preserve">support vector machines. </w:t>
      </w:r>
    </w:p>
    <w:p w:rsidR="00CA796F" w:rsidRPr="00E24585" w:rsidRDefault="00CA796F" w:rsidP="00A858C3">
      <w:pPr>
        <w:ind w:firstLine="720"/>
        <w:jc w:val="both"/>
        <w:rPr>
          <w:rFonts w:ascii="Calibri" w:hAnsi="Calibri"/>
          <w:lang w:val="mk-MK"/>
        </w:rPr>
      </w:pPr>
      <w:r>
        <w:rPr>
          <w:rFonts w:ascii="Calibri" w:hAnsi="Calibri"/>
          <w:lang w:val="mk-MK"/>
        </w:rPr>
        <w:t xml:space="preserve">Податочното множество (дадено на </w:t>
      </w:r>
      <w:r>
        <w:rPr>
          <w:rFonts w:ascii="Calibri" w:hAnsi="Calibri"/>
          <w:lang w:val="en-GB"/>
        </w:rPr>
        <w:t>courses</w:t>
      </w:r>
      <w:r>
        <w:rPr>
          <w:rFonts w:ascii="Calibri" w:hAnsi="Calibri"/>
          <w:lang w:val="mk-MK"/>
        </w:rPr>
        <w:t>) се состои од податоци за потрошувачка на електрична енергија на секои 30 минути за едно домаќинство во Англија.</w:t>
      </w:r>
      <w:r w:rsidR="00E24585">
        <w:rPr>
          <w:rFonts w:ascii="Calibri" w:hAnsi="Calibri"/>
          <w:lang w:val="en-GB"/>
        </w:rPr>
        <w:t xml:space="preserve"> </w:t>
      </w:r>
      <w:r w:rsidR="00E24585">
        <w:rPr>
          <w:rFonts w:ascii="Calibri" w:hAnsi="Calibri"/>
          <w:lang w:val="mk-MK"/>
        </w:rPr>
        <w:t xml:space="preserve">Предвидувањето може да се направи за секои половина час од наредните 24 часа (вкупно 48 вредности) или за секој час (вкупно 24 вредности). За вториот случај ќе треба влезните податоци да се средат така да бидат на часовно ниво. </w:t>
      </w:r>
    </w:p>
    <w:p w:rsidR="00595F8C" w:rsidRDefault="00CA796F" w:rsidP="00A858C3">
      <w:pPr>
        <w:ind w:firstLine="720"/>
        <w:jc w:val="both"/>
        <w:rPr>
          <w:rFonts w:ascii="Calibri" w:hAnsi="Calibri"/>
          <w:lang w:val="mk-MK"/>
        </w:rPr>
      </w:pPr>
      <w:r>
        <w:rPr>
          <w:rFonts w:ascii="Calibri" w:hAnsi="Calibri"/>
          <w:lang w:val="mk-MK"/>
        </w:rPr>
        <w:t>Како влезни карактеристики треба сами да изберете кои мислите дека ќе бидат од важност за анализираниот проблем (на пример само ис</w:t>
      </w:r>
      <w:r w:rsidR="00595F8C">
        <w:rPr>
          <w:rFonts w:ascii="Calibri" w:hAnsi="Calibri"/>
          <w:lang w:val="mk-MK"/>
        </w:rPr>
        <w:t>ториските податоци за потрошувачка на електрична енергија, температурата во Англија итн.</w:t>
      </w:r>
      <w:r>
        <w:rPr>
          <w:rFonts w:ascii="Calibri" w:hAnsi="Calibri"/>
          <w:lang w:val="mk-MK"/>
        </w:rPr>
        <w:t>)</w:t>
      </w:r>
      <w:r w:rsidR="00595F8C">
        <w:rPr>
          <w:rFonts w:ascii="Calibri" w:hAnsi="Calibri"/>
          <w:lang w:val="mk-MK"/>
        </w:rPr>
        <w:t>.</w:t>
      </w:r>
    </w:p>
    <w:p w:rsidR="00595F8C" w:rsidRDefault="00595F8C" w:rsidP="00A858C3">
      <w:pPr>
        <w:ind w:firstLine="720"/>
        <w:jc w:val="both"/>
        <w:rPr>
          <w:rFonts w:ascii="Calibri" w:hAnsi="Calibri"/>
          <w:lang w:val="mk-MK"/>
        </w:rPr>
      </w:pPr>
      <w:r>
        <w:rPr>
          <w:rFonts w:ascii="Calibri" w:hAnsi="Calibri"/>
          <w:lang w:val="mk-MK"/>
        </w:rPr>
        <w:t>Податоците треба да се поделат на два дела, така што 80% од податоците треба да се користат за тренирање на моделот, а последните 20% за тестирање на истиот.</w:t>
      </w:r>
    </w:p>
    <w:p w:rsidR="00595F8C" w:rsidRDefault="00595F8C" w:rsidP="00A858C3">
      <w:pPr>
        <w:ind w:firstLine="720"/>
        <w:jc w:val="both"/>
        <w:rPr>
          <w:rFonts w:ascii="Calibri" w:hAnsi="Calibri"/>
          <w:lang w:val="en-GB"/>
        </w:rPr>
      </w:pPr>
      <w:r>
        <w:rPr>
          <w:rFonts w:ascii="Calibri" w:hAnsi="Calibri"/>
          <w:lang w:val="mk-MK"/>
        </w:rPr>
        <w:t>Како метрика за тоа колку добро е истрениран моделот да се користи</w:t>
      </w:r>
      <w:r>
        <w:rPr>
          <w:rFonts w:ascii="Calibri" w:hAnsi="Calibri"/>
          <w:lang w:val="en-GB"/>
        </w:rPr>
        <w:t xml:space="preserve"> M</w:t>
      </w:r>
      <w:r w:rsidRPr="00595F8C">
        <w:rPr>
          <w:rFonts w:ascii="Calibri" w:hAnsi="Calibri"/>
          <w:lang w:val="en-GB"/>
        </w:rPr>
        <w:t xml:space="preserve">ean </w:t>
      </w:r>
      <w:r>
        <w:rPr>
          <w:rFonts w:ascii="Calibri" w:hAnsi="Calibri"/>
          <w:lang w:val="en-GB"/>
        </w:rPr>
        <w:t>A</w:t>
      </w:r>
      <w:r w:rsidRPr="00595F8C">
        <w:rPr>
          <w:rFonts w:ascii="Calibri" w:hAnsi="Calibri"/>
          <w:lang w:val="en-GB"/>
        </w:rPr>
        <w:t xml:space="preserve">bsolute </w:t>
      </w:r>
      <w:r>
        <w:rPr>
          <w:rFonts w:ascii="Calibri" w:hAnsi="Calibri"/>
          <w:lang w:val="en-GB"/>
        </w:rPr>
        <w:t>P</w:t>
      </w:r>
      <w:r w:rsidRPr="00595F8C">
        <w:rPr>
          <w:rFonts w:ascii="Calibri" w:hAnsi="Calibri"/>
          <w:lang w:val="en-GB"/>
        </w:rPr>
        <w:t xml:space="preserve">ercentage </w:t>
      </w:r>
      <w:r>
        <w:rPr>
          <w:rFonts w:ascii="Calibri" w:hAnsi="Calibri"/>
          <w:lang w:val="en-GB"/>
        </w:rPr>
        <w:t>E</w:t>
      </w:r>
      <w:r w:rsidRPr="00595F8C">
        <w:rPr>
          <w:rFonts w:ascii="Calibri" w:hAnsi="Calibri"/>
          <w:lang w:val="en-GB"/>
        </w:rPr>
        <w:t>rror (MAPE)</w:t>
      </w:r>
      <w:r>
        <w:rPr>
          <w:rFonts w:ascii="Calibri" w:hAnsi="Calibri"/>
          <w:lang w:val="en-GB"/>
        </w:rPr>
        <w:t>.</w:t>
      </w:r>
    </w:p>
    <w:p w:rsidR="00595F8C" w:rsidRDefault="00595F8C" w:rsidP="00A858C3">
      <w:pPr>
        <w:ind w:firstLine="720"/>
        <w:jc w:val="both"/>
        <w:rPr>
          <w:rFonts w:ascii="Calibri" w:hAnsi="Calibri"/>
          <w:lang w:val="en-GB"/>
        </w:rPr>
      </w:pPr>
      <w:r>
        <w:rPr>
          <w:rFonts w:ascii="Calibri" w:hAnsi="Calibri"/>
          <w:lang w:val="mk-MK"/>
        </w:rPr>
        <w:t xml:space="preserve">Моделот треба да се имплементира во </w:t>
      </w:r>
      <w:r>
        <w:rPr>
          <w:rFonts w:ascii="Calibri" w:hAnsi="Calibri"/>
          <w:lang w:val="en-GB"/>
        </w:rPr>
        <w:t xml:space="preserve">MATLAB/Octave </w:t>
      </w:r>
      <w:r>
        <w:rPr>
          <w:rFonts w:ascii="Calibri" w:hAnsi="Calibri"/>
          <w:lang w:val="mk-MK"/>
        </w:rPr>
        <w:t xml:space="preserve">и може да се користи дополнителен </w:t>
      </w:r>
      <w:r>
        <w:rPr>
          <w:rFonts w:ascii="Calibri" w:hAnsi="Calibri"/>
          <w:lang w:val="en-GB"/>
        </w:rPr>
        <w:t xml:space="preserve">toolbox </w:t>
      </w:r>
      <w:r>
        <w:rPr>
          <w:rFonts w:ascii="Calibri" w:hAnsi="Calibri"/>
          <w:lang w:val="mk-MK"/>
        </w:rPr>
        <w:t>по ваш избор.</w:t>
      </w:r>
      <w:r w:rsidR="001C2B9E">
        <w:rPr>
          <w:rFonts w:ascii="Calibri" w:hAnsi="Calibri"/>
          <w:lang w:val="mk-MK"/>
        </w:rPr>
        <w:t xml:space="preserve"> Предлог </w:t>
      </w:r>
      <w:r w:rsidR="001C2B9E">
        <w:rPr>
          <w:rFonts w:ascii="Calibri" w:hAnsi="Calibri"/>
          <w:lang w:val="en-GB"/>
        </w:rPr>
        <w:t xml:space="preserve">toolbox </w:t>
      </w:r>
      <w:r w:rsidR="001C2B9E">
        <w:rPr>
          <w:rFonts w:ascii="Calibri" w:hAnsi="Calibri"/>
          <w:lang w:val="mk-MK"/>
        </w:rPr>
        <w:t xml:space="preserve">кој може да се користи е дадена на следниот </w:t>
      </w:r>
      <w:hyperlink r:id="rId8" w:history="1">
        <w:r w:rsidR="001C2B9E" w:rsidRPr="001C2B9E">
          <w:rPr>
            <w:rStyle w:val="Hyperlink"/>
            <w:rFonts w:ascii="Calibri" w:hAnsi="Calibri"/>
            <w:lang w:val="mk-MK"/>
          </w:rPr>
          <w:t>линк</w:t>
        </w:r>
      </w:hyperlink>
      <w:r w:rsidR="001C2B9E">
        <w:rPr>
          <w:rFonts w:ascii="Calibri" w:hAnsi="Calibri"/>
          <w:lang w:val="mk-MK"/>
        </w:rPr>
        <w:t xml:space="preserve">. Овој </w:t>
      </w:r>
      <w:r w:rsidR="001C2B9E">
        <w:rPr>
          <w:rFonts w:ascii="Calibri" w:hAnsi="Calibri"/>
          <w:lang w:val="en-GB"/>
        </w:rPr>
        <w:t xml:space="preserve">toolbox </w:t>
      </w:r>
      <w:r w:rsidR="001C2B9E">
        <w:rPr>
          <w:rFonts w:ascii="Calibri" w:hAnsi="Calibri"/>
          <w:lang w:val="mk-MK"/>
        </w:rPr>
        <w:t xml:space="preserve">е ставен исто така на </w:t>
      </w:r>
      <w:r w:rsidR="001C2B9E">
        <w:rPr>
          <w:rFonts w:ascii="Calibri" w:hAnsi="Calibri"/>
          <w:lang w:val="en-GB"/>
        </w:rPr>
        <w:t xml:space="preserve">courses, </w:t>
      </w:r>
      <w:r w:rsidR="001C2B9E">
        <w:rPr>
          <w:rFonts w:ascii="Calibri" w:hAnsi="Calibri"/>
          <w:lang w:val="mk-MK"/>
        </w:rPr>
        <w:t xml:space="preserve">но може и сами да го симнете од страната на </w:t>
      </w:r>
      <w:r w:rsidR="001C2B9E">
        <w:rPr>
          <w:rFonts w:ascii="Calibri" w:hAnsi="Calibri"/>
          <w:lang w:val="en-GB"/>
        </w:rPr>
        <w:t>MATLAB (</w:t>
      </w:r>
      <w:r w:rsidR="001C2B9E">
        <w:rPr>
          <w:rFonts w:ascii="Calibri" w:hAnsi="Calibri"/>
          <w:lang w:val="mk-MK"/>
        </w:rPr>
        <w:t xml:space="preserve">со креирање на </w:t>
      </w:r>
      <w:r w:rsidR="001C2B9E">
        <w:rPr>
          <w:rFonts w:ascii="Calibri" w:hAnsi="Calibri"/>
          <w:lang w:val="en-GB"/>
        </w:rPr>
        <w:t>account).</w:t>
      </w:r>
    </w:p>
    <w:p w:rsidR="006437FC" w:rsidRDefault="006437FC" w:rsidP="00A858C3">
      <w:pPr>
        <w:ind w:firstLine="720"/>
        <w:jc w:val="both"/>
        <w:rPr>
          <w:rFonts w:ascii="Calibri" w:hAnsi="Calibri"/>
          <w:lang w:val="en-GB"/>
        </w:rPr>
      </w:pPr>
    </w:p>
    <w:p w:rsidR="006437FC" w:rsidRDefault="006437FC" w:rsidP="00A858C3">
      <w:pPr>
        <w:ind w:firstLine="720"/>
        <w:jc w:val="both"/>
        <w:rPr>
          <w:rFonts w:ascii="Calibri" w:hAnsi="Calibri"/>
          <w:lang w:val="en-GB"/>
        </w:rPr>
      </w:pPr>
    </w:p>
    <w:p w:rsidR="006437FC" w:rsidRDefault="006437FC" w:rsidP="00A858C3">
      <w:pPr>
        <w:ind w:firstLine="720"/>
        <w:jc w:val="both"/>
        <w:rPr>
          <w:rFonts w:ascii="Calibri" w:hAnsi="Calibri"/>
          <w:lang w:val="mk-MK"/>
        </w:rPr>
      </w:pPr>
      <w:r>
        <w:rPr>
          <w:rFonts w:ascii="Calibri" w:hAnsi="Calibri"/>
          <w:lang w:val="mk-MK"/>
        </w:rPr>
        <w:t>Решение:</w:t>
      </w:r>
    </w:p>
    <w:p w:rsidR="006437FC" w:rsidRDefault="006437FC" w:rsidP="00A858C3">
      <w:pPr>
        <w:ind w:firstLine="720"/>
        <w:jc w:val="both"/>
        <w:rPr>
          <w:rFonts w:ascii="Calibri" w:hAnsi="Calibri"/>
          <w:lang w:val="mk-MK"/>
        </w:rPr>
      </w:pPr>
      <w:r>
        <w:rPr>
          <w:rFonts w:ascii="Calibri" w:hAnsi="Calibri"/>
          <w:lang w:val="mk-MK"/>
        </w:rPr>
        <w:t>Целосниот код треба да се прикачи на курсот.</w:t>
      </w:r>
    </w:p>
    <w:p w:rsidR="006437FC" w:rsidRDefault="006437FC"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A85174" w:rsidRDefault="00A85174" w:rsidP="00A858C3">
      <w:pPr>
        <w:ind w:firstLine="720"/>
        <w:jc w:val="both"/>
        <w:rPr>
          <w:rFonts w:ascii="Calibri" w:hAnsi="Calibri"/>
          <w:lang w:val="mk-MK"/>
        </w:rPr>
      </w:pPr>
    </w:p>
    <w:p w:rsidR="006437FC" w:rsidRDefault="006437FC" w:rsidP="00A858C3">
      <w:pPr>
        <w:ind w:firstLine="720"/>
        <w:jc w:val="both"/>
        <w:rPr>
          <w:rFonts w:ascii="Calibri" w:hAnsi="Calibri"/>
          <w:lang w:val="mk-MK"/>
        </w:rPr>
      </w:pPr>
      <w:r>
        <w:rPr>
          <w:rFonts w:ascii="Calibri" w:hAnsi="Calibri"/>
          <w:lang w:val="mk-MK"/>
        </w:rPr>
        <w:lastRenderedPageBreak/>
        <w:t>Како влезни карактеристики ги користев следните својства:</w:t>
      </w:r>
    </w:p>
    <w:p w:rsidR="00A85174" w:rsidRPr="00A85174" w:rsidRDefault="00A85174" w:rsidP="00A85174">
      <w:pPr>
        <w:ind w:firstLine="720"/>
        <w:jc w:val="both"/>
        <w:rPr>
          <w:rFonts w:ascii="Calibri" w:hAnsi="Calibri"/>
          <w:lang w:val="mk-MK"/>
        </w:rPr>
      </w:pPr>
      <w:r w:rsidRPr="00A85174">
        <w:rPr>
          <w:rFonts w:ascii="Calibri" w:hAnsi="Calibri"/>
          <w:lang w:val="mk-MK"/>
        </w:rPr>
        <w:t xml:space="preserve">Input values : </w:t>
      </w:r>
    </w:p>
    <w:p w:rsidR="00A85174" w:rsidRPr="00A85174" w:rsidRDefault="00A85174" w:rsidP="00A85174">
      <w:pPr>
        <w:ind w:firstLine="720"/>
        <w:jc w:val="both"/>
        <w:rPr>
          <w:rFonts w:ascii="Calibri" w:hAnsi="Calibri"/>
          <w:lang w:val="mk-MK"/>
        </w:rPr>
      </w:pPr>
      <w:r w:rsidRPr="00A85174">
        <w:rPr>
          <w:rFonts w:ascii="Calibri" w:hAnsi="Calibri"/>
          <w:lang w:val="mk-MK"/>
        </w:rPr>
        <w:tab/>
        <w:t>Day of the Week</w:t>
      </w:r>
    </w:p>
    <w:p w:rsidR="00A85174" w:rsidRPr="00A85174" w:rsidRDefault="00A85174" w:rsidP="00A85174">
      <w:pPr>
        <w:ind w:firstLine="720"/>
        <w:jc w:val="both"/>
        <w:rPr>
          <w:rFonts w:ascii="Calibri" w:hAnsi="Calibri"/>
          <w:lang w:val="mk-MK"/>
        </w:rPr>
      </w:pPr>
      <w:r w:rsidRPr="00A85174">
        <w:rPr>
          <w:rFonts w:ascii="Calibri" w:hAnsi="Calibri"/>
          <w:lang w:val="mk-MK"/>
        </w:rPr>
        <w:tab/>
        <w:t>Number of Month</w:t>
      </w:r>
    </w:p>
    <w:p w:rsidR="00A85174" w:rsidRPr="00A85174" w:rsidRDefault="00A85174" w:rsidP="00A85174">
      <w:pPr>
        <w:ind w:firstLine="720"/>
        <w:jc w:val="both"/>
        <w:rPr>
          <w:rFonts w:ascii="Calibri" w:hAnsi="Calibri"/>
          <w:lang w:val="mk-MK"/>
        </w:rPr>
      </w:pPr>
      <w:r w:rsidRPr="00A85174">
        <w:rPr>
          <w:rFonts w:ascii="Calibri" w:hAnsi="Calibri"/>
          <w:lang w:val="mk-MK"/>
        </w:rPr>
        <w:tab/>
        <w:t>IsHoliday Flag</w:t>
      </w:r>
    </w:p>
    <w:p w:rsidR="00A85174" w:rsidRPr="00A85174" w:rsidRDefault="00A85174" w:rsidP="00A85174">
      <w:pPr>
        <w:ind w:firstLine="720"/>
        <w:jc w:val="both"/>
        <w:rPr>
          <w:rFonts w:ascii="Calibri" w:hAnsi="Calibri"/>
          <w:lang w:val="mk-MK"/>
        </w:rPr>
      </w:pPr>
      <w:r w:rsidRPr="00A85174">
        <w:rPr>
          <w:rFonts w:ascii="Calibri" w:hAnsi="Calibri"/>
          <w:lang w:val="mk-MK"/>
        </w:rPr>
        <w:tab/>
        <w:t>Previous Day Average Load</w:t>
      </w:r>
    </w:p>
    <w:p w:rsidR="00A85174" w:rsidRPr="00A85174" w:rsidRDefault="00A85174" w:rsidP="00A85174">
      <w:pPr>
        <w:ind w:firstLine="720"/>
        <w:jc w:val="both"/>
        <w:rPr>
          <w:rFonts w:ascii="Calibri" w:hAnsi="Calibri"/>
          <w:lang w:val="mk-MK"/>
        </w:rPr>
      </w:pPr>
      <w:r w:rsidRPr="00A85174">
        <w:rPr>
          <w:rFonts w:ascii="Calibri" w:hAnsi="Calibri"/>
          <w:lang w:val="mk-MK"/>
        </w:rPr>
        <w:tab/>
        <w:t>Load From The Same Hour Previous Day</w:t>
      </w:r>
    </w:p>
    <w:p w:rsidR="00A85174" w:rsidRPr="00A85174" w:rsidRDefault="00A85174" w:rsidP="00A85174">
      <w:pPr>
        <w:ind w:firstLine="720"/>
        <w:jc w:val="both"/>
        <w:rPr>
          <w:rFonts w:ascii="Calibri" w:hAnsi="Calibri"/>
          <w:lang w:val="mk-MK"/>
        </w:rPr>
      </w:pPr>
      <w:r w:rsidRPr="00A85174">
        <w:rPr>
          <w:rFonts w:ascii="Calibri" w:hAnsi="Calibri"/>
          <w:lang w:val="mk-MK"/>
        </w:rPr>
        <w:tab/>
        <w:t>Load From the Same Hour and Same Day from the previous Week</w:t>
      </w:r>
    </w:p>
    <w:p w:rsidR="00A85174" w:rsidRPr="00A85174" w:rsidRDefault="00A85174" w:rsidP="00A85174">
      <w:pPr>
        <w:ind w:firstLine="720"/>
        <w:jc w:val="both"/>
        <w:rPr>
          <w:rFonts w:ascii="Calibri" w:hAnsi="Calibri"/>
          <w:lang w:val="mk-MK"/>
        </w:rPr>
      </w:pPr>
      <w:r w:rsidRPr="00A85174">
        <w:rPr>
          <w:rFonts w:ascii="Calibri" w:hAnsi="Calibri"/>
          <w:lang w:val="mk-MK"/>
        </w:rPr>
        <w:tab/>
        <w:t>Hour of Day</w:t>
      </w:r>
    </w:p>
    <w:p w:rsidR="00A85174" w:rsidRDefault="00A85174" w:rsidP="00A85174">
      <w:pPr>
        <w:ind w:firstLine="720"/>
        <w:jc w:val="both"/>
        <w:rPr>
          <w:rFonts w:ascii="Calibri" w:hAnsi="Calibri"/>
          <w:lang w:val="mk-MK"/>
        </w:rPr>
      </w:pPr>
      <w:r w:rsidRPr="00A85174">
        <w:rPr>
          <w:rFonts w:ascii="Calibri" w:hAnsi="Calibri"/>
          <w:lang w:val="mk-MK"/>
        </w:rPr>
        <w:tab/>
        <w:t>Monthly Average Load</w:t>
      </w:r>
    </w:p>
    <w:p w:rsidR="006437FC" w:rsidRDefault="006437FC" w:rsidP="00A858C3">
      <w:pPr>
        <w:ind w:firstLine="720"/>
        <w:jc w:val="both"/>
        <w:rPr>
          <w:rFonts w:ascii="Calibri" w:hAnsi="Calibri"/>
          <w:lang w:val="mk-MK"/>
        </w:rPr>
      </w:pPr>
    </w:p>
    <w:p w:rsidR="006437FC" w:rsidRPr="00E73D49" w:rsidRDefault="006437FC" w:rsidP="00A858C3">
      <w:pPr>
        <w:ind w:firstLine="720"/>
        <w:jc w:val="both"/>
        <w:rPr>
          <w:rFonts w:ascii="Calibri" w:hAnsi="Calibri"/>
        </w:rPr>
      </w:pPr>
      <w:r>
        <w:rPr>
          <w:rFonts w:ascii="Calibri" w:hAnsi="Calibri"/>
          <w:lang w:val="mk-MK"/>
        </w:rPr>
        <w:t xml:space="preserve">Со нивна помош добиеното </w:t>
      </w:r>
      <w:r>
        <w:rPr>
          <w:rFonts w:ascii="Calibri" w:hAnsi="Calibri"/>
          <w:lang w:val="en-GB"/>
        </w:rPr>
        <w:t xml:space="preserve">MAPE </w:t>
      </w:r>
      <w:r>
        <w:rPr>
          <w:rFonts w:ascii="Calibri" w:hAnsi="Calibri"/>
          <w:lang w:val="mk-MK"/>
        </w:rPr>
        <w:t>е:</w:t>
      </w:r>
      <w:r w:rsidR="00E73D49">
        <w:rPr>
          <w:rFonts w:ascii="Calibri" w:hAnsi="Calibri"/>
        </w:rPr>
        <w:t xml:space="preserve"> </w:t>
      </w:r>
      <w:r w:rsidR="00E73D49">
        <w:rPr>
          <w:rFonts w:ascii="Calibri" w:hAnsi="Calibri"/>
        </w:rPr>
        <w:tab/>
        <w:t>82.570</w:t>
      </w:r>
    </w:p>
    <w:p w:rsidR="00595F8C" w:rsidRDefault="00595F8C" w:rsidP="00A858C3">
      <w:pPr>
        <w:ind w:firstLine="720"/>
        <w:jc w:val="both"/>
        <w:rPr>
          <w:rFonts w:ascii="Calibri" w:hAnsi="Calibri"/>
          <w:lang w:val="mk-MK"/>
        </w:rPr>
      </w:pPr>
      <w:bookmarkStart w:id="0" w:name="_GoBack"/>
      <w:bookmarkEnd w:id="0"/>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p w:rsidR="00595F8C" w:rsidRDefault="00595F8C" w:rsidP="00A858C3">
      <w:pPr>
        <w:ind w:firstLine="720"/>
        <w:jc w:val="both"/>
        <w:rPr>
          <w:rFonts w:ascii="Calibri" w:hAnsi="Calibri"/>
          <w:lang w:val="mk-MK"/>
        </w:rPr>
      </w:pPr>
    </w:p>
    <w:sectPr w:rsidR="00595F8C" w:rsidSect="00EC52AB">
      <w:headerReference w:type="default" r:id="rId9"/>
      <w:footerReference w:type="default" r:id="rId10"/>
      <w:headerReference w:type="firs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C79" w:rsidRDefault="003D1C79">
      <w:r>
        <w:separator/>
      </w:r>
    </w:p>
  </w:endnote>
  <w:endnote w:type="continuationSeparator" w:id="0">
    <w:p w:rsidR="003D1C79" w:rsidRDefault="003D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B37" w:rsidRPr="00220A97" w:rsidRDefault="00972B37" w:rsidP="00972B37">
    <w:pPr>
      <w:pStyle w:val="Footer"/>
      <w:jc w:val="right"/>
      <w:rPr>
        <w:rFonts w:ascii="Bookman Old Style" w:hAnsi="Bookman Old Style"/>
        <w:lang w:val="mk-MK"/>
      </w:rPr>
    </w:pPr>
    <w:r w:rsidRPr="00220A97">
      <w:rPr>
        <w:rStyle w:val="PageNumber"/>
        <w:rFonts w:ascii="Bookman Old Style" w:hAnsi="Bookman Old Style"/>
      </w:rPr>
      <w:fldChar w:fldCharType="begin"/>
    </w:r>
    <w:r w:rsidRPr="00220A97">
      <w:rPr>
        <w:rStyle w:val="PageNumber"/>
        <w:rFonts w:ascii="Bookman Old Style" w:hAnsi="Bookman Old Style"/>
      </w:rPr>
      <w:instrText xml:space="preserve"> PAGE </w:instrText>
    </w:r>
    <w:r w:rsidRPr="00220A97">
      <w:rPr>
        <w:rStyle w:val="PageNumber"/>
        <w:rFonts w:ascii="Bookman Old Style" w:hAnsi="Bookman Old Style"/>
      </w:rPr>
      <w:fldChar w:fldCharType="separate"/>
    </w:r>
    <w:r w:rsidR="00A85174">
      <w:rPr>
        <w:rStyle w:val="PageNumber"/>
        <w:rFonts w:ascii="Bookman Old Style" w:hAnsi="Bookman Old Style"/>
        <w:noProof/>
      </w:rPr>
      <w:t>2</w:t>
    </w:r>
    <w:r w:rsidRPr="00220A97">
      <w:rPr>
        <w:rStyle w:val="PageNumber"/>
        <w:rFonts w:ascii="Bookman Old Style" w:hAnsi="Bookman Old Style"/>
      </w:rPr>
      <w:fldChar w:fldCharType="end"/>
    </w:r>
    <w:r w:rsidRPr="00220A97">
      <w:rPr>
        <w:rStyle w:val="PageNumber"/>
        <w:rFonts w:ascii="Bookman Old Style" w:hAnsi="Bookman Old Style"/>
        <w:lang w:val="mk-MK"/>
      </w:rPr>
      <w:t>/</w:t>
    </w:r>
    <w:r w:rsidRPr="00220A97">
      <w:rPr>
        <w:rStyle w:val="PageNumber"/>
        <w:rFonts w:ascii="Bookman Old Style" w:hAnsi="Bookman Old Style"/>
      </w:rPr>
      <w:fldChar w:fldCharType="begin"/>
    </w:r>
    <w:r w:rsidRPr="00220A97">
      <w:rPr>
        <w:rStyle w:val="PageNumber"/>
        <w:rFonts w:ascii="Bookman Old Style" w:hAnsi="Bookman Old Style"/>
      </w:rPr>
      <w:instrText xml:space="preserve"> NUMPAGES </w:instrText>
    </w:r>
    <w:r w:rsidRPr="00220A97">
      <w:rPr>
        <w:rStyle w:val="PageNumber"/>
        <w:rFonts w:ascii="Bookman Old Style" w:hAnsi="Bookman Old Style"/>
      </w:rPr>
      <w:fldChar w:fldCharType="separate"/>
    </w:r>
    <w:r w:rsidR="00A85174">
      <w:rPr>
        <w:rStyle w:val="PageNumber"/>
        <w:rFonts w:ascii="Bookman Old Style" w:hAnsi="Bookman Old Style"/>
        <w:noProof/>
      </w:rPr>
      <w:t>2</w:t>
    </w:r>
    <w:r w:rsidRPr="00220A97">
      <w:rPr>
        <w:rStyle w:val="PageNumbe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C79" w:rsidRDefault="003D1C79">
      <w:r>
        <w:separator/>
      </w:r>
    </w:p>
  </w:footnote>
  <w:footnote w:type="continuationSeparator" w:id="0">
    <w:p w:rsidR="003D1C79" w:rsidRDefault="003D1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57" w:rsidRPr="004B1457" w:rsidRDefault="00EE3080">
    <w:pPr>
      <w:pStyle w:val="Header"/>
    </w:pPr>
    <w:r>
      <w:rPr>
        <w:rFonts w:ascii="Calibri" w:eastAsia="Calibri" w:hAnsi="Calibri"/>
        <w:b/>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2AB" w:rsidRDefault="00EC52AB" w:rsidP="00EC52AB">
    <w:pPr>
      <w:tabs>
        <w:tab w:val="center" w:pos="4680"/>
        <w:tab w:val="right" w:pos="9360"/>
      </w:tabs>
      <w:rPr>
        <w:rFonts w:ascii="Calibri" w:eastAsia="Calibri" w:hAnsi="Calibri"/>
        <w:b/>
        <w:szCs w:val="22"/>
        <w:lang w:val="mk-MK"/>
      </w:rPr>
    </w:pPr>
    <w:r w:rsidRPr="00877D7F">
      <w:rPr>
        <w:rFonts w:ascii="Calibri" w:eastAsia="Calibri" w:hAnsi="Calibri"/>
        <w:b/>
        <w:szCs w:val="22"/>
        <w:lang w:val="mk-MK"/>
      </w:rPr>
      <w:t xml:space="preserve">Лабораториска вежба </w:t>
    </w:r>
    <w:r w:rsidR="00CA796F">
      <w:rPr>
        <w:rFonts w:ascii="Calibri" w:eastAsia="Calibri" w:hAnsi="Calibri"/>
        <w:b/>
        <w:szCs w:val="22"/>
      </w:rPr>
      <w:t>5</w:t>
    </w:r>
    <w:r w:rsidRPr="00877D7F">
      <w:rPr>
        <w:rFonts w:ascii="Calibri" w:eastAsia="Calibri" w:hAnsi="Calibri"/>
        <w:b/>
        <w:szCs w:val="22"/>
        <w:lang w:val="mk-MK"/>
      </w:rPr>
      <w:t xml:space="preserve"> – Машинско Учење</w:t>
    </w:r>
    <w:r w:rsidRPr="00877D7F">
      <w:rPr>
        <w:rFonts w:ascii="Calibri" w:eastAsia="Calibri" w:hAnsi="Calibri"/>
        <w:b/>
        <w:szCs w:val="22"/>
        <w:lang w:val="mk-MK"/>
      </w:rPr>
      <w:tab/>
    </w:r>
    <w:r w:rsidR="00B22938">
      <w:rPr>
        <w:rFonts w:ascii="Calibri" w:eastAsia="Calibri" w:hAnsi="Calibri"/>
        <w:b/>
        <w:szCs w:val="22"/>
        <w:lang w:val="mk-MK"/>
      </w:rPr>
      <w:t xml:space="preserve">                   </w:t>
    </w:r>
  </w:p>
  <w:p w:rsidR="00EC52AB" w:rsidRDefault="00EC52AB" w:rsidP="00B22938">
    <w:pPr>
      <w:tabs>
        <w:tab w:val="center" w:pos="4680"/>
        <w:tab w:val="right" w:pos="9360"/>
      </w:tabs>
      <w:jc w:val="right"/>
      <w:rPr>
        <w:rFonts w:ascii="Calibri" w:eastAsia="Calibri" w:hAnsi="Calibri"/>
        <w:b/>
        <w:szCs w:val="22"/>
        <w:lang w:val="mk-MK"/>
      </w:rPr>
    </w:pPr>
    <w:r>
      <w:rPr>
        <w:rFonts w:ascii="Calibri" w:eastAsia="Calibri" w:hAnsi="Calibri"/>
        <w:b/>
        <w:szCs w:val="22"/>
        <w:lang w:val="mk-MK"/>
      </w:rPr>
      <w:tab/>
      <w:t xml:space="preserve">Име </w:t>
    </w:r>
    <w:r w:rsidRPr="00877D7F">
      <w:rPr>
        <w:rFonts w:ascii="Calibri" w:eastAsia="Calibri" w:hAnsi="Calibri"/>
        <w:b/>
        <w:szCs w:val="22"/>
        <w:lang w:val="mk-MK"/>
      </w:rPr>
      <w:t>Презиме_________________</w:t>
    </w:r>
  </w:p>
  <w:p w:rsidR="00EC52AB" w:rsidRPr="00877D7F" w:rsidRDefault="00EC52AB" w:rsidP="00EC52AB">
    <w:pPr>
      <w:tabs>
        <w:tab w:val="center" w:pos="4680"/>
        <w:tab w:val="right" w:pos="9360"/>
      </w:tabs>
      <w:rPr>
        <w:rFonts w:ascii="Calibri" w:eastAsia="Calibri" w:hAnsi="Calibri"/>
        <w:b/>
        <w:szCs w:val="22"/>
      </w:rPr>
    </w:pPr>
    <w:r>
      <w:rPr>
        <w:rFonts w:ascii="Calibri" w:eastAsia="Calibri" w:hAnsi="Calibri"/>
        <w:b/>
        <w:szCs w:val="22"/>
        <w:lang w:val="mk-MK"/>
      </w:rPr>
      <w:tab/>
    </w:r>
    <w:r w:rsidRPr="00877D7F">
      <w:rPr>
        <w:rFonts w:ascii="Calibri" w:eastAsia="Calibri" w:hAnsi="Calibri"/>
        <w:b/>
        <w:szCs w:val="22"/>
        <w:lang w:val="mk-MK"/>
      </w:rPr>
      <w:tab/>
      <w:t xml:space="preserve"> Индекс_________________</w:t>
    </w:r>
  </w:p>
  <w:p w:rsidR="00EC52AB" w:rsidRDefault="00EC5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40B72"/>
    <w:multiLevelType w:val="hybridMultilevel"/>
    <w:tmpl w:val="ABD237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674B90"/>
    <w:multiLevelType w:val="hybridMultilevel"/>
    <w:tmpl w:val="C644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90DF6"/>
    <w:multiLevelType w:val="hybridMultilevel"/>
    <w:tmpl w:val="7C94A42A"/>
    <w:lvl w:ilvl="0" w:tplc="042F000F">
      <w:start w:val="1"/>
      <w:numFmt w:val="decimal"/>
      <w:lvlText w:val="%1."/>
      <w:lvlJc w:val="left"/>
      <w:pPr>
        <w:ind w:left="360" w:hanging="360"/>
      </w:pPr>
      <w:rPr>
        <w:rFonts w:hint="default"/>
      </w:rPr>
    </w:lvl>
    <w:lvl w:ilvl="1" w:tplc="042F0019">
      <w:start w:val="1"/>
      <w:numFmt w:val="lowerLetter"/>
      <w:lvlText w:val="%2."/>
      <w:lvlJc w:val="left"/>
      <w:pPr>
        <w:ind w:left="1080" w:hanging="360"/>
      </w:pPr>
    </w:lvl>
    <w:lvl w:ilvl="2" w:tplc="042F001B" w:tentative="1">
      <w:start w:val="1"/>
      <w:numFmt w:val="lowerRoman"/>
      <w:lvlText w:val="%3."/>
      <w:lvlJc w:val="right"/>
      <w:pPr>
        <w:ind w:left="1800" w:hanging="180"/>
      </w:pPr>
    </w:lvl>
    <w:lvl w:ilvl="3" w:tplc="042F000F" w:tentative="1">
      <w:start w:val="1"/>
      <w:numFmt w:val="decimal"/>
      <w:lvlText w:val="%4."/>
      <w:lvlJc w:val="left"/>
      <w:pPr>
        <w:ind w:left="2520" w:hanging="360"/>
      </w:pPr>
    </w:lvl>
    <w:lvl w:ilvl="4" w:tplc="042F0019" w:tentative="1">
      <w:start w:val="1"/>
      <w:numFmt w:val="lowerLetter"/>
      <w:lvlText w:val="%5."/>
      <w:lvlJc w:val="left"/>
      <w:pPr>
        <w:ind w:left="3240" w:hanging="360"/>
      </w:pPr>
    </w:lvl>
    <w:lvl w:ilvl="5" w:tplc="042F001B" w:tentative="1">
      <w:start w:val="1"/>
      <w:numFmt w:val="lowerRoman"/>
      <w:lvlText w:val="%6."/>
      <w:lvlJc w:val="right"/>
      <w:pPr>
        <w:ind w:left="3960" w:hanging="180"/>
      </w:pPr>
    </w:lvl>
    <w:lvl w:ilvl="6" w:tplc="042F000F" w:tentative="1">
      <w:start w:val="1"/>
      <w:numFmt w:val="decimal"/>
      <w:lvlText w:val="%7."/>
      <w:lvlJc w:val="left"/>
      <w:pPr>
        <w:ind w:left="4680" w:hanging="360"/>
      </w:pPr>
    </w:lvl>
    <w:lvl w:ilvl="7" w:tplc="042F0019" w:tentative="1">
      <w:start w:val="1"/>
      <w:numFmt w:val="lowerLetter"/>
      <w:lvlText w:val="%8."/>
      <w:lvlJc w:val="left"/>
      <w:pPr>
        <w:ind w:left="5400" w:hanging="360"/>
      </w:pPr>
    </w:lvl>
    <w:lvl w:ilvl="8" w:tplc="042F001B" w:tentative="1">
      <w:start w:val="1"/>
      <w:numFmt w:val="lowerRoman"/>
      <w:lvlText w:val="%9."/>
      <w:lvlJc w:val="right"/>
      <w:pPr>
        <w:ind w:left="6120" w:hanging="180"/>
      </w:pPr>
    </w:lvl>
  </w:abstractNum>
  <w:abstractNum w:abstractNumId="3" w15:restartNumberingAfterBreak="0">
    <w:nsid w:val="5A16481B"/>
    <w:multiLevelType w:val="multilevel"/>
    <w:tmpl w:val="ABD237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1E52DCA"/>
    <w:multiLevelType w:val="hybridMultilevel"/>
    <w:tmpl w:val="C3288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384DCA"/>
    <w:multiLevelType w:val="hybridMultilevel"/>
    <w:tmpl w:val="A686FE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37"/>
    <w:rsid w:val="000444EB"/>
    <w:rsid w:val="00052898"/>
    <w:rsid w:val="000814E7"/>
    <w:rsid w:val="000904DA"/>
    <w:rsid w:val="000B21A7"/>
    <w:rsid w:val="0013030D"/>
    <w:rsid w:val="001C2B9E"/>
    <w:rsid w:val="001F46D5"/>
    <w:rsid w:val="00220A97"/>
    <w:rsid w:val="00234F9D"/>
    <w:rsid w:val="0024191C"/>
    <w:rsid w:val="00283ADF"/>
    <w:rsid w:val="00295F28"/>
    <w:rsid w:val="002B2841"/>
    <w:rsid w:val="002C44AE"/>
    <w:rsid w:val="00362028"/>
    <w:rsid w:val="00374A3F"/>
    <w:rsid w:val="00382AB1"/>
    <w:rsid w:val="00382B15"/>
    <w:rsid w:val="003C392F"/>
    <w:rsid w:val="003D1C79"/>
    <w:rsid w:val="003F1263"/>
    <w:rsid w:val="003F3B82"/>
    <w:rsid w:val="00405C3F"/>
    <w:rsid w:val="004455A3"/>
    <w:rsid w:val="004611FC"/>
    <w:rsid w:val="004B1457"/>
    <w:rsid w:val="004C75A4"/>
    <w:rsid w:val="004F4D10"/>
    <w:rsid w:val="00524A0F"/>
    <w:rsid w:val="00564CF3"/>
    <w:rsid w:val="00595F8C"/>
    <w:rsid w:val="006008A6"/>
    <w:rsid w:val="00624A38"/>
    <w:rsid w:val="006437FC"/>
    <w:rsid w:val="00691E9D"/>
    <w:rsid w:val="006B33AE"/>
    <w:rsid w:val="006B605E"/>
    <w:rsid w:val="006D385A"/>
    <w:rsid w:val="006E354D"/>
    <w:rsid w:val="007B3F12"/>
    <w:rsid w:val="00804418"/>
    <w:rsid w:val="00877D7F"/>
    <w:rsid w:val="008C70A2"/>
    <w:rsid w:val="0090511B"/>
    <w:rsid w:val="00945B58"/>
    <w:rsid w:val="00963288"/>
    <w:rsid w:val="00972B37"/>
    <w:rsid w:val="009A1B17"/>
    <w:rsid w:val="009C1336"/>
    <w:rsid w:val="009E6538"/>
    <w:rsid w:val="00A41955"/>
    <w:rsid w:val="00A66D69"/>
    <w:rsid w:val="00A85174"/>
    <w:rsid w:val="00A858C3"/>
    <w:rsid w:val="00AE57DD"/>
    <w:rsid w:val="00B13C70"/>
    <w:rsid w:val="00B22938"/>
    <w:rsid w:val="00B443C6"/>
    <w:rsid w:val="00B46D2C"/>
    <w:rsid w:val="00B77CFB"/>
    <w:rsid w:val="00C4242E"/>
    <w:rsid w:val="00C4669C"/>
    <w:rsid w:val="00C501FC"/>
    <w:rsid w:val="00C90852"/>
    <w:rsid w:val="00CA796F"/>
    <w:rsid w:val="00CC1D87"/>
    <w:rsid w:val="00D60C7A"/>
    <w:rsid w:val="00DD5860"/>
    <w:rsid w:val="00DF2DEF"/>
    <w:rsid w:val="00E24585"/>
    <w:rsid w:val="00E73D49"/>
    <w:rsid w:val="00E951DD"/>
    <w:rsid w:val="00EC52AB"/>
    <w:rsid w:val="00EE3080"/>
    <w:rsid w:val="00FA1028"/>
    <w:rsid w:val="00FB6B24"/>
    <w:rsid w:val="00FF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49A4A"/>
  <w15:docId w15:val="{A0E3395C-D273-434E-98B8-5ACCFABC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B37"/>
    <w:pPr>
      <w:tabs>
        <w:tab w:val="center" w:pos="4320"/>
        <w:tab w:val="right" w:pos="8640"/>
      </w:tabs>
    </w:pPr>
  </w:style>
  <w:style w:type="paragraph" w:styleId="Footer">
    <w:name w:val="footer"/>
    <w:basedOn w:val="Normal"/>
    <w:rsid w:val="00972B37"/>
    <w:pPr>
      <w:tabs>
        <w:tab w:val="center" w:pos="4320"/>
        <w:tab w:val="right" w:pos="8640"/>
      </w:tabs>
    </w:pPr>
  </w:style>
  <w:style w:type="character" w:styleId="PageNumber">
    <w:name w:val="page number"/>
    <w:basedOn w:val="DefaultParagraphFont"/>
    <w:rsid w:val="00972B37"/>
  </w:style>
  <w:style w:type="table" w:styleId="TableGrid">
    <w:name w:val="Table Grid"/>
    <w:basedOn w:val="TableNormal"/>
    <w:rsid w:val="00972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A66D69"/>
  </w:style>
  <w:style w:type="character" w:styleId="Hyperlink">
    <w:name w:val="Hyperlink"/>
    <w:uiPriority w:val="99"/>
    <w:unhideWhenUsed/>
    <w:rsid w:val="00A66D69"/>
    <w:rPr>
      <w:color w:val="0000FF"/>
      <w:u w:val="single"/>
    </w:rPr>
  </w:style>
  <w:style w:type="paragraph" w:styleId="Caption">
    <w:name w:val="caption"/>
    <w:basedOn w:val="Normal"/>
    <w:next w:val="Normal"/>
    <w:unhideWhenUsed/>
    <w:qFormat/>
    <w:rsid w:val="00B13C70"/>
    <w:rPr>
      <w:b/>
      <w:bCs/>
      <w:sz w:val="20"/>
      <w:szCs w:val="20"/>
    </w:rPr>
  </w:style>
  <w:style w:type="paragraph" w:styleId="HTMLPreformatted">
    <w:name w:val="HTML Preformatted"/>
    <w:basedOn w:val="Normal"/>
    <w:link w:val="HTMLPreformattedChar"/>
    <w:rsid w:val="00564CF3"/>
    <w:rPr>
      <w:rFonts w:ascii="Courier New" w:hAnsi="Courier New" w:cs="Courier New"/>
      <w:sz w:val="20"/>
      <w:szCs w:val="20"/>
    </w:rPr>
  </w:style>
  <w:style w:type="character" w:customStyle="1" w:styleId="HTMLPreformattedChar">
    <w:name w:val="HTML Preformatted Char"/>
    <w:link w:val="HTMLPreformatted"/>
    <w:rsid w:val="00564CF3"/>
    <w:rPr>
      <w:rFonts w:ascii="Courier New" w:hAnsi="Courier New" w:cs="Courier New"/>
      <w:lang w:val="en-US" w:eastAsia="en-US"/>
    </w:rPr>
  </w:style>
  <w:style w:type="paragraph" w:styleId="ListParagraph">
    <w:name w:val="List Paragraph"/>
    <w:basedOn w:val="Normal"/>
    <w:uiPriority w:val="34"/>
    <w:qFormat/>
    <w:rsid w:val="000814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81475">
      <w:bodyDiv w:val="1"/>
      <w:marLeft w:val="0"/>
      <w:marRight w:val="0"/>
      <w:marTop w:val="0"/>
      <w:marBottom w:val="0"/>
      <w:divBdr>
        <w:top w:val="none" w:sz="0" w:space="0" w:color="auto"/>
        <w:left w:val="none" w:sz="0" w:space="0" w:color="auto"/>
        <w:bottom w:val="none" w:sz="0" w:space="0" w:color="auto"/>
        <w:right w:val="none" w:sz="0" w:space="0" w:color="auto"/>
      </w:divBdr>
    </w:div>
    <w:div w:id="407264902">
      <w:bodyDiv w:val="1"/>
      <w:marLeft w:val="0"/>
      <w:marRight w:val="0"/>
      <w:marTop w:val="0"/>
      <w:marBottom w:val="0"/>
      <w:divBdr>
        <w:top w:val="none" w:sz="0" w:space="0" w:color="auto"/>
        <w:left w:val="none" w:sz="0" w:space="0" w:color="auto"/>
        <w:bottom w:val="none" w:sz="0" w:space="0" w:color="auto"/>
        <w:right w:val="none" w:sz="0" w:space="0" w:color="auto"/>
      </w:divBdr>
    </w:div>
    <w:div w:id="627707630">
      <w:bodyDiv w:val="1"/>
      <w:marLeft w:val="0"/>
      <w:marRight w:val="0"/>
      <w:marTop w:val="0"/>
      <w:marBottom w:val="0"/>
      <w:divBdr>
        <w:top w:val="none" w:sz="0" w:space="0" w:color="auto"/>
        <w:left w:val="none" w:sz="0" w:space="0" w:color="auto"/>
        <w:bottom w:val="none" w:sz="0" w:space="0" w:color="auto"/>
        <w:right w:val="none" w:sz="0" w:space="0" w:color="auto"/>
      </w:divBdr>
    </w:div>
    <w:div w:id="1028288570">
      <w:bodyDiv w:val="1"/>
      <w:marLeft w:val="0"/>
      <w:marRight w:val="0"/>
      <w:marTop w:val="0"/>
      <w:marBottom w:val="0"/>
      <w:divBdr>
        <w:top w:val="none" w:sz="0" w:space="0" w:color="auto"/>
        <w:left w:val="none" w:sz="0" w:space="0" w:color="auto"/>
        <w:bottom w:val="none" w:sz="0" w:space="0" w:color="auto"/>
        <w:right w:val="none" w:sz="0" w:space="0" w:color="auto"/>
      </w:divBdr>
    </w:div>
    <w:div w:id="1033266884">
      <w:bodyDiv w:val="1"/>
      <w:marLeft w:val="0"/>
      <w:marRight w:val="0"/>
      <w:marTop w:val="0"/>
      <w:marBottom w:val="0"/>
      <w:divBdr>
        <w:top w:val="none" w:sz="0" w:space="0" w:color="auto"/>
        <w:left w:val="none" w:sz="0" w:space="0" w:color="auto"/>
        <w:bottom w:val="none" w:sz="0" w:space="0" w:color="auto"/>
        <w:right w:val="none" w:sz="0" w:space="0" w:color="auto"/>
      </w:divBdr>
    </w:div>
    <w:div w:id="1321230308">
      <w:bodyDiv w:val="1"/>
      <w:marLeft w:val="0"/>
      <w:marRight w:val="0"/>
      <w:marTop w:val="0"/>
      <w:marBottom w:val="0"/>
      <w:divBdr>
        <w:top w:val="none" w:sz="0" w:space="0" w:color="auto"/>
        <w:left w:val="none" w:sz="0" w:space="0" w:color="auto"/>
        <w:bottom w:val="none" w:sz="0" w:space="0" w:color="auto"/>
        <w:right w:val="none" w:sz="0" w:space="0" w:color="auto"/>
      </w:divBdr>
    </w:div>
    <w:div w:id="1537113046">
      <w:bodyDiv w:val="1"/>
      <w:marLeft w:val="0"/>
      <w:marRight w:val="0"/>
      <w:marTop w:val="0"/>
      <w:marBottom w:val="0"/>
      <w:divBdr>
        <w:top w:val="none" w:sz="0" w:space="0" w:color="auto"/>
        <w:left w:val="none" w:sz="0" w:space="0" w:color="auto"/>
        <w:bottom w:val="none" w:sz="0" w:space="0" w:color="auto"/>
        <w:right w:val="none" w:sz="0" w:space="0" w:color="auto"/>
      </w:divBdr>
    </w:div>
    <w:div w:id="1553496235">
      <w:bodyDiv w:val="1"/>
      <w:marLeft w:val="0"/>
      <w:marRight w:val="0"/>
      <w:marTop w:val="0"/>
      <w:marBottom w:val="0"/>
      <w:divBdr>
        <w:top w:val="none" w:sz="0" w:space="0" w:color="auto"/>
        <w:left w:val="none" w:sz="0" w:space="0" w:color="auto"/>
        <w:bottom w:val="none" w:sz="0" w:space="0" w:color="auto"/>
        <w:right w:val="none" w:sz="0" w:space="0" w:color="auto"/>
      </w:divBdr>
    </w:div>
    <w:div w:id="1712798708">
      <w:bodyDiv w:val="1"/>
      <w:marLeft w:val="0"/>
      <w:marRight w:val="0"/>
      <w:marTop w:val="0"/>
      <w:marBottom w:val="0"/>
      <w:divBdr>
        <w:top w:val="none" w:sz="0" w:space="0" w:color="auto"/>
        <w:left w:val="none" w:sz="0" w:space="0" w:color="auto"/>
        <w:bottom w:val="none" w:sz="0" w:space="0" w:color="auto"/>
        <w:right w:val="none" w:sz="0" w:space="0" w:color="auto"/>
      </w:divBdr>
    </w:div>
    <w:div w:id="1733507792">
      <w:bodyDiv w:val="1"/>
      <w:marLeft w:val="0"/>
      <w:marRight w:val="0"/>
      <w:marTop w:val="0"/>
      <w:marBottom w:val="0"/>
      <w:divBdr>
        <w:top w:val="none" w:sz="0" w:space="0" w:color="auto"/>
        <w:left w:val="none" w:sz="0" w:space="0" w:color="auto"/>
        <w:bottom w:val="none" w:sz="0" w:space="0" w:color="auto"/>
        <w:right w:val="none" w:sz="0" w:space="0" w:color="auto"/>
      </w:divBdr>
    </w:div>
    <w:div w:id="1733700502">
      <w:bodyDiv w:val="1"/>
      <w:marLeft w:val="0"/>
      <w:marRight w:val="0"/>
      <w:marTop w:val="0"/>
      <w:marBottom w:val="0"/>
      <w:divBdr>
        <w:top w:val="none" w:sz="0" w:space="0" w:color="auto"/>
        <w:left w:val="none" w:sz="0" w:space="0" w:color="auto"/>
        <w:bottom w:val="none" w:sz="0" w:space="0" w:color="auto"/>
        <w:right w:val="none" w:sz="0" w:space="0" w:color="auto"/>
      </w:divBdr>
    </w:div>
    <w:div w:id="1857191748">
      <w:bodyDiv w:val="1"/>
      <w:marLeft w:val="0"/>
      <w:marRight w:val="0"/>
      <w:marTop w:val="0"/>
      <w:marBottom w:val="0"/>
      <w:divBdr>
        <w:top w:val="none" w:sz="0" w:space="0" w:color="auto"/>
        <w:left w:val="none" w:sz="0" w:space="0" w:color="auto"/>
        <w:bottom w:val="none" w:sz="0" w:space="0" w:color="auto"/>
        <w:right w:val="none" w:sz="0" w:space="0" w:color="auto"/>
      </w:divBdr>
    </w:div>
    <w:div w:id="1858733925">
      <w:bodyDiv w:val="1"/>
      <w:marLeft w:val="0"/>
      <w:marRight w:val="0"/>
      <w:marTop w:val="0"/>
      <w:marBottom w:val="0"/>
      <w:divBdr>
        <w:top w:val="none" w:sz="0" w:space="0" w:color="auto"/>
        <w:left w:val="none" w:sz="0" w:space="0" w:color="auto"/>
        <w:bottom w:val="none" w:sz="0" w:space="0" w:color="auto"/>
        <w:right w:val="none" w:sz="0" w:space="0" w:color="auto"/>
      </w:divBdr>
    </w:div>
    <w:div w:id="1921870084">
      <w:bodyDiv w:val="1"/>
      <w:marLeft w:val="0"/>
      <w:marRight w:val="0"/>
      <w:marTop w:val="0"/>
      <w:marBottom w:val="0"/>
      <w:divBdr>
        <w:top w:val="none" w:sz="0" w:space="0" w:color="auto"/>
        <w:left w:val="none" w:sz="0" w:space="0" w:color="auto"/>
        <w:bottom w:val="none" w:sz="0" w:space="0" w:color="auto"/>
        <w:right w:val="none" w:sz="0" w:space="0" w:color="auto"/>
      </w:divBdr>
    </w:div>
    <w:div w:id="20758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28684-electricity-load-and-price-forecasting-webinar-case-study?s_cid=LF_OPTA_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B8E4-2306-4314-ADCA-50456D06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Лабораториска вежба број</vt:lpstr>
    </vt:vector>
  </TitlesOfParts>
  <Company>SF</Company>
  <LinksUpToDate>false</LinksUpToDate>
  <CharactersWithSpaces>2028</CharactersWithSpaces>
  <SharedDoc>false</SharedDoc>
  <HLinks>
    <vt:vector size="6" baseType="variant">
      <vt:variant>
        <vt:i4>262219</vt:i4>
      </vt:variant>
      <vt:variant>
        <vt:i4>0</vt:i4>
      </vt:variant>
      <vt:variant>
        <vt:i4>0</vt:i4>
      </vt:variant>
      <vt:variant>
        <vt:i4>5</vt:i4>
      </vt:variant>
      <vt:variant>
        <vt:lpwstr>https://archive.ics.uci.edu/ml/index.html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Лабораториска вежба број</dc:title>
  <dc:creator>aleksandra</dc:creator>
  <cp:lastModifiedBy>Petar Bozarov</cp:lastModifiedBy>
  <cp:revision>8</cp:revision>
  <cp:lastPrinted>2014-11-23T21:40:00Z</cp:lastPrinted>
  <dcterms:created xsi:type="dcterms:W3CDTF">2016-12-31T18:24:00Z</dcterms:created>
  <dcterms:modified xsi:type="dcterms:W3CDTF">2017-01-31T17:39:00Z</dcterms:modified>
</cp:coreProperties>
</file>