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3578263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CACCE86" w14:textId="724308F1" w:rsidR="007523DA" w:rsidRPr="00606979" w:rsidRDefault="007523DA">
          <w:pPr>
            <w:rPr>
              <w:lang w:val="bg-B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112" behindDoc="1" locked="0" layoutInCell="1" allowOverlap="1" wp14:anchorId="0C5B2445" wp14:editId="430D10E4">
                    <wp:simplePos x="0" y="0"/>
                    <wp:positionH relativeFrom="column">
                      <wp:posOffset>1104900</wp:posOffset>
                    </wp:positionH>
                    <wp:positionV relativeFrom="paragraph">
                      <wp:posOffset>7600315</wp:posOffset>
                    </wp:positionV>
                    <wp:extent cx="1828800" cy="952500"/>
                    <wp:effectExtent l="0" t="0" r="0" b="0"/>
                    <wp:wrapTopAndBottom/>
                    <wp:docPr id="77505549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58F6D" w14:textId="1794697C" w:rsidR="007523DA" w:rsidRPr="007523DA" w:rsidRDefault="007523DA" w:rsidP="007523DA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</w:pPr>
                                <w:r w:rsidRPr="007523DA"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  <w:t>Разработено от:</w:t>
                                </w:r>
                              </w:p>
                              <w:p w14:paraId="5FC7C3F2" w14:textId="339F6E7F" w:rsidR="007523DA" w:rsidRPr="007523DA" w:rsidRDefault="007523DA" w:rsidP="007523DA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</w:pPr>
                                <w:r w:rsidRPr="007523DA"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  <w:t>Божидар Петров Бояджиев</w:t>
                                </w:r>
                              </w:p>
                              <w:p w14:paraId="37ECB4EE" w14:textId="71BF860D" w:rsidR="007523DA" w:rsidRPr="007523DA" w:rsidRDefault="007523DA" w:rsidP="007523DA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</w:pPr>
                                <w:r w:rsidRPr="007523DA">
                                  <w:rPr>
                                    <w:caps/>
                                    <w:color w:val="4BACC6" w:themeColor="accent5"/>
                                    <w:sz w:val="32"/>
                                    <w:szCs w:val="32"/>
                                    <w:lang w:val="bg-BG"/>
                                  </w:rPr>
                                  <w:t>Георги Тодоров Жеков</w:t>
                                </w:r>
                              </w:p>
                              <w:p w14:paraId="04467D89" w14:textId="626E2E22" w:rsidR="007523DA" w:rsidRPr="007523DA" w:rsidRDefault="007523DA" w:rsidP="007523DA">
                                <w:pPr>
                                  <w:jc w:val="center"/>
                                  <w:rPr>
                                    <w:b w:val="0"/>
                                    <w:noProof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5B24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87pt;margin-top:598.45pt;width:2in;height:75pt;z-index:-251642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" filled="f" stroked="f">
                    <v:fill o:detectmouseclick="t"/>
                    <v:textbox>
                      <w:txbxContent>
                        <w:p w14:paraId="26B58F6D" w14:textId="1794697C" w:rsidR="007523DA" w:rsidRPr="007523DA" w:rsidRDefault="007523DA" w:rsidP="007523DA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</w:pPr>
                          <w:r w:rsidRPr="007523DA"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  <w:t>Разработено от:</w:t>
                          </w:r>
                        </w:p>
                        <w:p w14:paraId="5FC7C3F2" w14:textId="339F6E7F" w:rsidR="007523DA" w:rsidRPr="007523DA" w:rsidRDefault="007523DA" w:rsidP="007523DA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</w:pPr>
                          <w:r w:rsidRPr="007523DA"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  <w:t>Божидар Петров Бояджиев</w:t>
                          </w:r>
                        </w:p>
                        <w:p w14:paraId="37ECB4EE" w14:textId="71BF860D" w:rsidR="007523DA" w:rsidRPr="007523DA" w:rsidRDefault="007523DA" w:rsidP="007523DA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</w:pPr>
                          <w:r w:rsidRPr="007523DA"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  <w:lang w:val="bg-BG"/>
                            </w:rPr>
                            <w:t>Георги Тодоров Жеков</w:t>
                          </w:r>
                        </w:p>
                        <w:p w14:paraId="04467D89" w14:textId="626E2E22" w:rsidR="007523DA" w:rsidRPr="007523DA" w:rsidRDefault="007523DA" w:rsidP="007523DA">
                          <w:pPr>
                            <w:jc w:val="center"/>
                            <w:rPr>
                              <w:b w:val="0"/>
                              <w:noProof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215453D" wp14:editId="20B39670">
                    <wp:simplePos x="0" y="0"/>
                    <wp:positionH relativeFrom="page">
                      <wp:posOffset>714375</wp:posOffset>
                    </wp:positionH>
                    <wp:positionV relativeFrom="page">
                      <wp:posOffset>7383145</wp:posOffset>
                    </wp:positionV>
                    <wp:extent cx="5753100" cy="101917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F540C" w14:textId="49725FAA" w:rsidR="00EF78FF" w:rsidRPr="007523DA" w:rsidRDefault="007523DA" w:rsidP="007523DA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7523DA"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40"/>
                                    <w:lang w:val="bg-BG"/>
                                  </w:rPr>
                                  <w:t>Приложение за Виртуален Оглед и Управление на недвижими имоти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5453D" id="Text Box 129" o:spid="_x0000_s1027" type="#_x0000_t202" style="position:absolute;margin-left:56.25pt;margin-top:581.35pt;width:453pt;height:80.25pt;z-index:25165977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" filled="f" stroked="f" strokeweight=".5pt">
                    <v:textbox inset="1in,0,86.4pt,0">
                      <w:txbxContent>
                        <w:p w14:paraId="75EF540C" w14:textId="49725FAA" w:rsidR="00EF78FF" w:rsidRPr="007523DA" w:rsidRDefault="007523DA" w:rsidP="007523DA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7523DA">
                            <w:rPr>
                              <w:caps/>
                              <w:color w:val="4F81BD" w:themeColor="accent1"/>
                              <w:sz w:val="40"/>
                              <w:szCs w:val="40"/>
                              <w:lang w:val="bg-BG"/>
                            </w:rPr>
                            <w:t>Приложение за Виртуален Оглед и Управление на недвижими имоти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F78F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3392" behindDoc="1" locked="0" layoutInCell="1" allowOverlap="1" wp14:anchorId="22979BAD" wp14:editId="2D3C08C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8ED0B5" w14:textId="34D7B6EF" w:rsidR="00EF78FF" w:rsidRDefault="00EF78F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VirtualHub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2979BAD" id="Group 126" o:spid="_x0000_s1028" style="position:absolute;margin-left:0;margin-top:0;width:540pt;height:556.55pt;z-index:-25167308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DxsQUJXAUAAIQTAAAOAAAAAAAA&#10;AAAAAAAAAC4CAABkcnMvZTJvRG9jLnhtbFBLAQItABQABgAIAAAAIQBIwdxr2gAAAAcBAAAPAAAA&#10;AAAAAAAAAAAAALYHAABkcnMvZG93bnJldi54bWxQSwUGAAAAAAQABADzAAAAvQgAAAAA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98ED0B5" w14:textId="34D7B6EF" w:rsidR="00EF78FF" w:rsidRDefault="00EF78F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VirtualHub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EF78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464" behindDoc="0" locked="0" layoutInCell="1" allowOverlap="1" wp14:anchorId="151ABEEE" wp14:editId="16F19BC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00C61E" w14:textId="3EDFE704" w:rsidR="00EF78FF" w:rsidRDefault="00EF78FF" w:rsidP="00EF78FF">
                                    <w:pPr>
                                      <w:pStyle w:val="NoSpacing"/>
                                      <w:ind w:left="720" w:hanging="72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1ABEEE" id="Rectangle 130" o:spid="_x0000_s1031" style="position:absolute;margin-left:-4.4pt;margin-top:0;width:46.8pt;height:77.75pt;z-index:2516464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00C61E" w14:textId="3EDFE704" w:rsidR="00EF78FF" w:rsidRDefault="00EF78FF" w:rsidP="00EF78FF">
                              <w:pPr>
                                <w:pStyle w:val="NoSpacing"/>
                                <w:ind w:left="720" w:hanging="72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F78FF">
            <w:rPr>
              <w:noProof/>
            </w:rPr>
            <w:br w:type="page"/>
          </w:r>
        </w:p>
        <w:sdt>
          <w:sdtPr>
            <w:id w:val="-114851948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22"/>
            </w:rPr>
          </w:sdtEndPr>
          <w:sdtContent>
            <w:p w14:paraId="5DA7A369" w14:textId="4BE9A757" w:rsidR="007523DA" w:rsidRDefault="007523DA">
              <w:pPr>
                <w:pStyle w:val="TOCHeading"/>
              </w:pPr>
              <w:r>
                <w:t>Contents</w:t>
              </w:r>
            </w:p>
            <w:p w14:paraId="490D2BDB" w14:textId="504DC566" w:rsidR="00606979" w:rsidRDefault="007523DA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366959" w:history="1">
                <w:r w:rsidR="00606979" w:rsidRPr="009D77E1">
                  <w:rPr>
                    <w:rStyle w:val="Hyperlink"/>
                    <w:noProof/>
                  </w:rPr>
                  <w:t>1. Въведение</w:t>
                </w:r>
                <w:r w:rsidR="00606979">
                  <w:rPr>
                    <w:noProof/>
                    <w:webHidden/>
                  </w:rPr>
                  <w:tab/>
                </w:r>
                <w:r w:rsidR="00606979">
                  <w:rPr>
                    <w:noProof/>
                    <w:webHidden/>
                  </w:rPr>
                  <w:fldChar w:fldCharType="begin"/>
                </w:r>
                <w:r w:rsidR="00606979">
                  <w:rPr>
                    <w:noProof/>
                    <w:webHidden/>
                  </w:rPr>
                  <w:instrText xml:space="preserve"> PAGEREF _Toc183366959 \h </w:instrText>
                </w:r>
                <w:r w:rsidR="00606979">
                  <w:rPr>
                    <w:noProof/>
                    <w:webHidden/>
                  </w:rPr>
                </w:r>
                <w:r w:rsidR="00606979">
                  <w:rPr>
                    <w:noProof/>
                    <w:webHidden/>
                  </w:rPr>
                  <w:fldChar w:fldCharType="separate"/>
                </w:r>
                <w:r w:rsidR="00202B32">
                  <w:rPr>
                    <w:noProof/>
                    <w:webHidden/>
                  </w:rPr>
                  <w:t>2</w:t>
                </w:r>
                <w:r w:rsidR="00606979">
                  <w:rPr>
                    <w:noProof/>
                    <w:webHidden/>
                  </w:rPr>
                  <w:fldChar w:fldCharType="end"/>
                </w:r>
              </w:hyperlink>
            </w:p>
            <w:p w14:paraId="195844B5" w14:textId="174143D8" w:rsidR="00606979" w:rsidRDefault="00606979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0" w:history="1">
                <w:r w:rsidRPr="009D77E1">
                  <w:rPr>
                    <w:rStyle w:val="Hyperlink"/>
                    <w:noProof/>
                  </w:rPr>
                  <w:t>2. Цели и обхват на софтуерното приложение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_Toc183366960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02B3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50868E" w14:textId="1B20C2B0" w:rsidR="00606979" w:rsidRDefault="00606979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1" w:history="1">
                <w:r w:rsidRPr="009D77E1">
                  <w:rPr>
                    <w:rStyle w:val="Hyperlink"/>
                    <w:noProof/>
                  </w:rPr>
                  <w:t>3. Анализ на решението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_Toc183366961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02B3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46D545" w14:textId="02C78282" w:rsidR="00606979" w:rsidRDefault="00606979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2" w:history="1">
                <w:r w:rsidRPr="009D77E1">
                  <w:rPr>
                    <w:rStyle w:val="Hyperlink"/>
                    <w:noProof/>
                  </w:rPr>
                  <w:t>4. Дизайн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_Toc183366962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02B3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70902E" w14:textId="31A53196" w:rsidR="00606979" w:rsidRDefault="00606979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3" w:history="1">
                <w:r w:rsidRPr="009D77E1">
                  <w:rPr>
                    <w:rStyle w:val="Hyperlink"/>
                    <w:noProof/>
                  </w:rPr>
                  <w:t>5. Тестване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_Toc183366963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02B3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5825ED" w14:textId="33EE6F90" w:rsidR="00606979" w:rsidRDefault="00606979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4" w:history="1">
                <w:r w:rsidRPr="009D77E1">
                  <w:rPr>
                    <w:rStyle w:val="Hyperlink"/>
                    <w:noProof/>
                  </w:rPr>
                  <w:t>6. Заключение и препоръки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_Toc183366964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02B3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B3E09F" w14:textId="2E2593FA" w:rsidR="00606979" w:rsidRDefault="00606979">
              <w:pPr>
                <w:pStyle w:val="TOC1"/>
                <w:tabs>
                  <w:tab w:val="right" w:leader="dot" w:pos="8630"/>
                </w:tabs>
                <w:rPr>
                  <w:noProof/>
                </w:rPr>
              </w:pPr>
              <w:hyperlink w:anchor="_Toc183366965" w:history="1">
                <w:r w:rsidRPr="009D77E1">
                  <w:rPr>
                    <w:rStyle w:val="Hyperlink"/>
                    <w:noProof/>
                  </w:rPr>
                  <w:t>7. Приложение: Примерен сценарий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_Toc183366965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02B3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8B75BF" w14:textId="3B6D5814" w:rsidR="007523DA" w:rsidRPr="00606979" w:rsidRDefault="007523DA">
              <w:r>
                <w:rPr>
                  <w:bCs/>
                  <w:noProof/>
                </w:rPr>
                <w:fldChar w:fldCharType="end"/>
              </w:r>
            </w:p>
          </w:sdtContent>
        </w:sdt>
        <w:p w14:paraId="6697DDC3" w14:textId="254508CB" w:rsidR="00EF78FF" w:rsidRDefault="007523DA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5325DFAD" w14:textId="77777777" w:rsidR="00EF78FF" w:rsidRPr="00EF78FF" w:rsidRDefault="00EF78FF" w:rsidP="00606979">
      <w:pPr>
        <w:pStyle w:val="Heading1"/>
        <w:rPr>
          <w:noProof/>
        </w:rPr>
      </w:pPr>
      <w:bookmarkStart w:id="0" w:name="_Toc183366959"/>
      <w:r w:rsidRPr="00EF78FF">
        <w:rPr>
          <w:noProof/>
        </w:rPr>
        <w:lastRenderedPageBreak/>
        <w:t>1. Въведение</w:t>
      </w:r>
      <w:bookmarkEnd w:id="0"/>
    </w:p>
    <w:p w14:paraId="6F02D320" w14:textId="77777777" w:rsidR="00EF78FF" w:rsidRPr="00EF78FF" w:rsidRDefault="00EF78FF" w:rsidP="00EF78FF">
      <w:pPr>
        <w:rPr>
          <w:rFonts w:ascii="Times New Roman" w:hAnsi="Times New Roman" w:cs="Times New Roman"/>
          <w:b w:val="0"/>
          <w:b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noProof/>
          <w:sz w:val="28"/>
          <w:szCs w:val="28"/>
        </w:rPr>
        <w:t>Тази документация описва разработката на уеб платформа за виртуален оглед и продажба на недвижими имоти.</w:t>
      </w:r>
      <w:r w:rsidRPr="00EF78FF">
        <w:rPr>
          <w:rFonts w:ascii="Times New Roman" w:hAnsi="Times New Roman" w:cs="Times New Roman"/>
          <w:b w:val="0"/>
          <w:bCs/>
          <w:noProof/>
          <w:sz w:val="28"/>
          <w:szCs w:val="28"/>
        </w:rPr>
        <w:br/>
        <w:t>Целта на платформата:</w:t>
      </w:r>
    </w:p>
    <w:p w14:paraId="5A6A6650" w14:textId="77777777" w:rsidR="00EF78FF" w:rsidRPr="00EF78FF" w:rsidRDefault="00EF78FF" w:rsidP="00EF78FF">
      <w:pPr>
        <w:numPr>
          <w:ilvl w:val="0"/>
          <w:numId w:val="10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i/>
          <w:iCs/>
          <w:noProof/>
          <w:sz w:val="28"/>
          <w:szCs w:val="28"/>
        </w:rPr>
        <w:t>Предоставяне на удобен интерфейс за разглеждане на имоти.</w:t>
      </w:r>
    </w:p>
    <w:p w14:paraId="3EE3F649" w14:textId="77777777" w:rsidR="00EF78FF" w:rsidRPr="00EF78FF" w:rsidRDefault="00EF78FF" w:rsidP="00EF78FF">
      <w:pPr>
        <w:numPr>
          <w:ilvl w:val="0"/>
          <w:numId w:val="10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i/>
          <w:iCs/>
          <w:noProof/>
          <w:sz w:val="28"/>
          <w:szCs w:val="28"/>
        </w:rPr>
        <w:t>Осигуряване на възможности за управление на обяви.</w:t>
      </w:r>
    </w:p>
    <w:p w14:paraId="4A6C2596" w14:textId="77777777" w:rsidR="00EF78FF" w:rsidRPr="00EF78FF" w:rsidRDefault="00EF78FF" w:rsidP="00EF78FF">
      <w:pPr>
        <w:numPr>
          <w:ilvl w:val="0"/>
          <w:numId w:val="10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i/>
          <w:iCs/>
          <w:noProof/>
          <w:sz w:val="28"/>
          <w:szCs w:val="28"/>
        </w:rPr>
        <w:t>Виртуално представяне на имоти за потенциални клиенти.</w:t>
      </w:r>
    </w:p>
    <w:p w14:paraId="31EAC7E1" w14:textId="77777777" w:rsidR="00EF78FF" w:rsidRPr="00EF78FF" w:rsidRDefault="00EF78FF" w:rsidP="00606979">
      <w:pPr>
        <w:pStyle w:val="Heading1"/>
        <w:rPr>
          <w:noProof/>
        </w:rPr>
      </w:pPr>
      <w:bookmarkStart w:id="1" w:name="_Toc183366960"/>
      <w:r w:rsidRPr="00EF78FF">
        <w:rPr>
          <w:noProof/>
        </w:rPr>
        <w:t>2. Цели и обхват на софтуерното приложение</w:t>
      </w:r>
      <w:bookmarkEnd w:id="1"/>
    </w:p>
    <w:p w14:paraId="1702DB28" w14:textId="5DEE29EE" w:rsidR="00EF78FF" w:rsidRPr="00606979" w:rsidRDefault="00EF78FF" w:rsidP="0060697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i/>
          <w:iCs/>
          <w:noProof/>
          <w:sz w:val="28"/>
          <w:szCs w:val="28"/>
        </w:rPr>
      </w:pPr>
      <w:r w:rsidRPr="00606979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t>Основни цели</w:t>
      </w:r>
    </w:p>
    <w:p w14:paraId="639E4DE5" w14:textId="77777777" w:rsidR="00EF78FF" w:rsidRPr="00EF78FF" w:rsidRDefault="00EF78FF" w:rsidP="00606979">
      <w:pPr>
        <w:numPr>
          <w:ilvl w:val="1"/>
          <w:numId w:val="11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Лесно търсене по критерии като цена, местоположение, размер и удобства.</w:t>
      </w:r>
    </w:p>
    <w:p w14:paraId="4B1F2527" w14:textId="77777777" w:rsidR="00EF78FF" w:rsidRPr="00EF78FF" w:rsidRDefault="00EF78FF" w:rsidP="00606979">
      <w:pPr>
        <w:numPr>
          <w:ilvl w:val="1"/>
          <w:numId w:val="11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Възможност за виртуални огледи чрез вградени 3D инструменти.</w:t>
      </w:r>
    </w:p>
    <w:p w14:paraId="04E136A4" w14:textId="77777777" w:rsidR="00EF78FF" w:rsidRPr="00EF78FF" w:rsidRDefault="00EF78FF" w:rsidP="00606979">
      <w:pPr>
        <w:numPr>
          <w:ilvl w:val="1"/>
          <w:numId w:val="11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Поддръжка на административно управление за добавяне, редактиране и изтриване на имоти.</w:t>
      </w:r>
    </w:p>
    <w:p w14:paraId="4EF9F384" w14:textId="5B6121CA" w:rsidR="00EF78FF" w:rsidRPr="00606979" w:rsidRDefault="00EF78FF" w:rsidP="0060697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606979">
        <w:rPr>
          <w:rFonts w:ascii="Times New Roman" w:hAnsi="Times New Roman" w:cs="Times New Roman"/>
          <w:bCs/>
          <w:noProof/>
          <w:sz w:val="28"/>
          <w:szCs w:val="28"/>
        </w:rPr>
        <w:t>Обхват</w:t>
      </w:r>
    </w:p>
    <w:p w14:paraId="65FFE2CC" w14:textId="77777777" w:rsidR="00EF78FF" w:rsidRPr="00EF78FF" w:rsidRDefault="00EF78FF" w:rsidP="00606979">
      <w:pPr>
        <w:numPr>
          <w:ilvl w:val="1"/>
          <w:numId w:val="12"/>
        </w:numPr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  <w:t>Тип потребители: Гости, регистрирани потребители и администратори.</w:t>
      </w:r>
    </w:p>
    <w:p w14:paraId="24AC8FC4" w14:textId="77777777" w:rsidR="00EF78FF" w:rsidRPr="00EF78FF" w:rsidRDefault="00EF78FF" w:rsidP="00606979">
      <w:pPr>
        <w:numPr>
          <w:ilvl w:val="1"/>
          <w:numId w:val="12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t>Достъп до функционалности:</w:t>
      </w:r>
    </w:p>
    <w:p w14:paraId="0B141C03" w14:textId="77777777" w:rsidR="00EF78FF" w:rsidRPr="00EF78FF" w:rsidRDefault="00EF78FF" w:rsidP="00606979">
      <w:pPr>
        <w:numPr>
          <w:ilvl w:val="2"/>
          <w:numId w:val="12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Гости: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Могат да търсят и разглеждат имоти.</w:t>
      </w:r>
    </w:p>
    <w:p w14:paraId="1D834F59" w14:textId="77777777" w:rsidR="00EF78FF" w:rsidRPr="00EF78FF" w:rsidRDefault="00EF78FF" w:rsidP="00606979">
      <w:pPr>
        <w:numPr>
          <w:ilvl w:val="2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Регистрирани потребители: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Допълнителни функции като записване на предпочитани имоти.</w:t>
      </w:r>
    </w:p>
    <w:p w14:paraId="5187BBE8" w14:textId="77777777" w:rsidR="00EF78FF" w:rsidRPr="00EF78FF" w:rsidRDefault="00EF78FF" w:rsidP="00606979">
      <w:pPr>
        <w:numPr>
          <w:ilvl w:val="2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Администратори: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Пълен контрол върху обявите.</w:t>
      </w:r>
    </w:p>
    <w:p w14:paraId="5F40A46C" w14:textId="5689AD34" w:rsidR="00EF78FF" w:rsidRPr="00EF78FF" w:rsidRDefault="00EF78FF" w:rsidP="00EF78FF">
      <w:pPr>
        <w:rPr>
          <w:noProof/>
        </w:rPr>
      </w:pPr>
    </w:p>
    <w:p w14:paraId="4DF0A7B6" w14:textId="77777777" w:rsidR="00EF78FF" w:rsidRPr="00EF78FF" w:rsidRDefault="00EF78FF" w:rsidP="00606979">
      <w:pPr>
        <w:pStyle w:val="Heading1"/>
        <w:rPr>
          <w:noProof/>
        </w:rPr>
      </w:pPr>
      <w:bookmarkStart w:id="2" w:name="_Toc183366961"/>
      <w:r w:rsidRPr="00EF78FF">
        <w:rPr>
          <w:noProof/>
        </w:rPr>
        <w:lastRenderedPageBreak/>
        <w:t>3. Анализ на решението</w:t>
      </w:r>
      <w:bookmarkEnd w:id="2"/>
    </w:p>
    <w:p w14:paraId="245EE136" w14:textId="4B3CA171" w:rsidR="00EF78FF" w:rsidRPr="00606979" w:rsidRDefault="00EF78FF" w:rsidP="0060697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606979">
        <w:rPr>
          <w:rFonts w:ascii="Times New Roman" w:hAnsi="Times New Roman" w:cs="Times New Roman"/>
          <w:bCs/>
          <w:noProof/>
          <w:sz w:val="28"/>
          <w:szCs w:val="28"/>
        </w:rPr>
        <w:t>Потребителски изисквания</w:t>
      </w:r>
    </w:p>
    <w:p w14:paraId="66F2A444" w14:textId="77777777" w:rsidR="00EF78FF" w:rsidRPr="00EF78FF" w:rsidRDefault="00EF78FF" w:rsidP="00606979">
      <w:pPr>
        <w:numPr>
          <w:ilvl w:val="1"/>
          <w:numId w:val="13"/>
        </w:numPr>
        <w:tabs>
          <w:tab w:val="clear" w:pos="1440"/>
        </w:tabs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Гостите трябва да имат достъп до търсене и преглед на имоти.</w:t>
      </w:r>
    </w:p>
    <w:p w14:paraId="0594A1C5" w14:textId="77777777" w:rsidR="00EF78FF" w:rsidRPr="00EF78FF" w:rsidRDefault="00EF78FF" w:rsidP="00606979">
      <w:pPr>
        <w:numPr>
          <w:ilvl w:val="1"/>
          <w:numId w:val="13"/>
        </w:numPr>
        <w:tabs>
          <w:tab w:val="clear" w:pos="1440"/>
        </w:tabs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Потребителите трябва да имат профили с възможност за записване на предпочитани обяви.</w:t>
      </w:r>
    </w:p>
    <w:p w14:paraId="320EA69C" w14:textId="77777777" w:rsidR="00EF78FF" w:rsidRPr="00EF78FF" w:rsidRDefault="00EF78FF" w:rsidP="00606979">
      <w:pPr>
        <w:numPr>
          <w:ilvl w:val="1"/>
          <w:numId w:val="13"/>
        </w:numPr>
        <w:tabs>
          <w:tab w:val="clear" w:pos="1440"/>
        </w:tabs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Администраторите трябва да управляват обявите чрез добавяне, редактиране и изтриване.</w:t>
      </w:r>
    </w:p>
    <w:p w14:paraId="3521245A" w14:textId="0ADBE71A" w:rsidR="00EF78FF" w:rsidRPr="00606979" w:rsidRDefault="00EF78FF" w:rsidP="0060697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606979">
        <w:rPr>
          <w:rFonts w:ascii="Times New Roman" w:hAnsi="Times New Roman" w:cs="Times New Roman"/>
          <w:bCs/>
          <w:noProof/>
          <w:sz w:val="28"/>
          <w:szCs w:val="28"/>
        </w:rPr>
        <w:t>Диаграми</w:t>
      </w:r>
    </w:p>
    <w:p w14:paraId="537C6FB4" w14:textId="77777777" w:rsidR="00EF78FF" w:rsidRPr="00EF78FF" w:rsidRDefault="00EF78FF" w:rsidP="00C52778">
      <w:pPr>
        <w:numPr>
          <w:ilvl w:val="1"/>
          <w:numId w:val="15"/>
        </w:numPr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ER Диаграма на базата данни</w:t>
      </w:r>
      <w:r w:rsidRPr="00EF78FF">
        <w:rPr>
          <w:rFonts w:ascii="Times New Roman" w:hAnsi="Times New Roman" w:cs="Times New Roman"/>
          <w:b w:val="0"/>
          <w:i/>
          <w:iCs/>
          <w:noProof/>
          <w:sz w:val="28"/>
          <w:szCs w:val="28"/>
        </w:rPr>
        <w:t>: Показва връзките между "Потребители", "Имоти" и "Търсения".</w:t>
      </w:r>
    </w:p>
    <w:p w14:paraId="1F5CE1E6" w14:textId="3D83526C" w:rsidR="00EF78FF" w:rsidRPr="00EF78FF" w:rsidRDefault="00EF78FF" w:rsidP="00EF78FF">
      <w:pPr>
        <w:numPr>
          <w:ilvl w:val="1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Use Case диаграма: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Илюстрира взаимодействията на различните потребители със системата.</w:t>
      </w:r>
    </w:p>
    <w:p w14:paraId="4952F644" w14:textId="77777777" w:rsidR="00EF78FF" w:rsidRPr="00EF78FF" w:rsidRDefault="00EF78FF" w:rsidP="00606979">
      <w:pPr>
        <w:pStyle w:val="Heading1"/>
        <w:rPr>
          <w:noProof/>
        </w:rPr>
      </w:pPr>
      <w:bookmarkStart w:id="3" w:name="_Toc183366962"/>
      <w:r w:rsidRPr="00EF78FF">
        <w:rPr>
          <w:noProof/>
        </w:rPr>
        <w:t>4. Дизайн</w:t>
      </w:r>
      <w:bookmarkEnd w:id="3"/>
    </w:p>
    <w:p w14:paraId="0EBE7402" w14:textId="0ED395B9" w:rsidR="00EF78FF" w:rsidRPr="00C52778" w:rsidRDefault="00EF78FF" w:rsidP="00C5277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202B32">
        <w:rPr>
          <w:rFonts w:ascii="Times New Roman" w:hAnsi="Times New Roman" w:cs="Times New Roman"/>
          <w:bCs/>
          <w:noProof/>
          <w:sz w:val="28"/>
          <w:szCs w:val="28"/>
        </w:rPr>
        <w:t>Технологии</w:t>
      </w:r>
    </w:p>
    <w:p w14:paraId="3B753A62" w14:textId="1CA9404C" w:rsidR="00EF78FF" w:rsidRPr="00EF78FF" w:rsidRDefault="00EF78FF" w:rsidP="00C52778">
      <w:pPr>
        <w:numPr>
          <w:ilvl w:val="1"/>
          <w:numId w:val="16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ASP.NET Core</w:t>
      </w:r>
      <w:r w:rsidR="00C52778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 xml:space="preserve"> за уеб разработка.</w:t>
      </w:r>
    </w:p>
    <w:p w14:paraId="1B4D8A49" w14:textId="3EB931FF" w:rsidR="00EF78FF" w:rsidRPr="00EF78FF" w:rsidRDefault="00EF78FF" w:rsidP="00C52778">
      <w:pPr>
        <w:numPr>
          <w:ilvl w:val="1"/>
          <w:numId w:val="16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Entity Framework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 xml:space="preserve"> </w:t>
      </w:r>
      <w:r w:rsidR="00C52778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 xml:space="preserve">-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за управление на базата данни.</w:t>
      </w:r>
    </w:p>
    <w:p w14:paraId="08BECD58" w14:textId="17DFCBA9" w:rsidR="00EF78FF" w:rsidRPr="00EF78FF" w:rsidRDefault="00EF78FF" w:rsidP="00C52778">
      <w:pPr>
        <w:numPr>
          <w:ilvl w:val="1"/>
          <w:numId w:val="16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SQL Server</w:t>
      </w:r>
      <w:r w:rsidR="00C52778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 xml:space="preserve"> за съхранение на данни.</w:t>
      </w:r>
    </w:p>
    <w:p w14:paraId="1AD84CA3" w14:textId="2178B7FD" w:rsidR="00EF78FF" w:rsidRPr="00C52778" w:rsidRDefault="00EF78FF" w:rsidP="00C5277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C52778">
        <w:rPr>
          <w:rFonts w:ascii="Times New Roman" w:hAnsi="Times New Roman" w:cs="Times New Roman"/>
          <w:bCs/>
          <w:noProof/>
          <w:sz w:val="28"/>
          <w:szCs w:val="28"/>
        </w:rPr>
        <w:t>Архитектура</w:t>
      </w:r>
    </w:p>
    <w:p w14:paraId="7700CE5F" w14:textId="77777777" w:rsidR="00EF78FF" w:rsidRPr="00C52778" w:rsidRDefault="00EF78FF" w:rsidP="00C5277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noProof/>
          <w:sz w:val="28"/>
          <w:szCs w:val="28"/>
        </w:rPr>
      </w:pPr>
      <w:r w:rsidRPr="00C52778">
        <w:rPr>
          <w:rFonts w:ascii="Times New Roman" w:hAnsi="Times New Roman" w:cs="Times New Roman"/>
          <w:noProof/>
          <w:sz w:val="28"/>
          <w:szCs w:val="28"/>
        </w:rPr>
        <w:t>Приложението използва три слоя:</w:t>
      </w:r>
    </w:p>
    <w:p w14:paraId="74FA0573" w14:textId="77777777" w:rsidR="00EF78FF" w:rsidRPr="00EF78FF" w:rsidRDefault="00EF78FF" w:rsidP="00C52778">
      <w:pPr>
        <w:numPr>
          <w:ilvl w:val="2"/>
          <w:numId w:val="35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Presentation Layer: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Отговаря за потребителския интерфейс с HTML, CSS и JavaScript.</w:t>
      </w:r>
    </w:p>
    <w:p w14:paraId="36AFFF32" w14:textId="77777777" w:rsidR="00EF78FF" w:rsidRPr="00EF78FF" w:rsidRDefault="00EF78FF" w:rsidP="00C52778">
      <w:pPr>
        <w:numPr>
          <w:ilvl w:val="2"/>
          <w:numId w:val="35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Business Logic Layer: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Обработва логиката на търсене, регистрация и права за достъп.</w:t>
      </w:r>
    </w:p>
    <w:p w14:paraId="18DDE2BB" w14:textId="77777777" w:rsidR="00EF78FF" w:rsidRPr="00EF78FF" w:rsidRDefault="00EF78FF" w:rsidP="00C52778">
      <w:pPr>
        <w:numPr>
          <w:ilvl w:val="2"/>
          <w:numId w:val="35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Data Access Layer: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Управлява взаимодействието с базата данни чрез Entity Framework.</w:t>
      </w:r>
    </w:p>
    <w:p w14:paraId="134FD0F1" w14:textId="1F153527" w:rsidR="00EF78FF" w:rsidRPr="00C52778" w:rsidRDefault="00EF78FF" w:rsidP="00C5277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C5277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Визуален интерфейс</w:t>
      </w:r>
    </w:p>
    <w:p w14:paraId="780F5915" w14:textId="77777777" w:rsidR="00EF78FF" w:rsidRPr="00EF78FF" w:rsidRDefault="00EF78FF" w:rsidP="00C52778">
      <w:pPr>
        <w:numPr>
          <w:ilvl w:val="1"/>
          <w:numId w:val="18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Форма за търсене с критерии.</w:t>
      </w:r>
    </w:p>
    <w:p w14:paraId="7FD968EB" w14:textId="77777777" w:rsidR="00EF78FF" w:rsidRPr="00EF78FF" w:rsidRDefault="00EF78FF" w:rsidP="00C52778">
      <w:pPr>
        <w:numPr>
          <w:ilvl w:val="1"/>
          <w:numId w:val="18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Списък с обяви, съдържащи снимки, цена и описание.</w:t>
      </w:r>
    </w:p>
    <w:p w14:paraId="529B0DF5" w14:textId="77777777" w:rsidR="00EF78FF" w:rsidRPr="00EF78FF" w:rsidRDefault="00EF78FF" w:rsidP="00C52778">
      <w:pPr>
        <w:numPr>
          <w:ilvl w:val="1"/>
          <w:numId w:val="18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Бутони за виртуален оглед или свързване със собственика.</w:t>
      </w:r>
    </w:p>
    <w:p w14:paraId="21736352" w14:textId="728E81E2" w:rsidR="00EF78FF" w:rsidRPr="00EF78FF" w:rsidRDefault="00EF78FF" w:rsidP="00EF78FF">
      <w:pPr>
        <w:rPr>
          <w:noProof/>
        </w:rPr>
      </w:pPr>
    </w:p>
    <w:p w14:paraId="62B6092B" w14:textId="77777777" w:rsidR="00EF78FF" w:rsidRPr="00EF78FF" w:rsidRDefault="00EF78FF" w:rsidP="00606979">
      <w:pPr>
        <w:pStyle w:val="Heading1"/>
        <w:rPr>
          <w:noProof/>
        </w:rPr>
      </w:pPr>
      <w:bookmarkStart w:id="4" w:name="_Toc183366963"/>
      <w:r w:rsidRPr="00EF78FF">
        <w:rPr>
          <w:noProof/>
        </w:rPr>
        <w:t>5. Тестване</w:t>
      </w:r>
      <w:bookmarkEnd w:id="4"/>
    </w:p>
    <w:p w14:paraId="7C8AA24A" w14:textId="401AC48A" w:rsidR="00EF78FF" w:rsidRPr="00202B32" w:rsidRDefault="00EF78FF" w:rsidP="00C5277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202B32">
        <w:rPr>
          <w:rFonts w:ascii="Times New Roman" w:hAnsi="Times New Roman" w:cs="Times New Roman"/>
          <w:bCs/>
          <w:noProof/>
          <w:sz w:val="28"/>
          <w:szCs w:val="28"/>
        </w:rPr>
        <w:t>Видове тестове</w:t>
      </w:r>
    </w:p>
    <w:p w14:paraId="6D80F1C2" w14:textId="77777777" w:rsidR="00EF78FF" w:rsidRPr="00EF78FF" w:rsidRDefault="00EF78FF" w:rsidP="00C52778">
      <w:pPr>
        <w:numPr>
          <w:ilvl w:val="1"/>
          <w:numId w:val="19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Функционално тестване: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Проверка на основните функционалности като търсене и виртуални огледи.</w:t>
      </w:r>
    </w:p>
    <w:p w14:paraId="06C78981" w14:textId="77777777" w:rsidR="00EF78FF" w:rsidRPr="00EF78FF" w:rsidRDefault="00EF78FF" w:rsidP="00C52778">
      <w:pPr>
        <w:numPr>
          <w:ilvl w:val="1"/>
          <w:numId w:val="19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UI тестване: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Тестване на визуалната съвместимост с мобилни и настолни устройства.</w:t>
      </w:r>
    </w:p>
    <w:p w14:paraId="2FF2CE3D" w14:textId="77777777" w:rsidR="00EF78FF" w:rsidRPr="00EF78FF" w:rsidRDefault="00EF78FF" w:rsidP="00C52778">
      <w:pPr>
        <w:numPr>
          <w:ilvl w:val="1"/>
          <w:numId w:val="19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bCs/>
          <w:noProof/>
          <w:sz w:val="28"/>
          <w:szCs w:val="28"/>
        </w:rPr>
        <w:t>Тестове за сигурност:</w:t>
      </w:r>
      <w:r w:rsidRPr="00EF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Хеширане на пароли и защита на чувствителна информация.</w:t>
      </w:r>
    </w:p>
    <w:p w14:paraId="10DED2BB" w14:textId="71FDD565" w:rsidR="00EF78FF" w:rsidRPr="00C52778" w:rsidRDefault="00EF78FF" w:rsidP="00C5277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noProof/>
          <w:sz w:val="28"/>
          <w:szCs w:val="28"/>
        </w:rPr>
      </w:pPr>
      <w:r w:rsidRPr="00C52778">
        <w:rPr>
          <w:rFonts w:ascii="Times New Roman" w:hAnsi="Times New Roman" w:cs="Times New Roman"/>
          <w:bCs/>
          <w:noProof/>
          <w:sz w:val="28"/>
          <w:szCs w:val="28"/>
        </w:rPr>
        <w:t>Резултати от тестването</w:t>
      </w:r>
    </w:p>
    <w:p w14:paraId="4F46F7DF" w14:textId="77777777" w:rsidR="00EF78FF" w:rsidRPr="00EF78FF" w:rsidRDefault="00EF78FF" w:rsidP="00C52778">
      <w:pPr>
        <w:numPr>
          <w:ilvl w:val="1"/>
          <w:numId w:val="20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Успешно функциониране на основните модули.</w:t>
      </w:r>
    </w:p>
    <w:p w14:paraId="44160C27" w14:textId="11635C95" w:rsidR="00EF78FF" w:rsidRPr="00EF78FF" w:rsidRDefault="00EF78FF" w:rsidP="00EF78FF">
      <w:pPr>
        <w:numPr>
          <w:ilvl w:val="1"/>
          <w:numId w:val="20"/>
        </w:numPr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i/>
          <w:iCs/>
          <w:noProof/>
          <w:sz w:val="28"/>
          <w:szCs w:val="28"/>
        </w:rPr>
        <w:t>Съвместимост с популярни браузъри като Chrome, Firefox и Edge.</w:t>
      </w:r>
    </w:p>
    <w:p w14:paraId="688EA777" w14:textId="6E893C24" w:rsidR="00EF78FF" w:rsidRPr="00C52778" w:rsidRDefault="00EF78FF" w:rsidP="00C52778">
      <w:pPr>
        <w:pStyle w:val="Heading1"/>
        <w:rPr>
          <w:noProof/>
        </w:rPr>
      </w:pPr>
      <w:bookmarkStart w:id="5" w:name="_Toc183366964"/>
      <w:r w:rsidRPr="00EF78FF">
        <w:rPr>
          <w:noProof/>
        </w:rPr>
        <w:t>6. Заключение</w:t>
      </w:r>
      <w:bookmarkEnd w:id="5"/>
    </w:p>
    <w:p w14:paraId="43BB6383" w14:textId="77777777" w:rsidR="00EF78FF" w:rsidRPr="00EF78FF" w:rsidRDefault="00EF78FF" w:rsidP="00EF78FF">
      <w:pPr>
        <w:rPr>
          <w:rFonts w:ascii="Times New Roman" w:hAnsi="Times New Roman" w:cs="Times New Roman"/>
          <w:b w:val="0"/>
          <w:bCs/>
          <w:noProof/>
          <w:sz w:val="28"/>
          <w:szCs w:val="28"/>
        </w:rPr>
      </w:pPr>
      <w:r w:rsidRPr="00EF78FF">
        <w:rPr>
          <w:rFonts w:ascii="Times New Roman" w:hAnsi="Times New Roman" w:cs="Times New Roman"/>
          <w:b w:val="0"/>
          <w:bCs/>
          <w:noProof/>
          <w:sz w:val="28"/>
          <w:szCs w:val="28"/>
        </w:rPr>
        <w:t>Системата постига основните си цели:</w:t>
      </w:r>
    </w:p>
    <w:p w14:paraId="06E565EB" w14:textId="77777777" w:rsidR="00EF78FF" w:rsidRPr="00EF78FF" w:rsidRDefault="00EF78FF" w:rsidP="00EF78FF">
      <w:pPr>
        <w:numPr>
          <w:ilvl w:val="0"/>
          <w:numId w:val="21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i/>
          <w:iCs/>
          <w:noProof/>
          <w:sz w:val="28"/>
          <w:szCs w:val="28"/>
        </w:rPr>
        <w:t>Удобен интерфейс за търсене и виртуални огледи.</w:t>
      </w:r>
    </w:p>
    <w:p w14:paraId="15D13B32" w14:textId="1909DE14" w:rsidR="00EF78FF" w:rsidRPr="00910B3F" w:rsidRDefault="00EF78FF" w:rsidP="00EF78FF">
      <w:pPr>
        <w:numPr>
          <w:ilvl w:val="0"/>
          <w:numId w:val="21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EF78FF">
        <w:rPr>
          <w:rFonts w:ascii="Times New Roman" w:hAnsi="Times New Roman" w:cs="Times New Roman"/>
          <w:i/>
          <w:iCs/>
          <w:noProof/>
          <w:sz w:val="28"/>
          <w:szCs w:val="28"/>
        </w:rPr>
        <w:t>Лесно управление на обявите от администратори.</w:t>
      </w:r>
    </w:p>
    <w:p w14:paraId="4F8376BB" w14:textId="02ED2441" w:rsidR="00C52778" w:rsidRPr="00EF78FF" w:rsidRDefault="00910B3F" w:rsidP="00EF78FF">
      <w:pPr>
        <w:numPr>
          <w:ilvl w:val="0"/>
          <w:numId w:val="21"/>
        </w:num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910B3F">
        <w:rPr>
          <w:rFonts w:ascii="Times New Roman" w:hAnsi="Times New Roman" w:cs="Times New Roman"/>
          <w:i/>
          <w:iCs/>
          <w:noProof/>
          <w:sz w:val="28"/>
          <w:szCs w:val="28"/>
          <w:lang w:val="bg-BG"/>
        </w:rPr>
        <w:t>Реалистични 3</w:t>
      </w:r>
      <w:r w:rsidRPr="00910B3F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D </w:t>
      </w:r>
      <w:r w:rsidRPr="00910B3F">
        <w:rPr>
          <w:rFonts w:ascii="Times New Roman" w:hAnsi="Times New Roman" w:cs="Times New Roman"/>
          <w:i/>
          <w:iCs/>
          <w:noProof/>
          <w:sz w:val="28"/>
          <w:szCs w:val="28"/>
          <w:lang w:val="bg-BG"/>
        </w:rPr>
        <w:t>модели на имоти.</w:t>
      </w:r>
    </w:p>
    <w:p w14:paraId="16D8B446" w14:textId="77777777" w:rsidR="00EF78FF" w:rsidRPr="00EF78FF" w:rsidRDefault="00EF78FF" w:rsidP="00606979">
      <w:pPr>
        <w:pStyle w:val="Heading1"/>
        <w:rPr>
          <w:noProof/>
        </w:rPr>
      </w:pPr>
      <w:bookmarkStart w:id="6" w:name="_Toc183366965"/>
      <w:r w:rsidRPr="00EF78FF">
        <w:rPr>
          <w:noProof/>
        </w:rPr>
        <w:lastRenderedPageBreak/>
        <w:t>7. Приложение: Примерен сценарий</w:t>
      </w:r>
      <w:bookmarkEnd w:id="6"/>
    </w:p>
    <w:p w14:paraId="1288A35F" w14:textId="77777777" w:rsidR="00EF78FF" w:rsidRPr="00EF78FF" w:rsidRDefault="00EF78FF" w:rsidP="00EF78FF">
      <w:pPr>
        <w:numPr>
          <w:ilvl w:val="0"/>
          <w:numId w:val="23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Гост потребител търси апартаменти в Бургас с бюджет под 200 000 лв.</w:t>
      </w:r>
    </w:p>
    <w:p w14:paraId="1EF020FF" w14:textId="77777777" w:rsidR="00EF78FF" w:rsidRPr="00EF78FF" w:rsidRDefault="00EF78FF" w:rsidP="00EF78FF">
      <w:pPr>
        <w:numPr>
          <w:ilvl w:val="0"/>
          <w:numId w:val="23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Платформата връща списък с имоти, отговарящи на критериите.</w:t>
      </w:r>
    </w:p>
    <w:p w14:paraId="7D2E93ED" w14:textId="77777777" w:rsidR="00EF78FF" w:rsidRPr="00EF78FF" w:rsidRDefault="00EF78FF" w:rsidP="00EF78FF">
      <w:pPr>
        <w:numPr>
          <w:ilvl w:val="0"/>
          <w:numId w:val="23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След регистрация, потребителят добавя имот към „предпочитани“.</w:t>
      </w:r>
    </w:p>
    <w:p w14:paraId="74785F1F" w14:textId="05D72854" w:rsidR="00944280" w:rsidRPr="00910B3F" w:rsidRDefault="00EF78FF" w:rsidP="00EF78FF">
      <w:pPr>
        <w:numPr>
          <w:ilvl w:val="0"/>
          <w:numId w:val="23"/>
        </w:numPr>
        <w:rPr>
          <w:rFonts w:ascii="Times New Roman" w:hAnsi="Times New Roman" w:cs="Times New Roman"/>
          <w:noProof/>
          <w:sz w:val="28"/>
          <w:szCs w:val="28"/>
        </w:rPr>
      </w:pPr>
      <w:r w:rsidRPr="00EF78FF">
        <w:rPr>
          <w:rFonts w:ascii="Times New Roman" w:hAnsi="Times New Roman" w:cs="Times New Roman"/>
          <w:noProof/>
          <w:sz w:val="28"/>
          <w:szCs w:val="28"/>
        </w:rPr>
        <w:t>Администраторът редактира описание на имот и го актуализира.</w:t>
      </w:r>
    </w:p>
    <w:sectPr w:rsidR="00944280" w:rsidRPr="00910B3F" w:rsidSect="00EF78FF">
      <w:pgSz w:w="12240" w:h="15840"/>
      <w:pgMar w:top="1440" w:right="1800" w:bottom="1440" w:left="1800" w:header="720" w:footer="720" w:gutter="0"/>
      <w:pgNumType w:start="0"/>
      <w:cols w:space="720"/>
      <w:titlePg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8204C"/>
    <w:multiLevelType w:val="hybridMultilevel"/>
    <w:tmpl w:val="72D60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822E6"/>
    <w:multiLevelType w:val="hybridMultilevel"/>
    <w:tmpl w:val="20F4A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344AD"/>
    <w:multiLevelType w:val="hybridMultilevel"/>
    <w:tmpl w:val="CB6A3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E2E5D"/>
    <w:multiLevelType w:val="multilevel"/>
    <w:tmpl w:val="AE3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8341E5"/>
    <w:multiLevelType w:val="hybridMultilevel"/>
    <w:tmpl w:val="702A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D202E"/>
    <w:multiLevelType w:val="multilevel"/>
    <w:tmpl w:val="6EBE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10EA8"/>
    <w:multiLevelType w:val="multilevel"/>
    <w:tmpl w:val="DB7220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335A50"/>
    <w:multiLevelType w:val="hybridMultilevel"/>
    <w:tmpl w:val="E0D26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44946"/>
    <w:multiLevelType w:val="hybridMultilevel"/>
    <w:tmpl w:val="A1CA3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B5227"/>
    <w:multiLevelType w:val="hybridMultilevel"/>
    <w:tmpl w:val="B5AAE5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8C78CF"/>
    <w:multiLevelType w:val="hybridMultilevel"/>
    <w:tmpl w:val="C3E6C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06FD1"/>
    <w:multiLevelType w:val="hybridMultilevel"/>
    <w:tmpl w:val="D47AE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7773B"/>
    <w:multiLevelType w:val="multilevel"/>
    <w:tmpl w:val="BF7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6742EB"/>
    <w:multiLevelType w:val="multilevel"/>
    <w:tmpl w:val="CE2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F04701"/>
    <w:multiLevelType w:val="multilevel"/>
    <w:tmpl w:val="629E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D4378D"/>
    <w:multiLevelType w:val="multilevel"/>
    <w:tmpl w:val="96B2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6A460A"/>
    <w:multiLevelType w:val="hybridMultilevel"/>
    <w:tmpl w:val="49000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C7277"/>
    <w:multiLevelType w:val="multilevel"/>
    <w:tmpl w:val="38BA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90A36"/>
    <w:multiLevelType w:val="hybridMultilevel"/>
    <w:tmpl w:val="C70CB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941CC"/>
    <w:multiLevelType w:val="multilevel"/>
    <w:tmpl w:val="F59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62C0E"/>
    <w:multiLevelType w:val="multilevel"/>
    <w:tmpl w:val="B35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224CC"/>
    <w:multiLevelType w:val="multilevel"/>
    <w:tmpl w:val="9F14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897EFE"/>
    <w:multiLevelType w:val="multilevel"/>
    <w:tmpl w:val="6426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80369D"/>
    <w:multiLevelType w:val="multilevel"/>
    <w:tmpl w:val="E78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B4E81"/>
    <w:multiLevelType w:val="multilevel"/>
    <w:tmpl w:val="83B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7B2BB6"/>
    <w:multiLevelType w:val="multilevel"/>
    <w:tmpl w:val="5B8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001592">
    <w:abstractNumId w:val="8"/>
  </w:num>
  <w:num w:numId="2" w16cid:durableId="1952197808">
    <w:abstractNumId w:val="6"/>
  </w:num>
  <w:num w:numId="3" w16cid:durableId="2066492033">
    <w:abstractNumId w:val="5"/>
  </w:num>
  <w:num w:numId="4" w16cid:durableId="691345087">
    <w:abstractNumId w:val="4"/>
  </w:num>
  <w:num w:numId="5" w16cid:durableId="1000504052">
    <w:abstractNumId w:val="7"/>
  </w:num>
  <w:num w:numId="6" w16cid:durableId="1684700213">
    <w:abstractNumId w:val="3"/>
  </w:num>
  <w:num w:numId="7" w16cid:durableId="418059467">
    <w:abstractNumId w:val="2"/>
  </w:num>
  <w:num w:numId="8" w16cid:durableId="949049456">
    <w:abstractNumId w:val="1"/>
  </w:num>
  <w:num w:numId="9" w16cid:durableId="342904147">
    <w:abstractNumId w:val="0"/>
  </w:num>
  <w:num w:numId="10" w16cid:durableId="1489397757">
    <w:abstractNumId w:val="24"/>
  </w:num>
  <w:num w:numId="11" w16cid:durableId="2119250560">
    <w:abstractNumId w:val="21"/>
  </w:num>
  <w:num w:numId="12" w16cid:durableId="777019609">
    <w:abstractNumId w:val="12"/>
  </w:num>
  <w:num w:numId="13" w16cid:durableId="1324158886">
    <w:abstractNumId w:val="22"/>
  </w:num>
  <w:num w:numId="14" w16cid:durableId="1328443297">
    <w:abstractNumId w:val="14"/>
  </w:num>
  <w:num w:numId="15" w16cid:durableId="1211186389">
    <w:abstractNumId w:val="26"/>
  </w:num>
  <w:num w:numId="16" w16cid:durableId="1162695230">
    <w:abstractNumId w:val="34"/>
  </w:num>
  <w:num w:numId="17" w16cid:durableId="99418334">
    <w:abstractNumId w:val="30"/>
  </w:num>
  <w:num w:numId="18" w16cid:durableId="1884243731">
    <w:abstractNumId w:val="31"/>
  </w:num>
  <w:num w:numId="19" w16cid:durableId="306057999">
    <w:abstractNumId w:val="29"/>
  </w:num>
  <w:num w:numId="20" w16cid:durableId="1559588450">
    <w:abstractNumId w:val="28"/>
  </w:num>
  <w:num w:numId="21" w16cid:durableId="601960358">
    <w:abstractNumId w:val="32"/>
  </w:num>
  <w:num w:numId="22" w16cid:durableId="1423334616">
    <w:abstractNumId w:val="23"/>
  </w:num>
  <w:num w:numId="23" w16cid:durableId="403577095">
    <w:abstractNumId w:val="15"/>
  </w:num>
  <w:num w:numId="24" w16cid:durableId="919943315">
    <w:abstractNumId w:val="10"/>
  </w:num>
  <w:num w:numId="25" w16cid:durableId="1744520840">
    <w:abstractNumId w:val="9"/>
  </w:num>
  <w:num w:numId="26" w16cid:durableId="557547489">
    <w:abstractNumId w:val="16"/>
  </w:num>
  <w:num w:numId="27" w16cid:durableId="2107920871">
    <w:abstractNumId w:val="27"/>
  </w:num>
  <w:num w:numId="28" w16cid:durableId="1171723773">
    <w:abstractNumId w:val="25"/>
  </w:num>
  <w:num w:numId="29" w16cid:durableId="369451441">
    <w:abstractNumId w:val="11"/>
  </w:num>
  <w:num w:numId="30" w16cid:durableId="1021475581">
    <w:abstractNumId w:val="17"/>
  </w:num>
  <w:num w:numId="31" w16cid:durableId="351104041">
    <w:abstractNumId w:val="20"/>
  </w:num>
  <w:num w:numId="32" w16cid:durableId="1114982185">
    <w:abstractNumId w:val="19"/>
  </w:num>
  <w:num w:numId="33" w16cid:durableId="410007379">
    <w:abstractNumId w:val="18"/>
  </w:num>
  <w:num w:numId="34" w16cid:durableId="1204177041">
    <w:abstractNumId w:val="13"/>
  </w:num>
  <w:num w:numId="35" w16cid:durableId="19033729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B32"/>
    <w:rsid w:val="0029639D"/>
    <w:rsid w:val="00326F90"/>
    <w:rsid w:val="00606979"/>
    <w:rsid w:val="007523DA"/>
    <w:rsid w:val="00910B3F"/>
    <w:rsid w:val="00944280"/>
    <w:rsid w:val="00AA1D8D"/>
    <w:rsid w:val="00B47730"/>
    <w:rsid w:val="00C52778"/>
    <w:rsid w:val="00CB0664"/>
    <w:rsid w:val="00E705B2"/>
    <w:rsid w:val="00EF78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A5F6CD"/>
  <w14:defaultImageDpi w14:val="300"/>
  <w15:docId w15:val="{87A9901A-9AF3-4E83-A2B7-D6146CC7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F78FF"/>
  </w:style>
  <w:style w:type="paragraph" w:styleId="TOC1">
    <w:name w:val="toc 1"/>
    <w:basedOn w:val="Normal"/>
    <w:next w:val="Normal"/>
    <w:autoRedefine/>
    <w:uiPriority w:val="39"/>
    <w:unhideWhenUsed/>
    <w:rsid w:val="006069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9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VirtualHub</dc:title>
  <dc:subject>Приложение за Виртуален Оглед и Управление на недвижими имоти</dc:subject>
  <dc:creator>Божидар Петров Бояджиев и Георги Тодоров Жеков</dc:creator>
  <cp:keywords/>
  <dc:description>generated by python-docx</dc:description>
  <cp:lastModifiedBy>Георги Тодоров Жеков</cp:lastModifiedBy>
  <cp:revision>4</cp:revision>
  <dcterms:created xsi:type="dcterms:W3CDTF">2013-12-23T23:15:00Z</dcterms:created>
  <dcterms:modified xsi:type="dcterms:W3CDTF">2024-11-24T17:18:00Z</dcterms:modified>
  <cp:category/>
</cp:coreProperties>
</file>