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339CE" w14:textId="234ACB78" w:rsidR="0164EAA2" w:rsidRPr="00E06A61" w:rsidRDefault="7028E7AE" w:rsidP="1A71A9F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06A61">
        <w:rPr>
          <w:rFonts w:asciiTheme="majorHAnsi" w:hAnsiTheme="majorHAnsi" w:cstheme="majorHAnsi"/>
          <w:b/>
          <w:bCs/>
          <w:sz w:val="32"/>
          <w:szCs w:val="32"/>
        </w:rPr>
        <w:t>ПРО</w:t>
      </w:r>
      <w:r w:rsidR="0164EAA2" w:rsidRPr="00E06A61">
        <w:rPr>
          <w:rFonts w:asciiTheme="majorHAnsi" w:hAnsiTheme="majorHAnsi" w:cstheme="majorHAnsi"/>
          <w:b/>
          <w:bCs/>
          <w:sz w:val="32"/>
          <w:szCs w:val="32"/>
        </w:rPr>
        <w:t>ИЗВОДСТВЕНА ПРАКТИКА</w:t>
      </w:r>
    </w:p>
    <w:p w14:paraId="46693EC3" w14:textId="6CFF3F9F" w:rsidR="001B1AA8" w:rsidRPr="00E06A61" w:rsidRDefault="001B1AA8" w:rsidP="1A71A9F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06A61">
        <w:rPr>
          <w:rFonts w:asciiTheme="majorHAnsi" w:hAnsiTheme="majorHAnsi" w:cstheme="majorHAnsi"/>
          <w:b/>
          <w:bCs/>
          <w:sz w:val="32"/>
          <w:szCs w:val="32"/>
        </w:rPr>
        <w:t xml:space="preserve">ДЕЙНОСТ: УЧЕНИЧЕСКИ ПРАКТИКИ </w:t>
      </w:r>
    </w:p>
    <w:p w14:paraId="64DF03AC" w14:textId="198D5D39" w:rsidR="00C07A1F" w:rsidRPr="00E06A61" w:rsidRDefault="00FF13C7" w:rsidP="6695FA81">
      <w:pPr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E06A61">
        <w:rPr>
          <w:rFonts w:asciiTheme="majorHAnsi" w:hAnsiTheme="majorHAnsi" w:cstheme="majorHAnsi"/>
          <w:b/>
          <w:bCs/>
          <w:i/>
          <w:iCs/>
          <w:sz w:val="28"/>
          <w:szCs w:val="28"/>
        </w:rPr>
        <w:t>202</w:t>
      </w:r>
      <w:r w:rsidR="7FC7B1ED" w:rsidRPr="00E06A61">
        <w:rPr>
          <w:rFonts w:asciiTheme="majorHAnsi" w:hAnsiTheme="majorHAnsi" w:cstheme="majorHAnsi"/>
          <w:b/>
          <w:bCs/>
          <w:i/>
          <w:iCs/>
          <w:sz w:val="28"/>
          <w:szCs w:val="28"/>
        </w:rPr>
        <w:t>3</w:t>
      </w:r>
      <w:r w:rsidRPr="00E06A61">
        <w:rPr>
          <w:rFonts w:asciiTheme="majorHAnsi" w:hAnsiTheme="majorHAnsi" w:cstheme="majorHAnsi"/>
          <w:b/>
          <w:bCs/>
          <w:i/>
          <w:iCs/>
          <w:sz w:val="28"/>
          <w:szCs w:val="28"/>
        </w:rPr>
        <w:t>-202</w:t>
      </w:r>
      <w:r w:rsidR="52CFF1F2" w:rsidRPr="00E06A61">
        <w:rPr>
          <w:rFonts w:asciiTheme="majorHAnsi" w:hAnsiTheme="majorHAnsi" w:cstheme="majorHAnsi"/>
          <w:b/>
          <w:bCs/>
          <w:i/>
          <w:iCs/>
          <w:sz w:val="28"/>
          <w:szCs w:val="28"/>
        </w:rPr>
        <w:t>4</w:t>
      </w:r>
    </w:p>
    <w:p w14:paraId="5A9CCF4D" w14:textId="77777777" w:rsidR="00C7192E" w:rsidRPr="00E06A61" w:rsidRDefault="00C7192E" w:rsidP="00C07A1F">
      <w:pPr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4CC99370" w14:textId="35627D3F" w:rsidR="00C7192E" w:rsidRPr="00E06A61" w:rsidRDefault="002A37A5" w:rsidP="00C07A1F">
      <w:pPr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06A61">
        <w:rPr>
          <w:rFonts w:asciiTheme="majorHAnsi" w:hAnsiTheme="majorHAnsi" w:cstheme="majorHAnsi"/>
          <w:b/>
          <w:sz w:val="40"/>
          <w:szCs w:val="20"/>
        </w:rPr>
        <w:t>Тема</w:t>
      </w:r>
      <w:r w:rsidR="00C7192E" w:rsidRPr="00E06A61">
        <w:rPr>
          <w:rFonts w:asciiTheme="majorHAnsi" w:hAnsiTheme="majorHAnsi" w:cstheme="majorHAnsi"/>
          <w:b/>
          <w:sz w:val="40"/>
          <w:szCs w:val="20"/>
        </w:rPr>
        <w:t xml:space="preserve">: </w:t>
      </w:r>
      <w:r w:rsidR="00C756E5" w:rsidRPr="00E06A61">
        <w:rPr>
          <w:rFonts w:asciiTheme="majorHAnsi" w:hAnsiTheme="majorHAnsi" w:cstheme="majorHAnsi"/>
          <w:b/>
          <w:sz w:val="40"/>
          <w:szCs w:val="20"/>
        </w:rPr>
        <w:t>„</w:t>
      </w:r>
      <w:r w:rsidR="0090551F" w:rsidRPr="00E06A61">
        <w:rPr>
          <w:rFonts w:asciiTheme="majorHAnsi" w:hAnsiTheme="majorHAnsi" w:cstheme="majorHAnsi"/>
          <w:b/>
          <w:sz w:val="40"/>
          <w:szCs w:val="20"/>
        </w:rPr>
        <w:t>Уеб платформа за виртуален оглед и продажба на недвижими имоти</w:t>
      </w:r>
      <w:r w:rsidR="00C756E5" w:rsidRPr="00E06A61">
        <w:rPr>
          <w:rFonts w:asciiTheme="majorHAnsi" w:hAnsiTheme="majorHAnsi" w:cstheme="majorHAnsi"/>
          <w:b/>
          <w:sz w:val="40"/>
          <w:szCs w:val="20"/>
        </w:rPr>
        <w:t>“</w:t>
      </w:r>
    </w:p>
    <w:p w14:paraId="4CF5948A" w14:textId="14E93C99" w:rsidR="00F778FF" w:rsidRDefault="00F778FF" w:rsidP="00CE689F">
      <w:pPr>
        <w:rPr>
          <w:rFonts w:asciiTheme="majorHAnsi" w:hAnsiTheme="majorHAnsi" w:cstheme="majorHAnsi"/>
          <w:b/>
          <w:sz w:val="24"/>
          <w:szCs w:val="20"/>
        </w:rPr>
      </w:pPr>
    </w:p>
    <w:p w14:paraId="52C673E0" w14:textId="22583E5B" w:rsidR="00C9388F" w:rsidRDefault="00C9388F" w:rsidP="00CE689F">
      <w:pPr>
        <w:rPr>
          <w:rFonts w:asciiTheme="majorHAnsi" w:hAnsiTheme="majorHAnsi" w:cstheme="majorHAnsi"/>
          <w:b/>
          <w:sz w:val="24"/>
          <w:szCs w:val="20"/>
        </w:rPr>
      </w:pPr>
    </w:p>
    <w:p w14:paraId="2E5CE4B4" w14:textId="3CBE9758" w:rsidR="00C9388F" w:rsidRDefault="00C9388F" w:rsidP="00CE689F">
      <w:pPr>
        <w:rPr>
          <w:rFonts w:asciiTheme="majorHAnsi" w:hAnsiTheme="majorHAnsi" w:cstheme="majorHAnsi"/>
          <w:b/>
          <w:sz w:val="24"/>
          <w:szCs w:val="20"/>
        </w:rPr>
      </w:pPr>
    </w:p>
    <w:p w14:paraId="76C0EF85" w14:textId="62B1B860" w:rsidR="00C9388F" w:rsidRDefault="00C9388F" w:rsidP="00CE689F">
      <w:pPr>
        <w:rPr>
          <w:rFonts w:asciiTheme="majorHAnsi" w:hAnsiTheme="majorHAnsi" w:cstheme="majorHAnsi"/>
          <w:b/>
          <w:sz w:val="24"/>
          <w:szCs w:val="20"/>
        </w:rPr>
      </w:pPr>
    </w:p>
    <w:p w14:paraId="56FB2CD7" w14:textId="7CF41882" w:rsidR="00C9388F" w:rsidRDefault="00C9388F" w:rsidP="00CE689F">
      <w:pPr>
        <w:rPr>
          <w:rFonts w:asciiTheme="majorHAnsi" w:hAnsiTheme="majorHAnsi" w:cstheme="majorHAnsi"/>
          <w:b/>
          <w:sz w:val="24"/>
          <w:szCs w:val="20"/>
        </w:rPr>
      </w:pPr>
    </w:p>
    <w:p w14:paraId="3B5D1C5A" w14:textId="7E157C89" w:rsidR="00C9388F" w:rsidRDefault="00C9388F" w:rsidP="00CE689F">
      <w:pPr>
        <w:rPr>
          <w:rFonts w:asciiTheme="majorHAnsi" w:hAnsiTheme="majorHAnsi" w:cstheme="majorHAnsi"/>
          <w:b/>
          <w:sz w:val="24"/>
          <w:szCs w:val="20"/>
        </w:rPr>
      </w:pPr>
    </w:p>
    <w:p w14:paraId="19579DCA" w14:textId="77777777" w:rsidR="00C9388F" w:rsidRPr="00E06A61" w:rsidRDefault="00C9388F" w:rsidP="00CE689F">
      <w:pPr>
        <w:rPr>
          <w:rFonts w:asciiTheme="majorHAnsi" w:hAnsiTheme="majorHAnsi" w:cstheme="majorHAnsi"/>
          <w:b/>
          <w:sz w:val="24"/>
          <w:szCs w:val="20"/>
        </w:rPr>
      </w:pPr>
    </w:p>
    <w:p w14:paraId="045042E9" w14:textId="031875CF" w:rsidR="00C7192E" w:rsidRPr="00E06A61" w:rsidRDefault="000A7BD0" w:rsidP="00C07A1F">
      <w:pPr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06A61">
        <w:rPr>
          <w:rFonts w:asciiTheme="majorHAnsi" w:hAnsiTheme="majorHAnsi" w:cstheme="majorHAnsi"/>
          <w:i/>
          <w:sz w:val="28"/>
          <w:szCs w:val="20"/>
        </w:rPr>
        <w:t>Автор</w:t>
      </w:r>
      <w:r w:rsidR="00CA6B23" w:rsidRPr="00E06A61">
        <w:rPr>
          <w:rFonts w:asciiTheme="majorHAnsi" w:hAnsiTheme="majorHAnsi" w:cstheme="majorHAnsi"/>
          <w:i/>
          <w:sz w:val="28"/>
          <w:szCs w:val="20"/>
        </w:rPr>
        <w:t>:</w:t>
      </w:r>
    </w:p>
    <w:p w14:paraId="6D75FB9B" w14:textId="4CEA0B2F" w:rsidR="006D546A" w:rsidRPr="00E06A61" w:rsidRDefault="0090551F" w:rsidP="006D546A">
      <w:pPr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06A61">
        <w:rPr>
          <w:rFonts w:asciiTheme="majorHAnsi" w:hAnsiTheme="majorHAnsi" w:cstheme="majorHAnsi"/>
          <w:i/>
          <w:sz w:val="28"/>
          <w:szCs w:val="20"/>
        </w:rPr>
        <w:t>Божидар Петров Бояджиев 11В</w:t>
      </w:r>
    </w:p>
    <w:p w14:paraId="624256ED" w14:textId="77777777" w:rsidR="00F778FF" w:rsidRPr="00E06A61" w:rsidRDefault="00F778FF" w:rsidP="00C07A1F">
      <w:pPr>
        <w:jc w:val="center"/>
        <w:rPr>
          <w:rFonts w:asciiTheme="majorHAnsi" w:hAnsiTheme="majorHAnsi" w:cstheme="majorHAnsi"/>
          <w:i/>
          <w:sz w:val="28"/>
          <w:szCs w:val="20"/>
        </w:rPr>
      </w:pPr>
    </w:p>
    <w:p w14:paraId="260DB869" w14:textId="77777777" w:rsidR="000A7BD0" w:rsidRPr="00E06A61" w:rsidRDefault="000A7BD0" w:rsidP="00C07A1F">
      <w:pPr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776866B6" w14:textId="77777777" w:rsidR="00FF13C7" w:rsidRPr="00E06A61" w:rsidRDefault="00FF13C7" w:rsidP="00C07A1F">
      <w:pPr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7B395AC3" w14:textId="77777777" w:rsidR="00FF13C7" w:rsidRPr="00E06A61" w:rsidRDefault="00FF13C7" w:rsidP="00C07A1F">
      <w:pPr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625BD469" w14:textId="77777777" w:rsidR="00FF13C7" w:rsidRPr="00E06A61" w:rsidRDefault="00FF13C7" w:rsidP="00C07A1F">
      <w:pPr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77F0BDCC" w14:textId="77777777" w:rsidR="00FF13C7" w:rsidRPr="00E06A61" w:rsidRDefault="00FF13C7" w:rsidP="00C07A1F">
      <w:pPr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69AE2C66" w14:textId="77777777" w:rsidR="00FF13C7" w:rsidRPr="00E06A61" w:rsidRDefault="00FF13C7" w:rsidP="00C07A1F">
      <w:pPr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60886067" w14:textId="5F8BF5F4" w:rsidR="005A3115" w:rsidRPr="00E06A61" w:rsidRDefault="00F778FF" w:rsidP="00CF5711">
      <w:pPr>
        <w:jc w:val="center"/>
        <w:rPr>
          <w:rFonts w:asciiTheme="majorHAnsi" w:hAnsiTheme="majorHAnsi" w:cstheme="majorHAnsi"/>
          <w:sz w:val="32"/>
        </w:rPr>
      </w:pPr>
      <w:r w:rsidRPr="00E06A61">
        <w:rPr>
          <w:rFonts w:asciiTheme="majorHAnsi" w:hAnsiTheme="majorHAnsi" w:cstheme="majorHAnsi"/>
          <w:b/>
          <w:sz w:val="24"/>
          <w:szCs w:val="20"/>
        </w:rPr>
        <w:br w:type="page"/>
      </w:r>
    </w:p>
    <w:sdt>
      <w:sdtPr>
        <w:rPr>
          <w:rFonts w:asciiTheme="majorHAnsi" w:hAnsiTheme="majorHAnsi" w:cstheme="majorHAnsi"/>
          <w:b w:val="0"/>
          <w:bCs w:val="0"/>
          <w:color w:val="auto"/>
          <w:sz w:val="22"/>
          <w:szCs w:val="22"/>
        </w:rPr>
        <w:id w:val="18547614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34D150" w14:textId="30C0A6E6" w:rsidR="00CF5711" w:rsidRPr="00E06A61" w:rsidRDefault="00CF5711" w:rsidP="00CF5711">
          <w:pPr>
            <w:pStyle w:val="TOCHeading"/>
            <w:jc w:val="center"/>
            <w:rPr>
              <w:rFonts w:asciiTheme="majorHAnsi" w:hAnsiTheme="majorHAnsi" w:cstheme="majorHAnsi"/>
            </w:rPr>
          </w:pPr>
          <w:r w:rsidRPr="00E06A61">
            <w:rPr>
              <w:rFonts w:asciiTheme="majorHAnsi" w:hAnsiTheme="majorHAnsi" w:cstheme="majorHAnsi"/>
            </w:rPr>
            <w:t>Съдържание</w:t>
          </w:r>
        </w:p>
        <w:p w14:paraId="028FB6BA" w14:textId="504CB197" w:rsidR="00CF5711" w:rsidRPr="00E06A61" w:rsidRDefault="00CF5711">
          <w:pPr>
            <w:pStyle w:val="TOC1"/>
            <w:rPr>
              <w:rFonts w:asciiTheme="majorHAnsi" w:eastAsiaTheme="minorEastAsia" w:hAnsiTheme="majorHAnsi" w:cstheme="majorHAnsi"/>
              <w:noProof/>
              <w:sz w:val="22"/>
              <w:lang w:eastAsia="en-US"/>
            </w:rPr>
          </w:pPr>
          <w:r w:rsidRPr="00E06A61">
            <w:rPr>
              <w:rFonts w:asciiTheme="majorHAnsi" w:hAnsiTheme="majorHAnsi" w:cstheme="majorHAnsi"/>
            </w:rPr>
            <w:fldChar w:fldCharType="begin"/>
          </w:r>
          <w:r w:rsidRPr="00E06A61">
            <w:rPr>
              <w:rFonts w:asciiTheme="majorHAnsi" w:hAnsiTheme="majorHAnsi" w:cstheme="majorHAnsi"/>
            </w:rPr>
            <w:instrText xml:space="preserve"> TOC \o "1-3" \h \z \u </w:instrText>
          </w:r>
          <w:r w:rsidRPr="00E06A61">
            <w:rPr>
              <w:rFonts w:asciiTheme="majorHAnsi" w:hAnsiTheme="majorHAnsi" w:cstheme="majorHAnsi"/>
            </w:rPr>
            <w:fldChar w:fldCharType="separate"/>
          </w:r>
          <w:hyperlink w:anchor="_Toc164406913" w:history="1">
            <w:r w:rsidRPr="00E06A61">
              <w:rPr>
                <w:rStyle w:val="Hyperlink"/>
                <w:rFonts w:asciiTheme="majorHAnsi" w:hAnsiTheme="majorHAnsi" w:cstheme="majorHAnsi"/>
                <w:noProof/>
              </w:rPr>
              <w:t>1</w:t>
            </w:r>
            <w:r w:rsidRPr="00E06A61">
              <w:rPr>
                <w:rFonts w:asciiTheme="majorHAnsi" w:eastAsiaTheme="minorEastAsia" w:hAnsiTheme="majorHAnsi" w:cstheme="majorHAnsi"/>
                <w:noProof/>
                <w:sz w:val="22"/>
                <w:lang w:eastAsia="en-US"/>
              </w:rPr>
              <w:tab/>
            </w:r>
            <w:r w:rsidRPr="00E06A61">
              <w:rPr>
                <w:rStyle w:val="Hyperlink"/>
                <w:rFonts w:asciiTheme="majorHAnsi" w:hAnsiTheme="majorHAnsi" w:cstheme="majorHAnsi"/>
                <w:noProof/>
              </w:rPr>
              <w:t>Въведение</w:t>
            </w:r>
            <w:r w:rsidRPr="00E06A6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E06A6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E06A61">
              <w:rPr>
                <w:rFonts w:asciiTheme="majorHAnsi" w:hAnsiTheme="majorHAnsi" w:cstheme="majorHAnsi"/>
                <w:noProof/>
                <w:webHidden/>
              </w:rPr>
              <w:instrText xml:space="preserve"> PAGEREF _Toc164406913 \h </w:instrText>
            </w:r>
            <w:r w:rsidRPr="00E06A61">
              <w:rPr>
                <w:rFonts w:asciiTheme="majorHAnsi" w:hAnsiTheme="majorHAnsi" w:cstheme="majorHAnsi"/>
                <w:noProof/>
                <w:webHidden/>
              </w:rPr>
            </w:r>
            <w:r w:rsidRPr="00E06A6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E06A6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E06A6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E61B1B8" w14:textId="2173DDE3" w:rsidR="00CF5711" w:rsidRPr="00E06A61" w:rsidRDefault="00333BF7">
          <w:pPr>
            <w:pStyle w:val="TOC1"/>
            <w:rPr>
              <w:rFonts w:asciiTheme="majorHAnsi" w:eastAsiaTheme="minorEastAsia" w:hAnsiTheme="majorHAnsi" w:cstheme="majorHAnsi"/>
              <w:noProof/>
              <w:sz w:val="22"/>
              <w:lang w:eastAsia="en-US"/>
            </w:rPr>
          </w:pPr>
          <w:hyperlink w:anchor="_Toc164406914" w:history="1"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2</w:t>
            </w:r>
            <w:r w:rsidR="00CF5711" w:rsidRPr="00E06A61">
              <w:rPr>
                <w:rFonts w:asciiTheme="majorHAnsi" w:eastAsiaTheme="minorEastAsia" w:hAnsiTheme="majorHAnsi" w:cstheme="majorHAnsi"/>
                <w:noProof/>
                <w:sz w:val="22"/>
                <w:lang w:eastAsia="en-US"/>
              </w:rPr>
              <w:tab/>
            </w:r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Цели и обхват на софтуерното приложение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instrText xml:space="preserve"> PAGEREF _Toc164406914 \h </w:instrTex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4EBC9DE" w14:textId="3864DE53" w:rsidR="00CF5711" w:rsidRPr="00E06A61" w:rsidRDefault="00333BF7">
          <w:pPr>
            <w:pStyle w:val="TOC1"/>
            <w:rPr>
              <w:rFonts w:asciiTheme="majorHAnsi" w:eastAsiaTheme="minorEastAsia" w:hAnsiTheme="majorHAnsi" w:cstheme="majorHAnsi"/>
              <w:noProof/>
              <w:sz w:val="22"/>
              <w:lang w:eastAsia="en-US"/>
            </w:rPr>
          </w:pPr>
          <w:hyperlink w:anchor="_Toc164406915" w:history="1"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3</w:t>
            </w:r>
            <w:r w:rsidR="00CF5711" w:rsidRPr="00E06A61">
              <w:rPr>
                <w:rFonts w:asciiTheme="majorHAnsi" w:eastAsiaTheme="minorEastAsia" w:hAnsiTheme="majorHAnsi" w:cstheme="majorHAnsi"/>
                <w:noProof/>
                <w:sz w:val="22"/>
                <w:lang w:eastAsia="en-US"/>
              </w:rPr>
              <w:tab/>
            </w:r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Анализ на решението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instrText xml:space="preserve"> PAGEREF _Toc164406915 \h </w:instrTex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4AC3B51" w14:textId="14E77FC4" w:rsidR="00CF5711" w:rsidRPr="00E06A61" w:rsidRDefault="00333BF7">
          <w:pPr>
            <w:pStyle w:val="TOC2"/>
            <w:tabs>
              <w:tab w:val="left" w:pos="880"/>
              <w:tab w:val="right" w:leader="dot" w:pos="9879"/>
            </w:tabs>
            <w:rPr>
              <w:rFonts w:asciiTheme="majorHAnsi" w:eastAsiaTheme="minorEastAsia" w:hAnsiTheme="majorHAnsi" w:cstheme="majorHAnsi"/>
              <w:noProof/>
              <w:sz w:val="22"/>
              <w:lang w:eastAsia="en-US"/>
            </w:rPr>
          </w:pPr>
          <w:hyperlink w:anchor="_Toc164406916" w:history="1"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3.1</w:t>
            </w:r>
            <w:r w:rsidR="00CF5711" w:rsidRPr="00E06A61">
              <w:rPr>
                <w:rFonts w:asciiTheme="majorHAnsi" w:eastAsiaTheme="minorEastAsia" w:hAnsiTheme="majorHAnsi" w:cstheme="majorHAnsi"/>
                <w:noProof/>
                <w:sz w:val="22"/>
                <w:lang w:eastAsia="en-US"/>
              </w:rPr>
              <w:tab/>
            </w:r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Потребителски изисквания и работен процес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instrText xml:space="preserve"> PAGEREF _Toc164406916 \h </w:instrTex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E6C5AF5" w14:textId="220F4CE1" w:rsidR="00CF5711" w:rsidRPr="00E06A61" w:rsidRDefault="00333BF7">
          <w:pPr>
            <w:pStyle w:val="TOC2"/>
            <w:tabs>
              <w:tab w:val="left" w:pos="880"/>
              <w:tab w:val="right" w:leader="dot" w:pos="9879"/>
            </w:tabs>
            <w:rPr>
              <w:rFonts w:asciiTheme="majorHAnsi" w:eastAsiaTheme="minorEastAsia" w:hAnsiTheme="majorHAnsi" w:cstheme="majorHAnsi"/>
              <w:noProof/>
              <w:sz w:val="22"/>
              <w:lang w:eastAsia="en-US"/>
            </w:rPr>
          </w:pPr>
          <w:hyperlink w:anchor="_Toc164406917" w:history="1"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3.2</w:t>
            </w:r>
            <w:r w:rsidR="00CF5711" w:rsidRPr="00E06A61">
              <w:rPr>
                <w:rFonts w:asciiTheme="majorHAnsi" w:eastAsiaTheme="minorEastAsia" w:hAnsiTheme="majorHAnsi" w:cstheme="majorHAnsi"/>
                <w:noProof/>
                <w:sz w:val="22"/>
                <w:lang w:eastAsia="en-US"/>
              </w:rPr>
              <w:tab/>
            </w:r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Примерен потребителски интерфейс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instrText xml:space="preserve"> PAGEREF _Toc164406917 \h </w:instrTex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DEA3C40" w14:textId="358DB210" w:rsidR="00CF5711" w:rsidRPr="00E06A61" w:rsidRDefault="00333BF7">
          <w:pPr>
            <w:pStyle w:val="TOC2"/>
            <w:tabs>
              <w:tab w:val="left" w:pos="880"/>
              <w:tab w:val="right" w:leader="dot" w:pos="9879"/>
            </w:tabs>
            <w:rPr>
              <w:rFonts w:asciiTheme="majorHAnsi" w:eastAsiaTheme="minorEastAsia" w:hAnsiTheme="majorHAnsi" w:cstheme="majorHAnsi"/>
              <w:noProof/>
              <w:sz w:val="22"/>
              <w:lang w:eastAsia="en-US"/>
            </w:rPr>
          </w:pPr>
          <w:hyperlink w:anchor="_Toc164406918" w:history="1"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3.3</w:t>
            </w:r>
            <w:r w:rsidR="00CF5711" w:rsidRPr="00E06A61">
              <w:rPr>
                <w:rFonts w:asciiTheme="majorHAnsi" w:eastAsiaTheme="minorEastAsia" w:hAnsiTheme="majorHAnsi" w:cstheme="majorHAnsi"/>
                <w:noProof/>
                <w:sz w:val="22"/>
                <w:lang w:eastAsia="en-US"/>
              </w:rPr>
              <w:tab/>
            </w:r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Диаграми на анализа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instrText xml:space="preserve"> PAGEREF _Toc164406918 \h </w:instrTex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E163585" w14:textId="4044FC3D" w:rsidR="00CF5711" w:rsidRPr="00E06A61" w:rsidRDefault="00333BF7">
          <w:pPr>
            <w:pStyle w:val="TOC2"/>
            <w:tabs>
              <w:tab w:val="left" w:pos="880"/>
              <w:tab w:val="right" w:leader="dot" w:pos="9879"/>
            </w:tabs>
            <w:rPr>
              <w:rFonts w:asciiTheme="majorHAnsi" w:eastAsiaTheme="minorEastAsia" w:hAnsiTheme="majorHAnsi" w:cstheme="majorHAnsi"/>
              <w:noProof/>
              <w:sz w:val="22"/>
              <w:lang w:eastAsia="en-US"/>
            </w:rPr>
          </w:pPr>
          <w:hyperlink w:anchor="_Toc164406919" w:history="1"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3.4</w:t>
            </w:r>
            <w:r w:rsidR="00CF5711" w:rsidRPr="00E06A61">
              <w:rPr>
                <w:rFonts w:asciiTheme="majorHAnsi" w:eastAsiaTheme="minorEastAsia" w:hAnsiTheme="majorHAnsi" w:cstheme="majorHAnsi"/>
                <w:noProof/>
                <w:sz w:val="22"/>
                <w:lang w:eastAsia="en-US"/>
              </w:rPr>
              <w:tab/>
            </w:r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Модел на съдържанието / данните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instrText xml:space="preserve"> PAGEREF _Toc164406919 \h </w:instrTex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5101A18" w14:textId="4113F7B6" w:rsidR="00CF5711" w:rsidRPr="00E06A61" w:rsidRDefault="00333BF7">
          <w:pPr>
            <w:pStyle w:val="TOC1"/>
            <w:rPr>
              <w:rFonts w:asciiTheme="majorHAnsi" w:eastAsiaTheme="minorEastAsia" w:hAnsiTheme="majorHAnsi" w:cstheme="majorHAnsi"/>
              <w:noProof/>
              <w:sz w:val="22"/>
              <w:lang w:eastAsia="en-US"/>
            </w:rPr>
          </w:pPr>
          <w:hyperlink w:anchor="_Toc164406920" w:history="1"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4</w:t>
            </w:r>
            <w:r w:rsidR="00CF5711" w:rsidRPr="00E06A61">
              <w:rPr>
                <w:rFonts w:asciiTheme="majorHAnsi" w:eastAsiaTheme="minorEastAsia" w:hAnsiTheme="majorHAnsi" w:cstheme="majorHAnsi"/>
                <w:noProof/>
                <w:sz w:val="22"/>
                <w:lang w:eastAsia="en-US"/>
              </w:rPr>
              <w:tab/>
            </w:r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Дизайн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instrText xml:space="preserve"> PAGEREF _Toc164406920 \h </w:instrTex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5C5B7FA" w14:textId="0BCD6EE0" w:rsidR="00CF5711" w:rsidRPr="00E06A61" w:rsidRDefault="00333BF7">
          <w:pPr>
            <w:pStyle w:val="TOC2"/>
            <w:tabs>
              <w:tab w:val="left" w:pos="880"/>
              <w:tab w:val="right" w:leader="dot" w:pos="9879"/>
            </w:tabs>
            <w:rPr>
              <w:rFonts w:asciiTheme="majorHAnsi" w:eastAsiaTheme="minorEastAsia" w:hAnsiTheme="majorHAnsi" w:cstheme="majorHAnsi"/>
              <w:noProof/>
              <w:sz w:val="22"/>
              <w:lang w:eastAsia="en-US"/>
            </w:rPr>
          </w:pPr>
          <w:hyperlink w:anchor="_Toc164406921" w:history="1"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4.1</w:t>
            </w:r>
            <w:r w:rsidR="00CF5711" w:rsidRPr="00E06A61">
              <w:rPr>
                <w:rFonts w:asciiTheme="majorHAnsi" w:eastAsiaTheme="minorEastAsia" w:hAnsiTheme="majorHAnsi" w:cstheme="majorHAnsi"/>
                <w:noProof/>
                <w:sz w:val="22"/>
                <w:lang w:eastAsia="en-US"/>
              </w:rPr>
              <w:tab/>
            </w:r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Реализация на структура на приложението (3-layer), Разделение на кода според предназначението му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instrText xml:space="preserve"> PAGEREF _Toc164406921 \h </w:instrTex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D2FC092" w14:textId="3C10F471" w:rsidR="00CF5711" w:rsidRPr="00E06A61" w:rsidRDefault="00333BF7">
          <w:pPr>
            <w:pStyle w:val="TOC2"/>
            <w:tabs>
              <w:tab w:val="left" w:pos="880"/>
              <w:tab w:val="right" w:leader="dot" w:pos="9879"/>
            </w:tabs>
            <w:rPr>
              <w:rFonts w:asciiTheme="majorHAnsi" w:eastAsiaTheme="minorEastAsia" w:hAnsiTheme="majorHAnsi" w:cstheme="majorHAnsi"/>
              <w:noProof/>
              <w:sz w:val="22"/>
              <w:lang w:eastAsia="en-US"/>
            </w:rPr>
          </w:pPr>
          <w:hyperlink w:anchor="_Toc164406922" w:history="1"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4.2</w:t>
            </w:r>
            <w:r w:rsidR="00CF5711" w:rsidRPr="00E06A61">
              <w:rPr>
                <w:rFonts w:asciiTheme="majorHAnsi" w:eastAsiaTheme="minorEastAsia" w:hAnsiTheme="majorHAnsi" w:cstheme="majorHAnsi"/>
                <w:noProof/>
                <w:sz w:val="22"/>
                <w:lang w:eastAsia="en-US"/>
              </w:rPr>
              <w:tab/>
            </w:r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Организация и код на заявките към база от данни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instrText xml:space="preserve"> PAGEREF _Toc164406922 \h </w:instrTex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BFB7736" w14:textId="7B6B022E" w:rsidR="00CF5711" w:rsidRPr="00E06A61" w:rsidRDefault="00333BF7">
          <w:pPr>
            <w:pStyle w:val="TOC2"/>
            <w:tabs>
              <w:tab w:val="left" w:pos="880"/>
              <w:tab w:val="right" w:leader="dot" w:pos="9879"/>
            </w:tabs>
            <w:rPr>
              <w:rFonts w:asciiTheme="majorHAnsi" w:eastAsiaTheme="minorEastAsia" w:hAnsiTheme="majorHAnsi" w:cstheme="majorHAnsi"/>
              <w:noProof/>
              <w:sz w:val="22"/>
              <w:lang w:eastAsia="en-US"/>
            </w:rPr>
          </w:pPr>
          <w:hyperlink w:anchor="_Toc164406923" w:history="1"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4.3</w:t>
            </w:r>
            <w:r w:rsidR="00CF5711" w:rsidRPr="00E06A61">
              <w:rPr>
                <w:rFonts w:asciiTheme="majorHAnsi" w:eastAsiaTheme="minorEastAsia" w:hAnsiTheme="majorHAnsi" w:cstheme="majorHAnsi"/>
                <w:noProof/>
                <w:sz w:val="22"/>
                <w:lang w:eastAsia="en-US"/>
              </w:rPr>
              <w:tab/>
            </w:r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Наличие и интуитивност на потребителски интерфейс (конзолен, графичен, уеб)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instrText xml:space="preserve"> PAGEREF _Toc164406923 \h </w:instrTex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91901C0" w14:textId="365CD417" w:rsidR="00CF5711" w:rsidRPr="00E06A61" w:rsidRDefault="00333BF7">
          <w:pPr>
            <w:pStyle w:val="TOC1"/>
            <w:rPr>
              <w:rFonts w:asciiTheme="majorHAnsi" w:eastAsiaTheme="minorEastAsia" w:hAnsiTheme="majorHAnsi" w:cstheme="majorHAnsi"/>
              <w:noProof/>
              <w:sz w:val="22"/>
              <w:lang w:eastAsia="en-US"/>
            </w:rPr>
          </w:pPr>
          <w:hyperlink w:anchor="_Toc164406924" w:history="1"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5</w:t>
            </w:r>
            <w:r w:rsidR="00CF5711" w:rsidRPr="00E06A61">
              <w:rPr>
                <w:rFonts w:asciiTheme="majorHAnsi" w:eastAsiaTheme="minorEastAsia" w:hAnsiTheme="majorHAnsi" w:cstheme="majorHAnsi"/>
                <w:noProof/>
                <w:sz w:val="22"/>
                <w:lang w:eastAsia="en-US"/>
              </w:rPr>
              <w:tab/>
            </w:r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Тестване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instrText xml:space="preserve"> PAGEREF _Toc164406924 \h </w:instrTex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64DFE4" w14:textId="1DF79BFD" w:rsidR="00CF5711" w:rsidRPr="00E06A61" w:rsidRDefault="00333BF7">
          <w:pPr>
            <w:pStyle w:val="TOC1"/>
            <w:rPr>
              <w:rFonts w:asciiTheme="majorHAnsi" w:eastAsiaTheme="minorEastAsia" w:hAnsiTheme="majorHAnsi" w:cstheme="majorHAnsi"/>
              <w:noProof/>
              <w:sz w:val="22"/>
              <w:lang w:eastAsia="en-US"/>
            </w:rPr>
          </w:pPr>
          <w:hyperlink w:anchor="_Toc164406925" w:history="1"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6</w:t>
            </w:r>
            <w:r w:rsidR="00CF5711" w:rsidRPr="00E06A61">
              <w:rPr>
                <w:rFonts w:asciiTheme="majorHAnsi" w:eastAsiaTheme="minorEastAsia" w:hAnsiTheme="majorHAnsi" w:cstheme="majorHAnsi"/>
                <w:noProof/>
                <w:sz w:val="22"/>
                <w:lang w:eastAsia="en-US"/>
              </w:rPr>
              <w:tab/>
            </w:r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Заключение и възможно бъдещо развитие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instrText xml:space="preserve"> PAGEREF _Toc164406925 \h </w:instrTex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BEE1010" w14:textId="0B48F9E6" w:rsidR="00CF5711" w:rsidRPr="00E06A61" w:rsidRDefault="00333BF7">
          <w:pPr>
            <w:pStyle w:val="TOC1"/>
            <w:rPr>
              <w:rFonts w:asciiTheme="majorHAnsi" w:eastAsiaTheme="minorEastAsia" w:hAnsiTheme="majorHAnsi" w:cstheme="majorHAnsi"/>
              <w:noProof/>
              <w:sz w:val="22"/>
              <w:lang w:eastAsia="en-US"/>
            </w:rPr>
          </w:pPr>
          <w:hyperlink w:anchor="_Toc164406926" w:history="1"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7</w:t>
            </w:r>
            <w:r w:rsidR="00CF5711" w:rsidRPr="00E06A61">
              <w:rPr>
                <w:rFonts w:asciiTheme="majorHAnsi" w:eastAsiaTheme="minorEastAsia" w:hAnsiTheme="majorHAnsi" w:cstheme="majorHAnsi"/>
                <w:noProof/>
                <w:sz w:val="22"/>
                <w:lang w:eastAsia="en-US"/>
              </w:rPr>
              <w:tab/>
            </w:r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Използвани литературни източници и Уеб сайтове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instrText xml:space="preserve"> PAGEREF _Toc164406926 \h </w:instrTex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6EAEE62" w14:textId="76BC6ECF" w:rsidR="00CF5711" w:rsidRPr="00E06A61" w:rsidRDefault="00333BF7">
          <w:pPr>
            <w:pStyle w:val="TOC1"/>
            <w:rPr>
              <w:rFonts w:asciiTheme="majorHAnsi" w:eastAsiaTheme="minorEastAsia" w:hAnsiTheme="majorHAnsi" w:cstheme="majorHAnsi"/>
              <w:noProof/>
              <w:sz w:val="22"/>
              <w:lang w:eastAsia="en-US"/>
            </w:rPr>
          </w:pPr>
          <w:hyperlink w:anchor="_Toc164406927" w:history="1"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8</w:t>
            </w:r>
            <w:r w:rsidR="00CF5711" w:rsidRPr="00E06A61">
              <w:rPr>
                <w:rFonts w:asciiTheme="majorHAnsi" w:eastAsiaTheme="minorEastAsia" w:hAnsiTheme="majorHAnsi" w:cstheme="majorHAnsi"/>
                <w:noProof/>
                <w:sz w:val="22"/>
                <w:lang w:eastAsia="en-US"/>
              </w:rPr>
              <w:tab/>
            </w:r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Приложения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instrText xml:space="preserve"> PAGEREF _Toc164406927 \h </w:instrTex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DC804C3" w14:textId="51EB9FC2" w:rsidR="00CF5711" w:rsidRPr="00E06A61" w:rsidRDefault="00333BF7">
          <w:pPr>
            <w:pStyle w:val="TOC1"/>
            <w:rPr>
              <w:rFonts w:asciiTheme="majorHAnsi" w:eastAsiaTheme="minorEastAsia" w:hAnsiTheme="majorHAnsi" w:cstheme="majorHAnsi"/>
              <w:noProof/>
              <w:sz w:val="22"/>
              <w:lang w:eastAsia="en-US"/>
            </w:rPr>
          </w:pPr>
          <w:hyperlink w:anchor="_Toc164406928" w:history="1"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9</w:t>
            </w:r>
            <w:r w:rsidR="00CF5711" w:rsidRPr="00E06A61">
              <w:rPr>
                <w:rFonts w:asciiTheme="majorHAnsi" w:eastAsiaTheme="minorEastAsia" w:hAnsiTheme="majorHAnsi" w:cstheme="majorHAnsi"/>
                <w:noProof/>
                <w:sz w:val="22"/>
                <w:lang w:eastAsia="en-US"/>
              </w:rPr>
              <w:tab/>
            </w:r>
            <w:r w:rsidR="00CF5711" w:rsidRPr="00E06A61">
              <w:rPr>
                <w:rStyle w:val="Hyperlink"/>
                <w:rFonts w:asciiTheme="majorHAnsi" w:hAnsiTheme="majorHAnsi" w:cstheme="majorHAnsi"/>
                <w:noProof/>
              </w:rPr>
              <w:t>Критерии и показатели за оценяване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instrText xml:space="preserve"> PAGEREF _Toc164406928 \h </w:instrTex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CF5711" w:rsidRPr="00E06A6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24EDF67" w14:textId="575CBAB4" w:rsidR="00CF5711" w:rsidRPr="00E06A61" w:rsidRDefault="00CF5711">
          <w:pPr>
            <w:rPr>
              <w:rFonts w:asciiTheme="majorHAnsi" w:hAnsiTheme="majorHAnsi" w:cstheme="majorHAnsi"/>
            </w:rPr>
          </w:pPr>
          <w:r w:rsidRPr="00E06A61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17677BF7" w14:textId="77777777" w:rsidR="00CF5711" w:rsidRPr="00E06A61" w:rsidRDefault="00CF5711" w:rsidP="00CF5711">
      <w:pPr>
        <w:jc w:val="center"/>
        <w:rPr>
          <w:rFonts w:asciiTheme="majorHAnsi" w:hAnsiTheme="majorHAnsi" w:cstheme="majorHAnsi"/>
          <w:sz w:val="32"/>
        </w:rPr>
      </w:pPr>
    </w:p>
    <w:p w14:paraId="48257E4A" w14:textId="77777777" w:rsidR="00DF38A5" w:rsidRPr="00E06A61" w:rsidRDefault="00DF38A5" w:rsidP="14251C2B">
      <w:pPr>
        <w:tabs>
          <w:tab w:val="left" w:pos="954"/>
        </w:tabs>
        <w:rPr>
          <w:rFonts w:asciiTheme="majorHAnsi" w:hAnsiTheme="majorHAnsi" w:cstheme="majorHAnsi"/>
        </w:rPr>
      </w:pPr>
    </w:p>
    <w:p w14:paraId="435604CA" w14:textId="0979CDA6" w:rsidR="00CD6E2F" w:rsidRPr="00E06A61" w:rsidRDefault="00A20718" w:rsidP="00CF5711">
      <w:pPr>
        <w:rPr>
          <w:rFonts w:asciiTheme="majorHAnsi" w:hAnsiTheme="majorHAnsi" w:cstheme="majorHAnsi"/>
          <w:b/>
          <w:bCs/>
          <w:color w:val="5B9BD5"/>
        </w:rPr>
      </w:pPr>
      <w:r w:rsidRPr="00E06A61">
        <w:rPr>
          <w:rFonts w:asciiTheme="majorHAnsi" w:hAnsiTheme="majorHAnsi" w:cstheme="majorHAnsi"/>
        </w:rPr>
        <w:br w:type="page"/>
      </w:r>
    </w:p>
    <w:p w14:paraId="56029F22" w14:textId="4D6F1E51" w:rsidR="00FF13C7" w:rsidRPr="00E06A61" w:rsidRDefault="00FF13C7" w:rsidP="00FF13C7">
      <w:pPr>
        <w:pStyle w:val="Heading1"/>
        <w:ind w:left="431" w:hanging="431"/>
        <w:rPr>
          <w:rFonts w:asciiTheme="majorHAnsi" w:hAnsiTheme="majorHAnsi" w:cstheme="majorHAnsi"/>
        </w:rPr>
      </w:pPr>
      <w:bookmarkStart w:id="0" w:name="_Цели_и_обхват"/>
      <w:bookmarkStart w:id="1" w:name="_Toc96509793"/>
      <w:bookmarkStart w:id="2" w:name="_Toc164406914"/>
      <w:bookmarkEnd w:id="0"/>
      <w:r w:rsidRPr="00E06A61">
        <w:rPr>
          <w:rFonts w:asciiTheme="majorHAnsi" w:hAnsiTheme="majorHAnsi" w:cstheme="majorHAnsi"/>
        </w:rPr>
        <w:lastRenderedPageBreak/>
        <w:t>Цели и обхват на софтуерното приложение</w:t>
      </w:r>
      <w:bookmarkEnd w:id="1"/>
      <w:bookmarkEnd w:id="2"/>
    </w:p>
    <w:p w14:paraId="3AEAEFDA" w14:textId="714B1B53" w:rsidR="00CF5711" w:rsidRPr="00E06A61" w:rsidRDefault="00CF5711" w:rsidP="00CF5711">
      <w:p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color w:val="0D0D0D"/>
          <w:shd w:val="clear" w:color="auto" w:fill="FFFFFF"/>
        </w:rPr>
        <w:t>Целта на софтуерното приложение е да предостави удобна и лесна за използване платформа за разглеждане на недвижими имоти чрез виртуални огледи. Обхватът на приложението включва функционалности за търсене на имоти по различни критерии, като цена, местоположение и удобства, както и възможност за добавяне, редактиране и изтриване на имоти за определени потребители. Целите на приложението включват улесняване на процеса на намиране на подходящ имот за потребителите и оптимизиране на управлението на обявите за недвижими имоти за администраторите.</w:t>
      </w:r>
    </w:p>
    <w:p w14:paraId="36CDFE3E" w14:textId="324734F0" w:rsidR="006D546A" w:rsidRPr="00E06A61" w:rsidRDefault="006D546A" w:rsidP="006D546A">
      <w:pPr>
        <w:pStyle w:val="Heading1"/>
        <w:rPr>
          <w:rFonts w:asciiTheme="majorHAnsi" w:hAnsiTheme="majorHAnsi" w:cstheme="majorHAnsi"/>
        </w:rPr>
      </w:pPr>
      <w:bookmarkStart w:id="3" w:name="_Toc96509794"/>
      <w:bookmarkStart w:id="4" w:name="_Toc164406915"/>
      <w:r w:rsidRPr="00E06A61">
        <w:rPr>
          <w:rFonts w:asciiTheme="majorHAnsi" w:hAnsiTheme="majorHAnsi" w:cstheme="majorHAnsi"/>
        </w:rPr>
        <w:t>Анализ</w:t>
      </w:r>
      <w:r w:rsidR="00FF13C7" w:rsidRPr="00E06A61">
        <w:rPr>
          <w:rFonts w:asciiTheme="majorHAnsi" w:hAnsiTheme="majorHAnsi" w:cstheme="majorHAnsi"/>
        </w:rPr>
        <w:t xml:space="preserve"> </w:t>
      </w:r>
      <w:r w:rsidRPr="00E06A61">
        <w:rPr>
          <w:rFonts w:asciiTheme="majorHAnsi" w:hAnsiTheme="majorHAnsi" w:cstheme="majorHAnsi"/>
        </w:rPr>
        <w:t>на решението</w:t>
      </w:r>
      <w:bookmarkEnd w:id="3"/>
      <w:bookmarkEnd w:id="4"/>
    </w:p>
    <w:p w14:paraId="23BC80E5" w14:textId="709B72E3" w:rsidR="00003EA7" w:rsidRPr="00E06A61" w:rsidRDefault="00E220D4" w:rsidP="00003EA7">
      <w:pPr>
        <w:pStyle w:val="Heading2"/>
        <w:rPr>
          <w:rFonts w:asciiTheme="majorHAnsi" w:hAnsiTheme="majorHAnsi" w:cstheme="majorHAnsi"/>
        </w:rPr>
      </w:pPr>
      <w:bookmarkStart w:id="5" w:name="_Потребителски_изисквания_и"/>
      <w:bookmarkStart w:id="6" w:name="_Toc96509795"/>
      <w:bookmarkStart w:id="7" w:name="_Toc164406916"/>
      <w:bookmarkEnd w:id="5"/>
      <w:r w:rsidRPr="00E06A61">
        <w:rPr>
          <w:rFonts w:asciiTheme="majorHAnsi" w:hAnsiTheme="majorHAnsi" w:cstheme="majorHAnsi"/>
        </w:rPr>
        <w:t>Потребителски изисквания и р</w:t>
      </w:r>
      <w:r w:rsidR="00DF38A5" w:rsidRPr="00E06A61">
        <w:rPr>
          <w:rFonts w:asciiTheme="majorHAnsi" w:hAnsiTheme="majorHAnsi" w:cstheme="majorHAnsi"/>
        </w:rPr>
        <w:t>аботен процес</w:t>
      </w:r>
      <w:bookmarkEnd w:id="6"/>
      <w:bookmarkEnd w:id="7"/>
    </w:p>
    <w:p w14:paraId="169357D1" w14:textId="7F4A762C" w:rsidR="00003EA7" w:rsidRPr="00E06A61" w:rsidRDefault="00003EA7" w:rsidP="00F6669D">
      <w:pPr>
        <w:pStyle w:val="ListParagraph"/>
        <w:numPr>
          <w:ilvl w:val="0"/>
          <w:numId w:val="25"/>
        </w:numPr>
        <w:tabs>
          <w:tab w:val="clear" w:pos="360"/>
          <w:tab w:val="num" w:pos="0"/>
        </w:tabs>
        <w:rPr>
          <w:rFonts w:asciiTheme="majorHAnsi" w:hAnsiTheme="majorHAnsi" w:cstheme="majorHAnsi"/>
          <w:b/>
          <w:i/>
        </w:rPr>
      </w:pPr>
      <w:r w:rsidRPr="00E06A61">
        <w:rPr>
          <w:rFonts w:asciiTheme="majorHAnsi" w:hAnsiTheme="majorHAnsi" w:cstheme="majorHAnsi"/>
          <w:b/>
          <w:i/>
        </w:rPr>
        <w:t>Вход:</w:t>
      </w:r>
    </w:p>
    <w:p w14:paraId="51C28AFE" w14:textId="6C31EA13" w:rsidR="00003EA7" w:rsidRPr="00E06A61" w:rsidRDefault="00003EA7" w:rsidP="00F6669D">
      <w:pPr>
        <w:numPr>
          <w:ilvl w:val="1"/>
          <w:numId w:val="25"/>
        </w:numPr>
        <w:shd w:val="clear" w:color="auto" w:fill="FFFFFF"/>
        <w:tabs>
          <w:tab w:val="clear" w:pos="1080"/>
          <w:tab w:val="num" w:pos="720"/>
        </w:tabs>
        <w:spacing w:after="0" w:line="240" w:lineRule="auto"/>
        <w:rPr>
          <w:rFonts w:asciiTheme="majorHAnsi" w:hAnsiTheme="majorHAnsi" w:cstheme="majorHAnsi"/>
          <w:color w:val="0D0D0D"/>
          <w:sz w:val="24"/>
          <w:szCs w:val="24"/>
          <w:lang w:eastAsia="en-US"/>
        </w:rPr>
      </w:pPr>
      <w:bookmarkStart w:id="8" w:name="_Примерен_потребителски_интерфейс"/>
      <w:bookmarkStart w:id="9" w:name="_Toc96509796"/>
      <w:bookmarkStart w:id="10" w:name="_Toc164406917"/>
      <w:bookmarkEnd w:id="8"/>
      <w:r w:rsidRPr="00E06A61">
        <w:rPr>
          <w:rFonts w:asciiTheme="majorHAnsi" w:hAnsiTheme="majorHAnsi" w:cstheme="majorHAnsi"/>
          <w:color w:val="0D0D0D"/>
          <w:sz w:val="24"/>
          <w:szCs w:val="24"/>
          <w:lang w:eastAsia="en-US"/>
        </w:rPr>
        <w:t>Входното съдържание представлява заявка за търсене на недвижим имот или регистрационна информация за нов имот.</w:t>
      </w:r>
    </w:p>
    <w:p w14:paraId="72FDBBCB" w14:textId="6225CE2C" w:rsidR="00003EA7" w:rsidRPr="00E06A61" w:rsidRDefault="00003EA7" w:rsidP="00F6669D">
      <w:pPr>
        <w:numPr>
          <w:ilvl w:val="1"/>
          <w:numId w:val="25"/>
        </w:numPr>
        <w:shd w:val="clear" w:color="auto" w:fill="FFFFFF"/>
        <w:tabs>
          <w:tab w:val="clear" w:pos="1080"/>
          <w:tab w:val="num" w:pos="720"/>
        </w:tabs>
        <w:spacing w:after="0" w:line="240" w:lineRule="auto"/>
        <w:rPr>
          <w:rFonts w:asciiTheme="majorHAnsi" w:hAnsiTheme="majorHAnsi" w:cstheme="majorHAnsi"/>
          <w:color w:val="0D0D0D"/>
          <w:sz w:val="24"/>
          <w:szCs w:val="24"/>
          <w:lang w:eastAsia="en-US"/>
        </w:rPr>
      </w:pPr>
      <w:r w:rsidRPr="00E06A61">
        <w:rPr>
          <w:rFonts w:asciiTheme="majorHAnsi" w:hAnsiTheme="majorHAnsi" w:cstheme="majorHAnsi"/>
          <w:color w:val="0D0D0D"/>
          <w:sz w:val="24"/>
          <w:szCs w:val="24"/>
          <w:lang w:eastAsia="en-US"/>
        </w:rPr>
        <w:t>Заявките могат да идват от потребители, които преглеждат платформата, или от администратори, които управляват имотите.</w:t>
      </w:r>
    </w:p>
    <w:p w14:paraId="62B35D00" w14:textId="66969E7F" w:rsidR="00003EA7" w:rsidRPr="00E06A61" w:rsidRDefault="00003EA7" w:rsidP="00F6669D">
      <w:pPr>
        <w:pStyle w:val="ListParagraph"/>
        <w:numPr>
          <w:ilvl w:val="0"/>
          <w:numId w:val="25"/>
        </w:numPr>
        <w:shd w:val="clear" w:color="auto" w:fill="FFFFFF"/>
        <w:tabs>
          <w:tab w:val="clear" w:pos="360"/>
          <w:tab w:val="num" w:pos="0"/>
        </w:tabs>
        <w:spacing w:after="0" w:line="240" w:lineRule="auto"/>
        <w:rPr>
          <w:rFonts w:asciiTheme="majorHAnsi" w:hAnsiTheme="majorHAnsi" w:cstheme="majorHAnsi"/>
          <w:b/>
          <w:i/>
          <w:color w:val="0D0D0D"/>
          <w:szCs w:val="24"/>
          <w:lang w:eastAsia="en-US"/>
        </w:rPr>
      </w:pPr>
      <w:r w:rsidRPr="00E06A61">
        <w:rPr>
          <w:rFonts w:asciiTheme="majorHAnsi" w:hAnsiTheme="majorHAnsi" w:cstheme="majorHAnsi"/>
          <w:b/>
          <w:i/>
          <w:color w:val="0D0D0D"/>
          <w:szCs w:val="24"/>
          <w:lang w:eastAsia="en-US"/>
        </w:rPr>
        <w:t>Обработка и запазване в системата:</w:t>
      </w:r>
      <w:r w:rsidRPr="00E06A61">
        <w:rPr>
          <w:rFonts w:asciiTheme="majorHAnsi" w:hAnsiTheme="majorHAnsi" w:cstheme="majorHAnsi"/>
          <w:b/>
          <w:i/>
          <w:color w:val="0D0D0D"/>
          <w:szCs w:val="24"/>
          <w:lang w:eastAsia="en-US"/>
        </w:rPr>
        <w:br/>
      </w:r>
    </w:p>
    <w:p w14:paraId="25867E72" w14:textId="0BFBD33B" w:rsidR="00003EA7" w:rsidRPr="00E06A61" w:rsidRDefault="00003EA7" w:rsidP="00F6669D">
      <w:pPr>
        <w:pStyle w:val="ListParagraph"/>
        <w:numPr>
          <w:ilvl w:val="1"/>
          <w:numId w:val="25"/>
        </w:numPr>
        <w:shd w:val="clear" w:color="auto" w:fill="FFFFFF"/>
        <w:tabs>
          <w:tab w:val="clear" w:pos="1080"/>
          <w:tab w:val="num" w:pos="720"/>
        </w:tabs>
        <w:spacing w:after="0" w:line="240" w:lineRule="auto"/>
        <w:rPr>
          <w:rFonts w:asciiTheme="majorHAnsi" w:hAnsiTheme="majorHAnsi" w:cstheme="majorHAnsi"/>
          <w:color w:val="0D0D0D"/>
          <w:szCs w:val="24"/>
          <w:lang w:eastAsia="en-US"/>
        </w:rPr>
      </w:pPr>
      <w:r w:rsidRPr="00E06A61">
        <w:rPr>
          <w:rFonts w:asciiTheme="majorHAnsi" w:hAnsiTheme="majorHAnsi" w:cstheme="majorHAnsi"/>
          <w:color w:val="0D0D0D"/>
          <w:szCs w:val="24"/>
          <w:lang w:eastAsia="en-US"/>
        </w:rPr>
        <w:t>Заявките се обработват в системата за търсене, която анализира критериите за търсене и извлича съответните имоти от базата данни.</w:t>
      </w:r>
    </w:p>
    <w:p w14:paraId="33AD9F60" w14:textId="797588B0" w:rsidR="00003EA7" w:rsidRPr="00E06A61" w:rsidRDefault="00003EA7" w:rsidP="00F6669D">
      <w:pPr>
        <w:pStyle w:val="ListParagraph"/>
        <w:numPr>
          <w:ilvl w:val="1"/>
          <w:numId w:val="25"/>
        </w:numPr>
        <w:shd w:val="clear" w:color="auto" w:fill="FFFFFF"/>
        <w:tabs>
          <w:tab w:val="clear" w:pos="1080"/>
          <w:tab w:val="num" w:pos="720"/>
        </w:tabs>
        <w:spacing w:after="0" w:line="240" w:lineRule="auto"/>
        <w:rPr>
          <w:rFonts w:asciiTheme="majorHAnsi" w:hAnsiTheme="majorHAnsi" w:cstheme="majorHAnsi"/>
          <w:color w:val="0D0D0D"/>
          <w:szCs w:val="24"/>
          <w:lang w:eastAsia="en-US"/>
        </w:rPr>
      </w:pPr>
      <w:r w:rsidRPr="00E06A61">
        <w:rPr>
          <w:rFonts w:asciiTheme="majorHAnsi" w:hAnsiTheme="majorHAnsi" w:cstheme="majorHAnsi"/>
          <w:color w:val="0D0D0D"/>
          <w:szCs w:val="24"/>
          <w:lang w:eastAsia="en-US"/>
        </w:rPr>
        <w:t>Регистрационната информация за нов имот се въвежда и потвърждава от администратор, преди да бъде публикувана в системата.</w:t>
      </w:r>
    </w:p>
    <w:p w14:paraId="40C8C92E" w14:textId="58AD0613" w:rsidR="00003EA7" w:rsidRPr="00E06A61" w:rsidRDefault="00003EA7" w:rsidP="00003EA7">
      <w:pPr>
        <w:shd w:val="clear" w:color="auto" w:fill="FFFFFF"/>
        <w:spacing w:after="0" w:line="240" w:lineRule="auto"/>
        <w:rPr>
          <w:rFonts w:asciiTheme="majorHAnsi" w:hAnsiTheme="majorHAnsi" w:cstheme="majorHAnsi"/>
          <w:color w:val="0D0D0D"/>
          <w:szCs w:val="24"/>
          <w:lang w:eastAsia="en-US"/>
        </w:rPr>
      </w:pPr>
    </w:p>
    <w:p w14:paraId="3720699D" w14:textId="28141E43" w:rsidR="00003EA7" w:rsidRPr="00E06A61" w:rsidRDefault="00003EA7" w:rsidP="00F6669D">
      <w:pPr>
        <w:pStyle w:val="ListParagraph"/>
        <w:numPr>
          <w:ilvl w:val="0"/>
          <w:numId w:val="25"/>
        </w:numPr>
        <w:shd w:val="clear" w:color="auto" w:fill="FFFFFF"/>
        <w:tabs>
          <w:tab w:val="clear" w:pos="360"/>
          <w:tab w:val="num" w:pos="0"/>
        </w:tabs>
        <w:spacing w:after="0" w:line="240" w:lineRule="auto"/>
        <w:rPr>
          <w:rFonts w:asciiTheme="majorHAnsi" w:hAnsiTheme="majorHAnsi" w:cstheme="majorHAnsi"/>
          <w:b/>
          <w:i/>
          <w:color w:val="0D0D0D"/>
          <w:szCs w:val="24"/>
          <w:lang w:eastAsia="en-US"/>
        </w:rPr>
      </w:pPr>
      <w:r w:rsidRPr="00E06A61">
        <w:rPr>
          <w:rFonts w:asciiTheme="majorHAnsi" w:hAnsiTheme="majorHAnsi" w:cstheme="majorHAnsi"/>
          <w:b/>
          <w:i/>
          <w:color w:val="0D0D0D"/>
          <w:szCs w:val="24"/>
          <w:lang w:eastAsia="en-US"/>
        </w:rPr>
        <w:t>Изход:</w:t>
      </w:r>
    </w:p>
    <w:p w14:paraId="603711D5" w14:textId="6F7C3900" w:rsidR="00003EA7" w:rsidRPr="00E06A61" w:rsidRDefault="00003EA7" w:rsidP="00F6669D">
      <w:pPr>
        <w:numPr>
          <w:ilvl w:val="1"/>
          <w:numId w:val="25"/>
        </w:numPr>
        <w:shd w:val="clear" w:color="auto" w:fill="FFFFFF"/>
        <w:tabs>
          <w:tab w:val="clear" w:pos="1080"/>
          <w:tab w:val="num" w:pos="720"/>
        </w:tabs>
        <w:spacing w:after="0" w:line="240" w:lineRule="auto"/>
        <w:rPr>
          <w:rFonts w:asciiTheme="majorHAnsi" w:hAnsiTheme="majorHAnsi" w:cstheme="majorHAnsi"/>
          <w:color w:val="0D0D0D"/>
          <w:sz w:val="24"/>
          <w:szCs w:val="24"/>
          <w:lang w:eastAsia="en-US"/>
        </w:rPr>
      </w:pPr>
      <w:r w:rsidRPr="00E06A61">
        <w:rPr>
          <w:rFonts w:asciiTheme="majorHAnsi" w:hAnsiTheme="majorHAnsi" w:cstheme="majorHAnsi"/>
          <w:color w:val="0D0D0D"/>
          <w:sz w:val="24"/>
          <w:szCs w:val="24"/>
          <w:lang w:eastAsia="en-US"/>
        </w:rPr>
        <w:t>Изходът от работния процес е списък със съответните недвижими имоти според зададените критерии за търсене.</w:t>
      </w:r>
      <w:r w:rsidR="008C13C6" w:rsidRPr="00E06A61">
        <w:rPr>
          <w:rFonts w:asciiTheme="majorHAnsi" w:hAnsiTheme="majorHAnsi" w:cstheme="majorHAnsi"/>
          <w:noProof/>
          <w:color w:val="0D0D0D"/>
          <w:sz w:val="24"/>
          <w:szCs w:val="24"/>
          <w:lang w:eastAsia="en-US"/>
        </w:rPr>
        <w:t xml:space="preserve"> </w:t>
      </w:r>
    </w:p>
    <w:p w14:paraId="3BB412AA" w14:textId="0BA39E21" w:rsidR="00003EA7" w:rsidRPr="00E06A61" w:rsidRDefault="00D83821" w:rsidP="00F6669D">
      <w:pPr>
        <w:numPr>
          <w:ilvl w:val="1"/>
          <w:numId w:val="25"/>
        </w:numPr>
        <w:shd w:val="clear" w:color="auto" w:fill="FFFFFF"/>
        <w:tabs>
          <w:tab w:val="clear" w:pos="1080"/>
          <w:tab w:val="num" w:pos="720"/>
        </w:tabs>
        <w:spacing w:after="0" w:line="240" w:lineRule="auto"/>
        <w:rPr>
          <w:rFonts w:asciiTheme="majorHAnsi" w:hAnsiTheme="majorHAnsi" w:cstheme="majorHAnsi"/>
          <w:color w:val="0D0D0D"/>
          <w:sz w:val="24"/>
          <w:szCs w:val="24"/>
          <w:lang w:eastAsia="en-US"/>
        </w:rPr>
      </w:pPr>
      <w:r w:rsidRPr="00E06A61">
        <w:rPr>
          <w:rFonts w:asciiTheme="majorHAnsi" w:hAnsiTheme="majorHAnsi" w:cstheme="majorHAnsi"/>
          <w:noProof/>
          <w:color w:val="0D0D0D"/>
          <w:sz w:val="24"/>
          <w:szCs w:val="24"/>
          <w:lang w:eastAsia="en-US"/>
        </w:rPr>
        <w:drawing>
          <wp:anchor distT="0" distB="0" distL="114300" distR="114300" simplePos="0" relativeHeight="251661312" behindDoc="0" locked="0" layoutInCell="1" allowOverlap="1" wp14:anchorId="314D3CF5" wp14:editId="270D8D24">
            <wp:simplePos x="0" y="0"/>
            <wp:positionH relativeFrom="margin">
              <wp:posOffset>1107440</wp:posOffset>
            </wp:positionH>
            <wp:positionV relativeFrom="paragraph">
              <wp:posOffset>374015</wp:posOffset>
            </wp:positionV>
            <wp:extent cx="4371975" cy="2411210"/>
            <wp:effectExtent l="0" t="0" r="0" b="8255"/>
            <wp:wrapThrough wrapText="bothSides">
              <wp:wrapPolygon edited="0">
                <wp:start x="0" y="0"/>
                <wp:lineTo x="0" y="21503"/>
                <wp:lineTo x="21459" y="21503"/>
                <wp:lineTo x="2145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1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EA7" w:rsidRPr="00E06A61">
        <w:rPr>
          <w:rFonts w:asciiTheme="majorHAnsi" w:hAnsiTheme="majorHAnsi" w:cstheme="majorHAnsi"/>
          <w:color w:val="0D0D0D"/>
          <w:sz w:val="24"/>
          <w:szCs w:val="24"/>
          <w:lang w:eastAsia="en-US"/>
        </w:rPr>
        <w:t>Регистрираните нови имоти се добавят към базата данни и стават достъпни за преглед от потребителите.</w:t>
      </w:r>
    </w:p>
    <w:p w14:paraId="69810F19" w14:textId="713C245A" w:rsidR="00E4384C" w:rsidRPr="00E06A61" w:rsidRDefault="00E4384C" w:rsidP="00E4384C">
      <w:pPr>
        <w:pStyle w:val="Heading2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lastRenderedPageBreak/>
        <w:t xml:space="preserve">Примерен </w:t>
      </w:r>
      <w:r w:rsidR="00925D50" w:rsidRPr="00E06A61">
        <w:rPr>
          <w:rFonts w:asciiTheme="majorHAnsi" w:hAnsiTheme="majorHAnsi" w:cstheme="majorHAnsi"/>
        </w:rPr>
        <w:t>потребителски</w:t>
      </w:r>
      <w:r w:rsidRPr="00E06A61">
        <w:rPr>
          <w:rFonts w:asciiTheme="majorHAnsi" w:hAnsiTheme="majorHAnsi" w:cstheme="majorHAnsi"/>
        </w:rPr>
        <w:t xml:space="preserve"> интерфейс</w:t>
      </w:r>
      <w:bookmarkEnd w:id="9"/>
      <w:bookmarkEnd w:id="10"/>
    </w:p>
    <w:p w14:paraId="172D1032" w14:textId="142C2749" w:rsidR="00E4384C" w:rsidRPr="00E06A61" w:rsidRDefault="00D83821" w:rsidP="00E4384C">
      <w:pPr>
        <w:ind w:firstLine="709"/>
        <w:jc w:val="both"/>
        <w:rPr>
          <w:rFonts w:asciiTheme="majorHAnsi" w:hAnsiTheme="majorHAnsi" w:cstheme="majorHAnsi"/>
          <w:bCs/>
        </w:rPr>
      </w:pPr>
      <w:r w:rsidRPr="00E06A61">
        <w:rPr>
          <w:rFonts w:asciiTheme="majorHAnsi" w:hAnsiTheme="majorHAnsi" w:cstheme="majorHAnsi"/>
          <w:bCs/>
        </w:rPr>
        <w:t>-</w:t>
      </w:r>
    </w:p>
    <w:p w14:paraId="36D30709" w14:textId="5C66D9F4" w:rsidR="00911681" w:rsidRPr="00E06A61" w:rsidRDefault="00E220D4" w:rsidP="00C756E5">
      <w:pPr>
        <w:pStyle w:val="Heading2"/>
        <w:rPr>
          <w:rFonts w:asciiTheme="majorHAnsi" w:hAnsiTheme="majorHAnsi" w:cstheme="majorHAnsi"/>
        </w:rPr>
      </w:pPr>
      <w:bookmarkStart w:id="11" w:name="_Диаграми_на_анализа"/>
      <w:bookmarkStart w:id="12" w:name="_Toc96509797"/>
      <w:bookmarkStart w:id="13" w:name="_Toc164406918"/>
      <w:bookmarkEnd w:id="11"/>
      <w:r w:rsidRPr="00E06A61">
        <w:rPr>
          <w:rFonts w:asciiTheme="majorHAnsi" w:hAnsiTheme="majorHAnsi" w:cstheme="majorHAnsi"/>
        </w:rPr>
        <w:t>Диаграми на анализа</w:t>
      </w:r>
      <w:bookmarkEnd w:id="12"/>
      <w:bookmarkEnd w:id="13"/>
    </w:p>
    <w:p w14:paraId="674C62D3" w14:textId="55D63A56" w:rsidR="00D83821" w:rsidRPr="00E06A61" w:rsidRDefault="00D83821" w:rsidP="00D83821">
      <w:p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i/>
        </w:rPr>
        <w:t>1. ER Диаграма на Базата Данни</w:t>
      </w:r>
      <w:r w:rsidRPr="00E06A61">
        <w:rPr>
          <w:rFonts w:asciiTheme="majorHAnsi" w:hAnsiTheme="majorHAnsi" w:cstheme="majorHAnsi"/>
        </w:rPr>
        <w:br/>
        <w:t>ER (</w:t>
      </w:r>
      <w:proofErr w:type="spellStart"/>
      <w:r w:rsidRPr="00E06A61">
        <w:rPr>
          <w:rFonts w:asciiTheme="majorHAnsi" w:hAnsiTheme="majorHAnsi" w:cstheme="majorHAnsi"/>
        </w:rPr>
        <w:t>Entity-Relationship</w:t>
      </w:r>
      <w:proofErr w:type="spellEnd"/>
      <w:r w:rsidRPr="00E06A61">
        <w:rPr>
          <w:rFonts w:asciiTheme="majorHAnsi" w:hAnsiTheme="majorHAnsi" w:cstheme="majorHAnsi"/>
        </w:rPr>
        <w:t>) диаграмата представя структурата на базата данни, включително връзките между различните същности. В нашия случай, ER диаграмата ще включва същности като "Потребител", "Имот", "Администратор" и техните атрибути. Релациите между тях ще обхванат връзките като "Редактиране", "Одобряване" и други, които определят взаимодействието между тях.</w:t>
      </w:r>
    </w:p>
    <w:p w14:paraId="34BD172A" w14:textId="18C53295" w:rsidR="00D83821" w:rsidRPr="00E06A61" w:rsidRDefault="00D83821" w:rsidP="00D83821">
      <w:p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i/>
        </w:rPr>
        <w:t>2. Клас Диаграми на Анализа</w:t>
      </w:r>
      <w:r w:rsidRPr="00E06A61">
        <w:rPr>
          <w:rFonts w:asciiTheme="majorHAnsi" w:hAnsiTheme="majorHAnsi" w:cstheme="majorHAnsi"/>
        </w:rPr>
        <w:br/>
        <w:t>Клас диаграмите на анализа ще представят основните класове в системата, включително техните атрибути и методи. За по-сложните контролни класове, като "Администратор" и "Потребител", ще бъдат представени допълнителни диаграми на състоянието, които ще покажат различните състояния и преходите между тях.</w:t>
      </w:r>
    </w:p>
    <w:p w14:paraId="70C46038" w14:textId="7FDCA208" w:rsidR="00D83821" w:rsidRPr="00E06A61" w:rsidRDefault="00D83821" w:rsidP="00D83821">
      <w:p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i/>
        </w:rPr>
        <w:t>3. Диаграми на Последователност и на Комуникация</w:t>
      </w:r>
      <w:r w:rsidRPr="00E06A61">
        <w:rPr>
          <w:rFonts w:asciiTheme="majorHAnsi" w:hAnsiTheme="majorHAnsi" w:cstheme="majorHAnsi"/>
        </w:rPr>
        <w:br/>
        <w:t>Диаграмите на последователност и на комуникация ще илюстрират как различните компоненти на системата взаимодействат помежду си. Те ще покажат последователността на изпълнение на различните операции, както и съобщенията, които се предават между тях по време на изпълнението.</w:t>
      </w:r>
    </w:p>
    <w:p w14:paraId="3936F267" w14:textId="1FFDBFCB" w:rsidR="00911681" w:rsidRPr="00E06A61" w:rsidRDefault="00E220D4" w:rsidP="00911681">
      <w:pPr>
        <w:pStyle w:val="Heading2"/>
        <w:rPr>
          <w:rFonts w:asciiTheme="majorHAnsi" w:hAnsiTheme="majorHAnsi" w:cstheme="majorHAnsi"/>
        </w:rPr>
      </w:pPr>
      <w:bookmarkStart w:id="14" w:name="_Модел_на_съдържанието"/>
      <w:bookmarkStart w:id="15" w:name="_Toc96509798"/>
      <w:bookmarkStart w:id="16" w:name="_Toc164406919"/>
      <w:bookmarkEnd w:id="14"/>
      <w:r w:rsidRPr="00E06A61">
        <w:rPr>
          <w:rFonts w:asciiTheme="majorHAnsi" w:hAnsiTheme="majorHAnsi" w:cstheme="majorHAnsi"/>
        </w:rPr>
        <w:t>Модел</w:t>
      </w:r>
      <w:r w:rsidR="00911681" w:rsidRPr="00E06A61">
        <w:rPr>
          <w:rFonts w:asciiTheme="majorHAnsi" w:hAnsiTheme="majorHAnsi" w:cstheme="majorHAnsi"/>
        </w:rPr>
        <w:t xml:space="preserve"> на съдържанието</w:t>
      </w:r>
      <w:r w:rsidR="008818BA" w:rsidRPr="00E06A61">
        <w:rPr>
          <w:rFonts w:asciiTheme="majorHAnsi" w:hAnsiTheme="majorHAnsi" w:cstheme="majorHAnsi"/>
        </w:rPr>
        <w:t xml:space="preserve"> </w:t>
      </w:r>
      <w:r w:rsidRPr="00E06A61">
        <w:rPr>
          <w:rFonts w:asciiTheme="majorHAnsi" w:hAnsiTheme="majorHAnsi" w:cstheme="majorHAnsi"/>
        </w:rPr>
        <w:t>/</w:t>
      </w:r>
      <w:r w:rsidR="008818BA" w:rsidRPr="00E06A61">
        <w:rPr>
          <w:rFonts w:asciiTheme="majorHAnsi" w:hAnsiTheme="majorHAnsi" w:cstheme="majorHAnsi"/>
        </w:rPr>
        <w:t xml:space="preserve"> </w:t>
      </w:r>
      <w:r w:rsidRPr="00E06A61">
        <w:rPr>
          <w:rFonts w:asciiTheme="majorHAnsi" w:hAnsiTheme="majorHAnsi" w:cstheme="majorHAnsi"/>
        </w:rPr>
        <w:t>данните</w:t>
      </w:r>
      <w:bookmarkEnd w:id="15"/>
      <w:bookmarkEnd w:id="16"/>
    </w:p>
    <w:p w14:paraId="4F4F1247" w14:textId="77777777" w:rsidR="001C7373" w:rsidRPr="00E06A61" w:rsidRDefault="001C7373" w:rsidP="00F6669D">
      <w:pPr>
        <w:numPr>
          <w:ilvl w:val="0"/>
          <w:numId w:val="27"/>
        </w:numPr>
        <w:tabs>
          <w:tab w:val="clear" w:pos="720"/>
          <w:tab w:val="num" w:pos="0"/>
        </w:tabs>
        <w:ind w:left="360"/>
        <w:rPr>
          <w:rFonts w:asciiTheme="majorHAnsi" w:hAnsiTheme="majorHAnsi" w:cstheme="majorHAnsi"/>
          <w:i/>
        </w:rPr>
      </w:pPr>
      <w:bookmarkStart w:id="17" w:name="_GoBack"/>
      <w:r w:rsidRPr="00E06A61">
        <w:rPr>
          <w:rFonts w:asciiTheme="majorHAnsi" w:hAnsiTheme="majorHAnsi" w:cstheme="majorHAnsi"/>
          <w:b/>
          <w:bCs/>
          <w:i/>
        </w:rPr>
        <w:t>Потребители:</w:t>
      </w:r>
    </w:p>
    <w:p w14:paraId="277CFF51" w14:textId="77777777" w:rsidR="001C7373" w:rsidRPr="00E06A61" w:rsidRDefault="001C7373" w:rsidP="00F6669D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bCs/>
        </w:rPr>
        <w:t>Тип данни:</w:t>
      </w:r>
      <w:r w:rsidRPr="00E06A61">
        <w:rPr>
          <w:rFonts w:asciiTheme="majorHAnsi" w:hAnsiTheme="majorHAnsi" w:cstheme="majorHAnsi"/>
        </w:rPr>
        <w:t xml:space="preserve"> Модел на потребител със свойства за потребителско име, </w:t>
      </w:r>
      <w:proofErr w:type="spellStart"/>
      <w:r w:rsidRPr="00E06A61">
        <w:rPr>
          <w:rFonts w:asciiTheme="majorHAnsi" w:hAnsiTheme="majorHAnsi" w:cstheme="majorHAnsi"/>
        </w:rPr>
        <w:t>хеширана</w:t>
      </w:r>
      <w:proofErr w:type="spellEnd"/>
      <w:r w:rsidRPr="00E06A61">
        <w:rPr>
          <w:rFonts w:asciiTheme="majorHAnsi" w:hAnsiTheme="majorHAnsi" w:cstheme="majorHAnsi"/>
        </w:rPr>
        <w:t xml:space="preserve"> парола, имейл и роля.</w:t>
      </w:r>
    </w:p>
    <w:p w14:paraId="015B91E2" w14:textId="77777777" w:rsidR="001C7373" w:rsidRPr="00E06A61" w:rsidRDefault="001C7373" w:rsidP="00F6669D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bCs/>
        </w:rPr>
        <w:t>Кодиране:</w:t>
      </w:r>
      <w:r w:rsidRPr="00E06A61">
        <w:rPr>
          <w:rFonts w:asciiTheme="majorHAnsi" w:hAnsiTheme="majorHAnsi" w:cstheme="majorHAnsi"/>
        </w:rPr>
        <w:t xml:space="preserve"> Потребителските данни ще бъдат съхранявани в база данни, като паролите ще бъдат </w:t>
      </w:r>
      <w:proofErr w:type="spellStart"/>
      <w:r w:rsidRPr="00E06A61">
        <w:rPr>
          <w:rFonts w:asciiTheme="majorHAnsi" w:hAnsiTheme="majorHAnsi" w:cstheme="majorHAnsi"/>
        </w:rPr>
        <w:t>хеширани</w:t>
      </w:r>
      <w:proofErr w:type="spellEnd"/>
      <w:r w:rsidRPr="00E06A61">
        <w:rPr>
          <w:rFonts w:asciiTheme="majorHAnsi" w:hAnsiTheme="majorHAnsi" w:cstheme="majorHAnsi"/>
        </w:rPr>
        <w:t xml:space="preserve"> за сигурност.</w:t>
      </w:r>
    </w:p>
    <w:p w14:paraId="30F83B35" w14:textId="77777777" w:rsidR="001C7373" w:rsidRPr="00E06A61" w:rsidRDefault="001C7373" w:rsidP="00F6669D">
      <w:pPr>
        <w:numPr>
          <w:ilvl w:val="1"/>
          <w:numId w:val="30"/>
        </w:numPr>
        <w:tabs>
          <w:tab w:val="clear" w:pos="1440"/>
          <w:tab w:val="num" w:pos="1080"/>
        </w:tabs>
        <w:ind w:left="1080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bCs/>
        </w:rPr>
        <w:t>Характеристики:</w:t>
      </w:r>
      <w:r w:rsidRPr="00E06A61">
        <w:rPr>
          <w:rFonts w:asciiTheme="majorHAnsi" w:hAnsiTheme="majorHAnsi" w:cstheme="majorHAnsi"/>
        </w:rPr>
        <w:t xml:space="preserve"> Включва потребителски идентификационни данни (потребителско име, парола, имейл) и роля (главен администратор, администратор, нормален потребител).</w:t>
      </w:r>
    </w:p>
    <w:p w14:paraId="3E042B42" w14:textId="77777777" w:rsidR="001C7373" w:rsidRPr="00E06A61" w:rsidRDefault="001C7373" w:rsidP="00F6669D">
      <w:pPr>
        <w:numPr>
          <w:ilvl w:val="0"/>
          <w:numId w:val="27"/>
        </w:numPr>
        <w:tabs>
          <w:tab w:val="clear" w:pos="720"/>
          <w:tab w:val="num" w:pos="360"/>
        </w:tabs>
        <w:ind w:left="360"/>
        <w:rPr>
          <w:rFonts w:asciiTheme="majorHAnsi" w:hAnsiTheme="majorHAnsi" w:cstheme="majorHAnsi"/>
          <w:i/>
        </w:rPr>
      </w:pPr>
      <w:r w:rsidRPr="00E06A61">
        <w:rPr>
          <w:rFonts w:asciiTheme="majorHAnsi" w:hAnsiTheme="majorHAnsi" w:cstheme="majorHAnsi"/>
          <w:b/>
          <w:bCs/>
          <w:i/>
        </w:rPr>
        <w:t>Имоти:</w:t>
      </w:r>
    </w:p>
    <w:p w14:paraId="40FC6180" w14:textId="77777777" w:rsidR="001C7373" w:rsidRPr="00E06A61" w:rsidRDefault="001C7373" w:rsidP="00F6669D">
      <w:pPr>
        <w:numPr>
          <w:ilvl w:val="1"/>
          <w:numId w:val="31"/>
        </w:numPr>
        <w:tabs>
          <w:tab w:val="clear" w:pos="1440"/>
          <w:tab w:val="num" w:pos="1080"/>
        </w:tabs>
        <w:ind w:left="1080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bCs/>
        </w:rPr>
        <w:t>Тип данни:</w:t>
      </w:r>
      <w:r w:rsidRPr="00E06A61">
        <w:rPr>
          <w:rFonts w:asciiTheme="majorHAnsi" w:hAnsiTheme="majorHAnsi" w:cstheme="majorHAnsi"/>
        </w:rPr>
        <w:t xml:space="preserve"> Модел на имот със свойства за адрес, цена, размери, удобства и път към мултимедийното съдържание.</w:t>
      </w:r>
    </w:p>
    <w:p w14:paraId="2D35377B" w14:textId="77777777" w:rsidR="001C7373" w:rsidRPr="00E06A61" w:rsidRDefault="001C7373" w:rsidP="00F6669D">
      <w:pPr>
        <w:numPr>
          <w:ilvl w:val="1"/>
          <w:numId w:val="31"/>
        </w:numPr>
        <w:tabs>
          <w:tab w:val="clear" w:pos="1440"/>
          <w:tab w:val="num" w:pos="1080"/>
        </w:tabs>
        <w:ind w:left="1080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bCs/>
        </w:rPr>
        <w:t>Кодиране:</w:t>
      </w:r>
      <w:r w:rsidRPr="00E06A61">
        <w:rPr>
          <w:rFonts w:asciiTheme="majorHAnsi" w:hAnsiTheme="majorHAnsi" w:cstheme="majorHAnsi"/>
        </w:rPr>
        <w:t xml:space="preserve"> Информацията за имотите ще бъде съхранявана в база данни, а мултимедийното съдържание ще бъде съхранено на сървъра с път към него.</w:t>
      </w:r>
    </w:p>
    <w:p w14:paraId="6D9E2433" w14:textId="77777777" w:rsidR="001C7373" w:rsidRPr="00E06A61" w:rsidRDefault="001C7373" w:rsidP="00F6669D">
      <w:pPr>
        <w:numPr>
          <w:ilvl w:val="1"/>
          <w:numId w:val="31"/>
        </w:numPr>
        <w:tabs>
          <w:tab w:val="clear" w:pos="1440"/>
          <w:tab w:val="num" w:pos="1080"/>
        </w:tabs>
        <w:ind w:left="1080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bCs/>
        </w:rPr>
        <w:t>Характеристики:</w:t>
      </w:r>
      <w:r w:rsidRPr="00E06A61">
        <w:rPr>
          <w:rFonts w:asciiTheme="majorHAnsi" w:hAnsiTheme="majorHAnsi" w:cstheme="majorHAnsi"/>
        </w:rPr>
        <w:t xml:space="preserve"> Включва данни като </w:t>
      </w:r>
      <w:bookmarkEnd w:id="17"/>
      <w:r w:rsidRPr="00E06A61">
        <w:rPr>
          <w:rFonts w:asciiTheme="majorHAnsi" w:hAnsiTheme="majorHAnsi" w:cstheme="majorHAnsi"/>
        </w:rPr>
        <w:t>адрес, цена, размери, удобства и път към мултимедийното съдържание.</w:t>
      </w:r>
    </w:p>
    <w:p w14:paraId="66DFB368" w14:textId="77777777" w:rsidR="001C7373" w:rsidRPr="00E06A61" w:rsidRDefault="001C7373" w:rsidP="001C7373">
      <w:pPr>
        <w:numPr>
          <w:ilvl w:val="0"/>
          <w:numId w:val="27"/>
        </w:numPr>
        <w:tabs>
          <w:tab w:val="clear" w:pos="720"/>
          <w:tab w:val="num" w:pos="360"/>
        </w:tabs>
        <w:ind w:left="360"/>
        <w:rPr>
          <w:rFonts w:asciiTheme="majorHAnsi" w:hAnsiTheme="majorHAnsi" w:cstheme="majorHAnsi"/>
          <w:i/>
        </w:rPr>
      </w:pPr>
      <w:r w:rsidRPr="00E06A61">
        <w:rPr>
          <w:rFonts w:asciiTheme="majorHAnsi" w:hAnsiTheme="majorHAnsi" w:cstheme="majorHAnsi"/>
          <w:b/>
          <w:bCs/>
          <w:i/>
        </w:rPr>
        <w:lastRenderedPageBreak/>
        <w:t xml:space="preserve">Реално </w:t>
      </w:r>
      <w:proofErr w:type="spellStart"/>
      <w:r w:rsidRPr="00E06A61">
        <w:rPr>
          <w:rFonts w:asciiTheme="majorHAnsi" w:hAnsiTheme="majorHAnsi" w:cstheme="majorHAnsi"/>
          <w:b/>
          <w:bCs/>
          <w:i/>
        </w:rPr>
        <w:t>Естате</w:t>
      </w:r>
      <w:proofErr w:type="spellEnd"/>
      <w:r w:rsidRPr="00E06A61">
        <w:rPr>
          <w:rFonts w:asciiTheme="majorHAnsi" w:hAnsiTheme="majorHAnsi" w:cstheme="majorHAnsi"/>
          <w:b/>
          <w:bCs/>
          <w:i/>
        </w:rPr>
        <w:t xml:space="preserve"> Търсения:</w:t>
      </w:r>
    </w:p>
    <w:p w14:paraId="2EF298CA" w14:textId="77777777" w:rsidR="001C7373" w:rsidRPr="00E06A61" w:rsidRDefault="001C7373" w:rsidP="001C7373">
      <w:pPr>
        <w:numPr>
          <w:ilvl w:val="1"/>
          <w:numId w:val="32"/>
        </w:numPr>
        <w:tabs>
          <w:tab w:val="clear" w:pos="1440"/>
          <w:tab w:val="num" w:pos="1080"/>
        </w:tabs>
        <w:ind w:left="1080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bCs/>
        </w:rPr>
        <w:t>Тип данни:</w:t>
      </w:r>
      <w:r w:rsidRPr="00E06A61">
        <w:rPr>
          <w:rFonts w:asciiTheme="majorHAnsi" w:hAnsiTheme="majorHAnsi" w:cstheme="majorHAnsi"/>
        </w:rPr>
        <w:t xml:space="preserve"> Модел на търсене със свойства за критерии като цена, местоположение, размери и удобства.</w:t>
      </w:r>
    </w:p>
    <w:p w14:paraId="2BDC4876" w14:textId="77777777" w:rsidR="001C7373" w:rsidRPr="00E06A61" w:rsidRDefault="001C7373" w:rsidP="001C7373">
      <w:pPr>
        <w:numPr>
          <w:ilvl w:val="1"/>
          <w:numId w:val="32"/>
        </w:numPr>
        <w:tabs>
          <w:tab w:val="clear" w:pos="1440"/>
          <w:tab w:val="num" w:pos="1080"/>
        </w:tabs>
        <w:ind w:left="1080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bCs/>
        </w:rPr>
        <w:t>Кодиране:</w:t>
      </w:r>
      <w:r w:rsidRPr="00E06A61">
        <w:rPr>
          <w:rFonts w:asciiTheme="majorHAnsi" w:hAnsiTheme="majorHAnsi" w:cstheme="majorHAnsi"/>
        </w:rPr>
        <w:t xml:space="preserve"> Търсената информация ще бъде съхранявана в база данни.</w:t>
      </w:r>
    </w:p>
    <w:p w14:paraId="3CD4B0DB" w14:textId="77777777" w:rsidR="001C7373" w:rsidRPr="00E06A61" w:rsidRDefault="001C7373" w:rsidP="001C7373">
      <w:pPr>
        <w:numPr>
          <w:ilvl w:val="1"/>
          <w:numId w:val="32"/>
        </w:numPr>
        <w:tabs>
          <w:tab w:val="clear" w:pos="1440"/>
          <w:tab w:val="num" w:pos="1080"/>
        </w:tabs>
        <w:ind w:left="1080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bCs/>
        </w:rPr>
        <w:t>Характеристики:</w:t>
      </w:r>
      <w:r w:rsidRPr="00E06A61">
        <w:rPr>
          <w:rFonts w:asciiTheme="majorHAnsi" w:hAnsiTheme="majorHAnsi" w:cstheme="majorHAnsi"/>
        </w:rPr>
        <w:t xml:space="preserve"> Включва критерии за търсене като цена, местоположение, размери и удобства.</w:t>
      </w:r>
    </w:p>
    <w:p w14:paraId="4691A12B" w14:textId="77777777" w:rsidR="001C7373" w:rsidRPr="00E06A61" w:rsidRDefault="001C7373" w:rsidP="001C7373">
      <w:pPr>
        <w:rPr>
          <w:rFonts w:asciiTheme="majorHAnsi" w:hAnsiTheme="majorHAnsi" w:cstheme="majorHAnsi"/>
          <w:i/>
        </w:rPr>
      </w:pPr>
      <w:r w:rsidRPr="00E06A61">
        <w:rPr>
          <w:rFonts w:asciiTheme="majorHAnsi" w:hAnsiTheme="majorHAnsi" w:cstheme="majorHAnsi"/>
          <w:b/>
          <w:bCs/>
          <w:i/>
        </w:rPr>
        <w:t>Структура на данните</w:t>
      </w:r>
      <w:r w:rsidRPr="00E06A61">
        <w:rPr>
          <w:rFonts w:asciiTheme="majorHAnsi" w:hAnsiTheme="majorHAnsi" w:cstheme="majorHAnsi"/>
          <w:i/>
        </w:rPr>
        <w:t>:</w:t>
      </w:r>
    </w:p>
    <w:p w14:paraId="5BE0BFC4" w14:textId="77777777" w:rsidR="001C7373" w:rsidRPr="00E06A61" w:rsidRDefault="001C7373" w:rsidP="001C7373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</w:rPr>
        <w:t>Категории:</w:t>
      </w:r>
      <w:r w:rsidRPr="00E06A61">
        <w:rPr>
          <w:rFonts w:asciiTheme="majorHAnsi" w:hAnsiTheme="majorHAnsi" w:cstheme="majorHAnsi"/>
        </w:rPr>
        <w:t xml:space="preserve"> Потребители, Имоти, Реално </w:t>
      </w:r>
      <w:proofErr w:type="spellStart"/>
      <w:r w:rsidRPr="00E06A61">
        <w:rPr>
          <w:rFonts w:asciiTheme="majorHAnsi" w:hAnsiTheme="majorHAnsi" w:cstheme="majorHAnsi"/>
        </w:rPr>
        <w:t>Естате</w:t>
      </w:r>
      <w:proofErr w:type="spellEnd"/>
      <w:r w:rsidRPr="00E06A61">
        <w:rPr>
          <w:rFonts w:asciiTheme="majorHAnsi" w:hAnsiTheme="majorHAnsi" w:cstheme="majorHAnsi"/>
        </w:rPr>
        <w:t xml:space="preserve"> Търсения.</w:t>
      </w:r>
    </w:p>
    <w:p w14:paraId="5829B78A" w14:textId="77777777" w:rsidR="001C7373" w:rsidRPr="00E06A61" w:rsidRDefault="001C7373" w:rsidP="001C7373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</w:rPr>
        <w:t>Под-категории:</w:t>
      </w:r>
      <w:r w:rsidRPr="00E06A61">
        <w:rPr>
          <w:rFonts w:asciiTheme="majorHAnsi" w:hAnsiTheme="majorHAnsi" w:cstheme="majorHAnsi"/>
        </w:rPr>
        <w:t xml:space="preserve"> Няма под-категории на този етап.</w:t>
      </w:r>
    </w:p>
    <w:p w14:paraId="53731434" w14:textId="77777777" w:rsidR="001C7373" w:rsidRPr="00E06A61" w:rsidRDefault="001C7373" w:rsidP="001C7373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</w:rPr>
        <w:t>Типове:</w:t>
      </w:r>
      <w:r w:rsidRPr="00E06A61">
        <w:rPr>
          <w:rFonts w:asciiTheme="majorHAnsi" w:hAnsiTheme="majorHAnsi" w:cstheme="majorHAnsi"/>
        </w:rPr>
        <w:t xml:space="preserve"> Модел на потребител, Модел на имот, Модел на търсене.</w:t>
      </w:r>
    </w:p>
    <w:p w14:paraId="00DAFE63" w14:textId="77777777" w:rsidR="001C7373" w:rsidRPr="00E06A61" w:rsidRDefault="001C7373" w:rsidP="001C7373">
      <w:pPr>
        <w:numPr>
          <w:ilvl w:val="0"/>
          <w:numId w:val="28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</w:rPr>
        <w:t>Връзки/Релации:</w:t>
      </w:r>
      <w:r w:rsidRPr="00E06A61">
        <w:rPr>
          <w:rFonts w:asciiTheme="majorHAnsi" w:hAnsiTheme="majorHAnsi" w:cstheme="majorHAnsi"/>
        </w:rPr>
        <w:t xml:space="preserve"> Потребители могат да добавят, редактират или изтриват имоти; Потребители могат да търсят имоти.</w:t>
      </w:r>
    </w:p>
    <w:p w14:paraId="6C5DDA3A" w14:textId="77777777" w:rsidR="001C7373" w:rsidRPr="00E06A61" w:rsidRDefault="001C7373" w:rsidP="001C7373">
      <w:pPr>
        <w:rPr>
          <w:rFonts w:asciiTheme="majorHAnsi" w:hAnsiTheme="majorHAnsi" w:cstheme="majorHAnsi"/>
          <w:i/>
        </w:rPr>
      </w:pPr>
      <w:r w:rsidRPr="00E06A61">
        <w:rPr>
          <w:rFonts w:asciiTheme="majorHAnsi" w:hAnsiTheme="majorHAnsi" w:cstheme="majorHAnsi"/>
          <w:b/>
          <w:bCs/>
          <w:i/>
        </w:rPr>
        <w:t>Честота на срещане на данните</w:t>
      </w:r>
      <w:r w:rsidRPr="00E06A61">
        <w:rPr>
          <w:rFonts w:asciiTheme="majorHAnsi" w:hAnsiTheme="majorHAnsi" w:cstheme="majorHAnsi"/>
          <w:i/>
        </w:rPr>
        <w:t>:</w:t>
      </w:r>
    </w:p>
    <w:p w14:paraId="6789E119" w14:textId="77777777" w:rsidR="001C7373" w:rsidRPr="00E06A61" w:rsidRDefault="001C7373" w:rsidP="001C7373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</w:rPr>
        <w:t>Потребители:</w:t>
      </w:r>
      <w:r w:rsidRPr="00E06A61">
        <w:rPr>
          <w:rFonts w:asciiTheme="majorHAnsi" w:hAnsiTheme="majorHAnsi" w:cstheme="majorHAnsi"/>
        </w:rPr>
        <w:t xml:space="preserve"> Всяка регистрирана активност на потребител.</w:t>
      </w:r>
    </w:p>
    <w:p w14:paraId="2F8D7564" w14:textId="77777777" w:rsidR="001C7373" w:rsidRPr="00E06A61" w:rsidRDefault="001C7373" w:rsidP="001C7373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</w:rPr>
        <w:t>Имоти:</w:t>
      </w:r>
      <w:r w:rsidRPr="00E06A61">
        <w:rPr>
          <w:rFonts w:asciiTheme="majorHAnsi" w:hAnsiTheme="majorHAnsi" w:cstheme="majorHAnsi"/>
        </w:rPr>
        <w:t xml:space="preserve"> При добавяне, редактиране или изтриване на имот от потребителите.</w:t>
      </w:r>
    </w:p>
    <w:p w14:paraId="60DD5A16" w14:textId="77777777" w:rsidR="001C7373" w:rsidRPr="00E06A61" w:rsidRDefault="001C7373" w:rsidP="001C7373">
      <w:pPr>
        <w:numPr>
          <w:ilvl w:val="0"/>
          <w:numId w:val="29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</w:rPr>
        <w:t xml:space="preserve">Реално </w:t>
      </w:r>
      <w:proofErr w:type="spellStart"/>
      <w:r w:rsidRPr="00E06A61">
        <w:rPr>
          <w:rFonts w:asciiTheme="majorHAnsi" w:hAnsiTheme="majorHAnsi" w:cstheme="majorHAnsi"/>
          <w:b/>
        </w:rPr>
        <w:t>Естате</w:t>
      </w:r>
      <w:proofErr w:type="spellEnd"/>
      <w:r w:rsidRPr="00E06A61">
        <w:rPr>
          <w:rFonts w:asciiTheme="majorHAnsi" w:hAnsiTheme="majorHAnsi" w:cstheme="majorHAnsi"/>
          <w:b/>
        </w:rPr>
        <w:t xml:space="preserve"> Търсения:</w:t>
      </w:r>
      <w:r w:rsidRPr="00E06A61">
        <w:rPr>
          <w:rFonts w:asciiTheme="majorHAnsi" w:hAnsiTheme="majorHAnsi" w:cstheme="majorHAnsi"/>
        </w:rPr>
        <w:t xml:space="preserve"> При извършване на търсене от потребителите.</w:t>
      </w:r>
    </w:p>
    <w:p w14:paraId="64B3A4E9" w14:textId="77777777" w:rsidR="001C7373" w:rsidRPr="00E06A61" w:rsidRDefault="001C7373" w:rsidP="001C7373">
      <w:pPr>
        <w:rPr>
          <w:rFonts w:asciiTheme="majorHAnsi" w:hAnsiTheme="majorHAnsi" w:cstheme="majorHAnsi"/>
        </w:rPr>
      </w:pPr>
    </w:p>
    <w:p w14:paraId="3A45CE02" w14:textId="37BD97B6" w:rsidR="00737726" w:rsidRPr="00E06A61" w:rsidRDefault="00911681" w:rsidP="00737726">
      <w:pPr>
        <w:pStyle w:val="Heading1"/>
        <w:rPr>
          <w:rFonts w:asciiTheme="majorHAnsi" w:hAnsiTheme="majorHAnsi" w:cstheme="majorHAnsi"/>
        </w:rPr>
      </w:pPr>
      <w:bookmarkStart w:id="18" w:name="_Дизайн"/>
      <w:bookmarkStart w:id="19" w:name="_Toc96509799"/>
      <w:bookmarkStart w:id="20" w:name="_Toc164406920"/>
      <w:bookmarkEnd w:id="18"/>
      <w:r w:rsidRPr="00E06A61">
        <w:rPr>
          <w:rFonts w:asciiTheme="majorHAnsi" w:hAnsiTheme="majorHAnsi" w:cstheme="majorHAnsi"/>
        </w:rPr>
        <w:t>Дизайн</w:t>
      </w:r>
      <w:bookmarkEnd w:id="19"/>
      <w:bookmarkEnd w:id="20"/>
    </w:p>
    <w:p w14:paraId="06E5ECB1" w14:textId="2C445552" w:rsidR="002F3C3A" w:rsidRPr="00E06A61" w:rsidRDefault="002F3C3A" w:rsidP="002F3C3A">
      <w:pPr>
        <w:pStyle w:val="Heading2"/>
        <w:ind w:left="578" w:hanging="578"/>
        <w:rPr>
          <w:rFonts w:asciiTheme="majorHAnsi" w:hAnsiTheme="majorHAnsi" w:cstheme="majorHAnsi"/>
        </w:rPr>
      </w:pPr>
      <w:bookmarkStart w:id="21" w:name="_Toc96509800"/>
      <w:bookmarkStart w:id="22" w:name="_Toc164406921"/>
      <w:r w:rsidRPr="00E06A61">
        <w:rPr>
          <w:rFonts w:asciiTheme="majorHAnsi" w:hAnsiTheme="majorHAnsi" w:cstheme="majorHAnsi"/>
        </w:rPr>
        <w:t>Реализация на структура на приложението (3-layer), Разделение на кода според предназначението му</w:t>
      </w:r>
      <w:bookmarkEnd w:id="21"/>
      <w:bookmarkEnd w:id="22"/>
    </w:p>
    <w:p w14:paraId="55010CA8" w14:textId="027AAD9C" w:rsidR="001C7373" w:rsidRPr="00E06A61" w:rsidRDefault="001C7373" w:rsidP="001C7373">
      <w:pPr>
        <w:numPr>
          <w:ilvl w:val="0"/>
          <w:numId w:val="36"/>
        </w:numPr>
        <w:rPr>
          <w:rFonts w:asciiTheme="majorHAnsi" w:hAnsiTheme="majorHAnsi" w:cstheme="majorHAnsi"/>
          <w:b/>
          <w:bCs/>
        </w:rPr>
      </w:pPr>
      <w:proofErr w:type="spellStart"/>
      <w:r w:rsidRPr="00E06A61">
        <w:rPr>
          <w:rFonts w:asciiTheme="majorHAnsi" w:hAnsiTheme="majorHAnsi" w:cstheme="majorHAnsi"/>
          <w:b/>
          <w:bCs/>
        </w:rPr>
        <w:t>Business</w:t>
      </w:r>
      <w:proofErr w:type="spellEnd"/>
      <w:r w:rsidRPr="00E06A6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06A61">
        <w:rPr>
          <w:rFonts w:asciiTheme="majorHAnsi" w:hAnsiTheme="majorHAnsi" w:cstheme="majorHAnsi"/>
          <w:b/>
          <w:bCs/>
        </w:rPr>
        <w:t>Logic</w:t>
      </w:r>
      <w:proofErr w:type="spellEnd"/>
      <w:r w:rsidRPr="00E06A6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06A61">
        <w:rPr>
          <w:rFonts w:asciiTheme="majorHAnsi" w:hAnsiTheme="majorHAnsi" w:cstheme="majorHAnsi"/>
          <w:b/>
          <w:bCs/>
        </w:rPr>
        <w:t>Layer</w:t>
      </w:r>
      <w:proofErr w:type="spellEnd"/>
      <w:r w:rsidRPr="00E06A61">
        <w:rPr>
          <w:rFonts w:asciiTheme="majorHAnsi" w:hAnsiTheme="majorHAnsi" w:cstheme="majorHAnsi"/>
          <w:b/>
          <w:bCs/>
        </w:rPr>
        <w:t xml:space="preserve"> (BLL)</w:t>
      </w:r>
    </w:p>
    <w:p w14:paraId="244F67E4" w14:textId="77777777" w:rsidR="001C7373" w:rsidRPr="00E06A61" w:rsidRDefault="001C7373" w:rsidP="001C7373">
      <w:pPr>
        <w:ind w:left="720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bCs/>
        </w:rPr>
        <w:t>Предназначение:</w:t>
      </w:r>
      <w:r w:rsidRPr="00E06A61">
        <w:rPr>
          <w:rFonts w:asciiTheme="majorHAnsi" w:hAnsiTheme="majorHAnsi" w:cstheme="majorHAnsi"/>
        </w:rPr>
        <w:t xml:space="preserve"> Този слой се грижи за бизнес логиката на приложението. Тук се извършват операции като валидация на данни, обработка на бизнес логика и извличане на нужните данни за предоставяне на услуги на потребителите.</w:t>
      </w:r>
    </w:p>
    <w:p w14:paraId="15516E06" w14:textId="77777777" w:rsidR="001C7373" w:rsidRPr="00E06A61" w:rsidRDefault="001C7373" w:rsidP="001C7373">
      <w:pPr>
        <w:ind w:left="720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bCs/>
        </w:rPr>
        <w:t>Библиотеки и методи:</w:t>
      </w:r>
    </w:p>
    <w:p w14:paraId="6FF687A3" w14:textId="77777777" w:rsidR="001C7373" w:rsidRPr="00E06A61" w:rsidRDefault="001C7373" w:rsidP="001C7373">
      <w:pPr>
        <w:numPr>
          <w:ilvl w:val="1"/>
          <w:numId w:val="36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Класове за обработка на данни за потребители и имоти.</w:t>
      </w:r>
    </w:p>
    <w:p w14:paraId="5FBE5F8A" w14:textId="77777777" w:rsidR="001C7373" w:rsidRPr="00E06A61" w:rsidRDefault="001C7373" w:rsidP="001C7373">
      <w:pPr>
        <w:numPr>
          <w:ilvl w:val="1"/>
          <w:numId w:val="36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Методи за валидация на потребителски данни и имотни обяви.</w:t>
      </w:r>
    </w:p>
    <w:p w14:paraId="25641D8E" w14:textId="77777777" w:rsidR="001C7373" w:rsidRPr="00E06A61" w:rsidRDefault="001C7373" w:rsidP="001C7373">
      <w:pPr>
        <w:numPr>
          <w:ilvl w:val="1"/>
          <w:numId w:val="36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lastRenderedPageBreak/>
        <w:t>Бизнес логика за търсене и филтриране на имоти.</w:t>
      </w:r>
    </w:p>
    <w:p w14:paraId="0CCEA40F" w14:textId="77777777" w:rsidR="001C7373" w:rsidRPr="00E06A61" w:rsidRDefault="001C7373" w:rsidP="001C7373">
      <w:pPr>
        <w:numPr>
          <w:ilvl w:val="1"/>
          <w:numId w:val="36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Методи за управление на потребителски права и достъп.</w:t>
      </w:r>
    </w:p>
    <w:p w14:paraId="6E789442" w14:textId="3A6DFC05" w:rsidR="001C7373" w:rsidRPr="00E06A61" w:rsidRDefault="001C7373" w:rsidP="001C7373">
      <w:pPr>
        <w:numPr>
          <w:ilvl w:val="0"/>
          <w:numId w:val="36"/>
        </w:numPr>
        <w:rPr>
          <w:rFonts w:asciiTheme="majorHAnsi" w:hAnsiTheme="majorHAnsi" w:cstheme="majorHAnsi"/>
          <w:b/>
          <w:bCs/>
        </w:rPr>
      </w:pPr>
      <w:r w:rsidRPr="00E06A61">
        <w:rPr>
          <w:rFonts w:asciiTheme="majorHAnsi" w:hAnsiTheme="majorHAnsi" w:cstheme="majorHAnsi"/>
          <w:b/>
          <w:bCs/>
        </w:rPr>
        <w:t xml:space="preserve">Data Access </w:t>
      </w:r>
      <w:proofErr w:type="spellStart"/>
      <w:r w:rsidRPr="00E06A61">
        <w:rPr>
          <w:rFonts w:asciiTheme="majorHAnsi" w:hAnsiTheme="majorHAnsi" w:cstheme="majorHAnsi"/>
          <w:b/>
          <w:bCs/>
        </w:rPr>
        <w:t>Layer</w:t>
      </w:r>
      <w:proofErr w:type="spellEnd"/>
      <w:r w:rsidRPr="00E06A61">
        <w:rPr>
          <w:rFonts w:asciiTheme="majorHAnsi" w:hAnsiTheme="majorHAnsi" w:cstheme="majorHAnsi"/>
          <w:b/>
          <w:bCs/>
        </w:rPr>
        <w:t xml:space="preserve"> (DAL)</w:t>
      </w:r>
    </w:p>
    <w:p w14:paraId="22DCACC0" w14:textId="77777777" w:rsidR="001C7373" w:rsidRPr="00E06A61" w:rsidRDefault="001C7373" w:rsidP="001C7373">
      <w:pPr>
        <w:ind w:left="720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bCs/>
        </w:rPr>
        <w:t>Предназначение:</w:t>
      </w:r>
      <w:r w:rsidRPr="00E06A61">
        <w:rPr>
          <w:rFonts w:asciiTheme="majorHAnsi" w:hAnsiTheme="majorHAnsi" w:cstheme="majorHAnsi"/>
        </w:rPr>
        <w:t xml:space="preserve"> Този слой се използва за връзка с базата данни и извличане на данни от нея. Тук се извършва всяка операция, свързана със съхранението, извличането, обновяването или изтриването на данни.</w:t>
      </w:r>
    </w:p>
    <w:p w14:paraId="06DC167F" w14:textId="77777777" w:rsidR="001C7373" w:rsidRPr="00E06A61" w:rsidRDefault="001C7373" w:rsidP="001C7373">
      <w:pPr>
        <w:ind w:left="720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bCs/>
        </w:rPr>
        <w:t>Библиотеки и методи:</w:t>
      </w:r>
    </w:p>
    <w:p w14:paraId="4457CA52" w14:textId="77777777" w:rsidR="001C7373" w:rsidRPr="00E06A61" w:rsidRDefault="001C7373" w:rsidP="001C7373">
      <w:pPr>
        <w:numPr>
          <w:ilvl w:val="1"/>
          <w:numId w:val="36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 xml:space="preserve">Класове за взаимодействие с базата данни (например, </w:t>
      </w:r>
      <w:proofErr w:type="spellStart"/>
      <w:r w:rsidRPr="00E06A61">
        <w:rPr>
          <w:rFonts w:asciiTheme="majorHAnsi" w:hAnsiTheme="majorHAnsi" w:cstheme="majorHAnsi"/>
        </w:rPr>
        <w:t>Entity</w:t>
      </w:r>
      <w:proofErr w:type="spellEnd"/>
      <w:r w:rsidRPr="00E06A61">
        <w:rPr>
          <w:rFonts w:asciiTheme="majorHAnsi" w:hAnsiTheme="majorHAnsi" w:cstheme="majorHAnsi"/>
        </w:rPr>
        <w:t xml:space="preserve"> Framework за взаимодействие с SQL база данни).</w:t>
      </w:r>
    </w:p>
    <w:p w14:paraId="76F990DD" w14:textId="77777777" w:rsidR="001C7373" w:rsidRPr="00E06A61" w:rsidRDefault="001C7373" w:rsidP="001C7373">
      <w:pPr>
        <w:numPr>
          <w:ilvl w:val="1"/>
          <w:numId w:val="36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Методи за извличане, обновяване, създаване и изтриване на данни.</w:t>
      </w:r>
    </w:p>
    <w:p w14:paraId="5F376FC2" w14:textId="77777777" w:rsidR="001C7373" w:rsidRPr="00E06A61" w:rsidRDefault="001C7373" w:rsidP="001C7373">
      <w:pPr>
        <w:numPr>
          <w:ilvl w:val="1"/>
          <w:numId w:val="36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 xml:space="preserve">Обекти-модели за </w:t>
      </w:r>
      <w:proofErr w:type="spellStart"/>
      <w:r w:rsidRPr="00E06A61">
        <w:rPr>
          <w:rFonts w:asciiTheme="majorHAnsi" w:hAnsiTheme="majorHAnsi" w:cstheme="majorHAnsi"/>
        </w:rPr>
        <w:t>мапиране</w:t>
      </w:r>
      <w:proofErr w:type="spellEnd"/>
      <w:r w:rsidRPr="00E06A61">
        <w:rPr>
          <w:rFonts w:asciiTheme="majorHAnsi" w:hAnsiTheme="majorHAnsi" w:cstheme="majorHAnsi"/>
        </w:rPr>
        <w:t xml:space="preserve"> на данни от базата към обекти в кода.</w:t>
      </w:r>
    </w:p>
    <w:p w14:paraId="6CC760E2" w14:textId="77777777" w:rsidR="001C7373" w:rsidRPr="00E06A61" w:rsidRDefault="001C7373" w:rsidP="001C7373">
      <w:pPr>
        <w:rPr>
          <w:rFonts w:asciiTheme="majorHAnsi" w:hAnsiTheme="majorHAnsi" w:cstheme="majorHAnsi"/>
          <w:b/>
          <w:bCs/>
        </w:rPr>
      </w:pPr>
      <w:r w:rsidRPr="00E06A61">
        <w:rPr>
          <w:rFonts w:asciiTheme="majorHAnsi" w:hAnsiTheme="majorHAnsi" w:cstheme="majorHAnsi"/>
          <w:b/>
          <w:bCs/>
        </w:rPr>
        <w:t xml:space="preserve">3. </w:t>
      </w:r>
      <w:proofErr w:type="spellStart"/>
      <w:r w:rsidRPr="00E06A61">
        <w:rPr>
          <w:rFonts w:asciiTheme="majorHAnsi" w:hAnsiTheme="majorHAnsi" w:cstheme="majorHAnsi"/>
          <w:b/>
          <w:bCs/>
        </w:rPr>
        <w:t>Presentation</w:t>
      </w:r>
      <w:proofErr w:type="spellEnd"/>
      <w:r w:rsidRPr="00E06A61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06A61">
        <w:rPr>
          <w:rFonts w:asciiTheme="majorHAnsi" w:hAnsiTheme="majorHAnsi" w:cstheme="majorHAnsi"/>
          <w:b/>
          <w:bCs/>
        </w:rPr>
        <w:t>Layer</w:t>
      </w:r>
      <w:proofErr w:type="spellEnd"/>
      <w:r w:rsidRPr="00E06A61">
        <w:rPr>
          <w:rFonts w:asciiTheme="majorHAnsi" w:hAnsiTheme="majorHAnsi" w:cstheme="majorHAnsi"/>
          <w:b/>
          <w:bCs/>
        </w:rPr>
        <w:t xml:space="preserve"> (PL)</w:t>
      </w:r>
    </w:p>
    <w:p w14:paraId="37DC9E29" w14:textId="77777777" w:rsidR="001C7373" w:rsidRPr="00E06A61" w:rsidRDefault="001C7373" w:rsidP="001C7373">
      <w:pPr>
        <w:ind w:left="720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bCs/>
        </w:rPr>
        <w:t>Предназначение:</w:t>
      </w:r>
      <w:r w:rsidRPr="00E06A61">
        <w:rPr>
          <w:rFonts w:asciiTheme="majorHAnsi" w:hAnsiTheme="majorHAnsi" w:cstheme="majorHAnsi"/>
        </w:rPr>
        <w:t xml:space="preserve"> Този слой е отговорен за визуалното представяне на данните на потребителите. Тук се изграждат и управляват потребителския интерфейс и взаимодействията с потребителите.</w:t>
      </w:r>
    </w:p>
    <w:p w14:paraId="25AC5FA4" w14:textId="77777777" w:rsidR="001C7373" w:rsidRPr="00E06A61" w:rsidRDefault="001C7373" w:rsidP="001C7373">
      <w:pPr>
        <w:ind w:left="720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b/>
          <w:bCs/>
        </w:rPr>
        <w:t>Библиотеки и методи:</w:t>
      </w:r>
    </w:p>
    <w:p w14:paraId="60DDDAC3" w14:textId="77777777" w:rsidR="001C7373" w:rsidRPr="00E06A61" w:rsidRDefault="001C7373" w:rsidP="001C7373">
      <w:pPr>
        <w:pStyle w:val="ListParagraph"/>
        <w:numPr>
          <w:ilvl w:val="1"/>
          <w:numId w:val="37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 xml:space="preserve">ASP.NET MVC или подобен </w:t>
      </w:r>
      <w:proofErr w:type="spellStart"/>
      <w:r w:rsidRPr="00E06A61">
        <w:rPr>
          <w:rFonts w:asciiTheme="majorHAnsi" w:hAnsiTheme="majorHAnsi" w:cstheme="majorHAnsi"/>
        </w:rPr>
        <w:t>фреймуърк</w:t>
      </w:r>
      <w:proofErr w:type="spellEnd"/>
      <w:r w:rsidRPr="00E06A61">
        <w:rPr>
          <w:rFonts w:asciiTheme="majorHAnsi" w:hAnsiTheme="majorHAnsi" w:cstheme="majorHAnsi"/>
        </w:rPr>
        <w:t xml:space="preserve"> за управление на уеб приложенията.</w:t>
      </w:r>
    </w:p>
    <w:p w14:paraId="3A1E4FEB" w14:textId="77777777" w:rsidR="001C7373" w:rsidRPr="00E06A61" w:rsidRDefault="001C7373" w:rsidP="001C7373">
      <w:pPr>
        <w:pStyle w:val="ListParagraph"/>
        <w:numPr>
          <w:ilvl w:val="1"/>
          <w:numId w:val="37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 xml:space="preserve">HTML, CSS и </w:t>
      </w:r>
      <w:proofErr w:type="spellStart"/>
      <w:r w:rsidRPr="00E06A61">
        <w:rPr>
          <w:rFonts w:asciiTheme="majorHAnsi" w:hAnsiTheme="majorHAnsi" w:cstheme="majorHAnsi"/>
        </w:rPr>
        <w:t>JavaScript</w:t>
      </w:r>
      <w:proofErr w:type="spellEnd"/>
      <w:r w:rsidRPr="00E06A61">
        <w:rPr>
          <w:rFonts w:asciiTheme="majorHAnsi" w:hAnsiTheme="majorHAnsi" w:cstheme="majorHAnsi"/>
        </w:rPr>
        <w:t xml:space="preserve"> за създаване на уеб страници и клиентски скриптове.</w:t>
      </w:r>
    </w:p>
    <w:p w14:paraId="37ECC57C" w14:textId="77777777" w:rsidR="001C7373" w:rsidRPr="00E06A61" w:rsidRDefault="001C7373" w:rsidP="001C7373">
      <w:pPr>
        <w:pStyle w:val="ListParagraph"/>
        <w:numPr>
          <w:ilvl w:val="1"/>
          <w:numId w:val="37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Контролери за обработка на заявките на потребителите и връзката между потребителския интерфейс и бизнес логиката.</w:t>
      </w:r>
    </w:p>
    <w:p w14:paraId="1160FB18" w14:textId="77777777" w:rsidR="001C7373" w:rsidRPr="00E06A61" w:rsidRDefault="001C7373" w:rsidP="001C7373">
      <w:pPr>
        <w:pStyle w:val="ListParagraph"/>
        <w:numPr>
          <w:ilvl w:val="1"/>
          <w:numId w:val="37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Методи за представяне на данни и обработка на потребителски действия (например, валидация на форми, обработка на HTTP заявки).</w:t>
      </w:r>
    </w:p>
    <w:p w14:paraId="548A0527" w14:textId="77777777" w:rsidR="001C7373" w:rsidRPr="00E06A61" w:rsidRDefault="001C7373" w:rsidP="001C7373">
      <w:pPr>
        <w:rPr>
          <w:rFonts w:asciiTheme="majorHAnsi" w:hAnsiTheme="majorHAnsi" w:cstheme="majorHAnsi"/>
        </w:rPr>
      </w:pPr>
    </w:p>
    <w:p w14:paraId="508D6161" w14:textId="62870BAC" w:rsidR="002F3C3A" w:rsidRPr="00E06A61" w:rsidRDefault="002F3C3A" w:rsidP="002F3C3A">
      <w:pPr>
        <w:pStyle w:val="Heading2"/>
        <w:ind w:left="578" w:hanging="578"/>
        <w:rPr>
          <w:rFonts w:asciiTheme="majorHAnsi" w:hAnsiTheme="majorHAnsi" w:cstheme="majorHAnsi"/>
        </w:rPr>
      </w:pPr>
      <w:bookmarkStart w:id="23" w:name="_Toc96509801"/>
      <w:bookmarkStart w:id="24" w:name="_Toc164406922"/>
      <w:r w:rsidRPr="00E06A61">
        <w:rPr>
          <w:rFonts w:asciiTheme="majorHAnsi" w:hAnsiTheme="majorHAnsi" w:cstheme="majorHAnsi"/>
        </w:rPr>
        <w:t>Организация и код на заявките към база от данни</w:t>
      </w:r>
      <w:bookmarkEnd w:id="23"/>
      <w:bookmarkEnd w:id="24"/>
      <w:r w:rsidR="00987FBF" w:rsidRPr="00E06A61">
        <w:rPr>
          <w:rFonts w:asciiTheme="majorHAnsi" w:hAnsiTheme="majorHAnsi" w:cstheme="majorHAnsi"/>
          <w:lang w:val="en-US"/>
        </w:rPr>
        <w:t xml:space="preserve"> (Entity Framework)</w:t>
      </w:r>
    </w:p>
    <w:p w14:paraId="2BCDDBF3" w14:textId="493BF01F" w:rsidR="00987FBF" w:rsidRPr="00E06A61" w:rsidRDefault="00987FBF" w:rsidP="00987FBF">
      <w:p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  <w:lang w:val="en-US"/>
        </w:rPr>
        <w:t>Entity Framework</w:t>
      </w:r>
      <w:r w:rsidRPr="00E06A61">
        <w:rPr>
          <w:rFonts w:asciiTheme="majorHAnsi" w:hAnsiTheme="majorHAnsi" w:cstheme="majorHAnsi"/>
        </w:rPr>
        <w:t xml:space="preserve"> е ORM (</w:t>
      </w:r>
      <w:proofErr w:type="spellStart"/>
      <w:r w:rsidRPr="00E06A61">
        <w:rPr>
          <w:rFonts w:asciiTheme="majorHAnsi" w:hAnsiTheme="majorHAnsi" w:cstheme="majorHAnsi"/>
        </w:rPr>
        <w:t>Object-Relational</w:t>
      </w:r>
      <w:proofErr w:type="spellEnd"/>
      <w:r w:rsidRPr="00E06A61">
        <w:rPr>
          <w:rFonts w:asciiTheme="majorHAnsi" w:hAnsiTheme="majorHAnsi" w:cstheme="majorHAnsi"/>
        </w:rPr>
        <w:t xml:space="preserve"> </w:t>
      </w:r>
      <w:proofErr w:type="spellStart"/>
      <w:r w:rsidRPr="00E06A61">
        <w:rPr>
          <w:rFonts w:asciiTheme="majorHAnsi" w:hAnsiTheme="majorHAnsi" w:cstheme="majorHAnsi"/>
        </w:rPr>
        <w:t>Mapping</w:t>
      </w:r>
      <w:proofErr w:type="spellEnd"/>
      <w:r w:rsidRPr="00E06A61">
        <w:rPr>
          <w:rFonts w:asciiTheme="majorHAnsi" w:hAnsiTheme="majorHAnsi" w:cstheme="majorHAnsi"/>
        </w:rPr>
        <w:t>) инструмент, който позволява лесно взаимодействие с база данни чрез обекти в програмния код. Той автоматично генерира SQL заявки и управлява трансформацията на данните между базата данни и обектите в приложението.</w:t>
      </w:r>
    </w:p>
    <w:p w14:paraId="4AF87491" w14:textId="40172395" w:rsidR="00987FBF" w:rsidRDefault="00987FBF" w:rsidP="00987FBF">
      <w:p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Методи за Извличане, Добавяне и Изтриване на Обекти:</w:t>
      </w:r>
    </w:p>
    <w:p w14:paraId="52BCE737" w14:textId="01690B9D" w:rsidR="00E06A61" w:rsidRPr="00E06A61" w:rsidRDefault="00E06A61" w:rsidP="00987FB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……………………………………………………………………………………………………………..</w:t>
      </w:r>
    </w:p>
    <w:p w14:paraId="0EA686A4" w14:textId="19A31882" w:rsidR="001C7373" w:rsidRPr="00E06A61" w:rsidRDefault="00F23F40" w:rsidP="001C7373">
      <w:pPr>
        <w:pStyle w:val="Heading2"/>
        <w:ind w:left="578" w:hanging="578"/>
        <w:rPr>
          <w:rFonts w:asciiTheme="majorHAnsi" w:hAnsiTheme="majorHAnsi" w:cstheme="majorHAnsi"/>
        </w:rPr>
      </w:pPr>
      <w:bookmarkStart w:id="25" w:name="_Toc96509802"/>
      <w:bookmarkStart w:id="26" w:name="_Toc164406923"/>
      <w:r w:rsidRPr="00E06A61">
        <w:rPr>
          <w:rFonts w:asciiTheme="majorHAnsi" w:hAnsiTheme="majorHAnsi" w:cstheme="majorHAnsi"/>
        </w:rPr>
        <w:lastRenderedPageBreak/>
        <w:t xml:space="preserve">Наличие и </w:t>
      </w:r>
      <w:proofErr w:type="spellStart"/>
      <w:r w:rsidRPr="00E06A61">
        <w:rPr>
          <w:rFonts w:asciiTheme="majorHAnsi" w:hAnsiTheme="majorHAnsi" w:cstheme="majorHAnsi"/>
        </w:rPr>
        <w:t>интуитивност</w:t>
      </w:r>
      <w:proofErr w:type="spellEnd"/>
      <w:r w:rsidRPr="00E06A61">
        <w:rPr>
          <w:rFonts w:asciiTheme="majorHAnsi" w:hAnsiTheme="majorHAnsi" w:cstheme="majorHAnsi"/>
        </w:rPr>
        <w:t xml:space="preserve"> на потребителски интерфейс (конзолен, графичен, уеб)</w:t>
      </w:r>
      <w:bookmarkEnd w:id="25"/>
      <w:bookmarkEnd w:id="26"/>
    </w:p>
    <w:p w14:paraId="68C4E38D" w14:textId="645A9966" w:rsidR="001C7373" w:rsidRPr="00E06A61" w:rsidRDefault="001C7373" w:rsidP="00987FBF">
      <w:pPr>
        <w:pStyle w:val="ListParagraph"/>
        <w:numPr>
          <w:ilvl w:val="1"/>
          <w:numId w:val="29"/>
        </w:numPr>
        <w:tabs>
          <w:tab w:val="clear" w:pos="1440"/>
          <w:tab w:val="num" w:pos="360"/>
        </w:tabs>
        <w:ind w:left="360"/>
        <w:rPr>
          <w:rFonts w:asciiTheme="majorHAnsi" w:hAnsiTheme="majorHAnsi" w:cstheme="majorHAnsi"/>
          <w:b/>
          <w:bCs/>
        </w:rPr>
      </w:pPr>
      <w:r w:rsidRPr="00E06A61">
        <w:rPr>
          <w:rFonts w:asciiTheme="majorHAnsi" w:hAnsiTheme="majorHAnsi" w:cstheme="majorHAnsi"/>
          <w:b/>
          <w:bCs/>
        </w:rPr>
        <w:t>Търсене на Имоти:</w:t>
      </w:r>
    </w:p>
    <w:p w14:paraId="69ECE1E1" w14:textId="62581906" w:rsidR="001C7373" w:rsidRPr="00E06A61" w:rsidRDefault="001C7373" w:rsidP="00987FBF">
      <w:pPr>
        <w:pStyle w:val="ListParagraph"/>
        <w:numPr>
          <w:ilvl w:val="0"/>
          <w:numId w:val="44"/>
        </w:numPr>
        <w:ind w:left="1080"/>
        <w:rPr>
          <w:rFonts w:asciiTheme="majorHAnsi" w:hAnsiTheme="majorHAnsi" w:cstheme="majorHAnsi"/>
          <w:b/>
          <w:bCs/>
        </w:rPr>
      </w:pPr>
      <w:r w:rsidRPr="00E06A61">
        <w:rPr>
          <w:rFonts w:asciiTheme="majorHAnsi" w:hAnsiTheme="majorHAnsi" w:cstheme="majorHAnsi"/>
        </w:rPr>
        <w:t>Потребителите могат да търсят недвижими имоти чрез различни критерии като цена, местоположение, размери, удобства и други.</w:t>
      </w:r>
    </w:p>
    <w:p w14:paraId="3FA25BB1" w14:textId="77777777" w:rsidR="001C7373" w:rsidRPr="00E06A61" w:rsidRDefault="001C7373" w:rsidP="00987FBF">
      <w:pPr>
        <w:pStyle w:val="ListParagraph"/>
        <w:numPr>
          <w:ilvl w:val="0"/>
          <w:numId w:val="45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Интерфейсът предоставя форма за търсене с полета за въвеждане на критериите и бутон за изпълнение на търсенето.</w:t>
      </w:r>
    </w:p>
    <w:p w14:paraId="52A45ECE" w14:textId="77777777" w:rsidR="001C7373" w:rsidRPr="00E06A61" w:rsidRDefault="001C7373" w:rsidP="00987FBF">
      <w:pPr>
        <w:rPr>
          <w:rFonts w:asciiTheme="majorHAnsi" w:hAnsiTheme="majorHAnsi" w:cstheme="majorHAnsi"/>
          <w:b/>
          <w:bCs/>
        </w:rPr>
      </w:pPr>
      <w:r w:rsidRPr="00E06A61">
        <w:rPr>
          <w:rFonts w:asciiTheme="majorHAnsi" w:hAnsiTheme="majorHAnsi" w:cstheme="majorHAnsi"/>
          <w:b/>
          <w:bCs/>
        </w:rPr>
        <w:t>2. Преглед на Обяви за Имоти:</w:t>
      </w:r>
    </w:p>
    <w:p w14:paraId="06D5E5F2" w14:textId="77777777" w:rsidR="001C7373" w:rsidRPr="00E06A61" w:rsidRDefault="001C7373" w:rsidP="00987FBF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Потребителите могат да разглеждат списък с обяви за недвижими имоти, които отговарят на техните критерии за търсене.</w:t>
      </w:r>
    </w:p>
    <w:p w14:paraId="56E337F9" w14:textId="77777777" w:rsidR="001C7373" w:rsidRPr="00E06A61" w:rsidRDefault="001C7373" w:rsidP="00987FBF">
      <w:pPr>
        <w:numPr>
          <w:ilvl w:val="0"/>
          <w:numId w:val="46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Всяка обява е представена със снимки, основни характеристики и бутони за допълнителни действия (например, свързване със собственика или преглед на детайли).</w:t>
      </w:r>
    </w:p>
    <w:p w14:paraId="65E73B19" w14:textId="77777777" w:rsidR="001C7373" w:rsidRPr="00E06A61" w:rsidRDefault="001C7373" w:rsidP="00987FBF">
      <w:pPr>
        <w:rPr>
          <w:rFonts w:asciiTheme="majorHAnsi" w:hAnsiTheme="majorHAnsi" w:cstheme="majorHAnsi"/>
          <w:b/>
          <w:bCs/>
        </w:rPr>
      </w:pPr>
      <w:r w:rsidRPr="00E06A61">
        <w:rPr>
          <w:rFonts w:asciiTheme="majorHAnsi" w:hAnsiTheme="majorHAnsi" w:cstheme="majorHAnsi"/>
          <w:b/>
          <w:bCs/>
        </w:rPr>
        <w:t>3. Виртуални Огледи на Имотите:</w:t>
      </w:r>
    </w:p>
    <w:p w14:paraId="72D320A5" w14:textId="77777777" w:rsidR="001C7373" w:rsidRPr="00E06A61" w:rsidRDefault="001C7373" w:rsidP="00987FBF">
      <w:pPr>
        <w:numPr>
          <w:ilvl w:val="0"/>
          <w:numId w:val="47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Потребителите имат възможност да извършват виртуални огледи на недвижимите имоти, като използват вградената функционалност за виртуални разходки.</w:t>
      </w:r>
    </w:p>
    <w:p w14:paraId="28984FBB" w14:textId="77777777" w:rsidR="001C7373" w:rsidRPr="00E06A61" w:rsidRDefault="001C7373" w:rsidP="00987FBF">
      <w:pPr>
        <w:numPr>
          <w:ilvl w:val="0"/>
          <w:numId w:val="47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Интерфейсът предоставя бутон или линк за стартиране на виртуален оглед в реално време.</w:t>
      </w:r>
    </w:p>
    <w:p w14:paraId="76378116" w14:textId="77777777" w:rsidR="001C7373" w:rsidRPr="00E06A61" w:rsidRDefault="001C7373" w:rsidP="00987FBF">
      <w:pPr>
        <w:rPr>
          <w:rFonts w:asciiTheme="majorHAnsi" w:hAnsiTheme="majorHAnsi" w:cstheme="majorHAnsi"/>
          <w:b/>
          <w:bCs/>
        </w:rPr>
      </w:pPr>
      <w:r w:rsidRPr="00E06A61">
        <w:rPr>
          <w:rFonts w:asciiTheme="majorHAnsi" w:hAnsiTheme="majorHAnsi" w:cstheme="majorHAnsi"/>
          <w:b/>
          <w:bCs/>
        </w:rPr>
        <w:t>4. Регистрация и Вход за Потребители:</w:t>
      </w:r>
    </w:p>
    <w:p w14:paraId="4A60261F" w14:textId="77777777" w:rsidR="001C7373" w:rsidRPr="00E06A61" w:rsidRDefault="001C7373" w:rsidP="00987FBF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Потребителите могат да създадат акаунт или да влязат в системата, за да получат допълнителни функционалности като записване на предпочитани имоти или контакт със собствениците на имотите.</w:t>
      </w:r>
    </w:p>
    <w:p w14:paraId="65A35A49" w14:textId="77777777" w:rsidR="001C7373" w:rsidRPr="00E06A61" w:rsidRDefault="001C7373" w:rsidP="00987FBF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Интерфейсът предлага форми за регистрация и вход с полета за въвеждане на потребителско име и парола.</w:t>
      </w:r>
    </w:p>
    <w:p w14:paraId="46CB995B" w14:textId="77777777" w:rsidR="001C7373" w:rsidRPr="00E06A61" w:rsidRDefault="001C7373" w:rsidP="00987FBF">
      <w:pPr>
        <w:rPr>
          <w:rFonts w:asciiTheme="majorHAnsi" w:hAnsiTheme="majorHAnsi" w:cstheme="majorHAnsi"/>
          <w:b/>
          <w:bCs/>
        </w:rPr>
      </w:pPr>
      <w:r w:rsidRPr="00E06A61">
        <w:rPr>
          <w:rFonts w:asciiTheme="majorHAnsi" w:hAnsiTheme="majorHAnsi" w:cstheme="majorHAnsi"/>
          <w:b/>
          <w:bCs/>
        </w:rPr>
        <w:t>5. Управление на Обяви (Само за Собственици на Имоти):</w:t>
      </w:r>
    </w:p>
    <w:p w14:paraId="0BC7150C" w14:textId="77777777" w:rsidR="001C7373" w:rsidRPr="00E06A61" w:rsidRDefault="001C7373" w:rsidP="00987FBF">
      <w:pPr>
        <w:numPr>
          <w:ilvl w:val="0"/>
          <w:numId w:val="49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Собствениците на имоти могат да добавят, редактират или изтриват свои обяви за недвижими имоти.</w:t>
      </w:r>
    </w:p>
    <w:p w14:paraId="7F4BE509" w14:textId="3D641C5B" w:rsidR="001C7373" w:rsidRPr="00E06A61" w:rsidRDefault="001C7373" w:rsidP="00987FBF">
      <w:pPr>
        <w:numPr>
          <w:ilvl w:val="0"/>
          <w:numId w:val="49"/>
        </w:numPr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Интерфейсът предоставя лесен достъп до функционалностите за управление на обявите, като същевременно осигурява възможност за визуално представяне на имотите.</w:t>
      </w:r>
    </w:p>
    <w:p w14:paraId="7F57DAE5" w14:textId="77777777" w:rsidR="009500FA" w:rsidRPr="00E06A61" w:rsidRDefault="009500FA" w:rsidP="009500FA">
      <w:pPr>
        <w:pStyle w:val="Heading1"/>
        <w:rPr>
          <w:rFonts w:asciiTheme="majorHAnsi" w:hAnsiTheme="majorHAnsi" w:cstheme="majorHAnsi"/>
        </w:rPr>
      </w:pPr>
      <w:bookmarkStart w:id="27" w:name="_Тестване"/>
      <w:bookmarkStart w:id="28" w:name="_Toc96509803"/>
      <w:bookmarkStart w:id="29" w:name="_Toc164406924"/>
      <w:bookmarkEnd w:id="27"/>
      <w:r w:rsidRPr="00E06A61">
        <w:rPr>
          <w:rFonts w:asciiTheme="majorHAnsi" w:hAnsiTheme="majorHAnsi" w:cstheme="majorHAnsi"/>
        </w:rPr>
        <w:t>Тестване</w:t>
      </w:r>
      <w:bookmarkEnd w:id="28"/>
      <w:bookmarkEnd w:id="29"/>
    </w:p>
    <w:p w14:paraId="68757681" w14:textId="66776ED9" w:rsidR="009500FA" w:rsidRPr="00E06A61" w:rsidRDefault="003E63FC" w:rsidP="00E4384C">
      <w:pPr>
        <w:ind w:firstLine="709"/>
        <w:jc w:val="both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 xml:space="preserve">Тук се </w:t>
      </w:r>
      <w:r w:rsidR="00E4384C" w:rsidRPr="00E06A61">
        <w:rPr>
          <w:rFonts w:asciiTheme="majorHAnsi" w:hAnsiTheme="majorHAnsi" w:cstheme="majorHAnsi"/>
          <w:i/>
        </w:rPr>
        <w:t>включват тестовите случаи</w:t>
      </w:r>
      <w:r w:rsidR="00E4384C" w:rsidRPr="00E06A61">
        <w:rPr>
          <w:rFonts w:asciiTheme="majorHAnsi" w:hAnsiTheme="majorHAnsi" w:cstheme="majorHAnsi"/>
        </w:rPr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06A61">
        <w:rPr>
          <w:rFonts w:asciiTheme="majorHAnsi" w:hAnsiTheme="majorHAnsi" w:cstheme="majorHAnsi"/>
        </w:rPr>
        <w:t xml:space="preserve"> какви браузъри, с какви приставки</w:t>
      </w:r>
      <w:r w:rsidR="00E4384C" w:rsidRPr="00E06A61">
        <w:rPr>
          <w:rFonts w:asciiTheme="majorHAnsi" w:hAnsiTheme="majorHAnsi" w:cstheme="majorHAnsi"/>
        </w:rPr>
        <w:t>, и т.н.</w:t>
      </w:r>
    </w:p>
    <w:p w14:paraId="7D5021AE" w14:textId="77777777" w:rsidR="00A20718" w:rsidRPr="00E06A61" w:rsidRDefault="00A20718" w:rsidP="00A20718">
      <w:pPr>
        <w:pStyle w:val="Heading1"/>
        <w:rPr>
          <w:rFonts w:asciiTheme="majorHAnsi" w:hAnsiTheme="majorHAnsi" w:cstheme="majorHAnsi"/>
        </w:rPr>
      </w:pPr>
      <w:bookmarkStart w:id="30" w:name="_Toc96509804"/>
      <w:bookmarkStart w:id="31" w:name="_Toc164406925"/>
      <w:r w:rsidRPr="00E06A61">
        <w:rPr>
          <w:rFonts w:asciiTheme="majorHAnsi" w:hAnsiTheme="majorHAnsi" w:cstheme="majorHAnsi"/>
        </w:rPr>
        <w:lastRenderedPageBreak/>
        <w:t xml:space="preserve">Заключение и </w:t>
      </w:r>
      <w:r w:rsidR="00DF38A5" w:rsidRPr="00E06A61">
        <w:rPr>
          <w:rFonts w:asciiTheme="majorHAnsi" w:hAnsiTheme="majorHAnsi" w:cstheme="majorHAnsi"/>
        </w:rPr>
        <w:t>възможно</w:t>
      </w:r>
      <w:r w:rsidRPr="00E06A61">
        <w:rPr>
          <w:rFonts w:asciiTheme="majorHAnsi" w:hAnsiTheme="majorHAnsi" w:cstheme="majorHAnsi"/>
        </w:rPr>
        <w:t xml:space="preserve"> бъдещо развитие</w:t>
      </w:r>
      <w:bookmarkEnd w:id="30"/>
      <w:bookmarkEnd w:id="31"/>
    </w:p>
    <w:p w14:paraId="062902DB" w14:textId="3F82BC37" w:rsidR="00A20718" w:rsidRPr="00E06A61" w:rsidRDefault="00310D5E" w:rsidP="00A20718">
      <w:pPr>
        <w:ind w:firstLine="709"/>
        <w:jc w:val="both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>В заключение, о</w:t>
      </w:r>
      <w:r w:rsidR="004A2758" w:rsidRPr="00E06A61">
        <w:rPr>
          <w:rFonts w:asciiTheme="majorHAnsi" w:hAnsiTheme="majorHAnsi" w:cstheme="majorHAnsi"/>
        </w:rPr>
        <w:t>бобщете</w:t>
      </w:r>
      <w:r w:rsidR="00FB03FD" w:rsidRPr="00E06A61">
        <w:rPr>
          <w:rFonts w:asciiTheme="majorHAnsi" w:hAnsiTheme="majorHAnsi" w:cstheme="majorHAnsi"/>
        </w:rPr>
        <w:t xml:space="preserve"> </w:t>
      </w:r>
      <w:r w:rsidRPr="00E06A61">
        <w:rPr>
          <w:rFonts w:asciiTheme="majorHAnsi" w:hAnsiTheme="majorHAnsi" w:cstheme="majorHAnsi"/>
        </w:rPr>
        <w:t xml:space="preserve">резултатите от работата ви по проекта, както и предимствата и ограничеността </w:t>
      </w:r>
      <w:r w:rsidR="00FB03FD" w:rsidRPr="00E06A61">
        <w:rPr>
          <w:rFonts w:asciiTheme="majorHAnsi" w:hAnsiTheme="majorHAnsi" w:cstheme="majorHAnsi"/>
        </w:rPr>
        <w:t xml:space="preserve">на </w:t>
      </w:r>
      <w:r w:rsidRPr="00E06A61">
        <w:rPr>
          <w:rFonts w:asciiTheme="majorHAnsi" w:hAnsiTheme="majorHAnsi" w:cstheme="majorHAnsi"/>
        </w:rPr>
        <w:t>изпол</w:t>
      </w:r>
      <w:r w:rsidR="00F3770C" w:rsidRPr="00E06A61">
        <w:rPr>
          <w:rFonts w:asciiTheme="majorHAnsi" w:hAnsiTheme="majorHAnsi" w:cstheme="majorHAnsi"/>
        </w:rPr>
        <w:t>званите технологии</w:t>
      </w:r>
      <w:r w:rsidR="00D87CCC" w:rsidRPr="00E06A61">
        <w:rPr>
          <w:rFonts w:asciiTheme="majorHAnsi" w:hAnsiTheme="majorHAnsi" w:cstheme="majorHAnsi"/>
        </w:rPr>
        <w:t xml:space="preserve"> </w:t>
      </w:r>
      <w:r w:rsidR="00F3770C" w:rsidRPr="00E06A61">
        <w:rPr>
          <w:rFonts w:asciiTheme="majorHAnsi" w:hAnsiTheme="majorHAnsi" w:cstheme="majorHAnsi"/>
        </w:rPr>
        <w:t>/</w:t>
      </w:r>
      <w:r w:rsidR="00D87CCC" w:rsidRPr="00E06A61">
        <w:rPr>
          <w:rFonts w:asciiTheme="majorHAnsi" w:hAnsiTheme="majorHAnsi" w:cstheme="majorHAnsi"/>
        </w:rPr>
        <w:t xml:space="preserve"> </w:t>
      </w:r>
      <w:r w:rsidR="00F3770C" w:rsidRPr="00E06A61">
        <w:rPr>
          <w:rFonts w:asciiTheme="majorHAnsi" w:hAnsiTheme="majorHAnsi" w:cstheme="majorHAnsi"/>
        </w:rPr>
        <w:t>езици</w:t>
      </w:r>
      <w:r w:rsidR="00D87CCC" w:rsidRPr="00E06A61">
        <w:rPr>
          <w:rFonts w:asciiTheme="majorHAnsi" w:hAnsiTheme="majorHAnsi" w:cstheme="majorHAnsi"/>
        </w:rPr>
        <w:t xml:space="preserve"> </w:t>
      </w:r>
      <w:r w:rsidR="00F3770C" w:rsidRPr="00E06A61">
        <w:rPr>
          <w:rFonts w:asciiTheme="majorHAnsi" w:hAnsiTheme="majorHAnsi" w:cstheme="majorHAnsi"/>
        </w:rPr>
        <w:t>/</w:t>
      </w:r>
      <w:r w:rsidR="00D87CCC" w:rsidRPr="00E06A61">
        <w:rPr>
          <w:rFonts w:asciiTheme="majorHAnsi" w:hAnsiTheme="majorHAnsi" w:cstheme="majorHAnsi"/>
        </w:rPr>
        <w:t xml:space="preserve"> </w:t>
      </w:r>
      <w:r w:rsidR="00F3770C" w:rsidRPr="00E06A61">
        <w:rPr>
          <w:rFonts w:asciiTheme="majorHAnsi" w:hAnsiTheme="majorHAnsi" w:cstheme="majorHAnsi"/>
        </w:rPr>
        <w:t>методи.</w:t>
      </w:r>
      <w:r w:rsidRPr="00E06A61">
        <w:rPr>
          <w:rFonts w:asciiTheme="majorHAnsi" w:hAnsiTheme="majorHAnsi" w:cstheme="majorHAnsi"/>
        </w:rPr>
        <w:t xml:space="preserve"> Укажете какви алтернативи могат да се използват и техните предимства и недостатъци. </w:t>
      </w:r>
      <w:r w:rsidR="00C756E5" w:rsidRPr="00E06A61">
        <w:rPr>
          <w:rFonts w:asciiTheme="majorHAnsi" w:hAnsiTheme="majorHAnsi" w:cstheme="majorHAnsi"/>
        </w:rPr>
        <w:t>Опишете каква е</w:t>
      </w:r>
      <w:r w:rsidR="00FB03FD" w:rsidRPr="00E06A61">
        <w:rPr>
          <w:rFonts w:asciiTheme="majorHAnsi" w:hAnsiTheme="majorHAnsi" w:cstheme="majorHAnsi"/>
        </w:rPr>
        <w:t xml:space="preserve"> използваемостта </w:t>
      </w:r>
      <w:r w:rsidR="00C756E5" w:rsidRPr="00E06A61">
        <w:rPr>
          <w:rFonts w:asciiTheme="majorHAnsi" w:hAnsiTheme="majorHAnsi" w:cstheme="majorHAnsi"/>
        </w:rPr>
        <w:t xml:space="preserve">на подобни решения </w:t>
      </w:r>
      <w:r w:rsidR="00B63580" w:rsidRPr="00E06A61">
        <w:rPr>
          <w:rFonts w:asciiTheme="majorHAnsi" w:hAnsiTheme="majorHAnsi" w:cstheme="majorHAnsi"/>
        </w:rPr>
        <w:t xml:space="preserve">в практиката </w:t>
      </w:r>
      <w:r w:rsidR="00FB03FD" w:rsidRPr="00E06A61">
        <w:rPr>
          <w:rFonts w:asciiTheme="majorHAnsi" w:hAnsiTheme="majorHAnsi" w:cstheme="majorHAnsi"/>
        </w:rPr>
        <w:t xml:space="preserve">и </w:t>
      </w:r>
      <w:r w:rsidR="00C756E5" w:rsidRPr="00E06A61">
        <w:rPr>
          <w:rFonts w:asciiTheme="majorHAnsi" w:hAnsiTheme="majorHAnsi" w:cstheme="majorHAnsi"/>
        </w:rPr>
        <w:t xml:space="preserve">какво бихте </w:t>
      </w:r>
      <w:r w:rsidR="00FB03FD" w:rsidRPr="00E06A61">
        <w:rPr>
          <w:rFonts w:asciiTheme="majorHAnsi" w:hAnsiTheme="majorHAnsi" w:cstheme="majorHAnsi"/>
        </w:rPr>
        <w:t>предл</w:t>
      </w:r>
      <w:r w:rsidR="00C756E5" w:rsidRPr="00E06A61">
        <w:rPr>
          <w:rFonts w:asciiTheme="majorHAnsi" w:hAnsiTheme="majorHAnsi" w:cstheme="majorHAnsi"/>
        </w:rPr>
        <w:t>ожили като</w:t>
      </w:r>
      <w:r w:rsidR="00FB03FD" w:rsidRPr="00E06A61">
        <w:rPr>
          <w:rFonts w:asciiTheme="majorHAnsi" w:hAnsiTheme="majorHAnsi" w:cstheme="majorHAnsi"/>
        </w:rPr>
        <w:t xml:space="preserve"> насоки за бъдещо развитие</w:t>
      </w:r>
      <w:r w:rsidR="00C756E5" w:rsidRPr="00E06A61">
        <w:rPr>
          <w:rFonts w:asciiTheme="majorHAnsi" w:hAnsiTheme="majorHAnsi" w:cstheme="majorHAnsi"/>
        </w:rPr>
        <w:t xml:space="preserve"> на вашето решение.</w:t>
      </w:r>
    </w:p>
    <w:p w14:paraId="6E5F3BBC" w14:textId="77777777" w:rsidR="00A20718" w:rsidRPr="00E06A61" w:rsidRDefault="00900A3D" w:rsidP="00A20718">
      <w:pPr>
        <w:pStyle w:val="Heading1"/>
        <w:rPr>
          <w:rFonts w:asciiTheme="majorHAnsi" w:hAnsiTheme="majorHAnsi" w:cstheme="majorHAnsi"/>
        </w:rPr>
      </w:pPr>
      <w:bookmarkStart w:id="32" w:name="_Toc96509805"/>
      <w:bookmarkStart w:id="33" w:name="_Toc164406926"/>
      <w:r w:rsidRPr="00E06A61">
        <w:rPr>
          <w:rFonts w:asciiTheme="majorHAnsi" w:hAnsiTheme="majorHAnsi" w:cstheme="majorHAnsi"/>
        </w:rPr>
        <w:t>Използвани литературни източници</w:t>
      </w:r>
      <w:r w:rsidR="00C756E5" w:rsidRPr="00E06A61">
        <w:rPr>
          <w:rFonts w:asciiTheme="majorHAnsi" w:hAnsiTheme="majorHAnsi" w:cstheme="majorHAnsi"/>
        </w:rPr>
        <w:t xml:space="preserve"> и Уеб сайтове</w:t>
      </w:r>
      <w:bookmarkEnd w:id="32"/>
      <w:bookmarkEnd w:id="33"/>
    </w:p>
    <w:p w14:paraId="5E920799" w14:textId="06E38F8C" w:rsidR="00DD60C7" w:rsidRPr="00E06A61" w:rsidRDefault="00DD60C7" w:rsidP="00DD60C7">
      <w:pPr>
        <w:ind w:left="360"/>
        <w:rPr>
          <w:rFonts w:asciiTheme="majorHAnsi" w:hAnsiTheme="majorHAnsi" w:cstheme="majorHAnsi"/>
        </w:rPr>
      </w:pPr>
      <w:r w:rsidRPr="00E06A61">
        <w:rPr>
          <w:rFonts w:asciiTheme="majorHAnsi" w:hAnsiTheme="majorHAnsi" w:cstheme="majorHAnsi"/>
        </w:rPr>
        <w:t xml:space="preserve">Използвайте вградената функционалност на Word: </w:t>
      </w:r>
      <w:proofErr w:type="spellStart"/>
      <w:r w:rsidRPr="00E06A61">
        <w:rPr>
          <w:rFonts w:asciiTheme="majorHAnsi" w:hAnsiTheme="majorHAnsi" w:cstheme="majorHAnsi"/>
        </w:rPr>
        <w:t>References</w:t>
      </w:r>
      <w:proofErr w:type="spellEnd"/>
      <w:r w:rsidRPr="00E06A61">
        <w:rPr>
          <w:rFonts w:asciiTheme="majorHAnsi" w:hAnsiTheme="majorHAnsi" w:cstheme="majorHAnsi"/>
        </w:rPr>
        <w:t xml:space="preserve"> &gt; </w:t>
      </w:r>
      <w:proofErr w:type="spellStart"/>
      <w:r w:rsidRPr="00E06A61">
        <w:rPr>
          <w:rFonts w:asciiTheme="majorHAnsi" w:hAnsiTheme="majorHAnsi" w:cstheme="majorHAnsi"/>
        </w:rPr>
        <w:t>Citations</w:t>
      </w:r>
      <w:proofErr w:type="spellEnd"/>
      <w:r w:rsidRPr="00E06A61">
        <w:rPr>
          <w:rFonts w:asciiTheme="majorHAnsi" w:hAnsiTheme="majorHAnsi" w:cstheme="majorHAnsi"/>
        </w:rPr>
        <w:t xml:space="preserve"> &amp; </w:t>
      </w:r>
      <w:proofErr w:type="spellStart"/>
      <w:r w:rsidRPr="00E06A61">
        <w:rPr>
          <w:rFonts w:asciiTheme="majorHAnsi" w:hAnsiTheme="majorHAnsi" w:cstheme="majorHAnsi"/>
        </w:rPr>
        <w:t>Bibliography</w:t>
      </w:r>
      <w:proofErr w:type="spellEnd"/>
    </w:p>
    <w:p w14:paraId="63069053" w14:textId="020B4549" w:rsidR="00DD60C7" w:rsidRPr="00E06A61" w:rsidRDefault="00DD60C7" w:rsidP="00DD60C7">
      <w:pPr>
        <w:ind w:left="360"/>
        <w:jc w:val="center"/>
        <w:rPr>
          <w:rFonts w:asciiTheme="majorHAnsi" w:hAnsiTheme="majorHAnsi" w:cstheme="majorHAnsi"/>
        </w:rPr>
      </w:pPr>
    </w:p>
    <w:p w14:paraId="568393A1" w14:textId="056DC57C" w:rsidR="00872B15" w:rsidRPr="00E06A61" w:rsidRDefault="006F17CF" w:rsidP="00872B1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</w:rPr>
      </w:pPr>
      <w:r w:rsidRPr="00E06A61">
        <w:rPr>
          <w:rFonts w:asciiTheme="majorHAnsi" w:hAnsiTheme="majorHAnsi" w:cstheme="majorHAnsi"/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E06A61">
        <w:rPr>
          <w:rFonts w:asciiTheme="majorHAnsi" w:hAnsiTheme="majorHAnsi" w:cstheme="majorHAnsi"/>
          <w:sz w:val="22"/>
        </w:rPr>
        <w:t>Уеб сайт на ….</w:t>
      </w:r>
      <w:r w:rsidR="00872B15" w:rsidRPr="00E06A61">
        <w:rPr>
          <w:rFonts w:asciiTheme="majorHAnsi" w:hAnsiTheme="majorHAnsi" w:cstheme="majorHAnsi"/>
          <w:sz w:val="22"/>
        </w:rPr>
        <w:t>.</w:t>
      </w:r>
      <w:r w:rsidR="00CD6E2F" w:rsidRPr="00E06A61">
        <w:rPr>
          <w:rFonts w:asciiTheme="majorHAnsi" w:hAnsiTheme="majorHAnsi" w:cstheme="majorHAnsi"/>
          <w:sz w:val="22"/>
        </w:rPr>
        <w:t>, адрес ….</w:t>
      </w:r>
    </w:p>
    <w:p w14:paraId="10C37CE7" w14:textId="77777777" w:rsidR="00CD6E2F" w:rsidRPr="00E06A61" w:rsidRDefault="00CD6E2F" w:rsidP="00CD6E2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</w:rPr>
      </w:pPr>
      <w:r w:rsidRPr="00E06A61">
        <w:rPr>
          <w:rFonts w:asciiTheme="majorHAnsi" w:hAnsiTheme="majorHAnsi" w:cstheme="majorHAnsi"/>
          <w:sz w:val="22"/>
        </w:rPr>
        <w:t>Уеб сайт на ….., адрес ….</w:t>
      </w:r>
    </w:p>
    <w:p w14:paraId="369B7599" w14:textId="77777777" w:rsidR="00CD6E2F" w:rsidRPr="00E06A61" w:rsidRDefault="00CD6E2F" w:rsidP="00CD6E2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</w:rPr>
      </w:pPr>
      <w:r w:rsidRPr="00E06A61">
        <w:rPr>
          <w:rFonts w:asciiTheme="majorHAnsi" w:hAnsiTheme="majorHAnsi" w:cstheme="majorHAnsi"/>
          <w:sz w:val="22"/>
        </w:rPr>
        <w:t>Уеб сайт на ….., адрес ….</w:t>
      </w:r>
    </w:p>
    <w:p w14:paraId="04FB3398" w14:textId="77777777" w:rsidR="00CD6E2F" w:rsidRPr="00E06A61" w:rsidRDefault="00CD6E2F" w:rsidP="00CD6E2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</w:rPr>
      </w:pPr>
      <w:r w:rsidRPr="00E06A61">
        <w:rPr>
          <w:rFonts w:asciiTheme="majorHAnsi" w:hAnsiTheme="majorHAnsi" w:cstheme="majorHAnsi"/>
          <w:sz w:val="22"/>
        </w:rPr>
        <w:t>Уеб сайт на ….., адрес ….</w:t>
      </w:r>
    </w:p>
    <w:p w14:paraId="33F70CDC" w14:textId="77777777" w:rsidR="00A20718" w:rsidRPr="00E06A61" w:rsidRDefault="00900A3D" w:rsidP="00A2071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</w:rPr>
      </w:pPr>
      <w:r w:rsidRPr="00E06A61">
        <w:rPr>
          <w:rFonts w:asciiTheme="majorHAnsi" w:hAnsiTheme="majorHAnsi" w:cstheme="majorHAnsi"/>
          <w:sz w:val="22"/>
        </w:rPr>
        <w:t>Литературен източни</w:t>
      </w:r>
      <w:r w:rsidR="00872B15" w:rsidRPr="00E06A61">
        <w:rPr>
          <w:rFonts w:asciiTheme="majorHAnsi" w:hAnsiTheme="majorHAnsi" w:cstheme="majorHAnsi"/>
          <w:sz w:val="22"/>
        </w:rPr>
        <w:t>к 2</w:t>
      </w:r>
    </w:p>
    <w:p w14:paraId="27B52811" w14:textId="77777777" w:rsidR="00A20718" w:rsidRPr="00E06A61" w:rsidRDefault="00872B15" w:rsidP="00A2071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</w:rPr>
      </w:pPr>
      <w:r w:rsidRPr="00E06A61">
        <w:rPr>
          <w:rFonts w:asciiTheme="majorHAnsi" w:hAnsiTheme="majorHAnsi" w:cstheme="majorHAnsi"/>
          <w:sz w:val="22"/>
        </w:rPr>
        <w:t>Литературен източник 3</w:t>
      </w:r>
    </w:p>
    <w:p w14:paraId="6BCEED57" w14:textId="77777777" w:rsidR="00872B15" w:rsidRPr="00E06A61" w:rsidRDefault="00872B15" w:rsidP="00A2071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</w:rPr>
      </w:pPr>
      <w:r w:rsidRPr="00E06A61">
        <w:rPr>
          <w:rFonts w:asciiTheme="majorHAnsi" w:hAnsiTheme="majorHAnsi" w:cstheme="majorHAnsi"/>
          <w:sz w:val="22"/>
        </w:rPr>
        <w:t>Литературен източник 4</w:t>
      </w:r>
    </w:p>
    <w:p w14:paraId="7C740249" w14:textId="77777777" w:rsidR="00872B15" w:rsidRPr="00E06A61" w:rsidRDefault="00872B15" w:rsidP="00A2071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</w:rPr>
      </w:pPr>
      <w:r w:rsidRPr="00E06A61">
        <w:rPr>
          <w:rFonts w:asciiTheme="majorHAnsi" w:hAnsiTheme="majorHAnsi" w:cstheme="majorHAnsi"/>
          <w:sz w:val="22"/>
        </w:rPr>
        <w:t>Литературен източник 5</w:t>
      </w:r>
    </w:p>
    <w:p w14:paraId="0988A914" w14:textId="77777777" w:rsidR="00C756E5" w:rsidRPr="00E06A61" w:rsidRDefault="00C756E5" w:rsidP="00C756E5">
      <w:pPr>
        <w:pStyle w:val="ListParagraph"/>
        <w:rPr>
          <w:rFonts w:asciiTheme="majorHAnsi" w:hAnsiTheme="majorHAnsi" w:cstheme="majorHAnsi"/>
          <w:sz w:val="22"/>
        </w:rPr>
      </w:pPr>
    </w:p>
    <w:p w14:paraId="5ACB0FCC" w14:textId="4035ECF0" w:rsidR="00C756E5" w:rsidRPr="00E06A61" w:rsidRDefault="0A1C31B5" w:rsidP="00C756E5">
      <w:pPr>
        <w:pStyle w:val="Heading1"/>
        <w:rPr>
          <w:rFonts w:asciiTheme="majorHAnsi" w:hAnsiTheme="majorHAnsi" w:cstheme="majorHAnsi"/>
        </w:rPr>
      </w:pPr>
      <w:bookmarkStart w:id="34" w:name="_Toc96509806"/>
      <w:bookmarkStart w:id="35" w:name="_Toc164406927"/>
      <w:r w:rsidRPr="00E06A61">
        <w:rPr>
          <w:rFonts w:asciiTheme="majorHAnsi" w:hAnsiTheme="majorHAnsi" w:cstheme="majorHAnsi"/>
        </w:rPr>
        <w:t>Приложения</w:t>
      </w:r>
      <w:bookmarkEnd w:id="34"/>
      <w:bookmarkEnd w:id="35"/>
    </w:p>
    <w:p w14:paraId="3B29F368" w14:textId="77777777" w:rsidR="00C756E5" w:rsidRPr="00E06A61" w:rsidRDefault="00C756E5" w:rsidP="00CA321A">
      <w:pPr>
        <w:pStyle w:val="ListParagraph"/>
        <w:ind w:left="90" w:firstLine="630"/>
        <w:rPr>
          <w:rFonts w:asciiTheme="majorHAnsi" w:eastAsia="Times New Roman" w:hAnsiTheme="majorHAnsi" w:cstheme="majorHAnsi"/>
          <w:sz w:val="22"/>
        </w:rPr>
      </w:pPr>
      <w:r w:rsidRPr="00E06A61">
        <w:rPr>
          <w:rFonts w:asciiTheme="majorHAnsi" w:hAnsiTheme="majorHAnsi" w:cstheme="majorHAns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E06A61">
        <w:rPr>
          <w:rFonts w:asciiTheme="majorHAnsi" w:hAnsiTheme="majorHAnsi" w:cstheme="majorHAnsi"/>
          <w:sz w:val="22"/>
        </w:rPr>
        <w:t xml:space="preserve"> Таблица с диаграми, таблици </w:t>
      </w:r>
      <w:r w:rsidR="00FF13C7" w:rsidRPr="00E06A61">
        <w:rPr>
          <w:rFonts w:asciiTheme="majorHAnsi" w:eastAsia="Times New Roman" w:hAnsiTheme="majorHAnsi" w:cstheme="majorHAnsi"/>
          <w:sz w:val="22"/>
        </w:rPr>
        <w:t>и графики</w:t>
      </w:r>
    </w:p>
    <w:p w14:paraId="536B9EA4" w14:textId="77777777" w:rsidR="00C756E5" w:rsidRPr="00E06A61" w:rsidRDefault="00C756E5" w:rsidP="00C756E5">
      <w:pPr>
        <w:pStyle w:val="ListParagraph"/>
        <w:rPr>
          <w:rFonts w:asciiTheme="majorHAnsi" w:eastAsia="Times New Roman" w:hAnsiTheme="majorHAnsi" w:cstheme="majorHAnsi"/>
          <w:sz w:val="22"/>
        </w:rPr>
      </w:pPr>
    </w:p>
    <w:p w14:paraId="6DD4D761" w14:textId="77777777" w:rsidR="00CA321A" w:rsidRPr="00E06A61" w:rsidRDefault="00C756E5" w:rsidP="00CA321A">
      <w:pPr>
        <w:ind w:firstLine="709"/>
        <w:jc w:val="both"/>
        <w:rPr>
          <w:rFonts w:asciiTheme="majorHAnsi" w:hAnsiTheme="majorHAnsi" w:cstheme="majorHAnsi"/>
          <w:i/>
        </w:rPr>
      </w:pPr>
      <w:r w:rsidRPr="00E06A61">
        <w:rPr>
          <w:rFonts w:asciiTheme="majorHAnsi" w:hAnsiTheme="majorHAnsi" w:cstheme="majorHAnsi"/>
          <w:i/>
        </w:rPr>
        <w:t>Заб</w:t>
      </w:r>
      <w:r w:rsidR="00CA321A" w:rsidRPr="00E06A61">
        <w:rPr>
          <w:rFonts w:asciiTheme="majorHAnsi" w:hAnsiTheme="majorHAnsi" w:cstheme="majorHAnsi"/>
          <w:i/>
        </w:rPr>
        <w:t>ележка</w:t>
      </w:r>
      <w:r w:rsidRPr="00E06A61">
        <w:rPr>
          <w:rFonts w:asciiTheme="majorHAnsi" w:hAnsiTheme="majorHAnsi" w:cstheme="majorHAnsi"/>
          <w:i/>
        </w:rPr>
        <w:t xml:space="preserve">: </w:t>
      </w:r>
    </w:p>
    <w:p w14:paraId="62B1ECD1" w14:textId="0CF6B300" w:rsidR="00EE19F7" w:rsidRPr="00E06A61" w:rsidRDefault="00CA321A" w:rsidP="00CA321A">
      <w:pPr>
        <w:numPr>
          <w:ilvl w:val="0"/>
          <w:numId w:val="19"/>
        </w:numPr>
        <w:jc w:val="both"/>
        <w:rPr>
          <w:rFonts w:asciiTheme="majorHAnsi" w:hAnsiTheme="majorHAnsi" w:cstheme="majorHAnsi"/>
          <w:i/>
        </w:rPr>
      </w:pPr>
      <w:r w:rsidRPr="00E06A61">
        <w:rPr>
          <w:rFonts w:asciiTheme="majorHAnsi" w:hAnsiTheme="majorHAnsi" w:cstheme="majorHAnsi"/>
          <w:i/>
        </w:rPr>
        <w:t>Д</w:t>
      </w:r>
      <w:r w:rsidR="00C756E5" w:rsidRPr="00E06A61">
        <w:rPr>
          <w:rFonts w:asciiTheme="majorHAnsi" w:hAnsiTheme="majorHAnsi" w:cstheme="majorHAnsi"/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06A61">
        <w:rPr>
          <w:rFonts w:asciiTheme="majorHAnsi" w:hAnsiTheme="majorHAnsi" w:cstheme="majorHAnsi"/>
          <w:i/>
        </w:rPr>
        <w:t>,</w:t>
      </w:r>
      <w:r w:rsidR="00C756E5" w:rsidRPr="00E06A61">
        <w:rPr>
          <w:rFonts w:asciiTheme="majorHAnsi" w:hAnsiTheme="majorHAnsi" w:cstheme="majorHAnsi"/>
          <w:i/>
        </w:rPr>
        <w:t xml:space="preserve"> в </w:t>
      </w:r>
      <w:r w:rsidR="003E63FC" w:rsidRPr="00E06A61">
        <w:rPr>
          <w:rFonts w:asciiTheme="majorHAnsi" w:hAnsiTheme="majorHAnsi" w:cstheme="majorHAnsi"/>
          <w:i/>
        </w:rPr>
        <w:t xml:space="preserve">канала на екипа в </w:t>
      </w:r>
      <w:proofErr w:type="spellStart"/>
      <w:r w:rsidR="003E63FC" w:rsidRPr="00E06A61">
        <w:rPr>
          <w:rFonts w:asciiTheme="majorHAnsi" w:hAnsiTheme="majorHAnsi" w:cstheme="majorHAnsi"/>
          <w:i/>
        </w:rPr>
        <w:t>Teams</w:t>
      </w:r>
      <w:proofErr w:type="spellEnd"/>
      <w:r w:rsidR="00C756E5" w:rsidRPr="00E06A61">
        <w:rPr>
          <w:rFonts w:asciiTheme="majorHAnsi" w:hAnsiTheme="majorHAnsi" w:cstheme="majorHAnsi"/>
          <w:i/>
        </w:rPr>
        <w:t>.</w:t>
      </w:r>
    </w:p>
    <w:p w14:paraId="0165434C" w14:textId="69654960" w:rsidR="00EE19F7" w:rsidRPr="00E06A61" w:rsidRDefault="00CA321A" w:rsidP="001C7373">
      <w:pPr>
        <w:numPr>
          <w:ilvl w:val="0"/>
          <w:numId w:val="19"/>
        </w:numPr>
        <w:jc w:val="both"/>
        <w:rPr>
          <w:rFonts w:asciiTheme="majorHAnsi" w:hAnsiTheme="majorHAnsi" w:cstheme="majorHAnsi"/>
          <w:i/>
        </w:rPr>
      </w:pPr>
      <w:r w:rsidRPr="00E06A61">
        <w:rPr>
          <w:rFonts w:asciiTheme="majorHAnsi" w:hAnsiTheme="majorHAnsi" w:cstheme="majorHAnsi"/>
          <w:i/>
        </w:rPr>
        <w:t xml:space="preserve">Кода на проекта, базата данни и документацията трябва да са налични в </w:t>
      </w:r>
      <w:proofErr w:type="spellStart"/>
      <w:r w:rsidRPr="00E06A61">
        <w:rPr>
          <w:rFonts w:asciiTheme="majorHAnsi" w:hAnsiTheme="majorHAnsi" w:cstheme="majorHAnsi"/>
          <w:i/>
        </w:rPr>
        <w:t>репозитори</w:t>
      </w:r>
      <w:proofErr w:type="spellEnd"/>
      <w:r w:rsidRPr="00E06A61">
        <w:rPr>
          <w:rFonts w:asciiTheme="majorHAnsi" w:hAnsiTheme="majorHAnsi" w:cstheme="majorHAnsi"/>
          <w:i/>
        </w:rPr>
        <w:t xml:space="preserve"> в </w:t>
      </w:r>
      <w:proofErr w:type="spellStart"/>
      <w:r w:rsidRPr="00E06A61">
        <w:rPr>
          <w:rFonts w:asciiTheme="majorHAnsi" w:hAnsiTheme="majorHAnsi" w:cstheme="majorHAnsi"/>
          <w:i/>
        </w:rPr>
        <w:t>GitHub</w:t>
      </w:r>
      <w:proofErr w:type="spellEnd"/>
      <w:r w:rsidRPr="00E06A61">
        <w:rPr>
          <w:rFonts w:asciiTheme="majorHAnsi" w:hAnsiTheme="majorHAnsi" w:cstheme="majorHAnsi"/>
          <w:i/>
        </w:rPr>
        <w:t>, което е копие на заданието генерирано в организацията.</w:t>
      </w:r>
    </w:p>
    <w:p w14:paraId="2D8B3A95" w14:textId="3DD3EB21" w:rsidR="00C756E5" w:rsidRPr="00E06A61" w:rsidRDefault="00EE19F7" w:rsidP="00EE19F7">
      <w:pPr>
        <w:pStyle w:val="Heading1"/>
        <w:rPr>
          <w:rFonts w:asciiTheme="majorHAnsi" w:hAnsiTheme="majorHAnsi" w:cstheme="majorHAnsi"/>
        </w:rPr>
      </w:pPr>
      <w:bookmarkStart w:id="36" w:name="_Toc96509807"/>
      <w:bookmarkStart w:id="37" w:name="_Toc164406928"/>
      <w:r w:rsidRPr="00E06A61">
        <w:rPr>
          <w:rFonts w:asciiTheme="majorHAnsi" w:hAnsiTheme="majorHAnsi" w:cstheme="majorHAnsi"/>
        </w:rPr>
        <w:t>Критерии и показатели за оценяване</w:t>
      </w:r>
      <w:bookmarkEnd w:id="36"/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:rsidRPr="00E06A61" w14:paraId="5BB3E807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Pr="00E06A61" w:rsidRDefault="00163860">
            <w:pPr>
              <w:rPr>
                <w:rFonts w:asciiTheme="majorHAnsi" w:hAnsiTheme="majorHAnsi" w:cstheme="majorHAnsi"/>
                <w:b/>
              </w:rPr>
            </w:pPr>
            <w:r w:rsidRPr="00E06A61">
              <w:rPr>
                <w:rFonts w:asciiTheme="majorHAnsi" w:hAnsiTheme="majorHAnsi" w:cstheme="majorHAnsi"/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E06A61">
              <w:rPr>
                <w:rFonts w:asciiTheme="majorHAnsi" w:hAnsiTheme="majorHAnsi" w:cstheme="majorHAnsi"/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E06A61">
              <w:rPr>
                <w:rFonts w:asciiTheme="majorHAnsi" w:hAnsiTheme="majorHAnsi" w:cstheme="majorHAnsi"/>
                <w:b/>
              </w:rPr>
              <w:t>срок</w:t>
            </w:r>
          </w:p>
        </w:tc>
      </w:tr>
      <w:tr w:rsidR="00163860" w:rsidRPr="00E06A61" w14:paraId="2698E890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Pr="00E06A61" w:rsidRDefault="00163860">
            <w:pPr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lastRenderedPageBreak/>
              <w:t xml:space="preserve">2. </w:t>
            </w:r>
            <w:hyperlink r:id="rId13" w:anchor="_Цели_и_обхват" w:history="1">
              <w:r w:rsidRPr="00E06A61">
                <w:rPr>
                  <w:rStyle w:val="Hyperlink"/>
                  <w:rFonts w:asciiTheme="majorHAnsi" w:hAnsiTheme="majorHAnsi" w:cstheme="majorHAnsi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Pr="00E06A61" w:rsidRDefault="00163860">
            <w:pPr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 xml:space="preserve">3.1 </w:t>
            </w:r>
            <w:hyperlink r:id="rId14" w:anchor="_Потребителски_изисквания_и" w:history="1">
              <w:r w:rsidRPr="00E06A61">
                <w:rPr>
                  <w:rStyle w:val="Hyperlink"/>
                  <w:rFonts w:asciiTheme="majorHAnsi" w:hAnsiTheme="majorHAnsi" w:cstheme="majorHAnsi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5</w:t>
            </w:r>
          </w:p>
          <w:p w14:paraId="0CC454E7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6B2CCDED" w:rsidR="00163860" w:rsidRPr="00E06A61" w:rsidRDefault="34CA610E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15</w:t>
            </w:r>
            <w:r w:rsidR="00163860" w:rsidRPr="00E06A61">
              <w:rPr>
                <w:rFonts w:asciiTheme="majorHAnsi" w:hAnsiTheme="majorHAnsi" w:cstheme="majorHAnsi"/>
              </w:rPr>
              <w:t>.03.202</w:t>
            </w:r>
            <w:r w:rsidR="0FD00088" w:rsidRPr="00E06A61">
              <w:rPr>
                <w:rFonts w:asciiTheme="majorHAnsi" w:hAnsiTheme="majorHAnsi" w:cstheme="majorHAnsi"/>
              </w:rPr>
              <w:t>4</w:t>
            </w:r>
          </w:p>
        </w:tc>
      </w:tr>
      <w:tr w:rsidR="00163860" w:rsidRPr="00E06A61" w14:paraId="6AE6923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Pr="00E06A61" w:rsidRDefault="00163860">
            <w:pPr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 xml:space="preserve">3.2 </w:t>
            </w:r>
            <w:hyperlink r:id="rId15" w:anchor="_Примерен_потребителски_интерфейс" w:history="1">
              <w:r w:rsidRPr="00E06A61">
                <w:rPr>
                  <w:rStyle w:val="Hyperlink"/>
                  <w:rFonts w:asciiTheme="majorHAnsi" w:hAnsiTheme="majorHAnsi" w:cstheme="majorHAnsi"/>
                </w:rPr>
                <w:t>Примерен потребителски интерфейс</w:t>
              </w:r>
            </w:hyperlink>
          </w:p>
          <w:p w14:paraId="588752A5" w14:textId="77777777" w:rsidR="00163860" w:rsidRPr="00E06A61" w:rsidRDefault="00163860">
            <w:pPr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 xml:space="preserve">3.3 </w:t>
            </w:r>
            <w:hyperlink r:id="rId16" w:anchor="_Диаграми_на_анализа" w:history="1">
              <w:r w:rsidRPr="00E06A61">
                <w:rPr>
                  <w:rStyle w:val="Hyperlink"/>
                  <w:rFonts w:asciiTheme="majorHAnsi" w:hAnsiTheme="majorHAnsi" w:cstheme="majorHAnsi"/>
                </w:rPr>
                <w:t>Диаграми на анализа</w:t>
              </w:r>
            </w:hyperlink>
          </w:p>
          <w:p w14:paraId="5A7A72AF" w14:textId="77777777" w:rsidR="00163860" w:rsidRPr="00E06A61" w:rsidRDefault="00163860">
            <w:pPr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 xml:space="preserve">3.4 </w:t>
            </w:r>
            <w:hyperlink r:id="rId17" w:anchor="_Модел_на_съдържанието" w:history="1">
              <w:r w:rsidRPr="00E06A61">
                <w:rPr>
                  <w:rStyle w:val="Hyperlink"/>
                  <w:rFonts w:asciiTheme="majorHAnsi" w:hAnsiTheme="majorHAnsi" w:cstheme="majorHAnsi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5</w:t>
            </w:r>
          </w:p>
          <w:p w14:paraId="461A3E66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5</w:t>
            </w:r>
          </w:p>
          <w:p w14:paraId="77D8B913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54BDF38A" w:rsidR="00163860" w:rsidRPr="00E06A61" w:rsidRDefault="0160E976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29</w:t>
            </w:r>
            <w:r w:rsidR="00163860" w:rsidRPr="00E06A61">
              <w:rPr>
                <w:rFonts w:asciiTheme="majorHAnsi" w:hAnsiTheme="majorHAnsi" w:cstheme="majorHAnsi"/>
              </w:rPr>
              <w:t>.03.202</w:t>
            </w:r>
            <w:r w:rsidR="10200C5B" w:rsidRPr="00E06A61">
              <w:rPr>
                <w:rFonts w:asciiTheme="majorHAnsi" w:hAnsiTheme="majorHAnsi" w:cstheme="majorHAnsi"/>
              </w:rPr>
              <w:t>4</w:t>
            </w:r>
          </w:p>
        </w:tc>
      </w:tr>
      <w:tr w:rsidR="00163860" w:rsidRPr="00E06A61" w14:paraId="16F3C0E1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Pr="00E06A61" w:rsidRDefault="00163860">
            <w:pPr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 xml:space="preserve">4.1 </w:t>
            </w:r>
            <w:hyperlink r:id="rId18" w:anchor="_Дизайн" w:history="1">
              <w:r w:rsidRPr="00E06A61">
                <w:rPr>
                  <w:rStyle w:val="Hyperlink"/>
                  <w:rFonts w:asciiTheme="majorHAnsi" w:hAnsiTheme="majorHAnsi" w:cstheme="majorHAnsi"/>
                </w:rPr>
                <w:t xml:space="preserve">Реализация на структура на приложението (3-layer), </w:t>
              </w:r>
              <w:r w:rsidRPr="00E06A61">
                <w:rPr>
                  <w:rFonts w:asciiTheme="majorHAnsi" w:hAnsiTheme="majorHAnsi" w:cstheme="majorHAnsi"/>
                  <w:color w:val="0000FF"/>
                  <w:u w:val="single"/>
                </w:rPr>
                <w:br/>
              </w:r>
              <w:r w:rsidRPr="00E06A61">
                <w:rPr>
                  <w:rStyle w:val="Hyperlink"/>
                  <w:rFonts w:asciiTheme="majorHAnsi" w:hAnsiTheme="majorHAnsi" w:cstheme="majorHAnsi"/>
                </w:rPr>
                <w:t xml:space="preserve">Разделение на кода според предназначението му. </w:t>
              </w:r>
              <w:r w:rsidRPr="00E06A61">
                <w:rPr>
                  <w:rFonts w:asciiTheme="majorHAnsi" w:hAnsiTheme="majorHAnsi" w:cstheme="majorHAnsi"/>
                  <w:color w:val="0000FF"/>
                  <w:u w:val="single"/>
                </w:rPr>
                <w:br/>
              </w:r>
              <w:r w:rsidRPr="00E06A61">
                <w:rPr>
                  <w:rStyle w:val="Hyperlink"/>
                  <w:rFonts w:asciiTheme="majorHAnsi" w:hAnsiTheme="majorHAnsi" w:cstheme="majorHAnsi"/>
                </w:rPr>
                <w:t xml:space="preserve">Допълване  на </w:t>
              </w:r>
              <w:proofErr w:type="spellStart"/>
              <w:r w:rsidRPr="00E06A61">
                <w:rPr>
                  <w:rStyle w:val="Hyperlink"/>
                  <w:rFonts w:asciiTheme="majorHAnsi" w:hAnsiTheme="majorHAnsi" w:cstheme="majorHAnsi"/>
                </w:rPr>
                <w:t>Class</w:t>
              </w:r>
              <w:proofErr w:type="spellEnd"/>
              <w:r w:rsidRPr="00E06A61">
                <w:rPr>
                  <w:rStyle w:val="Hyperlink"/>
                  <w:rFonts w:asciiTheme="majorHAnsi" w:hAnsiTheme="majorHAnsi" w:cstheme="majorHAnsi"/>
                </w:rPr>
                <w:t xml:space="preserve"> диаграми/3.3/</w:t>
              </w:r>
            </w:hyperlink>
            <w:r w:rsidRPr="00E06A61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10</w:t>
            </w:r>
          </w:p>
          <w:p w14:paraId="7A8550F2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690222CA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1</w:t>
            </w:r>
            <w:r w:rsidR="3B30F772" w:rsidRPr="00E06A61">
              <w:rPr>
                <w:rFonts w:asciiTheme="majorHAnsi" w:hAnsiTheme="majorHAnsi" w:cstheme="majorHAnsi"/>
              </w:rPr>
              <w:t>9</w:t>
            </w:r>
            <w:r w:rsidRPr="00E06A61">
              <w:rPr>
                <w:rFonts w:asciiTheme="majorHAnsi" w:hAnsiTheme="majorHAnsi" w:cstheme="majorHAnsi"/>
              </w:rPr>
              <w:t>.04.202</w:t>
            </w:r>
            <w:r w:rsidR="2C5CC672" w:rsidRPr="00E06A61">
              <w:rPr>
                <w:rFonts w:asciiTheme="majorHAnsi" w:hAnsiTheme="majorHAnsi" w:cstheme="majorHAnsi"/>
              </w:rPr>
              <w:t>4</w:t>
            </w:r>
          </w:p>
        </w:tc>
      </w:tr>
      <w:tr w:rsidR="00163860" w:rsidRPr="00E06A61" w14:paraId="486A522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Pr="00E06A61" w:rsidRDefault="00163860">
            <w:pPr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 xml:space="preserve">4.2 </w:t>
            </w:r>
            <w:hyperlink r:id="rId19" w:anchor="_Дизайн" w:history="1">
              <w:r w:rsidRPr="00E06A61">
                <w:rPr>
                  <w:rStyle w:val="Hyperlink"/>
                  <w:rFonts w:asciiTheme="majorHAnsi" w:hAnsiTheme="majorHAnsi" w:cstheme="majorHAnsi"/>
                </w:rPr>
                <w:t>Организация и код на заявките към база от данни</w:t>
              </w:r>
            </w:hyperlink>
            <w:r w:rsidRPr="00E06A61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1AC917D0" w:rsidR="00163860" w:rsidRPr="00E06A61" w:rsidRDefault="33155F57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10</w:t>
            </w:r>
            <w:r w:rsidR="00163860" w:rsidRPr="00E06A61">
              <w:rPr>
                <w:rFonts w:asciiTheme="majorHAnsi" w:hAnsiTheme="majorHAnsi" w:cstheme="majorHAnsi"/>
              </w:rPr>
              <w:t>.0</w:t>
            </w:r>
            <w:r w:rsidR="1A0AD6D7" w:rsidRPr="00E06A61">
              <w:rPr>
                <w:rFonts w:asciiTheme="majorHAnsi" w:hAnsiTheme="majorHAnsi" w:cstheme="majorHAnsi"/>
              </w:rPr>
              <w:t>5</w:t>
            </w:r>
            <w:r w:rsidR="00163860" w:rsidRPr="00E06A61">
              <w:rPr>
                <w:rFonts w:asciiTheme="majorHAnsi" w:hAnsiTheme="majorHAnsi" w:cstheme="majorHAnsi"/>
              </w:rPr>
              <w:t>.202</w:t>
            </w:r>
            <w:r w:rsidR="36CC7541" w:rsidRPr="00E06A61">
              <w:rPr>
                <w:rFonts w:asciiTheme="majorHAnsi" w:hAnsiTheme="majorHAnsi" w:cstheme="majorHAnsi"/>
              </w:rPr>
              <w:t>4</w:t>
            </w:r>
          </w:p>
        </w:tc>
      </w:tr>
      <w:tr w:rsidR="00163860" w:rsidRPr="00E06A61" w14:paraId="63BFF288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Pr="00E06A61" w:rsidRDefault="00163860">
            <w:pPr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 xml:space="preserve">4.3 </w:t>
            </w:r>
            <w:hyperlink r:id="rId20" w:anchor="_Дизайн" w:history="1">
              <w:r w:rsidRPr="00E06A61">
                <w:rPr>
                  <w:rStyle w:val="Hyperlink"/>
                  <w:rFonts w:asciiTheme="majorHAnsi" w:hAnsiTheme="majorHAnsi" w:cstheme="majorHAnsi"/>
                </w:rPr>
                <w:t xml:space="preserve">Наличие и </w:t>
              </w:r>
              <w:proofErr w:type="spellStart"/>
              <w:r w:rsidRPr="00E06A61">
                <w:rPr>
                  <w:rStyle w:val="Hyperlink"/>
                  <w:rFonts w:asciiTheme="majorHAnsi" w:hAnsiTheme="majorHAnsi" w:cstheme="majorHAnsi"/>
                </w:rPr>
                <w:t>интуитивност</w:t>
              </w:r>
              <w:proofErr w:type="spellEnd"/>
              <w:r w:rsidRPr="00E06A61">
                <w:rPr>
                  <w:rStyle w:val="Hyperlink"/>
                  <w:rFonts w:asciiTheme="majorHAnsi" w:hAnsiTheme="majorHAnsi" w:cstheme="majorHAnsi"/>
                </w:rPr>
                <w:t xml:space="preserve"> на потребителски интерфейс (конзолен, графичен, уеб)</w:t>
              </w:r>
            </w:hyperlink>
            <w:r w:rsidRPr="00E06A61">
              <w:rPr>
                <w:rFonts w:asciiTheme="majorHAnsi" w:hAnsiTheme="majorHAnsi" w:cstheme="majorHAnsi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3562EBBA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31.05.202</w:t>
            </w:r>
            <w:r w:rsidR="307C8202" w:rsidRPr="00E06A61">
              <w:rPr>
                <w:rFonts w:asciiTheme="majorHAnsi" w:hAnsiTheme="majorHAnsi" w:cstheme="majorHAnsi"/>
              </w:rPr>
              <w:t>4</w:t>
            </w:r>
          </w:p>
        </w:tc>
      </w:tr>
      <w:tr w:rsidR="00163860" w:rsidRPr="00E06A61" w14:paraId="431A098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Pr="00E06A61" w:rsidRDefault="00163860">
            <w:pPr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 xml:space="preserve">5. </w:t>
            </w:r>
            <w:hyperlink r:id="rId21" w:anchor="_Тестване" w:history="1">
              <w:r w:rsidRPr="00E06A61">
                <w:rPr>
                  <w:rStyle w:val="Hyperlink"/>
                  <w:rFonts w:asciiTheme="majorHAnsi" w:hAnsiTheme="majorHAnsi" w:cstheme="majorHAnsi"/>
                </w:rPr>
                <w:t>Наличие и организация на автоматизирани тестове</w:t>
              </w:r>
            </w:hyperlink>
            <w:r w:rsidRPr="00E06A61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436A5C13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15.06.202</w:t>
            </w:r>
            <w:r w:rsidR="46DA98CC" w:rsidRPr="00E06A61">
              <w:rPr>
                <w:rFonts w:asciiTheme="majorHAnsi" w:hAnsiTheme="majorHAnsi" w:cstheme="majorHAnsi"/>
              </w:rPr>
              <w:t>4</w:t>
            </w:r>
          </w:p>
        </w:tc>
      </w:tr>
      <w:tr w:rsidR="00163860" w:rsidRPr="00E06A61" w14:paraId="2118DBEE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Pr="00E06A61" w:rsidRDefault="00163860">
            <w:pPr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6. Организация на проекта в система за контрол на изходния код и употреба на добри практики (</w:t>
            </w:r>
            <w:proofErr w:type="spellStart"/>
            <w:r w:rsidRPr="00E06A61">
              <w:rPr>
                <w:rFonts w:asciiTheme="majorHAnsi" w:hAnsiTheme="majorHAnsi" w:cstheme="majorHAnsi"/>
              </w:rPr>
              <w:t>merge</w:t>
            </w:r>
            <w:proofErr w:type="spellEnd"/>
            <w:r w:rsidRPr="00E06A6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06A61">
              <w:rPr>
                <w:rFonts w:asciiTheme="majorHAnsi" w:hAnsiTheme="majorHAnsi" w:cstheme="majorHAnsi"/>
              </w:rPr>
              <w:t>requests</w:t>
            </w:r>
            <w:proofErr w:type="spellEnd"/>
            <w:r w:rsidRPr="00E06A61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E06A61">
              <w:rPr>
                <w:rFonts w:asciiTheme="majorHAnsi" w:hAnsiTheme="majorHAnsi" w:cstheme="majorHAnsi"/>
              </w:rPr>
              <w:t>code</w:t>
            </w:r>
            <w:proofErr w:type="spellEnd"/>
            <w:r w:rsidRPr="00E06A6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06A61">
              <w:rPr>
                <w:rFonts w:asciiTheme="majorHAnsi" w:hAnsiTheme="majorHAnsi" w:cstheme="majorHAnsi"/>
              </w:rPr>
              <w:t>reviews</w:t>
            </w:r>
            <w:proofErr w:type="spellEnd"/>
            <w:r w:rsidRPr="00E06A61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E06A61">
              <w:rPr>
                <w:rFonts w:asciiTheme="majorHAnsi" w:hAnsiTheme="majorHAnsi" w:cstheme="majorHAnsi"/>
              </w:rPr>
              <w:t>branching</w:t>
            </w:r>
            <w:proofErr w:type="spellEnd"/>
            <w:r w:rsidRPr="00E06A6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06A61">
              <w:rPr>
                <w:rFonts w:asciiTheme="majorHAnsi" w:hAnsiTheme="majorHAnsi" w:cstheme="majorHAnsi"/>
              </w:rPr>
              <w:t>strategy</w:t>
            </w:r>
            <w:proofErr w:type="spellEnd"/>
            <w:r w:rsidRPr="00E06A61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2A9D6BF4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25.06.202</w:t>
            </w:r>
            <w:r w:rsidR="468A1F99" w:rsidRPr="00E06A61">
              <w:rPr>
                <w:rFonts w:asciiTheme="majorHAnsi" w:hAnsiTheme="majorHAnsi" w:cstheme="majorHAnsi"/>
              </w:rPr>
              <w:t>4</w:t>
            </w:r>
          </w:p>
        </w:tc>
      </w:tr>
      <w:tr w:rsidR="00163860" w:rsidRPr="00E06A61" w14:paraId="1BB51923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Pr="00E06A61" w:rsidRDefault="00163860">
            <w:pPr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 xml:space="preserve">1. </w:t>
            </w:r>
            <w:hyperlink r:id="rId22" w:anchor="_Въведение" w:history="1">
              <w:r w:rsidRPr="00E06A61">
                <w:rPr>
                  <w:rStyle w:val="Hyperlink"/>
                  <w:rFonts w:asciiTheme="majorHAnsi" w:hAnsiTheme="majorHAnsi" w:cstheme="majorHAnsi"/>
                </w:rPr>
                <w:t>Въведение. Ниво на завършеност на проекта</w:t>
              </w:r>
            </w:hyperlink>
            <w:r w:rsidRPr="00E06A61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Pr="00E06A61" w:rsidRDefault="0016386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3798DB07" w:rsidR="00163860" w:rsidRPr="00E06A61" w:rsidRDefault="00163860">
            <w:pPr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30.06.202</w:t>
            </w:r>
            <w:r w:rsidR="458AC312" w:rsidRPr="00E06A61">
              <w:rPr>
                <w:rFonts w:asciiTheme="majorHAnsi" w:hAnsiTheme="majorHAnsi" w:cstheme="majorHAnsi"/>
              </w:rPr>
              <w:t>4</w:t>
            </w:r>
          </w:p>
        </w:tc>
      </w:tr>
      <w:tr w:rsidR="00163860" w:rsidRPr="00E06A61" w14:paraId="79CFFF26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Pr="00E06A61" w:rsidRDefault="00163860">
            <w:pPr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 xml:space="preserve">Документация на проекта (XML </w:t>
            </w:r>
            <w:proofErr w:type="spellStart"/>
            <w:r w:rsidRPr="00E06A61">
              <w:rPr>
                <w:rFonts w:asciiTheme="majorHAnsi" w:hAnsiTheme="majorHAnsi" w:cstheme="majorHAnsi"/>
              </w:rPr>
              <w:t>comments</w:t>
            </w:r>
            <w:proofErr w:type="spellEnd"/>
            <w:r w:rsidRPr="00E06A61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E06A61">
              <w:rPr>
                <w:rFonts w:asciiTheme="majorHAnsi" w:hAnsiTheme="majorHAnsi" w:cstheme="majorHAnsi"/>
              </w:rPr>
              <w:t>wiki</w:t>
            </w:r>
            <w:proofErr w:type="spellEnd"/>
            <w:r w:rsidRPr="00E06A61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E06A61">
              <w:rPr>
                <w:rFonts w:asciiTheme="majorHAnsi" w:hAnsiTheme="majorHAnsi" w:cstheme="majorHAnsi"/>
              </w:rPr>
              <w:t>etc</w:t>
            </w:r>
            <w:proofErr w:type="spellEnd"/>
            <w:r w:rsidRPr="00E06A61">
              <w:rPr>
                <w:rFonts w:asciiTheme="majorHAnsi" w:hAnsiTheme="majorHAnsi" w:cstheme="majorHAnsi"/>
              </w:rPr>
              <w:t>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текущо</w:t>
            </w:r>
          </w:p>
        </w:tc>
      </w:tr>
      <w:tr w:rsidR="00163860" w:rsidRPr="00E06A61" w14:paraId="115D1C1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Pr="00E06A61" w:rsidRDefault="00163860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val="bg-BG" w:eastAsia="bg-BG"/>
              </w:rPr>
            </w:pPr>
            <w:r w:rsidRPr="00E06A61">
              <w:rPr>
                <w:rFonts w:asciiTheme="majorHAnsi" w:hAnsiTheme="majorHAnsi" w:cstheme="majorHAns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30.06.2022</w:t>
            </w:r>
          </w:p>
        </w:tc>
      </w:tr>
      <w:tr w:rsidR="00163860" w:rsidRPr="00E06A61" w14:paraId="62B769A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Pr="00E06A61" w:rsidRDefault="00163860">
            <w:pPr>
              <w:pStyle w:val="Default"/>
              <w:rPr>
                <w:rFonts w:asciiTheme="majorHAnsi" w:hAnsiTheme="majorHAnsi" w:cstheme="majorHAnsi"/>
                <w:color w:val="auto"/>
                <w:sz w:val="22"/>
                <w:szCs w:val="22"/>
                <w:lang w:val="bg-BG" w:eastAsia="bg-BG"/>
              </w:rPr>
            </w:pPr>
            <w:r w:rsidRPr="00E06A61">
              <w:rPr>
                <w:rFonts w:asciiTheme="majorHAnsi" w:hAnsiTheme="majorHAnsi" w:cstheme="majorHAns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Pr="00E06A61" w:rsidRDefault="00163860">
            <w:pPr>
              <w:jc w:val="center"/>
              <w:rPr>
                <w:rFonts w:asciiTheme="majorHAnsi" w:hAnsiTheme="majorHAnsi" w:cstheme="majorHAnsi"/>
              </w:rPr>
            </w:pPr>
            <w:r w:rsidRPr="00E06A61">
              <w:rPr>
                <w:rFonts w:asciiTheme="majorHAnsi" w:hAnsiTheme="majorHAnsi" w:cstheme="majorHAnsi"/>
              </w:rPr>
              <w:t>Финал на първа фаза</w:t>
            </w:r>
          </w:p>
        </w:tc>
      </w:tr>
    </w:tbl>
    <w:p w14:paraId="05F02284" w14:textId="77777777" w:rsidR="00EE19F7" w:rsidRPr="00E06A61" w:rsidRDefault="00EE19F7" w:rsidP="00EE19F7">
      <w:pPr>
        <w:rPr>
          <w:rFonts w:asciiTheme="majorHAnsi" w:eastAsia="Calibri" w:hAnsiTheme="majorHAnsi" w:cstheme="majorHAnsi"/>
        </w:rPr>
      </w:pPr>
    </w:p>
    <w:sectPr w:rsidR="00EE19F7" w:rsidRPr="00E06A61" w:rsidSect="003E63FC">
      <w:headerReference w:type="default" r:id="rId23"/>
      <w:footerReference w:type="default" r:id="rId24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71C81" w14:textId="77777777" w:rsidR="00333BF7" w:rsidRDefault="00333BF7" w:rsidP="00782043">
      <w:pPr>
        <w:spacing w:after="0" w:line="240" w:lineRule="auto"/>
      </w:pPr>
      <w:r>
        <w:separator/>
      </w:r>
    </w:p>
  </w:endnote>
  <w:endnote w:type="continuationSeparator" w:id="0">
    <w:p w14:paraId="15395DF8" w14:textId="77777777" w:rsidR="00333BF7" w:rsidRDefault="00333BF7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63FA" w14:textId="1D28AEDB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03EA7">
      <w:rPr>
        <w:noProof/>
      </w:rPr>
      <w:t>3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BB9A8" w14:textId="77777777" w:rsidR="00333BF7" w:rsidRDefault="00333BF7" w:rsidP="00782043">
      <w:pPr>
        <w:spacing w:after="0" w:line="240" w:lineRule="auto"/>
      </w:pPr>
      <w:r>
        <w:separator/>
      </w:r>
    </w:p>
  </w:footnote>
  <w:footnote w:type="continuationSeparator" w:id="0">
    <w:p w14:paraId="56961773" w14:textId="77777777" w:rsidR="00333BF7" w:rsidRDefault="00333BF7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79D5242"/>
    <w:multiLevelType w:val="multilevel"/>
    <w:tmpl w:val="CFDC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585B26"/>
    <w:multiLevelType w:val="multilevel"/>
    <w:tmpl w:val="8CF2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D264C8"/>
    <w:multiLevelType w:val="multilevel"/>
    <w:tmpl w:val="8CF2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5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E4FC5"/>
    <w:multiLevelType w:val="multilevel"/>
    <w:tmpl w:val="8CF2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8CA2959"/>
    <w:multiLevelType w:val="multilevel"/>
    <w:tmpl w:val="0384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B05FF0"/>
    <w:multiLevelType w:val="multilevel"/>
    <w:tmpl w:val="8CF2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A527EE"/>
    <w:multiLevelType w:val="multilevel"/>
    <w:tmpl w:val="8CF2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B02D2C"/>
    <w:multiLevelType w:val="multilevel"/>
    <w:tmpl w:val="4134F874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AE3D1C"/>
    <w:multiLevelType w:val="multilevel"/>
    <w:tmpl w:val="5212FFAA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26413412"/>
    <w:multiLevelType w:val="multilevel"/>
    <w:tmpl w:val="A1689374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1C5239"/>
    <w:multiLevelType w:val="multilevel"/>
    <w:tmpl w:val="8CF2CB62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>
      <w:start w:val="1"/>
      <w:numFmt w:val="decimal"/>
      <w:lvlText w:val="%2."/>
      <w:lvlJc w:val="left"/>
      <w:pPr>
        <w:tabs>
          <w:tab w:val="num" w:pos="2508"/>
        </w:tabs>
        <w:ind w:left="2508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28"/>
        </w:tabs>
        <w:ind w:left="3228" w:hanging="360"/>
      </w:pPr>
    </w:lvl>
    <w:lvl w:ilvl="3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entative="1">
      <w:start w:val="1"/>
      <w:numFmt w:val="decimal"/>
      <w:lvlText w:val="%5."/>
      <w:lvlJc w:val="left"/>
      <w:pPr>
        <w:tabs>
          <w:tab w:val="num" w:pos="4668"/>
        </w:tabs>
        <w:ind w:left="4668" w:hanging="360"/>
      </w:pPr>
    </w:lvl>
    <w:lvl w:ilvl="5" w:tentative="1">
      <w:start w:val="1"/>
      <w:numFmt w:val="decimal"/>
      <w:lvlText w:val="%6."/>
      <w:lvlJc w:val="left"/>
      <w:pPr>
        <w:tabs>
          <w:tab w:val="num" w:pos="5388"/>
        </w:tabs>
        <w:ind w:left="5388" w:hanging="360"/>
      </w:pPr>
    </w:lvl>
    <w:lvl w:ilvl="6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entative="1">
      <w:start w:val="1"/>
      <w:numFmt w:val="decimal"/>
      <w:lvlText w:val="%8."/>
      <w:lvlJc w:val="left"/>
      <w:pPr>
        <w:tabs>
          <w:tab w:val="num" w:pos="6828"/>
        </w:tabs>
        <w:ind w:left="6828" w:hanging="360"/>
      </w:pPr>
    </w:lvl>
    <w:lvl w:ilvl="8" w:tentative="1">
      <w:start w:val="1"/>
      <w:numFmt w:val="decimal"/>
      <w:lvlText w:val="%9."/>
      <w:lvlJc w:val="left"/>
      <w:pPr>
        <w:tabs>
          <w:tab w:val="num" w:pos="7548"/>
        </w:tabs>
        <w:ind w:left="7548" w:hanging="360"/>
      </w:pPr>
    </w:lvl>
  </w:abstractNum>
  <w:abstractNum w:abstractNumId="20" w15:restartNumberingAfterBreak="0">
    <w:nsid w:val="34597A52"/>
    <w:multiLevelType w:val="multilevel"/>
    <w:tmpl w:val="8000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1458BA"/>
    <w:multiLevelType w:val="hybridMultilevel"/>
    <w:tmpl w:val="1D56E8F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D7B66B5"/>
    <w:multiLevelType w:val="multilevel"/>
    <w:tmpl w:val="D002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7702A1"/>
    <w:multiLevelType w:val="multilevel"/>
    <w:tmpl w:val="F30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05A6ED2"/>
    <w:multiLevelType w:val="multilevel"/>
    <w:tmpl w:val="638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44557E4"/>
    <w:multiLevelType w:val="multilevel"/>
    <w:tmpl w:val="FB82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665CEB"/>
    <w:multiLevelType w:val="multilevel"/>
    <w:tmpl w:val="FD8C78D8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9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FEF5291"/>
    <w:multiLevelType w:val="multilevel"/>
    <w:tmpl w:val="29669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F94621"/>
    <w:multiLevelType w:val="multilevel"/>
    <w:tmpl w:val="5C2E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82834C7"/>
    <w:multiLevelType w:val="hybridMultilevel"/>
    <w:tmpl w:val="570E0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DA0567"/>
    <w:multiLevelType w:val="multilevel"/>
    <w:tmpl w:val="C988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3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61F70D6"/>
    <w:multiLevelType w:val="multilevel"/>
    <w:tmpl w:val="04DA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513AA0"/>
    <w:multiLevelType w:val="hybridMultilevel"/>
    <w:tmpl w:val="91B8EC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39144AB"/>
    <w:multiLevelType w:val="multilevel"/>
    <w:tmpl w:val="8CF2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F30E1"/>
    <w:multiLevelType w:val="multilevel"/>
    <w:tmpl w:val="8CF2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>
    <w:abstractNumId w:val="1"/>
  </w:num>
  <w:num w:numId="2">
    <w:abstractNumId w:val="38"/>
  </w:num>
  <w:num w:numId="3">
    <w:abstractNumId w:val="26"/>
  </w:num>
  <w:num w:numId="4">
    <w:abstractNumId w:val="24"/>
  </w:num>
  <w:num w:numId="5">
    <w:abstractNumId w:val="5"/>
  </w:num>
  <w:num w:numId="6">
    <w:abstractNumId w:val="32"/>
  </w:num>
  <w:num w:numId="7">
    <w:abstractNumId w:val="0"/>
  </w:num>
  <w:num w:numId="8">
    <w:abstractNumId w:val="18"/>
  </w:num>
  <w:num w:numId="9">
    <w:abstractNumId w:val="36"/>
  </w:num>
  <w:num w:numId="10">
    <w:abstractNumId w:val="41"/>
  </w:num>
  <w:num w:numId="11">
    <w:abstractNumId w:val="29"/>
  </w:num>
  <w:num w:numId="12">
    <w:abstractNumId w:val="38"/>
  </w:num>
  <w:num w:numId="13">
    <w:abstractNumId w:val="16"/>
  </w:num>
  <w:num w:numId="14">
    <w:abstractNumId w:val="7"/>
  </w:num>
  <w:num w:numId="15">
    <w:abstractNumId w:val="17"/>
  </w:num>
  <w:num w:numId="16">
    <w:abstractNumId w:val="11"/>
  </w:num>
  <w:num w:numId="17">
    <w:abstractNumId w:val="13"/>
  </w:num>
  <w:num w:numId="18">
    <w:abstractNumId w:val="37"/>
  </w:num>
  <w:num w:numId="19">
    <w:abstractNumId w:val="31"/>
  </w:num>
  <w:num w:numId="20">
    <w:abstractNumId w:val="38"/>
  </w:num>
  <w:num w:numId="21">
    <w:abstractNumId w:val="38"/>
  </w:num>
  <w:num w:numId="22">
    <w:abstractNumId w:val="38"/>
  </w:num>
  <w:num w:numId="23">
    <w:abstractNumId w:val="38"/>
  </w:num>
  <w:num w:numId="24">
    <w:abstractNumId w:val="39"/>
  </w:num>
  <w:num w:numId="25">
    <w:abstractNumId w:val="30"/>
  </w:num>
  <w:num w:numId="26">
    <w:abstractNumId w:val="34"/>
  </w:num>
  <w:num w:numId="27">
    <w:abstractNumId w:val="20"/>
  </w:num>
  <w:num w:numId="28">
    <w:abstractNumId w:val="43"/>
  </w:num>
  <w:num w:numId="29">
    <w:abstractNumId w:val="4"/>
  </w:num>
  <w:num w:numId="30">
    <w:abstractNumId w:val="9"/>
  </w:num>
  <w:num w:numId="31">
    <w:abstractNumId w:val="6"/>
  </w:num>
  <w:num w:numId="32">
    <w:abstractNumId w:val="3"/>
  </w:num>
  <w:num w:numId="33">
    <w:abstractNumId w:val="27"/>
  </w:num>
  <w:num w:numId="34">
    <w:abstractNumId w:val="2"/>
  </w:num>
  <w:num w:numId="35">
    <w:abstractNumId w:val="22"/>
  </w:num>
  <w:num w:numId="36">
    <w:abstractNumId w:val="42"/>
  </w:num>
  <w:num w:numId="37">
    <w:abstractNumId w:val="10"/>
  </w:num>
  <w:num w:numId="38">
    <w:abstractNumId w:val="23"/>
  </w:num>
  <w:num w:numId="39">
    <w:abstractNumId w:val="25"/>
  </w:num>
  <w:num w:numId="40">
    <w:abstractNumId w:val="8"/>
  </w:num>
  <w:num w:numId="41">
    <w:abstractNumId w:val="35"/>
  </w:num>
  <w:num w:numId="42">
    <w:abstractNumId w:val="33"/>
  </w:num>
  <w:num w:numId="43">
    <w:abstractNumId w:val="19"/>
  </w:num>
  <w:num w:numId="44">
    <w:abstractNumId w:val="21"/>
  </w:num>
  <w:num w:numId="45">
    <w:abstractNumId w:val="40"/>
  </w:num>
  <w:num w:numId="46">
    <w:abstractNumId w:val="28"/>
  </w:num>
  <w:num w:numId="47">
    <w:abstractNumId w:val="15"/>
  </w:num>
  <w:num w:numId="48">
    <w:abstractNumId w:val="12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3EA7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C7373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33BF7"/>
    <w:rsid w:val="00347C52"/>
    <w:rsid w:val="00347FAF"/>
    <w:rsid w:val="00353A23"/>
    <w:rsid w:val="00370FC7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2043"/>
    <w:rsid w:val="007E1755"/>
    <w:rsid w:val="008048BF"/>
    <w:rsid w:val="00833594"/>
    <w:rsid w:val="008340F8"/>
    <w:rsid w:val="00835CDA"/>
    <w:rsid w:val="00852E8D"/>
    <w:rsid w:val="00872B15"/>
    <w:rsid w:val="008818BA"/>
    <w:rsid w:val="008B28D9"/>
    <w:rsid w:val="008C13C6"/>
    <w:rsid w:val="008D0C36"/>
    <w:rsid w:val="00900A3D"/>
    <w:rsid w:val="0090551F"/>
    <w:rsid w:val="00911681"/>
    <w:rsid w:val="00925D50"/>
    <w:rsid w:val="009500FA"/>
    <w:rsid w:val="00987FBF"/>
    <w:rsid w:val="0099075C"/>
    <w:rsid w:val="009F37B9"/>
    <w:rsid w:val="00A20718"/>
    <w:rsid w:val="00A43F50"/>
    <w:rsid w:val="00A61ADB"/>
    <w:rsid w:val="00AB343A"/>
    <w:rsid w:val="00B07D6E"/>
    <w:rsid w:val="00B22296"/>
    <w:rsid w:val="00B31B36"/>
    <w:rsid w:val="00B36E42"/>
    <w:rsid w:val="00B5151B"/>
    <w:rsid w:val="00B61254"/>
    <w:rsid w:val="00B63580"/>
    <w:rsid w:val="00B73EC5"/>
    <w:rsid w:val="00B90CB8"/>
    <w:rsid w:val="00BE4B71"/>
    <w:rsid w:val="00C05416"/>
    <w:rsid w:val="00C07A1F"/>
    <w:rsid w:val="00C32BCD"/>
    <w:rsid w:val="00C4185C"/>
    <w:rsid w:val="00C7192E"/>
    <w:rsid w:val="00C756E5"/>
    <w:rsid w:val="00C9388F"/>
    <w:rsid w:val="00CA321A"/>
    <w:rsid w:val="00CA6B23"/>
    <w:rsid w:val="00CB37B9"/>
    <w:rsid w:val="00CB44F0"/>
    <w:rsid w:val="00CD6709"/>
    <w:rsid w:val="00CD6E2F"/>
    <w:rsid w:val="00CE689F"/>
    <w:rsid w:val="00CF5711"/>
    <w:rsid w:val="00D21329"/>
    <w:rsid w:val="00D51CDE"/>
    <w:rsid w:val="00D61573"/>
    <w:rsid w:val="00D63EE6"/>
    <w:rsid w:val="00D65547"/>
    <w:rsid w:val="00D70595"/>
    <w:rsid w:val="00D83821"/>
    <w:rsid w:val="00D87CCC"/>
    <w:rsid w:val="00DA5BAD"/>
    <w:rsid w:val="00DD60C7"/>
    <w:rsid w:val="00DF38A5"/>
    <w:rsid w:val="00DF659E"/>
    <w:rsid w:val="00E03DDF"/>
    <w:rsid w:val="00E06A61"/>
    <w:rsid w:val="00E220D4"/>
    <w:rsid w:val="00E3171F"/>
    <w:rsid w:val="00E4384C"/>
    <w:rsid w:val="00E87220"/>
    <w:rsid w:val="00EC1CD4"/>
    <w:rsid w:val="00EE19F7"/>
    <w:rsid w:val="00EE5B58"/>
    <w:rsid w:val="00F005AD"/>
    <w:rsid w:val="00F23F40"/>
    <w:rsid w:val="00F3770C"/>
    <w:rsid w:val="00F6669D"/>
    <w:rsid w:val="00F730B3"/>
    <w:rsid w:val="00F778FF"/>
    <w:rsid w:val="00F84550"/>
    <w:rsid w:val="00FB03FD"/>
    <w:rsid w:val="00FB36D9"/>
    <w:rsid w:val="00FE27BC"/>
    <w:rsid w:val="00FF13C7"/>
    <w:rsid w:val="0160E976"/>
    <w:rsid w:val="0164EAA2"/>
    <w:rsid w:val="0A1C31B5"/>
    <w:rsid w:val="0A9AEC28"/>
    <w:rsid w:val="0FD00088"/>
    <w:rsid w:val="10200C5B"/>
    <w:rsid w:val="126D690C"/>
    <w:rsid w:val="14251C2B"/>
    <w:rsid w:val="1A0AD6D7"/>
    <w:rsid w:val="1A71A9F1"/>
    <w:rsid w:val="23A0360C"/>
    <w:rsid w:val="2C5CC672"/>
    <w:rsid w:val="307C8202"/>
    <w:rsid w:val="33155F57"/>
    <w:rsid w:val="34CA610E"/>
    <w:rsid w:val="36CC7541"/>
    <w:rsid w:val="3B30F772"/>
    <w:rsid w:val="3EBEEB63"/>
    <w:rsid w:val="458AC312"/>
    <w:rsid w:val="4600D9F7"/>
    <w:rsid w:val="468A1F99"/>
    <w:rsid w:val="46DA98CC"/>
    <w:rsid w:val="4D01FB82"/>
    <w:rsid w:val="52CFF1F2"/>
    <w:rsid w:val="552D74B2"/>
    <w:rsid w:val="61487591"/>
    <w:rsid w:val="65DA37E9"/>
    <w:rsid w:val="6695FA81"/>
    <w:rsid w:val="7028E7AE"/>
    <w:rsid w:val="7FC7B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FBF"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571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70450C544A6E4491EC3A4C5B54DAFC" ma:contentTypeVersion="4" ma:contentTypeDescription="Създаване на нов документ" ma:contentTypeScope="" ma:versionID="9c27e046a1f3eac2d79241f58a71db58">
  <xsd:schema xmlns:xsd="http://www.w3.org/2001/XMLSchema" xmlns:xs="http://www.w3.org/2001/XMLSchema" xmlns:p="http://schemas.microsoft.com/office/2006/metadata/properties" xmlns:ns2="2df1df9a-6164-40cf-b48f-3655b8c6dad3" targetNamespace="http://schemas.microsoft.com/office/2006/metadata/properties" ma:root="true" ma:fieldsID="ff305a29f9e842a25b4d4157b21e53ca" ns2:_="">
    <xsd:import namespace="2df1df9a-6164-40cf-b48f-3655b8c6d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1df9a-6164-40cf-b48f-3655b8c6d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F5804-044F-4A0D-BFD6-29D192177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1df9a-6164-40cf-b48f-3655b8c6d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33BCB-8096-466E-AB06-AAFDC8F25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592AAD-5623-4BAA-B823-804780F561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D4AD9D-A4F1-42B3-BB52-04D044A46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2047</Words>
  <Characters>11672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dcterms:created xsi:type="dcterms:W3CDTF">2024-02-15T09:43:00Z</dcterms:created>
  <dcterms:modified xsi:type="dcterms:W3CDTF">2024-04-19T07:48:00Z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0x0101000A70450C544A6E4491EC3A4C5B54DAFC</vt:lpwstr>
  </property>
</Properties>
</file>