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Autospacing="0" w:before="0" w:afterAutospacing="0" w:after="60"/>
        <w:jc w:val="center"/>
        <w:rPr/>
      </w:pPr>
      <w:r>
        <w:rPr>
          <w:rFonts w:cs="Arial" w:ascii="Arial" w:hAnsi="Arial"/>
          <w:b/>
          <w:bCs/>
          <w:color w:val="000000"/>
          <w:sz w:val="52"/>
          <w:szCs w:val="52"/>
          <w:u w:val="single"/>
        </w:rPr>
        <w:t>TP Boulangeries CCI</w:t>
      </w:r>
    </w:p>
    <w:p>
      <w:pPr>
        <w:pStyle w:val="Normal"/>
        <w:rPr>
          <w:rFonts w:ascii="Arial" w:hAnsi="Arial" w:cs="Arial"/>
          <w:color w:val="000000"/>
        </w:rPr>
      </w:pPr>
      <w:r>
        <w:rPr>
          <w:rFonts w:cs="Arial" w:ascii="Arial" w:hAnsi="Arial"/>
          <w:color w:val="000000"/>
        </w:rPr>
      </w:r>
    </w:p>
    <w:p>
      <w:pPr>
        <w:pStyle w:val="Normal"/>
        <w:rPr/>
      </w:pPr>
      <w:r>
        <w:rPr/>
        <w:drawing>
          <wp:anchor behindDoc="0" distT="0" distB="1905" distL="114300" distR="114935" simplePos="0" locked="0" layoutInCell="1" allowOverlap="1" relativeHeight="2">
            <wp:simplePos x="0" y="0"/>
            <wp:positionH relativeFrom="margin">
              <wp:align>center</wp:align>
            </wp:positionH>
            <wp:positionV relativeFrom="paragraph">
              <wp:posOffset>6985</wp:posOffset>
            </wp:positionV>
            <wp:extent cx="4952365" cy="4303395"/>
            <wp:effectExtent l="0" t="0" r="0" b="0"/>
            <wp:wrapNone/>
            <wp:docPr id="1" name="Picture 1" descr="https://lh4.googleusercontent.com/2ktT-0s-65NwBAWGEX2pDjMjbgIGu_Y7xzQ4Wi1AIg7Mma69BQ7axqqip4gqqqkt4EtD-v8PHGqsyEPRUxEb9a-2i8GlcTtEc2WOh0jeXKsQC14y6JLKj-ZF8oivR23JjhVxCG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4.googleusercontent.com/2ktT-0s-65NwBAWGEX2pDjMjbgIGu_Y7xzQ4Wi1AIg7Mma69BQ7axqqip4gqqqkt4EtD-v8PHGqsyEPRUxEb9a-2i8GlcTtEc2WOh0jeXKsQC14y6JLKj-ZF8oivR23JjhVxCGUl"/>
                    <pic:cNvPicPr>
                      <a:picLocks noChangeAspect="1" noChangeArrowheads="1"/>
                    </pic:cNvPicPr>
                  </pic:nvPicPr>
                  <pic:blipFill>
                    <a:blip r:embed="rId2"/>
                    <a:srcRect l="0" t="0" r="41279" b="5186"/>
                    <a:stretch>
                      <a:fillRect/>
                    </a:stretch>
                  </pic:blipFill>
                  <pic:spPr bwMode="auto">
                    <a:xfrm>
                      <a:off x="0" y="0"/>
                      <a:ext cx="4952365" cy="430339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Nous avons décidé de rajouter la possibilité d’importer directement le fichier csv depuis la page afin de faciliter l’ajout et la modification des données.</w:t>
      </w:r>
    </w:p>
    <w:p>
      <w:pPr>
        <w:pStyle w:val="Normal"/>
        <w:rPr/>
      </w:pPr>
      <w:r>
        <w:rPr>
          <w:sz w:val="24"/>
        </w:rPr>
        <w:t>Vu le temps imparti il est important de noter que pour la modification des données, la structure devra rester la même que présentée ci-dessus, c’est-à-dire :</w:t>
      </w:r>
    </w:p>
    <w:p>
      <w:pPr>
        <w:pStyle w:val="ListParagraph"/>
        <w:numPr>
          <w:ilvl w:val="0"/>
          <w:numId w:val="1"/>
        </w:numPr>
        <w:rPr/>
      </w:pPr>
      <w:r>
        <w:rPr>
          <w:sz w:val="24"/>
        </w:rPr>
        <w:t>Seules les 5 premières colonnes du tableau seront prises en compte</w:t>
      </w:r>
    </w:p>
    <w:p>
      <w:pPr>
        <w:pStyle w:val="ListParagraph"/>
        <w:numPr>
          <w:ilvl w:val="0"/>
          <w:numId w:val="1"/>
        </w:numPr>
        <w:rPr/>
      </w:pPr>
      <w:r>
        <w:rPr>
          <w:sz w:val="24"/>
        </w:rPr>
        <w:t xml:space="preserve">L’ordre doit rester le même </w:t>
      </w:r>
    </w:p>
    <w:p>
      <w:pPr>
        <w:pStyle w:val="ListParagraph"/>
        <w:numPr>
          <w:ilvl w:val="0"/>
          <w:numId w:val="1"/>
        </w:numPr>
        <w:rPr/>
      </w:pPr>
      <w:r>
        <w:rPr>
          <w:sz w:val="24"/>
        </w:rPr>
        <w:t>La première ligne et dédiée à l’entête de chaque colonne et ne doit donc pas contenir de données à afficher.</w:t>
      </w:r>
    </w:p>
    <w:p>
      <w:pPr>
        <w:pStyle w:val="Normal"/>
        <w:rPr/>
      </w:pPr>
      <w:r>
        <w:rPr>
          <w:sz w:val="24"/>
        </w:rPr>
        <w:t>Il est également important de noter que l’import d’un nouveau fichier csv supprimera l’ancien.</w:t>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r>
    </w:p>
    <w:p>
      <w:pPr>
        <w:pStyle w:val="Normal"/>
        <w:rPr>
          <w:sz w:val="24"/>
        </w:rPr>
      </w:pPr>
      <w:r>
        <w:rPr/>
        <w:drawing>
          <wp:anchor behindDoc="0" distT="0" distB="0" distL="0" distR="0" simplePos="0" locked="0" layoutInCell="1" allowOverlap="1" relativeHeight="4">
            <wp:simplePos x="0" y="0"/>
            <wp:positionH relativeFrom="column">
              <wp:posOffset>-449580</wp:posOffset>
            </wp:positionH>
            <wp:positionV relativeFrom="paragraph">
              <wp:posOffset>-254000</wp:posOffset>
            </wp:positionV>
            <wp:extent cx="6660515" cy="292925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660515" cy="2929255"/>
                    </a:xfrm>
                    <a:prstGeom prst="rect">
                      <a:avLst/>
                    </a:prstGeom>
                  </pic:spPr>
                </pic:pic>
              </a:graphicData>
            </a:graphic>
          </wp:anchor>
        </w:drawing>
      </w:r>
    </w:p>
    <w:p>
      <w:pPr>
        <w:pStyle w:val="Normal"/>
        <w:rPr/>
      </w:pPr>
      <w:r>
        <w:rPr>
          <w:sz w:val="24"/>
        </w:rPr>
        <w:t>La barre de recherche située dans le coin supérieur droit de la page permet d’accéder à des informations précises, l’utilisateur doit sélectionner le type de donnée qu’il souhaite et ensuite taper sa recherche.</w:t>
      </w:r>
    </w:p>
    <w:p>
      <w:pPr>
        <w:pStyle w:val="Normal"/>
        <w:rPr/>
      </w:pPr>
      <w:r>
        <w:rPr>
          <w:sz w:val="24"/>
        </w:rPr>
        <w:t>Lorsqu’on recherche une ville, on voit la liste des magasins dans cette ville, et en cliquant sur un magasin présent dans les résultats, on peut voir l’adresse de ce magasin et les produits qu’il propose.</w:t>
      </w:r>
    </w:p>
    <w:p>
      <w:pPr>
        <w:pStyle w:val="Normal"/>
        <w:rPr/>
      </w:pPr>
      <w:r>
        <w:rPr>
          <w:sz w:val="24"/>
        </w:rPr>
        <w:t>Lorsqu’on recherche une pâtisserie, on voit l</w:t>
      </w:r>
      <w:r>
        <w:rPr>
          <w:sz w:val="24"/>
        </w:rPr>
        <w:t>a liste des pâtisseries disponibles avec le prix le plus haut, et le plus bas proposés. En cliquant sur l’une des pâtisseries, l’utilisateur accède à une page affichant tous les magasins vendant ce produit.</w:t>
      </w:r>
    </w:p>
    <w:p>
      <w:pPr>
        <w:pStyle w:val="Normal"/>
        <w:rPr/>
      </w:pPr>
      <w:r>
        <w:rPr>
          <w:sz w:val="24"/>
        </w:rPr>
        <w:t>Lorsqu’on recherche un magasin et qu’on le sélectionne dans la liste, on peut voir l’adresse de ce magasin et les produits qu’il propose.</w:t>
      </w:r>
    </w:p>
    <w:p>
      <w:pPr>
        <w:pStyle w:val="Normal"/>
        <w:rPr/>
      </w:pPr>
      <w:r>
        <w:rPr>
          <w:sz w:val="24"/>
        </w:rPr>
        <w:t>Il est possible, dans les tableaux de données, de cliquer sur les Produits ou  sur les Artisans pour afficher des informations liées à ces derniers.</w:t>
      </w:r>
    </w:p>
    <w:p>
      <w:pPr>
        <w:pStyle w:val="Normal"/>
        <w:rPr/>
      </w:pPr>
      <w:r>
        <w:rPr>
          <w:sz w:val="24"/>
        </w:rPr>
        <w:t>Nous aurions aussi voulu ajouter une page "Villes" plus détaillés que le popup de recherche afin que l’on puisse avoir une liste détaillées des magasins disponibles dans une ville.</w:t>
      </w:r>
    </w:p>
    <w:p>
      <w:pPr>
        <w:pStyle w:val="Normal"/>
        <w:rPr/>
      </w:pPr>
      <w:r>
        <w:rPr>
          <w:sz w:val="24"/>
        </w:rPr>
        <w:t>Mais par manque de temps, nous ne l’avons pas fait.</w:t>
      </w:r>
    </w:p>
    <w:p>
      <w:pPr>
        <w:pStyle w:val="Normal"/>
        <w:rPr/>
      </w:pPr>
      <w:r>
        <w:rPr/>
      </w:r>
    </w:p>
    <w:p>
      <w:pPr>
        <w:pStyle w:val="Normal"/>
        <w:rPr/>
      </w:pPr>
      <w:r>
        <w:rPr/>
      </w:r>
    </w:p>
    <w:p>
      <w:pPr>
        <w:pStyle w:val="Normal"/>
        <w:jc w:val="center"/>
        <w:rPr/>
      </w:pPr>
      <w:r>
        <w:rPr>
          <w:sz w:val="32"/>
          <w:u w:val="single"/>
        </w:rPr>
        <w:t>Schéma de la base de données</w:t>
      </w:r>
    </w:p>
    <w:p>
      <w:pPr>
        <w:pStyle w:val="Normal"/>
        <w:rPr/>
      </w:pPr>
      <w:r>
        <w:rPr/>
        <w:drawing>
          <wp:anchor behindDoc="0" distT="0" distB="0" distL="114300" distR="114300" simplePos="0" locked="0" layoutInCell="1" allowOverlap="1" relativeHeight="3">
            <wp:simplePos x="0" y="0"/>
            <wp:positionH relativeFrom="margin">
              <wp:posOffset>-742315</wp:posOffset>
            </wp:positionH>
            <wp:positionV relativeFrom="paragraph">
              <wp:posOffset>3810</wp:posOffset>
            </wp:positionV>
            <wp:extent cx="7229475" cy="2881630"/>
            <wp:effectExtent l="0" t="0" r="0" b="0"/>
            <wp:wrapNone/>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7229475" cy="2881630"/>
                    </a:xfrm>
                    <a:prstGeom prst="rect">
                      <a:avLst/>
                    </a:prstGeom>
                  </pic:spPr>
                </pic:pic>
              </a:graphicData>
            </a:graphic>
          </wp:anchor>
        </w:drawing>
      </w:r>
    </w:p>
    <w:p>
      <w:pPr>
        <w:pStyle w:val="Normal"/>
        <w:rPr/>
      </w:pPr>
      <w:r>
        <w:rPr/>
      </w:r>
    </w:p>
    <w:p>
      <w:pPr>
        <w:pStyle w:val="Normal"/>
        <w:rPr/>
      </w:pPr>
      <w:r>
        <w:rPr/>
      </w:r>
    </w:p>
    <w:p>
      <w:pPr>
        <w:pStyle w:val="Normal"/>
        <w:rPr>
          <w:sz w:val="24"/>
        </w:rPr>
      </w:pPr>
      <w:r>
        <w:rPr>
          <w:sz w:val="24"/>
        </w:rPr>
      </w:r>
    </w:p>
    <w:p>
      <w:pPr>
        <w:pStyle w:val="Normal"/>
        <w:jc w:val="center"/>
        <w:rPr/>
      </w:pPr>
      <w:r>
        <w:rPr>
          <w:sz w:val="24"/>
        </w:rPr>
        <w:t xml:space="preserve">Afin de faciliter le travail a deux nous avons créé un </w:t>
      </w:r>
      <w:bookmarkStart w:id="0" w:name="_GoBack"/>
      <w:bookmarkEnd w:id="0"/>
      <w:r>
        <w:rPr>
          <w:sz w:val="24"/>
        </w:rPr>
        <w:t xml:space="preserve">git </w:t>
      </w:r>
      <w:hyperlink r:id="rId5">
        <w:r>
          <w:rPr>
            <w:rStyle w:val="LienInternet"/>
            <w:sz w:val="24"/>
          </w:rPr>
          <w:t>https://github.com/BozoLord/TP_CCI</w:t>
        </w:r>
      </w:hyperlink>
    </w:p>
    <w:p>
      <w:pPr>
        <w:pStyle w:val="Normal"/>
        <w:jc w:val="center"/>
        <w:rPr>
          <w:sz w:val="24"/>
        </w:rPr>
      </w:pPr>
      <w:r>
        <w:rPr/>
      </w:r>
    </w:p>
    <w:p>
      <w:pPr>
        <w:pStyle w:val="Normal"/>
        <w:jc w:val="center"/>
        <w:rPr>
          <w:b/>
          <w:b/>
          <w:bCs/>
          <w:sz w:val="28"/>
          <w:szCs w:val="28"/>
        </w:rPr>
      </w:pPr>
      <w:r>
        <w:rPr>
          <w:b/>
          <w:bCs/>
          <w:sz w:val="28"/>
          <w:szCs w:val="28"/>
        </w:rPr>
        <w:t>Répartition du travail </w:t>
      </w:r>
    </w:p>
    <w:p>
      <w:pPr>
        <w:pStyle w:val="Normal"/>
        <w:jc w:val="center"/>
        <w:rPr>
          <w:b w:val="false"/>
          <w:b w:val="false"/>
          <w:bCs w:val="false"/>
          <w:sz w:val="24"/>
          <w:szCs w:val="24"/>
        </w:rPr>
      </w:pPr>
      <w:r>
        <w:rPr>
          <w:b w:val="false"/>
          <w:bCs w:val="false"/>
          <w:sz w:val="24"/>
          <w:szCs w:val="24"/>
        </w:rPr>
        <w:t>Augustin s’est occupé du front (Bootstrap, Html, Css) , du versionning (Git, github), de la documentation et de l’UML</w:t>
      </w:r>
    </w:p>
    <w:p>
      <w:pPr>
        <w:pStyle w:val="Normal"/>
        <w:jc w:val="center"/>
        <w:rPr>
          <w:b w:val="false"/>
          <w:b w:val="false"/>
          <w:bCs w:val="false"/>
          <w:sz w:val="24"/>
          <w:szCs w:val="24"/>
        </w:rPr>
      </w:pPr>
      <w:r>
        <w:rPr>
          <w:b w:val="false"/>
          <w:bCs w:val="false"/>
          <w:sz w:val="24"/>
          <w:szCs w:val="24"/>
        </w:rPr>
        <w:t>Dylan s’est occupé du backend (PHP) ainsi que de la logique (Html, AngularJS)</w:t>
      </w:r>
    </w:p>
    <w:p>
      <w:pPr>
        <w:pStyle w:val="Normal"/>
        <w:spacing w:before="0" w:after="160"/>
        <w:jc w:val="center"/>
        <w:rPr>
          <w:b w:val="false"/>
          <w:b w:val="false"/>
          <w:bCs w:val="false"/>
          <w:sz w:val="24"/>
          <w:szCs w:val="24"/>
        </w:rPr>
      </w:pPr>
      <w:r>
        <w:rPr>
          <w:b w:val="false"/>
          <w:bCs w:val="false"/>
          <w:sz w:val="24"/>
          <w:szCs w:val="24"/>
        </w:rPr>
        <w:t xml:space="preserve">Nous avons ensemble, décider du design UX/UI du site. </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sz w:val="24"/>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FR" w:eastAsia="en-US" w:bidi="ar-SA"/>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sid w:val="000d2c02"/>
    <w:rPr>
      <w:color w:val="0563C1" w:themeColor="hyperlink"/>
      <w:u w:val="single"/>
    </w:rPr>
  </w:style>
  <w:style w:type="character" w:styleId="UnresolvedMention">
    <w:name w:val="Unresolved Mention"/>
    <w:basedOn w:val="DefaultParagraphFont"/>
    <w:uiPriority w:val="99"/>
    <w:semiHidden/>
    <w:unhideWhenUsed/>
    <w:qFormat/>
    <w:rsid w:val="000d2c02"/>
    <w:rPr>
      <w:color w:val="808080"/>
      <w:shd w:fill="E6E6E6" w:val="clear"/>
    </w:rPr>
  </w:style>
  <w:style w:type="character" w:styleId="ListLabel1">
    <w:name w:val="ListLabel 1"/>
    <w:qFormat/>
    <w:rPr>
      <w:rFonts w:eastAsia="Calibri" w:cs="Calibri"/>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Titre">
    <w:name w:val="Titre"/>
    <w:basedOn w:val="Normal"/>
    <w:next w:val="Corpsdetexte"/>
    <w:qFormat/>
    <w:pPr>
      <w:keepNext/>
      <w:spacing w:before="240" w:after="120"/>
    </w:pPr>
    <w:rPr>
      <w:rFonts w:ascii="Liberation Sans" w:hAnsi="Liberation Sans" w:eastAsia="DejaVu Sans"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2d63ed"/>
    <w:pPr>
      <w:spacing w:lineRule="auto" w:line="240" w:beforeAutospacing="1" w:afterAutospacing="1"/>
    </w:pPr>
    <w:rPr>
      <w:rFonts w:ascii="Times New Roman" w:hAnsi="Times New Roman" w:eastAsia="Times New Roman" w:cs="Times New Roman"/>
      <w:sz w:val="24"/>
      <w:szCs w:val="24"/>
      <w:lang w:eastAsia="fr-FR"/>
    </w:rPr>
  </w:style>
  <w:style w:type="paragraph" w:styleId="ListParagraph">
    <w:name w:val="List Paragraph"/>
    <w:basedOn w:val="Normal"/>
    <w:uiPriority w:val="34"/>
    <w:qFormat/>
    <w:rsid w:val="002d63e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ithub.com/BozoLord/TP_CCI"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Application>LibreOffice/5.2.6.2$Linux_X86_64 LibreOffice_project/20m0$Build-2</Application>
  <Pages>3</Pages>
  <Words>364</Words>
  <Characters>1860</Characters>
  <CharactersWithSpaces>2205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2018-01-05T08:25:00Z</dcterms:created>
  <dc:creator>Augustin MEIGNAN</dc:creator>
  <dc:description/>
  <dc:language>fr-FR</dc:language>
  <cp:lastModifiedBy/>
  <dcterms:modified xsi:type="dcterms:W3CDTF">2018-01-05T16:40:19Z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