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B8B06" w14:textId="77777777" w:rsidR="00EE08BF" w:rsidRDefault="00EE08BF" w:rsidP="00EE08BF">
      <w:pPr>
        <w:rPr>
          <w:b/>
          <w:bCs/>
          <w:color w:val="538135" w:themeColor="accent6" w:themeShade="BF"/>
          <w:sz w:val="24"/>
          <w:szCs w:val="24"/>
        </w:rPr>
      </w:pPr>
      <w:r>
        <w:rPr>
          <w:noProof/>
        </w:rPr>
        <w:drawing>
          <wp:inline distT="0" distB="0" distL="0" distR="0" wp14:anchorId="52681FD9" wp14:editId="7F9AA62A">
            <wp:extent cx="946150" cy="910188"/>
            <wp:effectExtent l="0" t="0" r="6350" b="4445"/>
            <wp:docPr id="7" name="Image 7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773" cy="9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211C">
        <w:rPr>
          <w:b/>
          <w:bCs/>
          <w:color w:val="538135" w:themeColor="accent6" w:themeShade="BF"/>
          <w:sz w:val="24"/>
          <w:szCs w:val="24"/>
        </w:rPr>
        <w:t xml:space="preserve">         </w:t>
      </w:r>
      <w:r>
        <w:rPr>
          <w:b/>
          <w:bCs/>
          <w:color w:val="538135" w:themeColor="accent6" w:themeShade="BF"/>
          <w:sz w:val="24"/>
          <w:szCs w:val="24"/>
        </w:rPr>
        <w:t xml:space="preserve">                                                                                          </w:t>
      </w:r>
      <w:r w:rsidRPr="00F8211C">
        <w:rPr>
          <w:b/>
          <w:bCs/>
          <w:color w:val="538135" w:themeColor="accent6" w:themeShade="BF"/>
          <w:sz w:val="24"/>
          <w:szCs w:val="24"/>
        </w:rPr>
        <w:t xml:space="preserve">         </w:t>
      </w:r>
      <w:r>
        <w:rPr>
          <w:noProof/>
        </w:rPr>
        <w:drawing>
          <wp:inline distT="0" distB="0" distL="0" distR="0" wp14:anchorId="6AE58D65" wp14:editId="036E4A84">
            <wp:extent cx="990600" cy="1025679"/>
            <wp:effectExtent l="0" t="0" r="0" b="0"/>
            <wp:docPr id="8" name="Image 8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099" cy="103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1222C" w14:textId="77777777" w:rsidR="00EE08BF" w:rsidRDefault="00EE08BF" w:rsidP="00EE08BF">
      <w:pPr>
        <w:rPr>
          <w:b/>
          <w:bCs/>
          <w:color w:val="538135" w:themeColor="accent6" w:themeShade="BF"/>
          <w:sz w:val="24"/>
          <w:szCs w:val="24"/>
        </w:rPr>
      </w:pPr>
    </w:p>
    <w:p w14:paraId="70B8C647" w14:textId="77777777" w:rsidR="00EE08BF" w:rsidRDefault="00EE08BF" w:rsidP="00EE08BF">
      <w:pPr>
        <w:rPr>
          <w:b/>
          <w:bCs/>
          <w:color w:val="538135" w:themeColor="accent6" w:themeShade="BF"/>
          <w:sz w:val="24"/>
          <w:szCs w:val="24"/>
        </w:rPr>
      </w:pPr>
    </w:p>
    <w:p w14:paraId="7B9B78E4" w14:textId="77777777" w:rsidR="00EE08BF" w:rsidRDefault="00EE08BF" w:rsidP="00EE08BF">
      <w:pPr>
        <w:rPr>
          <w:b/>
          <w:bCs/>
          <w:color w:val="538135" w:themeColor="accent6" w:themeShade="BF"/>
          <w:sz w:val="24"/>
          <w:szCs w:val="24"/>
        </w:rPr>
      </w:pPr>
    </w:p>
    <w:p w14:paraId="1679C0A3" w14:textId="77777777" w:rsidR="00EE08BF" w:rsidRDefault="00EE08BF" w:rsidP="00EE08BF">
      <w:pPr>
        <w:rPr>
          <w:b/>
          <w:bCs/>
          <w:color w:val="538135" w:themeColor="accent6" w:themeShade="BF"/>
          <w:sz w:val="24"/>
          <w:szCs w:val="24"/>
        </w:rPr>
      </w:pPr>
    </w:p>
    <w:p w14:paraId="57DFDFCA" w14:textId="77777777" w:rsidR="00EE08BF" w:rsidRPr="00045C7F" w:rsidRDefault="00EE08BF" w:rsidP="00EE08BF">
      <w:pPr>
        <w:rPr>
          <w:rFonts w:cstheme="minorHAnsi"/>
          <w:color w:val="4472C4" w:themeColor="accent1"/>
          <w:sz w:val="72"/>
          <w:szCs w:val="72"/>
        </w:rPr>
      </w:pPr>
      <w:r w:rsidRPr="00045C7F">
        <w:rPr>
          <w:b/>
          <w:bCs/>
          <w:i/>
          <w:iCs/>
          <w:color w:val="2E74B5" w:themeColor="accent5" w:themeShade="BF"/>
          <w:sz w:val="72"/>
          <w:szCs w:val="72"/>
        </w:rPr>
        <w:t xml:space="preserve">        </w:t>
      </w:r>
      <w:r w:rsidRPr="00045C7F">
        <w:rPr>
          <w:rFonts w:cstheme="minorHAnsi"/>
          <w:sz w:val="72"/>
          <w:szCs w:val="72"/>
        </w:rPr>
        <w:t xml:space="preserve">Compte rendu du :  </w:t>
      </w:r>
    </w:p>
    <w:p w14:paraId="6FE439C2" w14:textId="5B6AEDE3" w:rsidR="00EE08BF" w:rsidRPr="00EE08BF" w:rsidRDefault="00EE08BF" w:rsidP="00EE08BF">
      <w:pPr>
        <w:spacing w:after="200" w:line="240" w:lineRule="auto"/>
        <w:jc w:val="center"/>
        <w:rPr>
          <w:rFonts w:eastAsia="Times New Roman" w:cstheme="minorHAnsi"/>
          <w:color w:val="4472C4" w:themeColor="accent1"/>
          <w:sz w:val="144"/>
          <w:szCs w:val="144"/>
          <w:lang w:eastAsia="fr-FR"/>
        </w:rPr>
      </w:pPr>
      <w:r w:rsidRPr="0068749C">
        <w:rPr>
          <w:rFonts w:eastAsia="Times New Roman" w:cstheme="minorHAnsi"/>
          <w:color w:val="4472C4" w:themeColor="accent1"/>
          <w:sz w:val="144"/>
          <w:szCs w:val="144"/>
          <w:lang w:eastAsia="fr-FR"/>
        </w:rPr>
        <w:t xml:space="preserve">RESEAUX TP </w:t>
      </w:r>
      <w:r>
        <w:rPr>
          <w:rFonts w:eastAsia="Times New Roman" w:cstheme="minorHAnsi"/>
          <w:color w:val="4472C4" w:themeColor="accent1"/>
          <w:sz w:val="144"/>
          <w:szCs w:val="144"/>
          <w:lang w:eastAsia="fr-FR"/>
        </w:rPr>
        <w:t>3</w:t>
      </w:r>
    </w:p>
    <w:p w14:paraId="0B40AE29" w14:textId="77777777" w:rsidR="00EE08BF" w:rsidRDefault="00EE08BF" w:rsidP="00EE08BF">
      <w:pPr>
        <w:rPr>
          <w:rFonts w:ascii="Calibri" w:eastAsia="Times New Roman" w:hAnsi="Calibri" w:cs="Calibri"/>
          <w:b/>
          <w:bCs/>
          <w:color w:val="4472C4" w:themeColor="accent1"/>
          <w:sz w:val="28"/>
          <w:szCs w:val="28"/>
          <w:lang w:eastAsia="fr-FR"/>
        </w:rPr>
      </w:pPr>
      <w:r w:rsidRPr="00045C7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045C7F">
        <w:rPr>
          <w:noProof/>
          <w:shd w:val="clear" w:color="auto" w:fill="8EAADB" w:themeFill="accent1" w:themeFillTint="99"/>
        </w:rPr>
        <w:drawing>
          <wp:inline distT="0" distB="0" distL="0" distR="0" wp14:anchorId="392D4FF1" wp14:editId="1A60ADEA">
            <wp:extent cx="5581816" cy="2206286"/>
            <wp:effectExtent l="0" t="0" r="0" b="3810"/>
            <wp:docPr id="9" name="Image 9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749" cy="2210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624A0" w14:textId="77777777" w:rsidR="00EE08BF" w:rsidRDefault="00EE08BF" w:rsidP="00EE08BF">
      <w:pPr>
        <w:rPr>
          <w:rFonts w:ascii="Calibri" w:eastAsia="Times New Roman" w:hAnsi="Calibri" w:cs="Calibri"/>
          <w:b/>
          <w:bCs/>
          <w:color w:val="4472C4" w:themeColor="accent1"/>
          <w:sz w:val="28"/>
          <w:szCs w:val="28"/>
          <w:lang w:eastAsia="fr-FR"/>
        </w:rPr>
      </w:pPr>
    </w:p>
    <w:p w14:paraId="2897DDC7" w14:textId="77777777" w:rsidR="00EE08BF" w:rsidRPr="00963351" w:rsidRDefault="00EE08BF" w:rsidP="00EE08BF">
      <w:pPr>
        <w:rPr>
          <w:rFonts w:ascii="Calibri" w:eastAsia="Times New Roman" w:hAnsi="Calibri" w:cs="Calibri"/>
          <w:color w:val="000000" w:themeColor="text1"/>
          <w:sz w:val="40"/>
          <w:szCs w:val="40"/>
          <w:lang w:eastAsia="fr-FR"/>
        </w:rPr>
      </w:pPr>
      <w:r w:rsidRPr="00963351">
        <w:rPr>
          <w:rFonts w:cstheme="minorHAnsi"/>
          <w:b/>
          <w:bCs/>
          <w:color w:val="4472C4" w:themeColor="accent1"/>
          <w:sz w:val="36"/>
          <w:szCs w:val="36"/>
        </w:rPr>
        <w:t>Encadré par :</w:t>
      </w:r>
      <w:r w:rsidRPr="00963351">
        <w:rPr>
          <w:rFonts w:ascii="Calibri" w:hAnsi="Calibri" w:cs="Calibri"/>
          <w:color w:val="4472C4" w:themeColor="accent1"/>
          <w:sz w:val="36"/>
          <w:szCs w:val="36"/>
        </w:rPr>
        <w:t xml:space="preserve"> </w:t>
      </w:r>
      <w:r w:rsidRPr="00963351">
        <w:rPr>
          <w:rFonts w:ascii="Calibri" w:hAnsi="Calibri" w:cs="Calibri"/>
          <w:color w:val="000000" w:themeColor="text1"/>
          <w:sz w:val="36"/>
          <w:szCs w:val="36"/>
        </w:rPr>
        <w:t xml:space="preserve">Prof </w:t>
      </w:r>
      <w:proofErr w:type="spellStart"/>
      <w:proofErr w:type="gramStart"/>
      <w:r w:rsidRPr="00963351">
        <w:rPr>
          <w:rFonts w:ascii="Calibri" w:hAnsi="Calibri" w:cs="Calibri"/>
          <w:color w:val="000000" w:themeColor="text1"/>
          <w:sz w:val="36"/>
          <w:szCs w:val="36"/>
        </w:rPr>
        <w:t>M.El</w:t>
      </w:r>
      <w:proofErr w:type="spellEnd"/>
      <w:proofErr w:type="gramEnd"/>
      <w:r w:rsidRPr="00963351">
        <w:rPr>
          <w:rFonts w:ascii="Calibri" w:hAnsi="Calibri" w:cs="Calibri"/>
          <w:color w:val="000000" w:themeColor="text1"/>
          <w:sz w:val="36"/>
          <w:szCs w:val="36"/>
        </w:rPr>
        <w:t xml:space="preserve"> BRAK</w:t>
      </w:r>
    </w:p>
    <w:p w14:paraId="6523D1FD" w14:textId="77777777" w:rsidR="00EE08BF" w:rsidRPr="00045C7F" w:rsidRDefault="00EE08BF" w:rsidP="00EE08BF">
      <w:pPr>
        <w:rPr>
          <w:b/>
          <w:bCs/>
          <w:color w:val="538135" w:themeColor="accent6" w:themeShade="BF"/>
          <w:sz w:val="36"/>
          <w:szCs w:val="36"/>
        </w:rPr>
      </w:pPr>
      <w:r w:rsidRPr="00963351">
        <w:rPr>
          <w:rFonts w:eastAsia="Times New Roman" w:cstheme="minorHAnsi"/>
          <w:b/>
          <w:bCs/>
          <w:color w:val="4472C4" w:themeColor="accent1"/>
          <w:sz w:val="40"/>
          <w:szCs w:val="40"/>
          <w:lang w:eastAsia="fr-FR"/>
        </w:rPr>
        <w:t>Réalisé par :</w:t>
      </w:r>
      <w:r w:rsidRPr="00045C7F">
        <w:rPr>
          <w:rFonts w:ascii="Calibri" w:eastAsia="Times New Roman" w:hAnsi="Calibri" w:cs="Calibri"/>
          <w:color w:val="4472C4" w:themeColor="accent1"/>
          <w:sz w:val="24"/>
          <w:szCs w:val="24"/>
          <w:lang w:eastAsia="fr-FR"/>
        </w:rPr>
        <w:t xml:space="preserve"> </w:t>
      </w:r>
      <w:r w:rsidRPr="00045C7F">
        <w:rPr>
          <w:rFonts w:ascii="Calibri" w:eastAsia="Times New Roman" w:hAnsi="Calibri" w:cs="Calibri"/>
          <w:color w:val="000000"/>
          <w:sz w:val="36"/>
          <w:szCs w:val="36"/>
          <w:lang w:eastAsia="fr-FR"/>
        </w:rPr>
        <w:t xml:space="preserve"> EL BRIRI Hafida</w:t>
      </w:r>
    </w:p>
    <w:p w14:paraId="2A3BC7AE" w14:textId="77777777" w:rsidR="00EE08BF" w:rsidRPr="00045C7F" w:rsidRDefault="00EE08BF" w:rsidP="00EE08BF">
      <w:pPr>
        <w:rPr>
          <w:rFonts w:cstheme="minorHAnsi"/>
          <w:b/>
          <w:bCs/>
          <w:color w:val="4472C4" w:themeColor="accent1"/>
          <w:sz w:val="40"/>
          <w:szCs w:val="40"/>
        </w:rPr>
      </w:pPr>
      <w:r w:rsidRPr="00045C7F">
        <w:rPr>
          <w:rFonts w:cstheme="minorHAnsi"/>
          <w:b/>
          <w:bCs/>
          <w:color w:val="4472C4" w:themeColor="accent1"/>
          <w:sz w:val="40"/>
          <w:szCs w:val="40"/>
        </w:rPr>
        <w:t>Groupe </w:t>
      </w:r>
      <w:r w:rsidRPr="00045C7F">
        <w:rPr>
          <w:rFonts w:cstheme="minorHAnsi"/>
          <w:color w:val="4472C4" w:themeColor="accent1"/>
          <w:sz w:val="48"/>
          <w:szCs w:val="48"/>
        </w:rPr>
        <w:t>:</w:t>
      </w:r>
      <w:r w:rsidRPr="00045C7F">
        <w:rPr>
          <w:b/>
          <w:bCs/>
          <w:color w:val="4472C4" w:themeColor="accent1"/>
          <w:sz w:val="48"/>
          <w:szCs w:val="48"/>
        </w:rPr>
        <w:t xml:space="preserve"> </w:t>
      </w:r>
      <w:r>
        <w:rPr>
          <w:sz w:val="40"/>
          <w:szCs w:val="40"/>
        </w:rPr>
        <w:t>1</w:t>
      </w:r>
    </w:p>
    <w:p w14:paraId="30442A7A" w14:textId="09FCA9ED" w:rsidR="00AC24AD" w:rsidRDefault="00AC24AD"/>
    <w:p w14:paraId="23D530AF" w14:textId="41218002" w:rsidR="00EE08BF" w:rsidRDefault="00EE08BF" w:rsidP="00EE08BF">
      <w:pPr>
        <w:rPr>
          <w:rFonts w:cstheme="minorHAnsi"/>
          <w:b/>
          <w:bCs/>
          <w:color w:val="4472C4" w:themeColor="accent1"/>
          <w:sz w:val="44"/>
          <w:szCs w:val="44"/>
        </w:rPr>
      </w:pPr>
      <w:proofErr w:type="spellStart"/>
      <w:r w:rsidRPr="00963351">
        <w:rPr>
          <w:rFonts w:cstheme="minorHAnsi"/>
          <w:b/>
          <w:bCs/>
          <w:color w:val="4472C4" w:themeColor="accent1"/>
          <w:sz w:val="44"/>
          <w:szCs w:val="44"/>
        </w:rPr>
        <w:lastRenderedPageBreak/>
        <w:t>R</w:t>
      </w:r>
      <w:r>
        <w:rPr>
          <w:rFonts w:cstheme="minorHAnsi"/>
          <w:b/>
          <w:bCs/>
          <w:color w:val="4472C4" w:themeColor="accent1"/>
          <w:sz w:val="44"/>
          <w:szCs w:val="44"/>
        </w:rPr>
        <w:t>ealisation</w:t>
      </w:r>
      <w:proofErr w:type="spellEnd"/>
      <w:r>
        <w:rPr>
          <w:rFonts w:cstheme="minorHAnsi"/>
          <w:b/>
          <w:bCs/>
          <w:color w:val="4472C4" w:themeColor="accent1"/>
          <w:sz w:val="44"/>
          <w:szCs w:val="44"/>
        </w:rPr>
        <w:t xml:space="preserve"> </w:t>
      </w:r>
      <w:proofErr w:type="gramStart"/>
      <w:r>
        <w:rPr>
          <w:rFonts w:cstheme="minorHAnsi"/>
          <w:b/>
          <w:bCs/>
          <w:color w:val="4472C4" w:themeColor="accent1"/>
          <w:sz w:val="44"/>
          <w:szCs w:val="44"/>
        </w:rPr>
        <w:t xml:space="preserve">d’Exercice </w:t>
      </w:r>
      <w:r w:rsidRPr="00963351">
        <w:rPr>
          <w:rFonts w:cstheme="minorHAnsi"/>
          <w:b/>
          <w:bCs/>
          <w:color w:val="4472C4" w:themeColor="accent1"/>
          <w:sz w:val="44"/>
          <w:szCs w:val="44"/>
        </w:rPr>
        <w:t> :</w:t>
      </w:r>
      <w:proofErr w:type="gramEnd"/>
      <w:r>
        <w:rPr>
          <w:rFonts w:cstheme="minorHAnsi"/>
          <w:b/>
          <w:bCs/>
          <w:color w:val="4472C4" w:themeColor="accent1"/>
          <w:sz w:val="44"/>
          <w:szCs w:val="44"/>
        </w:rPr>
        <w:t xml:space="preserve"> </w:t>
      </w:r>
    </w:p>
    <w:p w14:paraId="3D389508" w14:textId="41D22A5D" w:rsidR="00EE08BF" w:rsidRDefault="00EE08BF" w:rsidP="00EE08BF">
      <w:pPr>
        <w:rPr>
          <w:rFonts w:cstheme="minorHAnsi"/>
          <w:b/>
          <w:bCs/>
          <w:color w:val="4472C4" w:themeColor="accent1"/>
          <w:sz w:val="44"/>
          <w:szCs w:val="44"/>
        </w:rPr>
      </w:pPr>
    </w:p>
    <w:p w14:paraId="726B4EDF" w14:textId="77777777" w:rsidR="00147228" w:rsidRPr="00147228" w:rsidRDefault="00147228" w:rsidP="00147228">
      <w:pPr>
        <w:pStyle w:val="Paragraphedeliste"/>
        <w:numPr>
          <w:ilvl w:val="0"/>
          <w:numId w:val="1"/>
        </w:numPr>
        <w:rPr>
          <w:rFonts w:cstheme="minorHAnsi"/>
          <w:b/>
          <w:bCs/>
          <w:color w:val="4472C4" w:themeColor="accent1"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Tester la connectivité :</w:t>
      </w:r>
    </w:p>
    <w:p w14:paraId="205F44A8" w14:textId="77777777" w:rsidR="00147228" w:rsidRDefault="00147228" w:rsidP="00147228">
      <w:pPr>
        <w:pStyle w:val="Paragraphedeliste"/>
        <w:rPr>
          <w:rFonts w:cstheme="minorHAnsi"/>
          <w:b/>
          <w:bCs/>
          <w:sz w:val="44"/>
          <w:szCs w:val="44"/>
        </w:rPr>
      </w:pPr>
    </w:p>
    <w:p w14:paraId="36B00B53" w14:textId="496F2EF5" w:rsidR="00147228" w:rsidRDefault="00147228" w:rsidP="00147228">
      <w:pPr>
        <w:pStyle w:val="Paragraphedeliste"/>
        <w:rPr>
          <w:rFonts w:cstheme="minorHAnsi"/>
          <w:b/>
          <w:bCs/>
          <w:sz w:val="44"/>
          <w:szCs w:val="44"/>
        </w:rPr>
      </w:pPr>
      <w:r w:rsidRPr="00147228">
        <w:rPr>
          <w:rFonts w:cstheme="minorHAnsi"/>
          <w:b/>
          <w:bCs/>
          <w:sz w:val="44"/>
          <w:szCs w:val="44"/>
        </w:rPr>
        <w:drawing>
          <wp:inline distT="0" distB="0" distL="0" distR="0" wp14:anchorId="56CEB85C" wp14:editId="0D3F1E04">
            <wp:extent cx="5760720" cy="25222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44"/>
          <w:szCs w:val="44"/>
        </w:rPr>
        <w:t xml:space="preserve"> </w:t>
      </w:r>
    </w:p>
    <w:p w14:paraId="49694CFD" w14:textId="77777777" w:rsidR="00147228" w:rsidRPr="00147228" w:rsidRDefault="00147228" w:rsidP="00147228">
      <w:pPr>
        <w:pStyle w:val="Paragraphedeliste"/>
        <w:rPr>
          <w:rFonts w:cstheme="minorHAnsi"/>
          <w:b/>
          <w:bCs/>
          <w:color w:val="4472C4" w:themeColor="accent1"/>
          <w:sz w:val="44"/>
          <w:szCs w:val="44"/>
        </w:rPr>
      </w:pPr>
    </w:p>
    <w:p w14:paraId="3D0F9A40" w14:textId="0FE61B13" w:rsidR="00EE08BF" w:rsidRDefault="00EE08BF" w:rsidP="00147228">
      <w:pPr>
        <w:pStyle w:val="Paragraphedeliste"/>
        <w:numPr>
          <w:ilvl w:val="0"/>
          <w:numId w:val="1"/>
        </w:numPr>
        <w:rPr>
          <w:rFonts w:cstheme="minorHAnsi"/>
          <w:b/>
          <w:bCs/>
          <w:sz w:val="52"/>
          <w:szCs w:val="52"/>
        </w:rPr>
      </w:pPr>
      <w:r>
        <w:rPr>
          <w:rFonts w:cstheme="minorHAnsi"/>
          <w:b/>
          <w:bCs/>
          <w:sz w:val="52"/>
          <w:szCs w:val="52"/>
        </w:rPr>
        <w:t>O</w:t>
      </w:r>
      <w:r w:rsidRPr="00EE08BF">
        <w:rPr>
          <w:rFonts w:cstheme="minorHAnsi"/>
          <w:b/>
          <w:bCs/>
          <w:sz w:val="52"/>
          <w:szCs w:val="52"/>
        </w:rPr>
        <w:t>ui</w:t>
      </w:r>
      <w:r>
        <w:rPr>
          <w:rFonts w:cstheme="minorHAnsi"/>
          <w:b/>
          <w:bCs/>
          <w:sz w:val="52"/>
          <w:szCs w:val="52"/>
        </w:rPr>
        <w:t xml:space="preserve">, les </w:t>
      </w:r>
      <w:r w:rsidR="00147228">
        <w:rPr>
          <w:rFonts w:cstheme="minorHAnsi"/>
          <w:b/>
          <w:bCs/>
          <w:sz w:val="52"/>
          <w:szCs w:val="52"/>
        </w:rPr>
        <w:t>réseaux</w:t>
      </w:r>
      <w:r>
        <w:rPr>
          <w:rFonts w:cstheme="minorHAnsi"/>
          <w:b/>
          <w:bCs/>
          <w:sz w:val="52"/>
          <w:szCs w:val="52"/>
        </w:rPr>
        <w:t xml:space="preserve"> </w:t>
      </w:r>
      <w:r w:rsidR="00147228">
        <w:rPr>
          <w:rFonts w:cstheme="minorHAnsi"/>
          <w:b/>
          <w:bCs/>
          <w:sz w:val="52"/>
          <w:szCs w:val="52"/>
        </w:rPr>
        <w:t>peuvent</w:t>
      </w:r>
      <w:r>
        <w:rPr>
          <w:rFonts w:cstheme="minorHAnsi"/>
          <w:b/>
          <w:bCs/>
          <w:sz w:val="52"/>
          <w:szCs w:val="52"/>
        </w:rPr>
        <w:t xml:space="preserve"> </w:t>
      </w:r>
      <w:proofErr w:type="gramStart"/>
      <w:r>
        <w:rPr>
          <w:rFonts w:cstheme="minorHAnsi"/>
          <w:b/>
          <w:bCs/>
          <w:sz w:val="52"/>
          <w:szCs w:val="52"/>
        </w:rPr>
        <w:t>ce</w:t>
      </w:r>
      <w:proofErr w:type="gramEnd"/>
      <w:r>
        <w:rPr>
          <w:rFonts w:cstheme="minorHAnsi"/>
          <w:b/>
          <w:bCs/>
          <w:sz w:val="52"/>
          <w:szCs w:val="52"/>
        </w:rPr>
        <w:t xml:space="preserve"> </w:t>
      </w:r>
      <w:r w:rsidR="00147228">
        <w:rPr>
          <w:rFonts w:cstheme="minorHAnsi"/>
          <w:b/>
          <w:bCs/>
          <w:sz w:val="52"/>
          <w:szCs w:val="52"/>
        </w:rPr>
        <w:t>communiquer</w:t>
      </w:r>
      <w:r>
        <w:rPr>
          <w:rFonts w:cstheme="minorHAnsi"/>
          <w:b/>
          <w:bCs/>
          <w:sz w:val="52"/>
          <w:szCs w:val="52"/>
        </w:rPr>
        <w:t xml:space="preserve"> entre eux, car </w:t>
      </w:r>
      <w:r w:rsidR="00147228">
        <w:rPr>
          <w:rFonts w:cstheme="minorHAnsi"/>
          <w:b/>
          <w:bCs/>
          <w:sz w:val="52"/>
          <w:szCs w:val="52"/>
        </w:rPr>
        <w:t>ils ont dans le même réseau c’est-</w:t>
      </w:r>
      <w:proofErr w:type="spellStart"/>
      <w:r w:rsidR="00147228">
        <w:rPr>
          <w:rFonts w:cstheme="minorHAnsi"/>
          <w:b/>
          <w:bCs/>
          <w:sz w:val="52"/>
          <w:szCs w:val="52"/>
        </w:rPr>
        <w:t>a</w:t>
      </w:r>
      <w:proofErr w:type="spellEnd"/>
      <w:r w:rsidR="00147228">
        <w:rPr>
          <w:rFonts w:cstheme="minorHAnsi"/>
          <w:b/>
          <w:bCs/>
          <w:sz w:val="52"/>
          <w:szCs w:val="52"/>
        </w:rPr>
        <w:t>-dire ayant le même configuration.</w:t>
      </w:r>
    </w:p>
    <w:p w14:paraId="09A970F6" w14:textId="66CC2BB1" w:rsidR="00147228" w:rsidRPr="00BA1B9A" w:rsidRDefault="00BA1B9A" w:rsidP="00BA1B9A">
      <w:pPr>
        <w:pStyle w:val="Paragraphedeliste"/>
        <w:numPr>
          <w:ilvl w:val="0"/>
          <w:numId w:val="1"/>
        </w:numPr>
        <w:rPr>
          <w:rFonts w:cstheme="minorHAnsi"/>
          <w:b/>
          <w:bCs/>
          <w:sz w:val="52"/>
          <w:szCs w:val="52"/>
        </w:rPr>
      </w:pPr>
      <w:r w:rsidRPr="00BA1B9A">
        <w:rPr>
          <w:rFonts w:cstheme="minorHAnsi"/>
          <w:b/>
          <w:bCs/>
          <w:sz w:val="52"/>
          <w:szCs w:val="52"/>
        </w:rPr>
        <w:t xml:space="preserve">Après </w:t>
      </w:r>
      <w:proofErr w:type="spellStart"/>
      <w:r w:rsidRPr="00BA1B9A">
        <w:rPr>
          <w:rFonts w:cstheme="minorHAnsi"/>
          <w:b/>
          <w:bCs/>
          <w:sz w:val="52"/>
          <w:szCs w:val="52"/>
        </w:rPr>
        <w:t>quant</w:t>
      </w:r>
      <w:proofErr w:type="spellEnd"/>
      <w:r w:rsidRPr="00BA1B9A">
        <w:rPr>
          <w:rFonts w:cstheme="minorHAnsi"/>
          <w:b/>
          <w:bCs/>
          <w:sz w:val="52"/>
          <w:szCs w:val="52"/>
        </w:rPr>
        <w:t xml:space="preserve"> on a </w:t>
      </w:r>
      <w:proofErr w:type="spellStart"/>
      <w:proofErr w:type="gramStart"/>
      <w:r w:rsidRPr="00BA1B9A">
        <w:rPr>
          <w:rFonts w:cstheme="minorHAnsi"/>
          <w:b/>
          <w:bCs/>
          <w:sz w:val="52"/>
          <w:szCs w:val="52"/>
        </w:rPr>
        <w:t>changer</w:t>
      </w:r>
      <w:proofErr w:type="spellEnd"/>
      <w:proofErr w:type="gramEnd"/>
      <w:r w:rsidRPr="00BA1B9A">
        <w:rPr>
          <w:rFonts w:cstheme="minorHAnsi"/>
          <w:b/>
          <w:bCs/>
          <w:sz w:val="52"/>
          <w:szCs w:val="52"/>
        </w:rPr>
        <w:t xml:space="preserve"> les configurations IP des ordinateurs</w:t>
      </w:r>
    </w:p>
    <w:p w14:paraId="62F779B6" w14:textId="124D43B5" w:rsidR="003209BC" w:rsidRDefault="003209BC" w:rsidP="003209BC">
      <w:pPr>
        <w:rPr>
          <w:rFonts w:cstheme="minorHAnsi"/>
          <w:b/>
          <w:bCs/>
          <w:sz w:val="52"/>
          <w:szCs w:val="52"/>
        </w:rPr>
      </w:pPr>
      <w:r w:rsidRPr="003209BC">
        <w:rPr>
          <w:rFonts w:cstheme="minorHAnsi"/>
          <w:b/>
          <w:bCs/>
          <w:sz w:val="52"/>
          <w:szCs w:val="52"/>
        </w:rPr>
        <w:lastRenderedPageBreak/>
        <w:drawing>
          <wp:inline distT="0" distB="0" distL="0" distR="0" wp14:anchorId="1C5D7A5C" wp14:editId="492BD98A">
            <wp:extent cx="4381725" cy="446427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44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7D60" w14:textId="77777777" w:rsidR="00A019E1" w:rsidRDefault="00BA1B9A" w:rsidP="003209BC">
      <w:pPr>
        <w:pStyle w:val="Paragraphedeliste"/>
        <w:numPr>
          <w:ilvl w:val="0"/>
          <w:numId w:val="1"/>
        </w:numPr>
        <w:rPr>
          <w:rFonts w:cstheme="minorHAnsi"/>
          <w:b/>
          <w:bCs/>
          <w:sz w:val="52"/>
          <w:szCs w:val="52"/>
        </w:rPr>
      </w:pPr>
      <w:r>
        <w:rPr>
          <w:rFonts w:cstheme="minorHAnsi"/>
          <w:b/>
          <w:bCs/>
          <w:sz w:val="52"/>
          <w:szCs w:val="52"/>
        </w:rPr>
        <w:t>On remarque que la communication ne fonction pas</w:t>
      </w:r>
    </w:p>
    <w:p w14:paraId="27A289F0" w14:textId="42055A85" w:rsidR="003209BC" w:rsidRPr="00A019E1" w:rsidRDefault="00A019E1" w:rsidP="003209BC">
      <w:pPr>
        <w:pStyle w:val="Paragraphedeliste"/>
        <w:numPr>
          <w:ilvl w:val="0"/>
          <w:numId w:val="1"/>
        </w:numPr>
        <w:rPr>
          <w:rFonts w:cstheme="minorHAnsi"/>
          <w:b/>
          <w:bCs/>
          <w:sz w:val="52"/>
          <w:szCs w:val="52"/>
        </w:rPr>
      </w:pPr>
      <w:r w:rsidRPr="00A019E1">
        <w:lastRenderedPageBreak/>
        <w:drawing>
          <wp:inline distT="0" distB="0" distL="0" distR="0" wp14:anchorId="311079EA" wp14:editId="499E89C2">
            <wp:extent cx="5187226" cy="2570170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0553" cy="25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9BC" w:rsidRPr="003209BC">
        <w:drawing>
          <wp:inline distT="0" distB="0" distL="0" distR="0" wp14:anchorId="4DBC6BE3" wp14:editId="4EFEA24A">
            <wp:extent cx="5760720" cy="29146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5751" w14:textId="77777777" w:rsidR="00A019E1" w:rsidRPr="00A019E1" w:rsidRDefault="00A019E1" w:rsidP="00A019E1">
      <w:pPr>
        <w:pStyle w:val="Paragraphedeliste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A019E1">
        <w:rPr>
          <w:rFonts w:cstheme="minorHAnsi"/>
          <w:b/>
          <w:bCs/>
          <w:sz w:val="36"/>
          <w:szCs w:val="36"/>
        </w:rPr>
        <w:t xml:space="preserve">En conclure que </w:t>
      </w:r>
      <w:r w:rsidRPr="00A019E1">
        <w:rPr>
          <w:rFonts w:ascii="Arial" w:hAnsi="Arial" w:cs="Arial"/>
          <w:b/>
          <w:bCs/>
          <w:color w:val="111111"/>
          <w:sz w:val="36"/>
          <w:szCs w:val="36"/>
          <w:shd w:val="clear" w:color="auto" w:fill="FFFFFF"/>
        </w:rPr>
        <w:t>l</w:t>
      </w:r>
      <w:r w:rsidRPr="00A019E1">
        <w:rPr>
          <w:rFonts w:ascii="Arial" w:hAnsi="Arial" w:cs="Arial"/>
          <w:b/>
          <w:bCs/>
          <w:color w:val="111111"/>
          <w:sz w:val="36"/>
          <w:szCs w:val="36"/>
          <w:shd w:val="clear" w:color="auto" w:fill="FFFFFF"/>
        </w:rPr>
        <w:t xml:space="preserve">e routeur et le commutateur sont deux dispositifs réseau essentiels utilisés pour la communication de données. </w:t>
      </w:r>
    </w:p>
    <w:p w14:paraId="0AD77F25" w14:textId="2DF5FEAF" w:rsidR="00BA1B9A" w:rsidRPr="00A019E1" w:rsidRDefault="00A019E1" w:rsidP="00A019E1">
      <w:pPr>
        <w:pStyle w:val="Paragraphedeliste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A019E1">
        <w:rPr>
          <w:rFonts w:ascii="Arial" w:hAnsi="Arial" w:cs="Arial"/>
          <w:b/>
          <w:bCs/>
          <w:color w:val="111111"/>
          <w:sz w:val="36"/>
          <w:szCs w:val="36"/>
          <w:shd w:val="clear" w:color="auto" w:fill="FFFFFF"/>
        </w:rPr>
        <w:t>La principale différence entre routeur et commutateur est qu'un</w:t>
      </w:r>
      <w:r w:rsidRPr="00A019E1">
        <w:rPr>
          <w:rStyle w:val="lev"/>
          <w:rFonts w:ascii="Arial" w:hAnsi="Arial" w:cs="Arial"/>
          <w:b w:val="0"/>
          <w:bCs w:val="0"/>
          <w:color w:val="111111"/>
          <w:sz w:val="36"/>
          <w:szCs w:val="36"/>
          <w:shd w:val="clear" w:color="auto" w:fill="FFFFFF"/>
        </w:rPr>
        <w:t> </w:t>
      </w:r>
      <w:r w:rsidRPr="00A019E1">
        <w:rPr>
          <w:rStyle w:val="lev"/>
          <w:rFonts w:ascii="Arial" w:hAnsi="Arial" w:cs="Arial"/>
          <w:color w:val="111111"/>
          <w:sz w:val="36"/>
          <w:szCs w:val="36"/>
          <w:shd w:val="clear" w:color="auto" w:fill="FFFFFF"/>
        </w:rPr>
        <w:t>routeur permet l'échange de données entre différents réseaux</w:t>
      </w:r>
      <w:r w:rsidRPr="00A019E1">
        <w:rPr>
          <w:rFonts w:ascii="Arial" w:hAnsi="Arial" w:cs="Arial"/>
          <w:color w:val="111111"/>
          <w:sz w:val="36"/>
          <w:szCs w:val="36"/>
          <w:shd w:val="clear" w:color="auto" w:fill="FFFFFF"/>
        </w:rPr>
        <w:t>,</w:t>
      </w:r>
      <w:r w:rsidRPr="00A019E1">
        <w:rPr>
          <w:rFonts w:ascii="Arial" w:hAnsi="Arial" w:cs="Arial"/>
          <w:b/>
          <w:bCs/>
          <w:color w:val="111111"/>
          <w:sz w:val="36"/>
          <w:szCs w:val="36"/>
          <w:shd w:val="clear" w:color="auto" w:fill="FFFFFF"/>
        </w:rPr>
        <w:t xml:space="preserve"> tandis qu'un commutateur échange des données au sein de son propre réseau.</w:t>
      </w:r>
    </w:p>
    <w:p w14:paraId="77C99DCA" w14:textId="77777777" w:rsidR="00BA1B9A" w:rsidRPr="003209BC" w:rsidRDefault="00BA1B9A" w:rsidP="003209BC">
      <w:pPr>
        <w:rPr>
          <w:rFonts w:cstheme="minorHAnsi"/>
          <w:b/>
          <w:bCs/>
          <w:sz w:val="52"/>
          <w:szCs w:val="52"/>
        </w:rPr>
      </w:pPr>
    </w:p>
    <w:sectPr w:rsidR="00BA1B9A" w:rsidRPr="00320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D4028"/>
    <w:multiLevelType w:val="hybridMultilevel"/>
    <w:tmpl w:val="EF10D014"/>
    <w:lvl w:ilvl="0" w:tplc="EFCACD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4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110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8BF"/>
    <w:rsid w:val="00147228"/>
    <w:rsid w:val="003209BC"/>
    <w:rsid w:val="00A019E1"/>
    <w:rsid w:val="00AC24AD"/>
    <w:rsid w:val="00BA1B9A"/>
    <w:rsid w:val="00EE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AD6DCD"/>
  <w15:chartTrackingRefBased/>
  <w15:docId w15:val="{2A5FD2AD-95C7-4239-978F-C0A1A8F2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8B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08B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A019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2022-12-15T21:29:00Z</dcterms:created>
  <dcterms:modified xsi:type="dcterms:W3CDTF">2022-12-15T22:59:00Z</dcterms:modified>
</cp:coreProperties>
</file>