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508" w:rsidRPr="00236508" w:rsidRDefault="00236508" w:rsidP="00236508">
      <w:pPr>
        <w:spacing w:after="0" w:line="240" w:lineRule="auto"/>
        <w:ind w:left="-142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Институт компьютерных наук и технологий</w:t>
      </w: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  <w:r w:rsidRPr="00236508">
        <w:rPr>
          <w:rFonts w:ascii="Times New Roman" w:eastAsia="Calibri" w:hAnsi="Times New Roman" w:cs="Times New Roman"/>
          <w:b/>
          <w:sz w:val="40"/>
          <w:szCs w:val="40"/>
        </w:rPr>
        <w:t>Лабораторная работа № 1</w:t>
      </w: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236508">
        <w:rPr>
          <w:rFonts w:ascii="Times New Roman" w:eastAsia="Calibri" w:hAnsi="Times New Roman" w:cs="Times New Roman"/>
          <w:sz w:val="32"/>
          <w:szCs w:val="28"/>
        </w:rPr>
        <w:t>Машина Тьюринга</w:t>
      </w: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:rsidR="00236508" w:rsidRPr="00236508" w:rsidRDefault="00236508" w:rsidP="00236508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по дисциплине</w:t>
      </w:r>
      <w:r w:rsidRPr="00236508">
        <w:rPr>
          <w:rFonts w:ascii="Times New Roman" w:eastAsia="Calibri" w:hAnsi="Times New Roman" w:cs="Times New Roman"/>
          <w:sz w:val="28"/>
          <w:szCs w:val="28"/>
        </w:rPr>
        <w:tab/>
        <w:t>«Низкоуровневое программирование»</w:t>
      </w:r>
    </w:p>
    <w:p w:rsidR="00236508" w:rsidRPr="00236508" w:rsidRDefault="00236508" w:rsidP="00236508">
      <w:pPr>
        <w:tabs>
          <w:tab w:val="left" w:pos="2268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Выполнил </w:t>
      </w:r>
    </w:p>
    <w:p w:rsidR="00236508" w:rsidRPr="00236508" w:rsidRDefault="00236508" w:rsidP="00236508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студент гр. 3530901/90004</w:t>
      </w:r>
    </w:p>
    <w:p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ab/>
        <w:t xml:space="preserve">_________________________  </w:t>
      </w:r>
      <w:r w:rsidRPr="00236508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236508">
        <w:rPr>
          <w:rFonts w:ascii="Times New Roman" w:eastAsia="Calibri" w:hAnsi="Times New Roman" w:cs="Times New Roman"/>
          <w:sz w:val="28"/>
          <w:szCs w:val="28"/>
        </w:rPr>
        <w:t>Остапчук</w:t>
      </w:r>
      <w:proofErr w:type="spellEnd"/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 А.С.</w:t>
      </w:r>
    </w:p>
    <w:p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ab/>
        <w:t>(подпись)</w:t>
      </w:r>
    </w:p>
    <w:p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Руководитель</w:t>
      </w:r>
    </w:p>
    <w:p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ab/>
        <w:t xml:space="preserve">_________________________  </w:t>
      </w:r>
      <w:r w:rsidRPr="00236508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236508">
        <w:rPr>
          <w:rFonts w:ascii="Times New Roman" w:eastAsia="Calibri" w:hAnsi="Times New Roman" w:cs="Times New Roman"/>
          <w:sz w:val="28"/>
          <w:szCs w:val="28"/>
        </w:rPr>
        <w:t>Алексюк</w:t>
      </w:r>
      <w:proofErr w:type="spellEnd"/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 А.О.</w:t>
      </w:r>
    </w:p>
    <w:p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ab/>
        <w:t>(подпись)</w:t>
      </w:r>
    </w:p>
    <w:p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 «___» ______________ 2021 г.</w:t>
      </w:r>
    </w:p>
    <w:p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Санкт-Петербург </w:t>
      </w:r>
      <w:r w:rsidRPr="00236508">
        <w:rPr>
          <w:rFonts w:ascii="Times New Roman" w:eastAsia="Calibri" w:hAnsi="Times New Roman" w:cs="Times New Roman"/>
          <w:sz w:val="28"/>
          <w:szCs w:val="28"/>
        </w:rPr>
        <w:br/>
        <w:t>2021</w:t>
      </w:r>
    </w:p>
    <w:p w:rsidR="00236508" w:rsidRPr="00236508" w:rsidRDefault="00236508" w:rsidP="0023650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236508" w:rsidRPr="00236508" w:rsidRDefault="00236508" w:rsidP="00236508">
      <w:pPr>
        <w:spacing w:after="0"/>
        <w:jc w:val="both"/>
        <w:rPr>
          <w:rFonts w:ascii="Times New Roman" w:eastAsia="Calibri" w:hAnsi="Times New Roman" w:cs="Times New Roman"/>
          <w:sz w:val="28"/>
        </w:rPr>
      </w:pPr>
      <w:r w:rsidRPr="00236508">
        <w:rPr>
          <w:rFonts w:ascii="Times New Roman" w:eastAsia="Calibri" w:hAnsi="Times New Roman" w:cs="Times New Roman"/>
          <w:b/>
          <w:bCs/>
          <w:sz w:val="28"/>
        </w:rPr>
        <w:lastRenderedPageBreak/>
        <w:t>Задача</w:t>
      </w:r>
    </w:p>
    <w:p w:rsidR="00236508" w:rsidRPr="00236508" w:rsidRDefault="00236508" w:rsidP="00236508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  <w:r w:rsidRPr="00236508">
        <w:rPr>
          <w:rFonts w:ascii="Times New Roman" w:eastAsia="Calibri" w:hAnsi="Times New Roman" w:cs="Times New Roman"/>
          <w:sz w:val="28"/>
        </w:rPr>
        <w:t>В соответствии с условием 13 варианта требуется построить машину Тьюринга, осуществляющую преобразование двоичного кода в код Грея. Особенностью кода Грея заключается в том, что два следующих друг за другом числа отличаются только в одном разряде.</w:t>
      </w:r>
    </w:p>
    <w:p w:rsidR="00236508" w:rsidRPr="00236508" w:rsidRDefault="00236508" w:rsidP="00236508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  <w:r w:rsidRPr="00236508">
        <w:rPr>
          <w:rFonts w:ascii="Times New Roman" w:eastAsia="Calibri" w:hAnsi="Times New Roman" w:cs="Times New Roman"/>
          <w:sz w:val="28"/>
        </w:rPr>
        <w:t>Преобразовать двоичный код в код Грея можно по формуле</w:t>
      </w:r>
    </w:p>
    <w:p w:rsidR="00236508" w:rsidRPr="00236508" w:rsidRDefault="00236508" w:rsidP="00236508">
      <w:pPr>
        <w:spacing w:after="0"/>
        <w:jc w:val="center"/>
        <w:rPr>
          <w:rFonts w:ascii="Times New Roman" w:eastAsia="Calibri" w:hAnsi="Times New Roman" w:cs="Times New Roman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G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eastAsia="Calibri" w:hAnsi="Cambria Math" w:cs="Times New Roman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B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eastAsia="Calibri" w:hAnsi="Cambria Math" w:cs="Times New Roman"/>
              <w:sz w:val="28"/>
              <w:lang w:val="en-US"/>
            </w:rPr>
            <m:t>⊕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B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i+1</m:t>
              </m:r>
            </m:sub>
          </m:sSub>
        </m:oMath>
      </m:oMathPara>
    </w:p>
    <w:p w:rsidR="00236508" w:rsidRPr="00236508" w:rsidRDefault="00236508" w:rsidP="00236508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  <w:r w:rsidRPr="00236508">
        <w:rPr>
          <w:rFonts w:ascii="Times New Roman" w:eastAsia="Calibri" w:hAnsi="Times New Roman" w:cs="Times New Roman"/>
          <w:sz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lang w:val="en-US"/>
              </w:rPr>
              <m:t>G</m:t>
            </m:r>
          </m:e>
          <m:sub>
            <m:r>
              <w:rPr>
                <w:rFonts w:ascii="Cambria Math" w:eastAsia="Calibri" w:hAnsi="Cambria Math" w:cs="Times New Roman"/>
                <w:sz w:val="28"/>
                <w:lang w:val="en-US"/>
              </w:rPr>
              <m:t>i</m:t>
            </m:r>
          </m:sub>
        </m:sSub>
      </m:oMath>
      <w:r w:rsidRPr="00236508">
        <w:rPr>
          <w:rFonts w:ascii="Times New Roman" w:eastAsia="Times New Roman" w:hAnsi="Times New Roman" w:cs="Times New Roman"/>
          <w:sz w:val="28"/>
        </w:rPr>
        <w:t xml:space="preserve"> – символ на </w:t>
      </w:r>
      <w:proofErr w:type="spellStart"/>
      <w:r w:rsidRPr="00236508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236508">
        <w:rPr>
          <w:rFonts w:ascii="Times New Roman" w:eastAsia="Times New Roman" w:hAnsi="Times New Roman" w:cs="Times New Roman"/>
          <w:sz w:val="28"/>
        </w:rPr>
        <w:t xml:space="preserve">-той позиции в коде Грея, 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val="en-US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lang w:val="en-US"/>
              </w:rPr>
              <m:t>i</m:t>
            </m:r>
          </m:sub>
        </m:sSub>
      </m:oMath>
      <w:r w:rsidRPr="00236508">
        <w:rPr>
          <w:rFonts w:ascii="Times New Roman" w:eastAsia="Times New Roman" w:hAnsi="Times New Roman" w:cs="Times New Roman"/>
          <w:sz w:val="28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val="en-US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lang w:val="en-US"/>
              </w:rPr>
              <m:t>i</m:t>
            </m:r>
            <m:r>
              <w:rPr>
                <w:rFonts w:ascii="Cambria Math" w:eastAsia="Times New Roman" w:hAnsi="Cambria Math" w:cs="Times New Roman"/>
                <w:sz w:val="28"/>
              </w:rPr>
              <m:t>+1</m:t>
            </m:r>
          </m:sub>
        </m:sSub>
      </m:oMath>
      <w:r w:rsidRPr="00236508">
        <w:rPr>
          <w:rFonts w:ascii="Times New Roman" w:eastAsia="Times New Roman" w:hAnsi="Times New Roman" w:cs="Times New Roman"/>
          <w:sz w:val="28"/>
        </w:rPr>
        <w:t xml:space="preserve"> – символы на </w:t>
      </w:r>
      <w:proofErr w:type="spellStart"/>
      <w:r w:rsidRPr="00236508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236508">
        <w:rPr>
          <w:rFonts w:ascii="Times New Roman" w:eastAsia="Times New Roman" w:hAnsi="Times New Roman" w:cs="Times New Roman"/>
          <w:sz w:val="28"/>
        </w:rPr>
        <w:t xml:space="preserve"> и </w:t>
      </w:r>
      <w:proofErr w:type="spellStart"/>
      <w:r w:rsidRPr="00236508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236508">
        <w:rPr>
          <w:rFonts w:ascii="Times New Roman" w:eastAsia="Times New Roman" w:hAnsi="Times New Roman" w:cs="Times New Roman"/>
          <w:sz w:val="28"/>
        </w:rPr>
        <w:t>+1 позиции в двоичном коде</w:t>
      </w:r>
    </w:p>
    <w:p w:rsidR="00236508" w:rsidRPr="00236508" w:rsidRDefault="00236508" w:rsidP="00236508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  <w:r w:rsidRPr="00236508">
        <w:rPr>
          <w:rFonts w:ascii="Times New Roman" w:eastAsia="Calibri" w:hAnsi="Times New Roman" w:cs="Times New Roman"/>
          <w:sz w:val="28"/>
        </w:rPr>
        <w:t>План преобразований:</w:t>
      </w:r>
    </w:p>
    <w:p w:rsidR="00236508" w:rsidRPr="00236508" w:rsidRDefault="00236508" w:rsidP="00236508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  <w:r w:rsidRPr="00236508">
        <w:rPr>
          <w:rFonts w:ascii="Times New Roman" w:eastAsia="Calibri" w:hAnsi="Times New Roman" w:cs="Times New Roman"/>
          <w:sz w:val="28"/>
        </w:rPr>
        <w:t xml:space="preserve">1) </w:t>
      </w:r>
      <w:proofErr w:type="spellStart"/>
      <w:r w:rsidRPr="00236508">
        <w:rPr>
          <w:rFonts w:ascii="Times New Roman" w:eastAsia="Calibri" w:hAnsi="Times New Roman" w:cs="Times New Roman"/>
          <w:sz w:val="28"/>
        </w:rPr>
        <w:t>Коретка</w:t>
      </w:r>
      <w:proofErr w:type="spellEnd"/>
      <w:r w:rsidRPr="00236508">
        <w:rPr>
          <w:rFonts w:ascii="Times New Roman" w:eastAsia="Calibri" w:hAnsi="Times New Roman" w:cs="Times New Roman"/>
          <w:sz w:val="28"/>
        </w:rPr>
        <w:t xml:space="preserve"> находится правее числа, которое нам необходимо перевести в код Грея</w:t>
      </w:r>
    </w:p>
    <w:p w:rsidR="00236508" w:rsidRPr="00236508" w:rsidRDefault="00236508" w:rsidP="00236508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  <w:r w:rsidRPr="00236508">
        <w:rPr>
          <w:rFonts w:ascii="Times New Roman" w:eastAsia="Calibri" w:hAnsi="Times New Roman" w:cs="Times New Roman"/>
          <w:sz w:val="28"/>
        </w:rPr>
        <w:t xml:space="preserve">2) Доходим до </w:t>
      </w:r>
      <w:proofErr w:type="spellStart"/>
      <w:r w:rsidRPr="00236508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236508">
        <w:rPr>
          <w:rFonts w:ascii="Times New Roman" w:eastAsia="Calibri" w:hAnsi="Times New Roman" w:cs="Times New Roman"/>
          <w:sz w:val="28"/>
        </w:rPr>
        <w:t>+1 элемента двоичного кода</w:t>
      </w:r>
    </w:p>
    <w:p w:rsidR="00236508" w:rsidRPr="00236508" w:rsidRDefault="00236508" w:rsidP="00236508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  <w:r w:rsidRPr="00236508">
        <w:rPr>
          <w:rFonts w:ascii="Times New Roman" w:eastAsia="Calibri" w:hAnsi="Times New Roman" w:cs="Times New Roman"/>
          <w:sz w:val="28"/>
        </w:rPr>
        <w:t xml:space="preserve">3) Возвращаемся на </w:t>
      </w:r>
      <w:proofErr w:type="spellStart"/>
      <w:r w:rsidRPr="00236508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236508">
        <w:rPr>
          <w:rFonts w:ascii="Times New Roman" w:eastAsia="Calibri" w:hAnsi="Times New Roman" w:cs="Times New Roman"/>
          <w:sz w:val="28"/>
        </w:rPr>
        <w:t xml:space="preserve"> элемент и складываем его по модулю 2 с </w:t>
      </w:r>
      <w:proofErr w:type="spellStart"/>
      <w:r w:rsidRPr="00236508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236508">
        <w:rPr>
          <w:rFonts w:ascii="Times New Roman" w:eastAsia="Calibri" w:hAnsi="Times New Roman" w:cs="Times New Roman"/>
          <w:sz w:val="28"/>
        </w:rPr>
        <w:t>+1 элементом</w:t>
      </w:r>
    </w:p>
    <w:p w:rsidR="00236508" w:rsidRPr="00236508" w:rsidRDefault="00236508" w:rsidP="00236508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  <w:r w:rsidRPr="00236508">
        <w:rPr>
          <w:rFonts w:ascii="Times New Roman" w:eastAsia="Calibri" w:hAnsi="Times New Roman" w:cs="Times New Roman"/>
          <w:sz w:val="28"/>
        </w:rPr>
        <w:t>4) Передвигаемся на 1 символ левее</w:t>
      </w:r>
    </w:p>
    <w:p w:rsidR="00236508" w:rsidRPr="00236508" w:rsidRDefault="00236508" w:rsidP="00236508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  <w:r w:rsidRPr="00236508">
        <w:rPr>
          <w:rFonts w:ascii="Times New Roman" w:eastAsia="Calibri" w:hAnsi="Times New Roman" w:cs="Times New Roman"/>
          <w:sz w:val="28"/>
        </w:rPr>
        <w:t xml:space="preserve">Реализуем вышеописанный алгоритм в симуляторе машины Тьюринга </w:t>
      </w:r>
      <w:hyperlink r:id="rId4" w:history="1">
        <w:r w:rsidRPr="00236508">
          <w:rPr>
            <w:rFonts w:ascii="Times New Roman" w:eastAsia="Calibri" w:hAnsi="Times New Roman" w:cs="Times New Roman"/>
            <w:color w:val="0563C1"/>
            <w:sz w:val="28"/>
            <w:u w:val="single"/>
          </w:rPr>
          <w:t>https://kpolyakov.spb.ru/prog/turing.htm</w:t>
        </w:r>
      </w:hyperlink>
      <w:r w:rsidRPr="00236508">
        <w:rPr>
          <w:rFonts w:ascii="Times New Roman" w:eastAsia="Calibri" w:hAnsi="Times New Roman" w:cs="Times New Roman"/>
          <w:sz w:val="28"/>
        </w:rPr>
        <w:t xml:space="preserve">. Составим правила. </w:t>
      </w:r>
      <w:proofErr w:type="gramStart"/>
      <w:r w:rsidRPr="00236508">
        <w:rPr>
          <w:rFonts w:ascii="Times New Roman" w:eastAsia="Calibri" w:hAnsi="Times New Roman" w:cs="Times New Roman"/>
          <w:sz w:val="28"/>
          <w:lang w:val="en-US"/>
        </w:rPr>
        <w:t>Q</w:t>
      </w:r>
      <w:r w:rsidRPr="00236508">
        <w:rPr>
          <w:rFonts w:ascii="Times New Roman" w:eastAsia="Calibri" w:hAnsi="Times New Roman" w:cs="Times New Roman"/>
          <w:sz w:val="28"/>
          <w:vertAlign w:val="subscript"/>
        </w:rPr>
        <w:t>1</w:t>
      </w:r>
      <w:r w:rsidRPr="00236508">
        <w:rPr>
          <w:rFonts w:ascii="Times New Roman" w:eastAsia="Calibri" w:hAnsi="Times New Roman" w:cs="Times New Roman"/>
          <w:sz w:val="28"/>
        </w:rPr>
        <w:t xml:space="preserve"> –правило, по которому мы доходим до </w:t>
      </w:r>
      <w:proofErr w:type="spellStart"/>
      <w:r w:rsidRPr="00236508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236508">
        <w:rPr>
          <w:rFonts w:ascii="Times New Roman" w:eastAsia="Calibri" w:hAnsi="Times New Roman" w:cs="Times New Roman"/>
          <w:sz w:val="28"/>
        </w:rPr>
        <w:t xml:space="preserve"> элемента, передвигаем каретку на </w:t>
      </w:r>
      <w:proofErr w:type="spellStart"/>
      <w:r w:rsidRPr="00236508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236508">
        <w:rPr>
          <w:rFonts w:ascii="Times New Roman" w:eastAsia="Calibri" w:hAnsi="Times New Roman" w:cs="Times New Roman"/>
          <w:sz w:val="28"/>
        </w:rPr>
        <w:t xml:space="preserve">+1 элемент и запускаем </w:t>
      </w:r>
      <w:r w:rsidRPr="00236508">
        <w:rPr>
          <w:rFonts w:ascii="Times New Roman" w:eastAsia="Calibri" w:hAnsi="Times New Roman" w:cs="Times New Roman"/>
          <w:sz w:val="28"/>
          <w:lang w:val="en-US"/>
        </w:rPr>
        <w:t>Q</w:t>
      </w:r>
      <w:r w:rsidRPr="00236508">
        <w:rPr>
          <w:rFonts w:ascii="Times New Roman" w:eastAsia="Calibri" w:hAnsi="Times New Roman" w:cs="Times New Roman"/>
          <w:sz w:val="28"/>
          <w:vertAlign w:val="subscript"/>
        </w:rPr>
        <w:t>2</w:t>
      </w:r>
      <w:r w:rsidRPr="00236508">
        <w:rPr>
          <w:rFonts w:ascii="Times New Roman" w:eastAsia="Calibri" w:hAnsi="Times New Roman" w:cs="Times New Roman"/>
          <w:sz w:val="28"/>
        </w:rPr>
        <w:t>.</w:t>
      </w:r>
      <w:proofErr w:type="gramEnd"/>
      <w:r w:rsidRPr="00236508">
        <w:rPr>
          <w:rFonts w:ascii="Times New Roman" w:eastAsia="Calibri" w:hAnsi="Times New Roman" w:cs="Times New Roman"/>
          <w:sz w:val="28"/>
        </w:rPr>
        <w:t xml:space="preserve"> В </w:t>
      </w:r>
      <w:r w:rsidRPr="00236508">
        <w:rPr>
          <w:rFonts w:ascii="Times New Roman" w:eastAsia="Calibri" w:hAnsi="Times New Roman" w:cs="Times New Roman"/>
          <w:sz w:val="28"/>
          <w:lang w:val="en-US"/>
        </w:rPr>
        <w:t>Q</w:t>
      </w:r>
      <w:r w:rsidRPr="00236508">
        <w:rPr>
          <w:rFonts w:ascii="Times New Roman" w:eastAsia="Calibri" w:hAnsi="Times New Roman" w:cs="Times New Roman"/>
          <w:sz w:val="28"/>
          <w:vertAlign w:val="subscript"/>
        </w:rPr>
        <w:t>2</w:t>
      </w:r>
      <w:r w:rsidRPr="00236508">
        <w:rPr>
          <w:rFonts w:ascii="Times New Roman" w:eastAsia="Calibri" w:hAnsi="Times New Roman" w:cs="Times New Roman"/>
          <w:sz w:val="28"/>
        </w:rPr>
        <w:t xml:space="preserve"> если </w:t>
      </w:r>
      <w:proofErr w:type="gramStart"/>
      <w:r w:rsidRPr="00236508">
        <w:rPr>
          <w:rFonts w:ascii="Times New Roman" w:eastAsia="Calibri" w:hAnsi="Times New Roman" w:cs="Times New Roman"/>
          <w:sz w:val="28"/>
        </w:rPr>
        <w:t>бит</w:t>
      </w:r>
      <w:proofErr w:type="gramEnd"/>
      <w:r w:rsidRPr="00236508">
        <w:rPr>
          <w:rFonts w:ascii="Times New Roman" w:eastAsia="Calibri" w:hAnsi="Times New Roman" w:cs="Times New Roman"/>
          <w:sz w:val="28"/>
        </w:rPr>
        <w:t xml:space="preserve"> равен 0, то передвигаем каретку левее, а если бит равен 1 то передвигаем каретку вправо и при помощи </w:t>
      </w:r>
      <w:r w:rsidRPr="00236508">
        <w:rPr>
          <w:rFonts w:ascii="Times New Roman" w:eastAsia="Calibri" w:hAnsi="Times New Roman" w:cs="Times New Roman"/>
          <w:sz w:val="28"/>
          <w:lang w:val="en-US"/>
        </w:rPr>
        <w:t>Q</w:t>
      </w:r>
      <w:r w:rsidRPr="00236508">
        <w:rPr>
          <w:rFonts w:ascii="Times New Roman" w:eastAsia="Calibri" w:hAnsi="Times New Roman" w:cs="Times New Roman"/>
          <w:sz w:val="28"/>
          <w:vertAlign w:val="subscript"/>
        </w:rPr>
        <w:t>3</w:t>
      </w:r>
      <w:r w:rsidRPr="00236508">
        <w:rPr>
          <w:rFonts w:ascii="Times New Roman" w:eastAsia="Calibri" w:hAnsi="Times New Roman" w:cs="Times New Roman"/>
          <w:sz w:val="28"/>
        </w:rPr>
        <w:t xml:space="preserve"> складываем по модулю 2 </w:t>
      </w:r>
      <w:proofErr w:type="spellStart"/>
      <w:r w:rsidRPr="00236508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236508">
        <w:rPr>
          <w:rFonts w:ascii="Times New Roman" w:eastAsia="Calibri" w:hAnsi="Times New Roman" w:cs="Times New Roman"/>
          <w:sz w:val="28"/>
        </w:rPr>
        <w:t xml:space="preserve"> и </w:t>
      </w:r>
      <w:proofErr w:type="spellStart"/>
      <w:r w:rsidRPr="00236508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236508">
        <w:rPr>
          <w:rFonts w:ascii="Times New Roman" w:eastAsia="Calibri" w:hAnsi="Times New Roman" w:cs="Times New Roman"/>
          <w:sz w:val="28"/>
        </w:rPr>
        <w:t xml:space="preserve">+1 элементы, а затем сдвигаемся влево и переходим в </w:t>
      </w:r>
      <w:r w:rsidRPr="00236508">
        <w:rPr>
          <w:rFonts w:ascii="Times New Roman" w:eastAsia="Calibri" w:hAnsi="Times New Roman" w:cs="Times New Roman"/>
          <w:sz w:val="28"/>
          <w:lang w:val="en-US"/>
        </w:rPr>
        <w:t>Q</w:t>
      </w:r>
      <w:r w:rsidRPr="00236508">
        <w:rPr>
          <w:rFonts w:ascii="Times New Roman" w:eastAsia="Calibri" w:hAnsi="Times New Roman" w:cs="Times New Roman"/>
          <w:sz w:val="28"/>
          <w:vertAlign w:val="subscript"/>
        </w:rPr>
        <w:t xml:space="preserve">1 </w:t>
      </w:r>
      <w:r w:rsidRPr="00236508">
        <w:rPr>
          <w:rFonts w:ascii="Times New Roman" w:eastAsia="Calibri" w:hAnsi="Times New Roman" w:cs="Times New Roman"/>
          <w:sz w:val="28"/>
        </w:rPr>
        <w:t>. (Рис. 1)</w:t>
      </w:r>
    </w:p>
    <w:p w:rsidR="00236508" w:rsidRPr="00236508" w:rsidRDefault="00236508" w:rsidP="00236508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</w:p>
    <w:p w:rsidR="00236508" w:rsidRPr="00236508" w:rsidRDefault="00236508" w:rsidP="00236508">
      <w:pPr>
        <w:keepNext/>
        <w:spacing w:after="0"/>
        <w:jc w:val="center"/>
        <w:rPr>
          <w:rFonts w:ascii="Times New Roman" w:eastAsia="Calibri" w:hAnsi="Times New Roman" w:cs="Times New Roman"/>
          <w:sz w:val="28"/>
        </w:rPr>
      </w:pPr>
      <w:r w:rsidRPr="00236508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>
            <wp:extent cx="2181225" cy="1000125"/>
            <wp:effectExtent l="19050" t="0" r="9525" b="0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sz w:val="28"/>
        </w:rPr>
      </w:pPr>
      <w:r w:rsidRPr="00236508">
        <w:rPr>
          <w:rFonts w:ascii="Times New Roman" w:eastAsia="Calibri" w:hAnsi="Times New Roman" w:cs="Times New Roman"/>
          <w:sz w:val="28"/>
        </w:rPr>
        <w:t xml:space="preserve">Рис. </w:t>
      </w:r>
      <w:r w:rsidRPr="00236508">
        <w:rPr>
          <w:rFonts w:ascii="Times New Roman" w:eastAsia="Calibri" w:hAnsi="Times New Roman" w:cs="Times New Roman"/>
          <w:i/>
          <w:iCs/>
          <w:sz w:val="28"/>
        </w:rPr>
        <w:fldChar w:fldCharType="begin"/>
      </w:r>
      <w:r w:rsidRPr="00236508">
        <w:rPr>
          <w:rFonts w:ascii="Times New Roman" w:eastAsia="Calibri" w:hAnsi="Times New Roman" w:cs="Times New Roman"/>
          <w:sz w:val="28"/>
        </w:rPr>
        <w:instrText xml:space="preserve"> SEQ Рисунок \* ARABIC </w:instrText>
      </w:r>
      <w:r w:rsidRPr="00236508">
        <w:rPr>
          <w:rFonts w:ascii="Times New Roman" w:eastAsia="Calibri" w:hAnsi="Times New Roman" w:cs="Times New Roman"/>
          <w:i/>
          <w:iCs/>
          <w:sz w:val="28"/>
        </w:rPr>
        <w:fldChar w:fldCharType="separate"/>
      </w:r>
      <w:r w:rsidRPr="00236508">
        <w:rPr>
          <w:rFonts w:ascii="Times New Roman" w:eastAsia="Calibri" w:hAnsi="Times New Roman" w:cs="Times New Roman"/>
          <w:noProof/>
          <w:sz w:val="28"/>
        </w:rPr>
        <w:t>1</w:t>
      </w:r>
      <w:r w:rsidRPr="00236508">
        <w:rPr>
          <w:rFonts w:ascii="Times New Roman" w:eastAsia="Calibri" w:hAnsi="Times New Roman" w:cs="Times New Roman"/>
          <w:i/>
          <w:iCs/>
          <w:sz w:val="28"/>
        </w:rPr>
        <w:fldChar w:fldCharType="end"/>
      </w:r>
      <w:r w:rsidRPr="00236508">
        <w:rPr>
          <w:rFonts w:ascii="Times New Roman" w:eastAsia="Calibri" w:hAnsi="Times New Roman" w:cs="Times New Roman"/>
          <w:sz w:val="28"/>
        </w:rPr>
        <w:t xml:space="preserve"> Таблица </w:t>
      </w:r>
      <w:r w:rsidRPr="00236508">
        <w:rPr>
          <w:rFonts w:ascii="Times New Roman" w:eastAsia="Calibri" w:hAnsi="Times New Roman" w:cs="Times New Roman"/>
          <w:noProof/>
          <w:sz w:val="28"/>
        </w:rPr>
        <w:t>правил</w:t>
      </w: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i/>
          <w:iCs/>
          <w:sz w:val="28"/>
        </w:rPr>
      </w:pPr>
    </w:p>
    <w:p w:rsidR="00236508" w:rsidRPr="00236508" w:rsidRDefault="00236508" w:rsidP="00236508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  <w:r w:rsidRPr="00236508">
        <w:rPr>
          <w:rFonts w:ascii="Times New Roman" w:eastAsia="Calibri" w:hAnsi="Times New Roman" w:cs="Times New Roman"/>
          <w:sz w:val="28"/>
        </w:rPr>
        <w:t>Проведём симуляцию работы машины на основе вышеуказанных правил. Так преобразуем число 9, имеющее представление в двоичном коде</w:t>
      </w:r>
      <w:r w:rsidRPr="00236508">
        <w:rPr>
          <w:rFonts w:ascii="Times New Roman" w:eastAsia="Calibri" w:hAnsi="Times New Roman" w:cs="Times New Roman"/>
          <w:sz w:val="28"/>
          <w:u w:val="single"/>
        </w:rPr>
        <w:t xml:space="preserve"> </w:t>
      </w:r>
      <w:r w:rsidRPr="00236508">
        <w:rPr>
          <w:rFonts w:ascii="Times New Roman" w:eastAsia="Calibri" w:hAnsi="Times New Roman" w:cs="Times New Roman"/>
          <w:sz w:val="28"/>
        </w:rPr>
        <w:t xml:space="preserve">1001. Значит, код Грея должен иметь представление 1101. На рисунках 2 и 3 представлены снимки экрана симулятора, </w:t>
      </w:r>
      <w:proofErr w:type="gramStart"/>
      <w:r w:rsidRPr="00236508">
        <w:rPr>
          <w:rFonts w:ascii="Times New Roman" w:eastAsia="Calibri" w:hAnsi="Times New Roman" w:cs="Times New Roman"/>
          <w:sz w:val="28"/>
        </w:rPr>
        <w:t>отражающая</w:t>
      </w:r>
      <w:proofErr w:type="gramEnd"/>
      <w:r w:rsidRPr="00236508">
        <w:rPr>
          <w:rFonts w:ascii="Times New Roman" w:eastAsia="Calibri" w:hAnsi="Times New Roman" w:cs="Times New Roman"/>
          <w:sz w:val="28"/>
        </w:rPr>
        <w:t xml:space="preserve"> начальное состояние, а затем конечное.</w:t>
      </w:r>
    </w:p>
    <w:p w:rsidR="00236508" w:rsidRPr="00236508" w:rsidRDefault="00236508" w:rsidP="00236508">
      <w:pPr>
        <w:keepNext/>
        <w:spacing w:after="0"/>
        <w:jc w:val="center"/>
        <w:rPr>
          <w:rFonts w:ascii="Times New Roman" w:eastAsia="Calibri" w:hAnsi="Times New Roman" w:cs="Times New Roman"/>
          <w:sz w:val="28"/>
        </w:rPr>
      </w:pPr>
      <w:r w:rsidRPr="00236508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>
            <wp:extent cx="1066800" cy="657225"/>
            <wp:effectExtent l="19050" t="0" r="0" b="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i/>
          <w:iCs/>
          <w:sz w:val="28"/>
        </w:rPr>
      </w:pPr>
      <w:r w:rsidRPr="00236508">
        <w:rPr>
          <w:rFonts w:ascii="Times New Roman" w:eastAsia="Calibri" w:hAnsi="Times New Roman" w:cs="Times New Roman"/>
          <w:sz w:val="28"/>
        </w:rPr>
        <w:t>Рис</w:t>
      </w:r>
      <w:r w:rsidRPr="00236508">
        <w:rPr>
          <w:rFonts w:ascii="Times New Roman" w:eastAsia="Calibri" w:hAnsi="Times New Roman" w:cs="Times New Roman"/>
          <w:i/>
          <w:iCs/>
          <w:sz w:val="28"/>
        </w:rPr>
        <w:t>.</w:t>
      </w:r>
      <w:r w:rsidRPr="00236508">
        <w:rPr>
          <w:rFonts w:ascii="Times New Roman" w:eastAsia="Calibri" w:hAnsi="Times New Roman" w:cs="Times New Roman"/>
          <w:sz w:val="28"/>
        </w:rPr>
        <w:t xml:space="preserve"> </w:t>
      </w:r>
      <w:r w:rsidRPr="00236508">
        <w:rPr>
          <w:rFonts w:ascii="Times New Roman" w:eastAsia="Calibri" w:hAnsi="Times New Roman" w:cs="Times New Roman"/>
          <w:i/>
          <w:iCs/>
          <w:sz w:val="28"/>
        </w:rPr>
        <w:fldChar w:fldCharType="begin"/>
      </w:r>
      <w:r w:rsidRPr="00236508">
        <w:rPr>
          <w:rFonts w:ascii="Times New Roman" w:eastAsia="Calibri" w:hAnsi="Times New Roman" w:cs="Times New Roman"/>
          <w:sz w:val="28"/>
        </w:rPr>
        <w:instrText xml:space="preserve"> SEQ Рисунок \* ARABIC </w:instrText>
      </w:r>
      <w:r w:rsidRPr="00236508">
        <w:rPr>
          <w:rFonts w:ascii="Times New Roman" w:eastAsia="Calibri" w:hAnsi="Times New Roman" w:cs="Times New Roman"/>
          <w:i/>
          <w:iCs/>
          <w:sz w:val="28"/>
        </w:rPr>
        <w:fldChar w:fldCharType="separate"/>
      </w:r>
      <w:r w:rsidRPr="00236508">
        <w:rPr>
          <w:rFonts w:ascii="Times New Roman" w:eastAsia="Calibri" w:hAnsi="Times New Roman" w:cs="Times New Roman"/>
          <w:noProof/>
          <w:sz w:val="28"/>
        </w:rPr>
        <w:t>2</w:t>
      </w:r>
      <w:r w:rsidRPr="00236508">
        <w:rPr>
          <w:rFonts w:ascii="Times New Roman" w:eastAsia="Calibri" w:hAnsi="Times New Roman" w:cs="Times New Roman"/>
          <w:i/>
          <w:iCs/>
          <w:sz w:val="28"/>
        </w:rPr>
        <w:fldChar w:fldCharType="end"/>
      </w:r>
      <w:r w:rsidRPr="00236508">
        <w:rPr>
          <w:rFonts w:ascii="Times New Roman" w:eastAsia="Calibri" w:hAnsi="Times New Roman" w:cs="Times New Roman"/>
          <w:sz w:val="28"/>
        </w:rPr>
        <w:t xml:space="preserve"> Код до преобразования</w:t>
      </w:r>
    </w:p>
    <w:p w:rsidR="00236508" w:rsidRPr="00236508" w:rsidRDefault="00236508" w:rsidP="00236508">
      <w:pPr>
        <w:keepNext/>
        <w:spacing w:after="0"/>
        <w:jc w:val="center"/>
        <w:rPr>
          <w:rFonts w:ascii="Times New Roman" w:eastAsia="Calibri" w:hAnsi="Times New Roman" w:cs="Times New Roman"/>
          <w:sz w:val="28"/>
        </w:rPr>
      </w:pPr>
      <w:r w:rsidRPr="00236508">
        <w:rPr>
          <w:rFonts w:ascii="Times New Roman" w:eastAsia="Calibri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1009650" cy="657225"/>
            <wp:effectExtent l="19050" t="0" r="0" b="0"/>
            <wp:docPr id="1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236508">
        <w:rPr>
          <w:rFonts w:ascii="Times New Roman" w:eastAsia="Calibri" w:hAnsi="Times New Roman" w:cs="Times New Roman"/>
          <w:sz w:val="28"/>
        </w:rPr>
        <w:t>Рис</w:t>
      </w:r>
      <w:r w:rsidRPr="00236508">
        <w:rPr>
          <w:rFonts w:ascii="Times New Roman" w:eastAsia="Calibri" w:hAnsi="Times New Roman" w:cs="Times New Roman"/>
          <w:i/>
          <w:iCs/>
          <w:sz w:val="28"/>
        </w:rPr>
        <w:t>.</w:t>
      </w:r>
      <w:r w:rsidRPr="00236508">
        <w:rPr>
          <w:rFonts w:ascii="Times New Roman" w:eastAsia="Calibri" w:hAnsi="Times New Roman" w:cs="Times New Roman"/>
          <w:sz w:val="28"/>
        </w:rPr>
        <w:t xml:space="preserve"> </w:t>
      </w:r>
      <w:r w:rsidRPr="00236508">
        <w:rPr>
          <w:rFonts w:ascii="Times New Roman" w:eastAsia="Calibri" w:hAnsi="Times New Roman" w:cs="Times New Roman"/>
          <w:i/>
          <w:iCs/>
          <w:sz w:val="28"/>
        </w:rPr>
        <w:fldChar w:fldCharType="begin"/>
      </w:r>
      <w:r w:rsidRPr="00236508">
        <w:rPr>
          <w:rFonts w:ascii="Times New Roman" w:eastAsia="Calibri" w:hAnsi="Times New Roman" w:cs="Times New Roman"/>
          <w:sz w:val="28"/>
        </w:rPr>
        <w:instrText xml:space="preserve"> SEQ Рисунок \* ARABIC </w:instrText>
      </w:r>
      <w:r w:rsidRPr="00236508">
        <w:rPr>
          <w:rFonts w:ascii="Times New Roman" w:eastAsia="Calibri" w:hAnsi="Times New Roman" w:cs="Times New Roman"/>
          <w:i/>
          <w:iCs/>
          <w:sz w:val="28"/>
        </w:rPr>
        <w:fldChar w:fldCharType="separate"/>
      </w:r>
      <w:r w:rsidRPr="00236508">
        <w:rPr>
          <w:rFonts w:ascii="Times New Roman" w:eastAsia="Calibri" w:hAnsi="Times New Roman" w:cs="Times New Roman"/>
          <w:noProof/>
          <w:sz w:val="28"/>
        </w:rPr>
        <w:t>3</w:t>
      </w:r>
      <w:r w:rsidRPr="00236508">
        <w:rPr>
          <w:rFonts w:ascii="Times New Roman" w:eastAsia="Calibri" w:hAnsi="Times New Roman" w:cs="Times New Roman"/>
          <w:i/>
          <w:iCs/>
          <w:sz w:val="28"/>
        </w:rPr>
        <w:fldChar w:fldCharType="end"/>
      </w:r>
      <w:r w:rsidRPr="00236508">
        <w:rPr>
          <w:rFonts w:ascii="Times New Roman" w:eastAsia="Calibri" w:hAnsi="Times New Roman" w:cs="Times New Roman"/>
          <w:sz w:val="28"/>
        </w:rPr>
        <w:t xml:space="preserve"> Код после преобразования</w:t>
      </w: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i/>
          <w:iCs/>
          <w:sz w:val="28"/>
        </w:rPr>
      </w:pPr>
    </w:p>
    <w:p w:rsidR="00236508" w:rsidRPr="00236508" w:rsidRDefault="00236508" w:rsidP="00236508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36508">
        <w:rPr>
          <w:rFonts w:ascii="Times New Roman" w:eastAsia="Calibri" w:hAnsi="Times New Roman" w:cs="Times New Roman"/>
          <w:sz w:val="28"/>
        </w:rPr>
        <w:t xml:space="preserve">Проведём ещё одно моделирование. Возьмём число 15, имеющее двоичное представление в прямом коде 1111. Рассмотрим значение машины Тьюринга до преобразования (Рис. 4) и после преобразования (Рис. 5). Результат работы полностью совпадает с </w:t>
      </w:r>
      <w:proofErr w:type="gramStart"/>
      <w:r w:rsidRPr="00236508">
        <w:rPr>
          <w:rFonts w:ascii="Times New Roman" w:eastAsia="Calibri" w:hAnsi="Times New Roman" w:cs="Times New Roman"/>
          <w:sz w:val="28"/>
        </w:rPr>
        <w:t>ожидаемым</w:t>
      </w:r>
      <w:proofErr w:type="gramEnd"/>
      <w:r w:rsidRPr="00236508">
        <w:rPr>
          <w:rFonts w:ascii="Times New Roman" w:eastAsia="Calibri" w:hAnsi="Times New Roman" w:cs="Times New Roman"/>
          <w:sz w:val="28"/>
        </w:rPr>
        <w:t>.</w:t>
      </w:r>
    </w:p>
    <w:p w:rsidR="00236508" w:rsidRPr="00236508" w:rsidRDefault="00236508" w:rsidP="00236508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</w:p>
    <w:p w:rsidR="00236508" w:rsidRPr="00236508" w:rsidRDefault="00236508" w:rsidP="00236508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236508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>
            <wp:extent cx="1009650" cy="647700"/>
            <wp:effectExtent l="19050" t="0" r="0" b="0"/>
            <wp:docPr id="1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236508">
        <w:rPr>
          <w:rFonts w:ascii="Times New Roman" w:eastAsia="Calibri" w:hAnsi="Times New Roman" w:cs="Times New Roman"/>
          <w:sz w:val="28"/>
        </w:rPr>
        <w:t xml:space="preserve">Рис. </w:t>
      </w:r>
      <w:r w:rsidRPr="00236508">
        <w:rPr>
          <w:rFonts w:ascii="Times New Roman" w:eastAsia="Calibri" w:hAnsi="Times New Roman" w:cs="Times New Roman"/>
          <w:i/>
          <w:iCs/>
          <w:sz w:val="28"/>
        </w:rPr>
        <w:fldChar w:fldCharType="begin"/>
      </w:r>
      <w:r w:rsidRPr="00236508">
        <w:rPr>
          <w:rFonts w:ascii="Times New Roman" w:eastAsia="Calibri" w:hAnsi="Times New Roman" w:cs="Times New Roman"/>
          <w:sz w:val="28"/>
        </w:rPr>
        <w:instrText xml:space="preserve"> SEQ Рисунок \* ARABIC </w:instrText>
      </w:r>
      <w:r w:rsidRPr="00236508">
        <w:rPr>
          <w:rFonts w:ascii="Times New Roman" w:eastAsia="Calibri" w:hAnsi="Times New Roman" w:cs="Times New Roman"/>
          <w:i/>
          <w:iCs/>
          <w:sz w:val="28"/>
        </w:rPr>
        <w:fldChar w:fldCharType="separate"/>
      </w:r>
      <w:r w:rsidRPr="00236508">
        <w:rPr>
          <w:rFonts w:ascii="Times New Roman" w:eastAsia="Calibri" w:hAnsi="Times New Roman" w:cs="Times New Roman"/>
          <w:sz w:val="28"/>
        </w:rPr>
        <w:t>4</w:t>
      </w:r>
      <w:r w:rsidRPr="00236508">
        <w:rPr>
          <w:rFonts w:ascii="Times New Roman" w:eastAsia="Calibri" w:hAnsi="Times New Roman" w:cs="Times New Roman"/>
          <w:i/>
          <w:iCs/>
          <w:sz w:val="28"/>
        </w:rPr>
        <w:fldChar w:fldCharType="end"/>
      </w:r>
      <w:r w:rsidRPr="00236508">
        <w:rPr>
          <w:rFonts w:ascii="Times New Roman" w:eastAsia="Calibri" w:hAnsi="Times New Roman" w:cs="Times New Roman"/>
          <w:sz w:val="28"/>
        </w:rPr>
        <w:t xml:space="preserve"> Код до преобразования</w:t>
      </w:r>
    </w:p>
    <w:p w:rsidR="00236508" w:rsidRPr="00236508" w:rsidRDefault="00236508" w:rsidP="00236508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236508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>
            <wp:extent cx="1009650" cy="619125"/>
            <wp:effectExtent l="19050" t="0" r="0" b="0"/>
            <wp:docPr id="14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i/>
          <w:iCs/>
          <w:sz w:val="28"/>
        </w:rPr>
      </w:pPr>
      <w:r w:rsidRPr="00236508">
        <w:rPr>
          <w:rFonts w:ascii="Times New Roman" w:eastAsia="Calibri" w:hAnsi="Times New Roman" w:cs="Times New Roman"/>
          <w:sz w:val="28"/>
        </w:rPr>
        <w:t xml:space="preserve">Рис. </w:t>
      </w:r>
      <w:r w:rsidRPr="00236508">
        <w:rPr>
          <w:rFonts w:ascii="Times New Roman" w:eastAsia="Calibri" w:hAnsi="Times New Roman" w:cs="Times New Roman"/>
          <w:i/>
          <w:iCs/>
          <w:sz w:val="28"/>
        </w:rPr>
        <w:fldChar w:fldCharType="begin"/>
      </w:r>
      <w:r w:rsidRPr="00236508">
        <w:rPr>
          <w:rFonts w:ascii="Times New Roman" w:eastAsia="Calibri" w:hAnsi="Times New Roman" w:cs="Times New Roman"/>
          <w:sz w:val="28"/>
        </w:rPr>
        <w:instrText xml:space="preserve"> SEQ Рисунок \* ARABIC </w:instrText>
      </w:r>
      <w:r w:rsidRPr="00236508">
        <w:rPr>
          <w:rFonts w:ascii="Times New Roman" w:eastAsia="Calibri" w:hAnsi="Times New Roman" w:cs="Times New Roman"/>
          <w:i/>
          <w:iCs/>
          <w:sz w:val="28"/>
        </w:rPr>
        <w:fldChar w:fldCharType="separate"/>
      </w:r>
      <w:r w:rsidRPr="00236508">
        <w:rPr>
          <w:rFonts w:ascii="Times New Roman" w:eastAsia="Calibri" w:hAnsi="Times New Roman" w:cs="Times New Roman"/>
          <w:sz w:val="28"/>
        </w:rPr>
        <w:t>5</w:t>
      </w:r>
      <w:r w:rsidRPr="00236508">
        <w:rPr>
          <w:rFonts w:ascii="Times New Roman" w:eastAsia="Calibri" w:hAnsi="Times New Roman" w:cs="Times New Roman"/>
          <w:i/>
          <w:iCs/>
          <w:sz w:val="28"/>
        </w:rPr>
        <w:fldChar w:fldCharType="end"/>
      </w:r>
      <w:r w:rsidRPr="00236508">
        <w:rPr>
          <w:rFonts w:ascii="Times New Roman" w:eastAsia="Calibri" w:hAnsi="Times New Roman" w:cs="Times New Roman"/>
          <w:sz w:val="28"/>
        </w:rPr>
        <w:t xml:space="preserve"> Код после преобразования</w:t>
      </w:r>
    </w:p>
    <w:p w:rsidR="00236508" w:rsidRPr="00236508" w:rsidRDefault="00236508" w:rsidP="0023650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</w:p>
    <w:p w:rsidR="00236508" w:rsidRPr="00236508" w:rsidRDefault="00236508" w:rsidP="00236508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36508">
        <w:rPr>
          <w:rFonts w:ascii="Times New Roman" w:eastAsia="Calibri" w:hAnsi="Times New Roman" w:cs="Times New Roman"/>
          <w:sz w:val="28"/>
        </w:rPr>
        <w:t>Разработанный алгоритм сработал абсолютно верно в обоих представленных случаях.</w:t>
      </w:r>
    </w:p>
    <w:p w:rsidR="00236508" w:rsidRPr="00236508" w:rsidRDefault="00236508" w:rsidP="00236508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</w:p>
    <w:p w:rsidR="00236508" w:rsidRPr="00236508" w:rsidRDefault="00236508" w:rsidP="00236508">
      <w:pPr>
        <w:spacing w:after="0"/>
        <w:jc w:val="both"/>
        <w:rPr>
          <w:rFonts w:ascii="Times New Roman" w:eastAsia="Calibri" w:hAnsi="Times New Roman" w:cs="Times New Roman"/>
          <w:sz w:val="28"/>
        </w:rPr>
      </w:pPr>
      <w:r w:rsidRPr="00236508">
        <w:rPr>
          <w:rFonts w:ascii="Times New Roman" w:eastAsia="Calibri" w:hAnsi="Times New Roman" w:cs="Times New Roman"/>
          <w:b/>
          <w:bCs/>
          <w:sz w:val="28"/>
        </w:rPr>
        <w:t>Вывод</w:t>
      </w:r>
    </w:p>
    <w:p w:rsidR="00236508" w:rsidRPr="00236508" w:rsidRDefault="00236508" w:rsidP="00236508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236508">
        <w:rPr>
          <w:rFonts w:ascii="Times New Roman" w:eastAsia="Calibri" w:hAnsi="Times New Roman" w:cs="Times New Roman"/>
          <w:sz w:val="28"/>
        </w:rPr>
        <w:t xml:space="preserve">В процессе выполнения данной работы был осуществлён алгоритм перевода двоичного кода в код Грея на машине Тьюринга. Результаты полностью соответствуют </w:t>
      </w:r>
      <w:proofErr w:type="gramStart"/>
      <w:r w:rsidRPr="00236508">
        <w:rPr>
          <w:rFonts w:ascii="Times New Roman" w:eastAsia="Calibri" w:hAnsi="Times New Roman" w:cs="Times New Roman"/>
          <w:sz w:val="28"/>
        </w:rPr>
        <w:t>ожидаемым</w:t>
      </w:r>
      <w:proofErr w:type="gramEnd"/>
      <w:r w:rsidRPr="00236508">
        <w:rPr>
          <w:rFonts w:ascii="Times New Roman" w:eastAsia="Calibri" w:hAnsi="Times New Roman" w:cs="Times New Roman"/>
          <w:sz w:val="28"/>
        </w:rPr>
        <w:t>.</w:t>
      </w:r>
    </w:p>
    <w:p w:rsidR="007C5D7C" w:rsidRPr="00236508" w:rsidRDefault="007C5D7C">
      <w:pPr>
        <w:rPr>
          <w:rFonts w:ascii="Times New Roman" w:hAnsi="Times New Roman" w:cs="Times New Roman"/>
          <w:sz w:val="28"/>
          <w:szCs w:val="28"/>
        </w:rPr>
      </w:pPr>
    </w:p>
    <w:sectPr w:rsidR="007C5D7C" w:rsidRPr="00236508" w:rsidSect="0023650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36508"/>
    <w:rsid w:val="000E4214"/>
    <w:rsid w:val="00236508"/>
    <w:rsid w:val="007C5D7C"/>
    <w:rsid w:val="008F1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5D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6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65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kpolyakov.spb.ru/prog/turing.ht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2021-02-07T19:00:00Z</dcterms:created>
  <dcterms:modified xsi:type="dcterms:W3CDTF">2021-02-07T19:01:00Z</dcterms:modified>
</cp:coreProperties>
</file>