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Mode_store_sys_trace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sys_write()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1)   0.708 us</w:t>
        <w:tab/>
        <w:t xml:space="preserve">|</w:t>
        <w:tab/>
        <w:t xml:space="preserve">fget_light();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</w:t>
        <w:tab/>
        <w:t xml:space="preserve">vfs_write()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1)   0.875 us</w:t>
        <w:tab/>
        <w:t xml:space="preserve">|  </w:t>
        <w:tab/>
        <w:t xml:space="preserve">rw_verify_area();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</w:t>
        <w:tab/>
        <w:t xml:space="preserve">sysfs_write_file()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1)   0.459 us</w:t>
        <w:tab/>
        <w:t xml:space="preserve">|    </w:t>
        <w:tab/>
        <w:t xml:space="preserve">mutex_lock();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</w:t>
        <w:tab/>
        <w:t xml:space="preserve">get_zeroed_page()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</w:t>
        <w:tab/>
        <w:t xml:space="preserve">__get_free_pages()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__alloc_pages_nodemask()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1)   0.708 us</w:t>
        <w:tab/>
        <w:t xml:space="preserve">|          </w:t>
        <w:tab/>
        <w:t xml:space="preserve">next_zones_zonelist();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  </w:t>
        <w:tab/>
        <w:t xml:space="preserve">get_page_from_freelist()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1)   0.458 us</w:t>
        <w:tab/>
        <w:t xml:space="preserve">|            </w:t>
        <w:tab/>
        <w:t xml:space="preserve">next_zones_zonelist();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1)   1.000 us</w:t>
        <w:tab/>
        <w:t xml:space="preserve">|            </w:t>
        <w:tab/>
        <w:t xml:space="preserve">__zone_watermark_ok();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    </w:t>
        <w:tab/>
        <w:t xml:space="preserve">kmap_atomic()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1)   0.625 us</w:t>
        <w:tab/>
        <w:t xml:space="preserve">|              </w:t>
        <w:tab/>
        <w:t xml:space="preserve">add_preempt_count();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1)   0.625 us</w:t>
        <w:tab/>
        <w:t xml:space="preserve">|              </w:t>
        <w:tab/>
        <w:t xml:space="preserve">page_address();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1)   9.250 us</w:t>
        <w:tab/>
        <w:t xml:space="preserve">|            </w:t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    </w:t>
        <w:tab/>
        <w:t xml:space="preserve">__kunmap_atomic()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1)   0.750 us</w:t>
        <w:tab/>
        <w:t xml:space="preserve">|              </w:t>
        <w:tab/>
        <w:t xml:space="preserve">sub_preempt_count();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1)   5.459 us</w:t>
        <w:tab/>
        <w:t xml:space="preserve">|            </w:t>
        <w:tab/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1) + 41.000 us   |          </w:t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1) + 53.209 us   |        </w:t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1)   0.542 us</w:t>
        <w:tab/>
        <w:t xml:space="preserve">|        </w:t>
        <w:tab/>
        <w:t xml:space="preserve">page_address();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1) + 62.541 us   |      </w:t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1) + 66.958 us   |    </w:t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1)   0.917 us</w:t>
        <w:tab/>
        <w:t xml:space="preserve">|    </w:t>
        <w:tab/>
        <w:t xml:space="preserve">sysfs_get_active();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</w:t>
        <w:tab/>
        <w:t xml:space="preserve">mode_store()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</w:t>
        <w:tab/>
        <w:t xml:space="preserve">/* &lt;6&gt;VT-GPIO_TEST: resume */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</w:t>
        <w:tab/>
        <w:t xml:space="preserve">gpio_direction_output()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_raw_spin_lock_irqsave()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  </w:t>
        <w:tab/>
        <w:t xml:space="preserve">__raw_spin_lock_irqsave()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1)   0.834 us</w:t>
        <w:tab/>
        <w:t xml:space="preserve">|            </w:t>
        <w:tab/>
        <w:t xml:space="preserve">add_preempt_count();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1)   5.375 us</w:t>
        <w:tab/>
        <w:t xml:space="preserve">|          </w:t>
        <w:tab/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1)   9.458 us</w:t>
        <w:tab/>
        <w:t xml:space="preserve">|        </w:t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1)   0.834 us</w:t>
        <w:tab/>
        <w:t xml:space="preserve">|        </w:t>
        <w:tab/>
        <w:t xml:space="preserve">gpio_ensure_requested();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_raw_spin_unlock_irqrestore()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1)   0.708 us</w:t>
        <w:tab/>
        <w:t xml:space="preserve">|          </w:t>
        <w:tab/>
        <w:t xml:space="preserve">sub_preempt_count();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1)   5.125 us</w:t>
        <w:tab/>
        <w:t xml:space="preserve">|        </w:t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sunxi_gpio_direction_out()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1)   1.125 us</w:t>
        <w:tab/>
        <w:t xml:space="preserve">|          </w:t>
        <w:tab/>
        <w:t xml:space="preserve">gpio_set_one_pin_io_status();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1)   1.167 us</w:t>
        <w:tab/>
        <w:t xml:space="preserve">|          </w:t>
        <w:tab/>
        <w:t xml:space="preserve">gpio_write_one_pin_value();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1) + 12.333 us   |        </w:t>
        <w:tab/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1) + 47.250 us   |      </w:t>
        <w:tab/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</w:t>
        <w:tab/>
        <w:t xml:space="preserve">gpio_direction_input()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_raw_spin_lock_irqsave()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  </w:t>
        <w:tab/>
        <w:t xml:space="preserve">__raw_spin_lock_irqsave()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1)   0.625 us</w:t>
        <w:tab/>
        <w:t xml:space="preserve">|            </w:t>
        <w:tab/>
        <w:t xml:space="preserve">add_preempt_count();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1)   5.167 us</w:t>
        <w:tab/>
        <w:t xml:space="preserve">|          </w:t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1)   9.667 us</w:t>
        <w:tab/>
        <w:t xml:space="preserve">|        </w:t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1)   0.583 us</w:t>
        <w:tab/>
        <w:t xml:space="preserve">|        </w:t>
        <w:tab/>
        <w:t xml:space="preserve">gpio_ensure_requested();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_raw_spin_unlock_irqrestore()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1)   0.708 us</w:t>
        <w:tab/>
        <w:t xml:space="preserve">|          </w:t>
        <w:tab/>
        <w:t xml:space="preserve">sub_preempt_count();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1)   5.166 us</w:t>
        <w:tab/>
        <w:t xml:space="preserve">|        </w:t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    </w:t>
        <w:tab/>
        <w:t xml:space="preserve">sunxi_gpio_direction_in()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1)   0.667 us</w:t>
        <w:tab/>
        <w:t xml:space="preserve">|          </w:t>
        <w:tab/>
        <w:t xml:space="preserve">gpio_set_one_pin_io_status();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1)   5.208 us</w:t>
        <w:tab/>
        <w:t xml:space="preserve">|        </w:t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1) + 38.833 us   |      </w:t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1) ! 105.833 us  |    </w:t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1)   0.875 us</w:t>
        <w:tab/>
        <w:t xml:space="preserve">|    </w:t>
        <w:tab/>
        <w:t xml:space="preserve">sysfs_put_active();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1)   0.875 us</w:t>
        <w:tab/>
        <w:t xml:space="preserve">|    </w:t>
        <w:tab/>
        <w:t xml:space="preserve">mutex_unlock();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1) ! 204.500 us  |  </w:t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1)   0.416 us</w:t>
        <w:tab/>
        <w:t xml:space="preserve">|  </w:t>
        <w:tab/>
        <w:t xml:space="preserve">__fsnotify_parent();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</w:t>
        <w:tab/>
        <w:t xml:space="preserve">fsnotify()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</w:t>
        <w:tab/>
        <w:t xml:space="preserve">__srcu_read_lock()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1)   0.583 us</w:t>
        <w:tab/>
        <w:t xml:space="preserve">|      </w:t>
        <w:tab/>
        <w:t xml:space="preserve">add_preempt_count();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1)   0.667 us</w:t>
        <w:tab/>
        <w:t xml:space="preserve">|      </w:t>
        <w:tab/>
        <w:t xml:space="preserve">sub_preempt_count();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1)   9.542 us</w:t>
        <w:tab/>
        <w:t xml:space="preserve">|    </w:t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1)           </w:t>
        <w:tab/>
        <w:t xml:space="preserve">|    </w:t>
        <w:tab/>
        <w:t xml:space="preserve">__srcu_read_unlock()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1)   0.584 us</w:t>
        <w:tab/>
        <w:t xml:space="preserve">|      </w:t>
        <w:tab/>
        <w:t xml:space="preserve">add_preempt_count();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1)   0.667 us</w:t>
        <w:tab/>
        <w:t xml:space="preserve">|      </w:t>
        <w:tab/>
        <w:t xml:space="preserve">sub_preempt_count();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1)   9.041 us</w:t>
        <w:tab/>
        <w:t xml:space="preserve">|    </w:t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1) + 30.125 us   |  </w:t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1) ! 252.708 us  |</w:t>
        <w:tab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1) ! 262.292 us  | 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