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Polymarket Signal Engine</w:t>
      </w:r>
    </w:p>
    <w:p>
      <w:pPr>
        <w:spacing w:before="200"/>
        <w:jc w:val="center"/>
      </w:pPr>
      <w:r>
        <w:rPr>
          <w:rFonts w:ascii="Arial" w:cs="Arial" w:eastAsia="Arial" w:hAnsi="Arial"/>
          <w:color w:val="2E86C1"/>
          <w:sz w:val="32"/>
          <w:szCs w:val="32"/>
        </w:rPr>
        <w:t xml:space="preserve">Project Handoff &amp; Technical Reference</w:t>
      </w:r>
    </w:p>
    <w:p>
      <w:pPr>
        <w:spacing w:before="600"/>
        <w:jc w:val="center"/>
      </w:pPr>
      <w:r>
        <w:rPr>
          <w:color w:val="666666"/>
          <w:sz w:val="22"/>
          <w:szCs w:val="22"/>
        </w:rPr>
        <w:t xml:space="preserve">Version 1.0  |  April 2026</w:t>
      </w:r>
    </w:p>
    <w:p>
      <w:pPr>
        <w:spacing w:before="200"/>
        <w:jc w:val="center"/>
      </w:pPr>
      <w:r>
        <w:rPr>
          <w:color w:val="2E86C1"/>
          <w:sz w:val="20"/>
          <w:szCs w:val="20"/>
        </w:rPr>
        <w:t xml:space="preserve">github.com/Br4cky/polymarket-wallet-engine</w:t>
      </w:r>
    </w:p>
    <w:p>
      <w:r>
        <w:br w:type="page"/>
      </w:r>
    </w:p>
    <w:p>
      <w:pPr>
        <w:pStyle w:val="Heading1"/>
        <w:spacing w:after="120" w:before="360"/>
      </w:pPr>
      <w:r>
        <w:t xml:space="preserve">1. Project Overview</w:t>
      </w:r>
    </w:p>
    <w:p>
      <w:pPr>
        <w:spacing w:after="120"/>
      </w:pPr>
      <w:r>
        <w:t xml:space="preserve">The Polymarket Signal Engine is an automated system that scans on-chain Polymarket trading data, scores wallets by historical performance, generates trading signals from wallet consensus, and paper-trades those signals to validate the strategy. The entire system runs at zero cost using GitHub Actions for computation, GitHub raw CDN for data delivery, and Netlify for the static frontend.</w:t>
      </w:r>
    </w:p>
    <w:p>
      <w:pPr>
        <w:pStyle w:val="Heading2"/>
        <w:spacing w:after="120" w:before="240"/>
      </w:pPr>
      <w:r>
        <w:t xml:space="preserve">1.1 Architecture at a Glance</w:t>
      </w:r>
    </w:p>
    <w:p>
      <w:pPr>
        <w:spacing w:after="120"/>
      </w:pPr>
      <w:r>
        <w:rPr>
          <w:b/>
          <w:bCs/>
        </w:rPr>
        <w:t xml:space="preserve">Compute: </w:t>
      </w:r>
      <w:r>
        <w:t xml:space="preserve">GitHub Actions cron job runs every 6 hours (scan.yml). The scanner fetches on-chain data from Goldsky subgraphs and market data from the Gamma API, processes everything in Node.js, then commits gzipped JSON results back to the repo.</w:t>
      </w:r>
    </w:p>
    <w:p>
      <w:pPr>
        <w:spacing w:after="120"/>
      </w:pPr>
      <w:r>
        <w:rPr>
          <w:b/>
          <w:bCs/>
        </w:rPr>
        <w:t xml:space="preserve">Data Delivery: </w:t>
      </w:r>
      <w:r>
        <w:t xml:space="preserve">The frontend fetches gzipped data files directly from GitHub raw CDN (raw.githubusercontent.com). No API server needed.</w:t>
      </w:r>
    </w:p>
    <w:p>
      <w:pPr>
        <w:spacing w:after="120"/>
      </w:pPr>
      <w:r>
        <w:rPr>
          <w:b/>
          <w:bCs/>
        </w:rPr>
        <w:t xml:space="preserve">Frontend: </w:t>
      </w:r>
      <w:r>
        <w:t xml:space="preserve">Static HTML/CSS/JS served by Netlify from the frontend/ folder. Decompresses .gz files in-browser using DecompressionStream.</w:t>
      </w:r>
    </w:p>
    <w:p>
      <w:pPr>
        <w:pStyle w:val="Heading2"/>
        <w:spacing w:after="120" w:before="240"/>
      </w:pPr>
      <w:r>
        <w:t xml:space="preserve">1.2 Data Flow</w:t>
      </w:r>
    </w:p>
    <w:p>
      <w:pPr>
        <w:pStyle w:val="ListParagraph"/>
        <w:numPr>
          <w:ilvl w:val="0"/>
          <w:numId w:val="2"/>
        </w:numPr>
        <w:spacing w:after="60"/>
      </w:pPr>
      <w:r>
        <w:rPr>
          <w:rFonts w:ascii="Arial" w:cs="Arial" w:eastAsia="Arial" w:hAnsi="Arial"/>
          <w:sz w:val="22"/>
          <w:szCs w:val="22"/>
        </w:rPr>
        <w:t xml:space="preserve">GitHub Actions triggers scan.js every 6 hours</w:t>
      </w:r>
    </w:p>
    <w:p>
      <w:pPr>
        <w:pStyle w:val="ListParagraph"/>
        <w:numPr>
          <w:ilvl w:val="0"/>
          <w:numId w:val="2"/>
        </w:numPr>
        <w:spacing w:after="60"/>
      </w:pPr>
      <w:r>
        <w:rPr>
          <w:rFonts w:ascii="Arial" w:cs="Arial" w:eastAsia="Arial" w:hAnsi="Arial"/>
          <w:sz w:val="22"/>
          <w:szCs w:val="22"/>
        </w:rPr>
        <w:t xml:space="preserve">scan.js fetches positions from Goldsky PnL subgraph (paginated, 1000/batch)</w:t>
      </w:r>
    </w:p>
    <w:p>
      <w:pPr>
        <w:pStyle w:val="ListParagraph"/>
        <w:numPr>
          <w:ilvl w:val="0"/>
          <w:numId w:val="2"/>
        </w:numPr>
        <w:spacing w:after="60"/>
      </w:pPr>
      <w:r>
        <w:rPr>
          <w:rFonts w:ascii="Arial" w:cs="Arial" w:eastAsia="Arial" w:hAnsi="Arial"/>
          <w:sz w:val="22"/>
          <w:szCs w:val="22"/>
        </w:rPr>
        <w:t xml:space="preserve">Refreshes existing tracked wallets with latest position data</w:t>
      </w:r>
    </w:p>
    <w:p>
      <w:pPr>
        <w:pStyle w:val="ListParagraph"/>
        <w:numPr>
          <w:ilvl w:val="0"/>
          <w:numId w:val="2"/>
        </w:numPr>
        <w:spacing w:after="60"/>
      </w:pPr>
      <w:r>
        <w:rPr>
          <w:rFonts w:ascii="Arial" w:cs="Arial" w:eastAsia="Arial" w:hAnsi="Arial"/>
          <w:sz w:val="22"/>
          <w:szCs w:val="22"/>
        </w:rPr>
        <w:t xml:space="preserve">Scores all wallets using a multi-factor formula</w:t>
      </w:r>
    </w:p>
    <w:p>
      <w:pPr>
        <w:pStyle w:val="ListParagraph"/>
        <w:numPr>
          <w:ilvl w:val="0"/>
          <w:numId w:val="2"/>
        </w:numPr>
        <w:spacing w:after="60"/>
      </w:pPr>
      <w:r>
        <w:rPr>
          <w:rFonts w:ascii="Arial" w:cs="Arial" w:eastAsia="Arial" w:hAnsi="Arial"/>
          <w:sz w:val="22"/>
          <w:szCs w:val="22"/>
        </w:rPr>
        <w:t xml:space="preserve">Resolves markets via Gamma API (closed status, winning outcome)</w:t>
      </w:r>
    </w:p>
    <w:p>
      <w:pPr>
        <w:pStyle w:val="ListParagraph"/>
        <w:numPr>
          <w:ilvl w:val="0"/>
          <w:numId w:val="2"/>
        </w:numPr>
        <w:spacing w:after="60"/>
      </w:pPr>
      <w:r>
        <w:rPr>
          <w:rFonts w:ascii="Arial" w:cs="Arial" w:eastAsia="Arial" w:hAnsi="Arial"/>
          <w:sz w:val="22"/>
          <w:szCs w:val="22"/>
        </w:rPr>
        <w:t xml:space="preserve">Computes analytics: consensus, patterns, active positions</w:t>
      </w:r>
    </w:p>
    <w:p>
      <w:pPr>
        <w:pStyle w:val="ListParagraph"/>
        <w:numPr>
          <w:ilvl w:val="0"/>
          <w:numId w:val="2"/>
        </w:numPr>
        <w:spacing w:after="60"/>
      </w:pPr>
      <w:r>
        <w:rPr>
          <w:rFonts w:ascii="Arial" w:cs="Arial" w:eastAsia="Arial" w:hAnsi="Arial"/>
          <w:sz w:val="22"/>
          <w:szCs w:val="22"/>
        </w:rPr>
        <w:t xml:space="preserve">Processes signals: open new, update active, close resolved/stale</w:t>
      </w:r>
    </w:p>
    <w:p>
      <w:pPr>
        <w:pStyle w:val="ListParagraph"/>
        <w:numPr>
          <w:ilvl w:val="0"/>
          <w:numId w:val="2"/>
        </w:numPr>
        <w:spacing w:after="60"/>
      </w:pPr>
      <w:r>
        <w:rPr>
          <w:rFonts w:ascii="Arial" w:cs="Arial" w:eastAsia="Arial" w:hAnsi="Arial"/>
          <w:sz w:val="22"/>
          <w:szCs w:val="22"/>
        </w:rPr>
        <w:t xml:space="preserve">Processes paper trades: open for new signals, close for resolved signals</w:t>
      </w:r>
    </w:p>
    <w:p>
      <w:pPr>
        <w:pStyle w:val="ListParagraph"/>
        <w:numPr>
          <w:ilvl w:val="0"/>
          <w:numId w:val="2"/>
        </w:numPr>
        <w:spacing w:after="60"/>
      </w:pPr>
      <w:r>
        <w:rPr>
          <w:rFonts w:ascii="Arial" w:cs="Arial" w:eastAsia="Arial" w:hAnsi="Arial"/>
          <w:sz w:val="22"/>
          <w:szCs w:val="22"/>
        </w:rPr>
        <w:t xml:space="preserve">Commits all gzipped JSON to data/ directory and pushes</w:t>
      </w:r>
    </w:p>
    <w:p>
      <w:pPr>
        <w:pStyle w:val="ListParagraph"/>
        <w:numPr>
          <w:ilvl w:val="0"/>
          <w:numId w:val="2"/>
        </w:numPr>
        <w:spacing w:after="60"/>
      </w:pPr>
      <w:r>
        <w:rPr>
          <w:rFonts w:ascii="Arial" w:cs="Arial" w:eastAsia="Arial" w:hAnsi="Arial"/>
          <w:sz w:val="22"/>
          <w:szCs w:val="22"/>
        </w:rPr>
        <w:t xml:space="preserve">Frontend on Netlify fetches latest data on page load</w:t>
      </w:r>
    </w:p>
    <w:p>
      <w:r>
        <w:br w:type="page"/>
      </w:r>
    </w:p>
    <w:p>
      <w:pPr>
        <w:pStyle w:val="Heading1"/>
        <w:spacing w:after="120" w:before="360"/>
      </w:pPr>
      <w:r>
        <w:t xml:space="preserve">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scanner/lib.js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computation library. ALL wallet scoring, signal processing, market resolution, paper trading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scanner/scan.js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orchestration. Runs as GitHub Action. Loads state, fetches data, calls lib.js functions, saves results.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frontend/app.js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rendering. Fetches gzipped data, builds all tab UIs.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frontend/index.html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HTML shell with 6 tabs.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frontend/style.css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theme styling.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frontend/config.js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raw CDN URL configuration.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.github/workflows/scan.yml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workflow: cron schedule, Node.js setup, commit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netlify.toml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config. Publishes frontend/, skips rebuild if only data/ 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name, version, type: module.</w:t>
            </w:r>
          </w:p>
        </w:tc>
      </w:tr>
    </w:tbl>
    <w:p>
      <w:pPr>
        <w:spacing w:after="200"/>
      </w:pPr>
    </w:p>
    <w:p>
      <w:pPr>
        <w:pStyle w:val="Heading2"/>
        <w:spacing w:after="120" w:before="240"/>
      </w:pPr>
      <w:r>
        <w:t xml:space="preserve">2.1 Data Files (in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state.json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cursor position (lastId), scan count, last run timestamp, total positions scanned.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wallets.json.gz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tracked wallets with full position arrays, scores, status (active/probation/removed/contaminated).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markets.json.gz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metadata from Gamma API (569k+ entries): groupId, slug, title, outcome, marketClosed, winningOutcome, prices, volume, liquidity.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analytics.json.gz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frontend data: leaderboard, consensus, patterns, signals (last 100 history), paper trading (last 100 closed trades + equity curve), trendline.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signals.json.gz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signal state: active signals object + complete history array (up to 500).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paper-trades.json.gz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paper trading state: portfolios with open/closed trades, equity curves, stats.</w:t>
            </w:r>
          </w:p>
        </w:tc>
      </w:tr>
    </w:tbl>
    <w:p>
      <w:r>
        <w:br w:type="page"/>
      </w:r>
    </w:p>
    <w:p>
      <w:pPr>
        <w:pStyle w:val="Heading1"/>
        <w:spacing w:after="120" w:before="360"/>
      </w:pPr>
      <w:r>
        <w:t xml:space="preserve">3. External APIs &amp; Data Sources</w:t>
      </w:r>
    </w:p>
    <w:p>
      <w:pPr>
        <w:pStyle w:val="Heading2"/>
        <w:spacing w:after="120" w:before="240"/>
      </w:pPr>
      <w:r>
        <w:t xml:space="preserve">3.1 Goldsky PnL Subgraph</w:t>
      </w:r>
    </w:p>
    <w:p>
      <w:pPr>
        <w:spacing w:after="120"/>
      </w:pPr>
      <w:r>
        <w:t xml:space="preserve">Primary data source for on-chain wallet positions. Fetched via GraphQL.</w:t>
      </w:r>
    </w:p>
    <w:p>
      <w:pPr>
        <w:spacing w:after="60" w:before="60"/>
        <w:ind w:left="360"/>
      </w:pPr>
      <w:r>
        <w:rPr>
          <w:rFonts w:ascii="Courier New" w:cs="Courier New" w:eastAsia="Courier New" w:hAnsi="Courier New"/>
          <w:sz w:val="18"/>
          <w:szCs w:val="18"/>
        </w:rPr>
        <w:t xml:space="preserve">https://api.goldsky.com/api/public/project_cl6mb8i9h0003e201j6li0diw/subgraphs/pnl-subgraph/0.0.14/gn</w:t>
      </w:r>
    </w:p>
    <w:p>
      <w:pPr>
        <w:spacing w:after="120"/>
      </w:pPr>
      <w:r>
        <w:rPr>
          <w:b/>
          <w:bCs/>
        </w:rPr>
        <w:t xml:space="preserve">Entity: </w:t>
      </w:r>
      <w:r>
        <w:t xml:space="preserve">UserPosition (queried as userPositions). Fields: id, user, tokenId, amount, avgPrice, realizedPnl, totalBought. No timestamp fields on positions; the scanner infers timing from scan index and position state changes.</w:t>
      </w:r>
    </w:p>
    <w:p>
      <w:pPr>
        <w:pStyle w:val="Heading2"/>
        <w:spacing w:after="120" w:before="240"/>
      </w:pPr>
      <w:r>
        <w:t xml:space="preserve">3.2 Gamma API</w:t>
      </w:r>
    </w:p>
    <w:p>
      <w:pPr>
        <w:spacing w:after="120"/>
      </w:pPr>
      <w:r>
        <w:t xml:space="preserve">Polymarket market metadata and resolution data.</w:t>
      </w:r>
    </w:p>
    <w:p>
      <w:pPr>
        <w:spacing w:after="60" w:before="60"/>
        <w:ind w:left="360"/>
      </w:pPr>
      <w:r>
        <w:rPr>
          <w:rFonts w:ascii="Courier New" w:cs="Courier New" w:eastAsia="Courier New" w:hAnsi="Courier New"/>
          <w:sz w:val="18"/>
          <w:szCs w:val="18"/>
        </w:rPr>
        <w:t xml:space="preserve">https://gamma-api.polymarket.com/markets</w:t>
      </w:r>
    </w:p>
    <w:p>
      <w:pPr>
        <w:spacing w:after="120"/>
      </w:pPr>
      <w:r>
        <w:rPr>
          <w:b/>
          <w:bCs/>
        </w:rPr>
        <w:t xml:space="preserve">Key fields: </w:t>
      </w:r>
      <w:r>
        <w:t xml:space="preserve">closed (boolean), outcomePrices (JSON string array), tokens[].price, outcomes, volume, liquidity, winner. Three methods to detect the winning outcome: (1) tokens array prices &gt;= 0.95, (2) outcomePrices array values &gt;= 0.95, (3) market.winner field.</w:t>
      </w:r>
    </w:p>
    <w:p>
      <w:r>
        <w:br w:type="page"/>
      </w:r>
    </w:p>
    <w:p>
      <w:pPr>
        <w:pStyle w:val="Heading1"/>
        <w:spacing w:after="120" w:before="360"/>
      </w:pPr>
      <w:r>
        <w:t xml:space="preserve">4. Wallet Engine</w:t>
      </w:r>
    </w:p>
    <w:p>
      <w:pPr>
        <w:spacing w:after="120"/>
      </w:pPr>
      <w:r>
        <w:t xml:space="preserve">The wallet engine discovers, scores, and manages the pool of tracked wallets. This is Layer 1 of the system; its output feeds the Signal Engine.</w:t>
      </w:r>
    </w:p>
    <w:p>
      <w:pPr>
        <w:pStyle w:val="Heading2"/>
        <w:spacing w:after="120" w:before="240"/>
      </w:pPr>
      <w:r>
        <w:t xml:space="preserve">4.1 Discovery</w:t>
      </w:r>
    </w:p>
    <w:p>
      <w:pPr>
        <w:spacing w:after="120"/>
      </w:pPr>
      <w:r>
        <w:t xml:space="preserve">Every scan fetches new positions from the Goldsky subgraph using a cursor-based pagination system. The cursor (lastId) is persisted in state.json so each scan picks up where the last one left off. Positions are processed inline as they arrive (no giant array) to prevent memory issues.</w:t>
      </w:r>
    </w:p>
    <w:p>
      <w:pPr>
        <w:pStyle w:val="Heading2"/>
        <w:spacing w:after="120" w:before="240"/>
      </w:pPr>
      <w:r>
        <w:t xml:space="preserve">4.2 Wallet Refresh</w:t>
      </w:r>
    </w:p>
    <w:p>
      <w:pPr>
        <w:spacing w:after="120"/>
      </w:pPr>
      <w:r>
        <w:t xml:space="preserve">Before fetching new positions, the scanner refreshes all tracked wallets by re-fetching their positions from the subgraph. This detects position closures (amount drops to 0), PnL changes, and new positions. Contaminated wallets (bots/MMs) are skipped during refresh to save API calls.</w:t>
      </w:r>
    </w:p>
    <w:p>
      <w:pPr>
        <w:pStyle w:val="Heading2"/>
        <w:spacing w:after="120" w:before="240"/>
      </w:pPr>
      <w:r>
        <w:t xml:space="preserve">4.3 Scoring Formula</w:t>
      </w:r>
    </w:p>
    <w:p>
      <w:pPr>
        <w:spacing w:after="120"/>
      </w:pPr>
      <w:r>
        <w:t xml:space="preserve">Each wallet receives a composite score (0-100) based on five weighted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Based on resolved positions with realized PnL. Normalized 50-80% 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Markets Traded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market count (via groupId). Rewards diversified traders.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PnL per trade. Rewards high-return-per-trade wallets.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PnL vs expected (market implied probability). Measures true alpha.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resolved positions. Rewards deep track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trading activity based on positions per week and trading days.</w:t>
            </w:r>
          </w:p>
        </w:tc>
      </w:tr>
    </w:tbl>
    <w:p>
      <w:pPr>
        <w:pStyle w:val="Heading2"/>
        <w:spacing w:after="120" w:before="240"/>
      </w:pPr>
      <w:r>
        <w:t xml:space="preserve">4.4 Wallet Lifecycle</w:t>
      </w:r>
    </w:p>
    <w:p>
      <w:pPr>
        <w:spacing w:after="120"/>
      </w:pPr>
      <w:r>
        <w:t xml:space="preserve">Wallets progress through these states:</w:t>
      </w:r>
    </w:p>
    <w:p>
      <w:pPr>
        <w:pStyle w:val="ListParagraph"/>
        <w:numPr>
          <w:ilvl w:val="0"/>
          <w:numId w:val="3"/>
        </w:numPr>
        <w:spacing w:after="60"/>
      </w:pPr>
      <w:r>
        <w:rPr>
          <w:b/>
          <w:bCs/>
        </w:rPr>
        <w:t xml:space="preserve">Active: </w:t>
      </w:r>
      <w:r>
        <w:rPr>
          <w:rFonts w:ascii="Arial" w:cs="Arial" w:eastAsia="Arial" w:hAnsi="Arial"/>
          <w:sz w:val="22"/>
          <w:szCs w:val="22"/>
        </w:rPr>
        <w:t xml:space="preserve">Passes all filters (PnL &gt;= $1k, 20+ resolved, 50%+ WR, active within 90 days).</w:t>
      </w:r>
    </w:p>
    <w:p>
      <w:pPr>
        <w:pStyle w:val="ListParagraph"/>
        <w:numPr>
          <w:ilvl w:val="0"/>
          <w:numId w:val="3"/>
        </w:numPr>
        <w:spacing w:after="60"/>
      </w:pPr>
      <w:r>
        <w:rPr>
          <w:b/>
          <w:bCs/>
        </w:rPr>
        <w:t xml:space="preserve">Probation: </w:t>
      </w:r>
      <w:r>
        <w:rPr>
          <w:rFonts w:ascii="Arial" w:cs="Arial" w:eastAsia="Arial" w:hAnsi="Arial"/>
          <w:sz w:val="22"/>
          <w:szCs w:val="22"/>
        </w:rPr>
        <w:t xml:space="preserve">Previously active wallet now failing filters. Gets 3 scans to recover.</w:t>
      </w:r>
    </w:p>
    <w:p>
      <w:pPr>
        <w:pStyle w:val="ListParagraph"/>
        <w:numPr>
          <w:ilvl w:val="0"/>
          <w:numId w:val="3"/>
        </w:numPr>
        <w:spacing w:after="60"/>
      </w:pPr>
      <w:r>
        <w:rPr>
          <w:b/>
          <w:bCs/>
        </w:rPr>
        <w:t xml:space="preserve">Removed: </w:t>
      </w:r>
      <w:r>
        <w:rPr>
          <w:rFonts w:ascii="Arial" w:cs="Arial" w:eastAsia="Arial" w:hAnsi="Arial"/>
          <w:sz w:val="22"/>
          <w:szCs w:val="22"/>
        </w:rPr>
        <w:t xml:space="preserve">Failed probation. Tombstoned (minimal record kept, positions cleared).</w:t>
      </w:r>
    </w:p>
    <w:p>
      <w:pPr>
        <w:pStyle w:val="ListParagraph"/>
        <w:numPr>
          <w:ilvl w:val="0"/>
          <w:numId w:val="3"/>
        </w:numPr>
        <w:spacing w:after="60"/>
      </w:pPr>
      <w:r>
        <w:rPr>
          <w:b/>
          <w:bCs/>
        </w:rPr>
        <w:t xml:space="preserve">Contaminated: </w:t>
      </w:r>
      <w:r>
        <w:rPr>
          <w:rFonts w:ascii="Arial" w:cs="Arial" w:eastAsia="Arial" w:hAnsi="Arial"/>
          <w:sz w:val="22"/>
          <w:szCs w:val="22"/>
        </w:rPr>
        <w:t xml:space="preserve">Detected as bot or market maker. Tombstoned and skipped in all future processing.</w:t>
      </w:r>
    </w:p>
    <w:p>
      <w:pPr>
        <w:pStyle w:val="Heading2"/>
        <w:spacing w:after="120" w:before="240"/>
      </w:pPr>
      <w:r>
        <w:t xml:space="preserve">4.5 Contamination Detection</w:t>
      </w:r>
    </w:p>
    <w:p>
      <w:pPr>
        <w:spacing w:after="120"/>
      </w:pPr>
      <w:r>
        <w:rPr>
          <w:b/>
          <w:bCs/>
        </w:rPr>
        <w:t xml:space="preserve">Market Maker: </w:t>
      </w:r>
      <w:r>
        <w:t xml:space="preserve">Win rate &gt;= 99% with 0 losses and 50+ resolved positions.</w:t>
      </w:r>
    </w:p>
    <w:p>
      <w:pPr>
        <w:spacing w:after="120"/>
      </w:pPr>
      <w:r>
        <w:rPr>
          <w:b/>
          <w:bCs/>
        </w:rPr>
        <w:t xml:space="preserve">Bot: </w:t>
      </w:r>
      <w:r>
        <w:t xml:space="preserve">1000+ positions per week (positionsPerWeek field).</w:t>
      </w:r>
    </w:p>
    <w:p>
      <w:pPr>
        <w:spacing w:after="120"/>
      </w:pPr>
      <w:r>
        <w:t xml:space="preserve">Contaminated wallets are tombstoned immediately and permanently skipped during wallet refresh, preventing wasted API calls.</w:t>
      </w:r>
    </w:p>
    <w:p>
      <w:r>
        <w:br w:type="page"/>
      </w:r>
    </w:p>
    <w:p>
      <w:pPr>
        <w:pStyle w:val="Heading1"/>
        <w:spacing w:after="120" w:before="360"/>
      </w:pPr>
      <w:r>
        <w:t xml:space="preserve">5. Signal Engine</w:t>
      </w:r>
    </w:p>
    <w:p>
      <w:pPr>
        <w:spacing w:after="120"/>
      </w:pPr>
      <w:r>
        <w:t xml:space="preserve">The signal engine (Layer 2) generates trading signals based on wallet consensus. Signals are created when multiple high-quality wallets converge on the same market and direction.</w:t>
      </w:r>
    </w:p>
    <w:p>
      <w:pPr>
        <w:pStyle w:val="Heading2"/>
        <w:spacing w:after="120" w:before="240"/>
      </w:pPr>
      <w:r>
        <w:t xml:space="preserve">5.1 Signal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000"/>
        <w:gridCol w:w="2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Wallets</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Thresholds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Stale After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score &gt;= 60, conviction &gt;= 500, 60% directional agreement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scans (~4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score &gt;= 75, conviction &gt;= 250 (higher per-wallet quality bar)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scans (~3.5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&gt;= 75, WR &gt;= 85%, 100+ resolved, $50k+ PnL, $500+ position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scans (~3 days)</w:t>
            </w:r>
          </w:p>
        </w:tc>
      </w:tr>
    </w:tbl>
    <w:p>
      <w:pPr>
        <w:pStyle w:val="Heading2"/>
        <w:spacing w:after="120" w:before="240"/>
      </w:pPr>
      <w:r>
        <w:t xml:space="preserve">5.2 Confidence &amp; Tiers</w:t>
      </w:r>
    </w:p>
    <w:p>
      <w:pPr>
        <w:spacing w:after="120"/>
      </w:pPr>
      <w:r>
        <w:t xml:space="preserve">Each signal receives a confidence score that determines its tier:</w:t>
      </w:r>
    </w:p>
    <w:p>
      <w:pPr>
        <w:pStyle w:val="ListParagraph"/>
        <w:numPr>
          <w:ilvl w:val="0"/>
          <w:numId w:val="3"/>
        </w:numPr>
        <w:spacing w:after="60"/>
      </w:pPr>
      <w:r>
        <w:rPr>
          <w:b/>
          <w:bCs/>
        </w:rPr>
        <w:t xml:space="preserve">Elite (confidence &gt;= 80): </w:t>
      </w:r>
      <w:r>
        <w:rPr>
          <w:rFonts w:ascii="Arial" w:cs="Arial" w:eastAsia="Arial" w:hAnsi="Arial"/>
          <w:sz w:val="22"/>
          <w:szCs w:val="22"/>
        </w:rPr>
        <w:t xml:space="preserve">High conviction, many wallets, strong scores. Note: this threshold may need lowering to 72-75 for sports markets where fewer wallets participate.</w:t>
      </w:r>
    </w:p>
    <w:p>
      <w:pPr>
        <w:pStyle w:val="ListParagraph"/>
        <w:numPr>
          <w:ilvl w:val="0"/>
          <w:numId w:val="3"/>
        </w:numPr>
        <w:spacing w:after="60"/>
      </w:pPr>
      <w:r>
        <w:rPr>
          <w:b/>
          <w:bCs/>
        </w:rPr>
        <w:t xml:space="preserve">Pro (confidence &gt;= 55): </w:t>
      </w:r>
      <w:r>
        <w:rPr>
          <w:rFonts w:ascii="Arial" w:cs="Arial" w:eastAsia="Arial" w:hAnsi="Arial"/>
          <w:sz w:val="22"/>
          <w:szCs w:val="22"/>
        </w:rPr>
        <w:t xml:space="preserve">Solid signal, good wallet backing.</w:t>
      </w:r>
    </w:p>
    <w:p>
      <w:pPr>
        <w:pStyle w:val="ListParagraph"/>
        <w:numPr>
          <w:ilvl w:val="0"/>
          <w:numId w:val="3"/>
        </w:numPr>
        <w:spacing w:after="60"/>
      </w:pPr>
      <w:r>
        <w:rPr>
          <w:b/>
          <w:bCs/>
        </w:rPr>
        <w:t xml:space="preserve">Starter (below 55): </w:t>
      </w:r>
      <w:r>
        <w:rPr>
          <w:rFonts w:ascii="Arial" w:cs="Arial" w:eastAsia="Arial" w:hAnsi="Arial"/>
          <w:sz w:val="22"/>
          <w:szCs w:val="22"/>
        </w:rPr>
        <w:t xml:space="preserve">Emerging signal, worth watching but lower confidence.</w:t>
      </w:r>
    </w:p>
    <w:p>
      <w:pPr>
        <w:pStyle w:val="Heading2"/>
        <w:spacing w:after="120" w:before="240"/>
      </w:pPr>
      <w:r>
        <w:t xml:space="preserve">5.3 Signal Resolution</w:t>
      </w:r>
    </w:p>
    <w:p>
      <w:pPr>
        <w:spacing w:after="120"/>
      </w:pPr>
      <w:r>
        <w:t xml:space="preserve">Signals resolve through two paths, with important guards added in the latest fix:</w:t>
      </w:r>
    </w:p>
    <w:p>
      <w:pPr>
        <w:spacing w:after="120"/>
      </w:pPr>
      <w:r>
        <w:rPr>
          <w:b/>
          <w:bCs/>
        </w:rPr>
        <w:t xml:space="preserve">Primary (Gamma): </w:t>
      </w:r>
      <w:r>
        <w:t xml:space="preserve">When the Gamma API reports marketClosed=true AND provides a winningOutcome, the signal direction is compared to the winner using direct match, topOutcome match, and partial string matching.</w:t>
      </w:r>
    </w:p>
    <w:p>
      <w:pPr>
        <w:spacing w:after="120"/>
      </w:pPr>
      <w:r>
        <w:rPr>
          <w:b/>
          <w:bCs/>
        </w:rPr>
        <w:t xml:space="preserve">Fallback (Wallet PnL): </w:t>
      </w:r>
      <w:r>
        <w:t xml:space="preserve">If Gamma data is unavailable, the system looks at wallet position PnLs. Wallets with PnL &gt; 0 count as won, PnL &lt; 0 as lost.</w:t>
      </w:r>
    </w:p>
    <w:p>
      <w:pPr>
        <w:spacing w:after="120"/>
      </w:pPr>
      <w:r>
        <w:rPr>
          <w:b/>
          <w:bCs/>
        </w:rPr>
        <w:t xml:space="preserve">Critical Guards (recently fixed):</w:t>
      </w:r>
      <w:r>
        <w:t xml:space="preserve"/>
      </w:r>
    </w:p>
    <w:p>
      <w:pPr>
        <w:pStyle w:val="ListParagraph"/>
        <w:numPr>
          <w:ilvl w:val="0"/>
          <w:numId w:val="3"/>
        </w:numPr>
        <w:spacing w:after="60"/>
      </w:pPr>
      <w:r>
        <w:rPr>
          <w:b/>
          <w:bCs/>
        </w:rPr>
        <w:t xml:space="preserve">Guard 1: </w:t>
      </w:r>
      <w:r>
        <w:rPr>
          <w:rFonts w:ascii="Arial" w:cs="Arial" w:eastAsia="Arial" w:hAnsi="Arial"/>
          <w:sz w:val="22"/>
          <w:szCs w:val="22"/>
        </w:rPr>
        <w:t xml:space="preserve">If Gamma says market is closed but has no winningOutcome, AND wallets haven't resolved yet, the signal is skipped (not closed). This prevents premature resolution.</w:t>
      </w:r>
    </w:p>
    <w:p>
      <w:pPr>
        <w:pStyle w:val="ListParagraph"/>
        <w:numPr>
          <w:ilvl w:val="0"/>
          <w:numId w:val="3"/>
        </w:numPr>
        <w:spacing w:after="60"/>
      </w:pPr>
      <w:r>
        <w:rPr>
          <w:b/>
          <w:bCs/>
        </w:rPr>
        <w:t xml:space="preserve">Guard 2: </w:t>
      </w:r>
      <w:r>
        <w:rPr>
          <w:rFonts w:ascii="Arial" w:cs="Arial" w:eastAsia="Arial" w:hAnsi="Arial"/>
          <w:sz w:val="22"/>
          <w:szCs w:val="22"/>
        </w:rPr>
        <w:t xml:space="preserve">If using wallet PnL fallback and both walletsWon and walletsLost are 0 (all PnLs are zero from unredeemed shares), the signal is skipped. This fixes a critical bug where 0 &gt;= 0 evaluated true, falsely marking hundreds of signals as wins.</w:t>
      </w:r>
    </w:p>
    <w:p>
      <w:pPr>
        <w:spacing w:after="120"/>
      </w:pPr>
      <w:r>
        <w:rPr>
          <w:b/>
          <w:bCs/>
        </w:rPr>
        <w:t xml:space="preserve">Outcomes are strictly binary: </w:t>
      </w:r>
      <w:r>
        <w:t xml:space="preserve">win or loss. Push was eliminated entirely. If outcome cannot be determined, the signal stays open.</w:t>
      </w:r>
    </w:p>
    <w:p>
      <w:r>
        <w:br w:type="page"/>
      </w:r>
    </w:p>
    <w:p>
      <w:pPr>
        <w:pStyle w:val="Heading1"/>
        <w:spacing w:after="120" w:before="360"/>
      </w:pPr>
      <w:r>
        <w:t xml:space="preserve">6. Paper Trading Engine</w:t>
      </w:r>
    </w:p>
    <w:p>
      <w:pPr>
        <w:spacing w:after="120"/>
      </w:pPr>
      <w:r>
        <w:t xml:space="preserve">The paper trading engine validates signal quality by simulating trades with virtual capital.</w:t>
      </w:r>
    </w:p>
    <w:p>
      <w:pPr>
        <w:pStyle w:val="Heading2"/>
        <w:spacing w:after="120" w:before="240"/>
      </w:pPr>
      <w:r>
        <w:t xml:space="preserve">6.1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Balance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portfolio. Four portfolios: combined, elite, pro, starter.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size per trade.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Open Trades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portfolio. Filled by highest confidence signals first.</w:t>
            </w:r>
          </w:p>
        </w:tc>
      </w:tr>
    </w:tbl>
    <w:p>
      <w:pPr>
        <w:pStyle w:val="Heading2"/>
        <w:spacing w:after="120" w:before="240"/>
      </w:pPr>
      <w:r>
        <w:t xml:space="preserve">6.2 PnL Calculation</w:t>
      </w:r>
    </w:p>
    <w:p>
      <w:pPr>
        <w:spacing w:after="120"/>
      </w:pPr>
      <w:r>
        <w:rPr>
          <w:b/>
          <w:bCs/>
        </w:rPr>
        <w:t xml:space="preserve">Win: </w:t>
      </w:r>
      <w:r>
        <w:t xml:space="preserve">PnL = tradeSize * (1/avgEntryPrice - 1). Uses real avgEntryPrice from the subgraph. Example: buy at $0.65, win pays $1.00, PnL = $100 * (1/0.65 - 1) = $53.85.</w:t>
      </w:r>
    </w:p>
    <w:p>
      <w:pPr>
        <w:spacing w:after="120"/>
      </w:pPr>
      <w:r>
        <w:rPr>
          <w:b/>
          <w:bCs/>
        </w:rPr>
        <w:t xml:space="preserve">Loss: </w:t>
      </w:r>
      <w:r>
        <w:t xml:space="preserve">PnL = -tradeSize ($100 lost).</w:t>
      </w:r>
    </w:p>
    <w:p>
      <w:pPr>
        <w:spacing w:after="120"/>
      </w:pPr>
      <w:r>
        <w:rPr>
          <w:b/>
          <w:bCs/>
        </w:rPr>
        <w:t xml:space="preserve">Stale/Other: </w:t>
      </w:r>
      <w:r>
        <w:t xml:space="preserve">PnL = -tradeSize * 0.02 (2% friction cost for exits without resolution).</w:t>
      </w:r>
    </w:p>
    <w:p>
      <w:pPr>
        <w:pStyle w:val="Heading2"/>
        <w:spacing w:after="120" w:before="240"/>
      </w:pPr>
      <w:r>
        <w:t xml:space="preserve">6.3 Portfolio Routing</w:t>
      </w:r>
    </w:p>
    <w:p>
      <w:pPr>
        <w:spacing w:after="120"/>
      </w:pPr>
      <w:r>
        <w:t xml:space="preserve">Every signal opens a trade in the 'combined' portfolio. Additionally, elite-tier signals go to the 'elite' portfolio, pro-tier to 'pro', and starter-tier to 'starter'. This allows comparing tier performance independently.</w:t>
      </w:r>
    </w:p>
    <w:p>
      <w:pPr>
        <w:pStyle w:val="Heading2"/>
        <w:spacing w:after="120" w:before="240"/>
      </w:pPr>
      <w:r>
        <w:t xml:space="preserve">6.4 Stats Tracked</w:t>
      </w:r>
    </w:p>
    <w:p>
      <w:pPr>
        <w:spacing w:after="120"/>
      </w:pPr>
      <w:r>
        <w:t xml:space="preserve">Per portfolio: totalTrades, wins, losses, totalPnl, biggestWin, biggestLoss, winStreak, lossStreak, currentStreak, maxDrawdown, peakEquity. Note: there is NO pushes field; outcomes are strictly win or loss.</w:t>
      </w:r>
    </w:p>
    <w:p>
      <w:r>
        <w:br w:type="page"/>
      </w:r>
    </w:p>
    <w:p>
      <w:pPr>
        <w:pStyle w:val="Heading1"/>
        <w:spacing w:after="120" w:before="360"/>
      </w:pPr>
      <w:r>
        <w:t xml:space="preserve">7. Frontend</w:t>
      </w:r>
    </w:p>
    <w:p>
      <w:pPr>
        <w:spacing w:after="120"/>
      </w:pPr>
      <w:r>
        <w:t xml:space="preserve">The frontend is a static single-page application with 6 tabs. It fetches gzipped JSON from GitHub raw CDN and decompresses in-browser using DecompressionStream.</w:t>
      </w:r>
    </w:p>
    <w:p>
      <w:pPr>
        <w:pStyle w:val="Heading2"/>
        <w:spacing w:after="120" w:before="240"/>
      </w:pPr>
      <w:r>
        <w:t xml:space="preserve">7.1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Shows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analytics.leaderboard, trendline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leaderboard table, score distribution charts, trend over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analytics.consensus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Market-level wallet overlap: which markets have the most wallets agreeing.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analytics.activePositions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holdings across tracked wallets.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analytics.winPatterns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analysis by market category, time patterns.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analytics.signals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engine stats, active signals list, track record (W/L history).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analytics.paperTrading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curves, open/closed trades, tier comparison, performance stats.</w:t>
            </w:r>
          </w:p>
        </w:tc>
      </w:tr>
    </w:tbl>
    <w:p>
      <w:pPr>
        <w:pStyle w:val="Heading2"/>
        <w:spacing w:after="120" w:before="240"/>
      </w:pPr>
      <w:r>
        <w:t xml:space="preserve">7.2 Data Fetching</w:t>
      </w:r>
    </w:p>
    <w:p>
      <w:pPr>
        <w:spacing w:after="120"/>
      </w:pPr>
      <w:r>
        <w:rPr>
          <w:b/>
          <w:bCs/>
        </w:rPr>
        <w:t xml:space="preserve">CDN URL: </w:t>
      </w:r>
      <w:r>
        <w:t xml:space="preserve">https://raw.githubusercontent.com/Br4cky/polymarket-wallet-engine/main/data/{filename}</w:t>
      </w:r>
    </w:p>
    <w:p>
      <w:pPr>
        <w:spacing w:after="120"/>
      </w:pPr>
      <w:r>
        <w:t xml:space="preserve">The fetchGzJSON() function in app.js fetches .gz files and pipes them through DecompressionStream('gzip') before parsing. The config.js file allows changing the GitHub user/repo/branch.</w:t>
      </w:r>
    </w:p>
    <w:p>
      <w:r>
        <w:br w:type="page"/>
      </w:r>
    </w:p>
    <w:p>
      <w:pPr>
        <w:pStyle w:val="Heading1"/>
        <w:spacing w:after="120" w:before="360"/>
      </w:pPr>
      <w:r>
        <w:t xml:space="preserve">8. Scan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MAX_POSITIONS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positions to fetch per scan (prevents runaway scans).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MIN_PNL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realized PnL to qualify as tracked wallet.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MIN_POSITIONS_STAGE1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resolved positions to qualify.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MIN_WIN_RATE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minimum win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MAX_INACTIVE_DAYS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Wallets inactive for 90+ days are excluded.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MAX_WALLETS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tracked wallet pool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PROBATION_SCANS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before a demoted wallet is removed.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 per GraphQL request.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 between batch requests (rate limiting).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*/6 * *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scan.yml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 hours. Timeout: 240 minutes.</w:t>
            </w:r>
          </w:p>
        </w:tc>
      </w:tr>
    </w:tbl>
    <w:p>
      <w:r>
        <w:br w:type="page"/>
      </w:r>
    </w:p>
    <w:p>
      <w:pPr>
        <w:pStyle w:val="Heading1"/>
        <w:spacing w:after="120" w:before="360"/>
      </w:pPr>
      <w:r>
        <w:t xml:space="preserve">9. GitHub Actions Workflow</w:t>
      </w:r>
    </w:p>
    <w:p>
      <w:pPr>
        <w:spacing w:after="120"/>
      </w:pPr>
      <w:r>
        <w:t xml:space="preserve">The scan workflow (.github/workflows/scan.yml) runs on ubuntu-latest with Node.js 20. Steps: checkout, setup-node, run scanner, commit results. The commit step uses git add data/ and includes retry logic: if push fails (another scan pushed while this one ran), it does git pull --rebase and retries up to 2 times with a 5-second delay.</w:t>
      </w:r>
    </w:p>
    <w:p>
      <w:pPr>
        <w:spacing w:after="120"/>
      </w:pPr>
      <w:r>
        <w:t xml:space="preserve">The workflow has contents: write permission for committing data back. The scanner bot identity is configured as 'Polymarket Scanner Bot' with email scanner@polymarket-signals.local.</w:t>
      </w:r>
    </w:p>
    <w:p>
      <w:pPr>
        <w:pStyle w:val="Heading2"/>
        <w:spacing w:after="120" w:before="240"/>
      </w:pPr>
      <w:r>
        <w:t xml:space="preserve">9.1 Netlify Deployment</w:t>
      </w:r>
    </w:p>
    <w:p>
      <w:pPr>
        <w:spacing w:after="120"/>
      </w:pPr>
      <w:r>
        <w:t xml:space="preserve">Netlify publishes the frontend/ folder. The netlify.toml includes an ignore command that skips rebuilds if only data/ files changed (since the frontend is static and only needs redeploying when frontend code changes). The frontend fetches data directly from GitHub CDN, not from Netlify.</w:t>
      </w:r>
    </w:p>
    <w:p>
      <w:r>
        <w:br w:type="page"/>
      </w:r>
    </w:p>
    <w:p>
      <w:pPr>
        <w:pStyle w:val="Heading1"/>
        <w:spacing w:after="120" w:before="360"/>
      </w:pPr>
      <w:r>
        <w:t xml:space="preserve">10. Key Code Locations in lib.js</w:t>
      </w:r>
    </w:p>
    <w:p>
      <w:pPr>
        <w:spacing w:after="120"/>
      </w:pPr>
      <w:r>
        <w:t xml:space="preserve">All core logic lives in scanner/lib.js (2,584 lines). Here are the important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Function/Section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gqlQuery()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GraphQL query executor with error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introspectSchema()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Discovers queryable entities from subgraph schema.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introspectEntity()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 field list for a specific entity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fetchPositions()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position fetcher (used by refresh).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analyzePositions()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 wallet stats: WR, PnL, resolved count,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Multi-factor wallet scoring formula.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resolveMarkets()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market data from Gamma API in batches.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computeConsensus()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Finds markets where multiple wallets converge.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computeWinPatterns()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analysis by category/time.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computeActivePositions()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open positions across wallets.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findBiggestWins()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wins by PnL amount.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computeResolvedPositions()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resolved position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SIGNAL_THRESHOLDS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1435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signal type threshold constants.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getSignalTier()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to tier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processSignals()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signal lifecycle: open, update, close.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resolution guards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win fix: zero-PnL and no-winner guards.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2c retrofix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Retroactively corrects historical push outcomes.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checkIfMarketResolved()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2290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position-based resolution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PAPER_TRADE_CONFIG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constants.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initPaperTrading()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2333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fresh paper trading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processPaperTrades()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2373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Opens/closes paper trades based on signal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loadGzJSON() / saveGzJSON()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Gzipped JSON I/O utilities.</w:t>
            </w:r>
          </w:p>
        </w:tc>
      </w:tr>
    </w:tbl>
    <w:p>
      <w:r>
        <w:br w:type="page"/>
      </w:r>
    </w:p>
    <w:p>
      <w:pPr>
        <w:pStyle w:val="Heading1"/>
        <w:spacing w:after="120" w:before="360"/>
      </w:pPr>
      <w:r>
        <w:t xml:space="preserve">11. Known Issues &amp; Pending Work</w:t>
      </w:r>
    </w:p>
    <w:p>
      <w:pPr>
        <w:pStyle w:val="Heading2"/>
        <w:spacing w:after="120" w:before="240"/>
      </w:pPr>
      <w:r>
        <w:t xml:space="preserve">11.1 Unpushed Commit</w:t>
      </w:r>
    </w:p>
    <w:p>
      <w:pPr>
        <w:spacing w:after="120"/>
      </w:pPr>
      <w:r>
        <w:rPr>
          <w:b/>
          <w:bCs/>
        </w:rPr>
        <w:t xml:space="preserve">Commit 3f5d17c </w:t>
      </w:r>
      <w:r>
        <w:t xml:space="preserve">contains the frontend cleanup and the false win resolution fix but has NOT been pushed to remote. The local repo uses HTTPS without stored credentials, so pushing requires manual authentication. Contents: frontend screener tab removed, 5 legacy Signals tab sections removed (736 lines deleted), two resolution guards added, signal history wiped, paper trades reset.</w:t>
      </w:r>
    </w:p>
    <w:p>
      <w:pPr>
        <w:pStyle w:val="Heading2"/>
        <w:spacing w:after="120" w:before="240"/>
      </w:pPr>
      <w:r>
        <w:t xml:space="preserve">11.2 Verify Resolution After Fix</w:t>
      </w:r>
    </w:p>
    <w:p>
      <w:pPr>
        <w:spacing w:after="120"/>
      </w:pPr>
      <w:r>
        <w:t xml:space="preserve">The false win fix needs validation on the next scan after push. The pre-fix data showed 456W/44L (91.2% hit rate) with -$29,433 PnL, which was clearly wrong. After the fix, signals should only close when there is definitive evidence of the outcome. Monitor the first few scans to confirm win/loss ratios align with actual PnL.</w:t>
      </w:r>
    </w:p>
    <w:p>
      <w:pPr>
        <w:pStyle w:val="Heading2"/>
        <w:spacing w:after="120" w:before="240"/>
      </w:pPr>
      <w:r>
        <w:t xml:space="preserve">11.3 Legacy Analytics Cleanup</w:t>
      </w:r>
    </w:p>
    <w:p>
      <w:pPr>
        <w:spacing w:after="120"/>
      </w:pPr>
      <w:r>
        <w:t xml:space="preserve">Three analytics functions are still computed and stored but no longer displayed in the frontend: findBiggestWins, computeResolvedPositions, and parts of computeWinPatterns (the old Estate Performance section). These could be removed from scan.js to save computation time, though they are not harmful. The Patterns tab still uses winPatterns, so only biggestWins and resolvedPositions are fully unused.</w:t>
      </w:r>
    </w:p>
    <w:p>
      <w:pPr>
        <w:pStyle w:val="Heading2"/>
        <w:spacing w:after="120" w:before="240"/>
      </w:pPr>
      <w:r>
        <w:t xml:space="preserve">11.4 EV Filtering (Deferred)</w:t>
      </w:r>
    </w:p>
    <w:p>
      <w:pPr>
        <w:spacing w:after="120"/>
      </w:pPr>
      <w:r>
        <w:t xml:space="preserve">The Gamma API provides currentPrice data. Signals where the entry price exceeds ~$0.85 offer poor risk/reward (you risk $0.85 to make $0.15). An EV filter could skip or de-prioritize these signals. The data is already captured; it just needs a threshold check in processSignals().</w:t>
      </w:r>
    </w:p>
    <w:p>
      <w:pPr>
        <w:pStyle w:val="Heading2"/>
        <w:spacing w:after="120" w:before="240"/>
      </w:pPr>
      <w:r>
        <w:t xml:space="preserve">11.5 Liquidity Filtering (Deferred)</w:t>
      </w:r>
    </w:p>
    <w:p>
      <w:pPr>
        <w:spacing w:after="120"/>
      </w:pPr>
      <w:r>
        <w:t xml:space="preserve">Volume and liquidity data are captured from Gamma. Thin markets can produce misleading signals. A liquidity floor could be added to processSignals() to skip markets below a minimum threshold.</w:t>
      </w:r>
    </w:p>
    <w:p>
      <w:pPr>
        <w:pStyle w:val="Heading2"/>
        <w:spacing w:after="120" w:before="240"/>
      </w:pPr>
      <w:r>
        <w:t xml:space="preserve">11.6 Elite Threshold Tuning</w:t>
      </w:r>
    </w:p>
    <w:p>
      <w:pPr>
        <w:spacing w:after="120"/>
      </w:pPr>
      <w:r>
        <w:t xml:space="preserve">The elite tier requires confidence &gt;= 80, which effectively needs ~60 wallets with 88+ average score. This is very hard to reach for sports markets where fewer wallets participate. Consider lowering from 80 to 72-75 based on observed signal distribution.</w:t>
      </w:r>
    </w:p>
    <w:p>
      <w:pPr>
        <w:pStyle w:val="Heading2"/>
        <w:spacing w:after="120" w:before="240"/>
      </w:pPr>
      <w:r>
        <w:t xml:space="preserve">11.7 Telegram Bot (Not Started)</w:t>
      </w:r>
    </w:p>
    <w:p>
      <w:pPr>
        <w:spacing w:after="120"/>
      </w:pPr>
      <w:r>
        <w:t xml:space="preserve">Planned monetization channel: a Telegram bot that delivers signals in real-time. Not yet started. Would need to either poll the signals.json.gz file or be triggered by a webhook after each scan.</w:t>
      </w:r>
    </w:p>
    <w:p>
      <w:r>
        <w:br w:type="page"/>
      </w:r>
    </w:p>
    <w:p>
      <w:pPr>
        <w:pStyle w:val="Heading1"/>
        <w:spacing w:after="120" w:before="360"/>
      </w:pPr>
      <w:r>
        <w:t xml:space="preserve">12. Quick Reference</w:t>
      </w:r>
    </w:p>
    <w:p>
      <w:pPr>
        <w:pStyle w:val="Heading2"/>
        <w:spacing w:after="120" w:before="240"/>
      </w:pPr>
      <w:r>
        <w:t xml:space="preserve">12.1 Running Locally</w:t>
      </w:r>
    </w:p>
    <w:p>
      <w:pPr>
        <w:spacing w:after="60" w:before="60"/>
        <w:ind w:left="360"/>
      </w:pPr>
      <w:r>
        <w:rPr>
          <w:rFonts w:ascii="Courier New" w:cs="Courier New" w:eastAsia="Courier New" w:hAnsi="Courier New"/>
          <w:sz w:val="18"/>
          <w:szCs w:val="18"/>
        </w:rPr>
        <w:t xml:space="preserve">node scanner/scan.js</w:t>
      </w:r>
    </w:p>
    <w:p>
      <w:pPr>
        <w:spacing w:after="120"/>
      </w:pPr>
      <w:r>
        <w:t xml:space="preserve">Requires Node.js 20+. No other dependencies (uses built-in fetch). Reads/writes to data/ directory relative to scanner/.</w:t>
      </w:r>
    </w:p>
    <w:p>
      <w:pPr>
        <w:pStyle w:val="Heading2"/>
        <w:spacing w:after="120" w:before="240"/>
      </w:pPr>
      <w:r>
        <w:t xml:space="preserve">12.2 Triggering Manual Scan</w:t>
      </w:r>
    </w:p>
    <w:p>
      <w:pPr>
        <w:spacing w:after="120"/>
      </w:pPr>
      <w:r>
        <w:t xml:space="preserve">The GitHub Actions workflow supports workflow_dispatch, so you can trigger a scan manually from the Actions tab in GitHub.</w:t>
      </w:r>
    </w:p>
    <w:p>
      <w:pPr>
        <w:pStyle w:val="Heading2"/>
        <w:spacing w:after="120" w:before="240"/>
      </w:pPr>
      <w:r>
        <w:t xml:space="preserve">12.3 Key Exports from lib.js</w:t>
      </w:r>
    </w:p>
    <w:p>
      <w:pPr>
        <w:spacing w:after="120"/>
      </w:pPr>
      <w:r>
        <w:t xml:space="preserve">GOLDSKY_PNL, gqlQuery, introspectSchema, introspectEntity, discoverEntities, fetchPositions, analyzePositions, computeScore, resolveMarkets, computeConsensus, computeWinPatterns, computeActivePositions, findBiggestWins, computeResolvedPositions, processSignals, SIGNAL_THRESHOLDS, refreshTrackedWallets, initPaperTrading, processPaperTrades, PAPER_TRADE_CONFIG, loadJSON, saveJSON, loadGzJSON, saveGzJSON</w:t>
      </w:r>
    </w:p>
    <w:p>
      <w:pPr>
        <w:pStyle w:val="Heading2"/>
        <w:spacing w:after="120" w:before="240"/>
      </w:pPr>
      <w:r>
        <w:t xml:space="preserve">12.4 Wallet Filter Criteria</w:t>
      </w:r>
    </w:p>
    <w:p>
      <w:pPr>
        <w:spacing w:after="120"/>
      </w:pPr>
      <w:r>
        <w:t xml:space="preserve">To be tracked, a wallet must have: realized PnL &gt;= $1,000, 20+ resolved positions, 50%+ win rate, and activity within the last 90 days. The pool is capped at 2,000 wallets, sorted by composite score.</w:t>
      </w:r>
    </w:p>
    <w:p>
      <w:pPr>
        <w:pStyle w:val="Heading2"/>
        <w:spacing w:after="120" w:before="240"/>
      </w:pPr>
      <w:r>
        <w:t xml:space="preserve">12.5 Signal Lifecycle Summary</w:t>
      </w:r>
    </w:p>
    <w:p>
      <w:pPr>
        <w:spacing w:after="120"/>
      </w:pPr>
      <w:r>
        <w:t xml:space="preserve">Open (thresholds met) -&gt; Active (updated each scan) -&gt; Closed (market resolved via Gamma or wallet PnL | went stale | deduplicated | upgraded to consensus). Outcomes: win or loss only. No push.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i/>
        <w:iCs/>
        <w:color w:val="999999"/>
        <w:sz w:val="18"/>
        <w:szCs w:val="18"/>
      </w:rPr>
      <w:t xml:space="preserve">Polymarket Signal Engine</w:t>
    </w:r>
    <w:r>
      <w:rPr>
        <w:i/>
        <w:iCs/>
        <w:color w:val="999999"/>
        <w:sz w:val="18"/>
        <w:szCs w:val="18"/>
      </w:rPr>
      <w:t xml:space="preserve">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2026-04-01T20:17:46.295Z</dcterms:created>
  <dcterms:modified xsi:type="dcterms:W3CDTF">2026-04-01T20:17:46.298Z</dcterms:modified>
</cp:coreProperties>
</file>

<file path=docProps/custom.xml><?xml version="1.0" encoding="utf-8"?>
<Properties xmlns="http://schemas.openxmlformats.org/officeDocument/2006/custom-properties" xmlns:vt="http://schemas.openxmlformats.org/officeDocument/2006/docPropsVTypes"/>
</file>