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1BE6" w14:textId="77777777" w:rsidR="007263B1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032637C6" w14:textId="77777777" w:rsidR="007263B1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C366C16" w14:textId="77777777" w:rsidR="007263B1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EDD7AEE" w14:textId="77777777" w:rsidR="007263B1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11C205CF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B6587BA" w14:textId="77777777" w:rsidR="007263B1" w:rsidRDefault="007263B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114C6E1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51E9D8C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28EEEB5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068707E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1B06A57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7EC59E8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141EC01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907AA37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61A079A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FA27018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5B317B2" w14:textId="77777777" w:rsidR="007263B1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№8</w:t>
      </w:r>
    </w:p>
    <w:p w14:paraId="32A0CC60" w14:textId="77777777" w:rsidR="007263B1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7 семестр</w:t>
      </w:r>
    </w:p>
    <w:p w14:paraId="5DCD4801" w14:textId="77777777" w:rsidR="007263B1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«КМиАД»</w:t>
      </w:r>
    </w:p>
    <w:p w14:paraId="275032FE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AC111F0" w14:textId="77777777" w:rsidR="007263B1" w:rsidRDefault="007263B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BDA11F5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7EFC1D1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3EB324A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0F4FFAC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2014B91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6BCCA98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3B53004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8FFDA9A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A7214EC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5996671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8FBEC8C" w14:textId="77777777" w:rsidR="007263B1" w:rsidRDefault="00000000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13AE7521" w14:textId="77777777" w:rsidR="007263B1" w:rsidRDefault="00000000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4 курса</w:t>
      </w:r>
    </w:p>
    <w:p w14:paraId="26D0244B" w14:textId="77777777" w:rsidR="007263B1" w:rsidRDefault="00000000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</w:p>
    <w:p w14:paraId="1A0D18A8" w14:textId="060D6D69" w:rsidR="007263B1" w:rsidRDefault="008F57D2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Иваненко И.Л.</w:t>
      </w:r>
    </w:p>
    <w:p w14:paraId="03779C7B" w14:textId="77777777" w:rsidR="007263B1" w:rsidRDefault="00000000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1EBADE0C" w14:textId="77777777" w:rsidR="007263B1" w:rsidRDefault="00000000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Чичурин А. В.</w:t>
      </w:r>
    </w:p>
    <w:p w14:paraId="01E53127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09B60E3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3E0B563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E9B8E67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0B2CD94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685572B" w14:textId="77777777" w:rsidR="007263B1" w:rsidRDefault="007263B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46DF380" w14:textId="77777777" w:rsidR="007263B1" w:rsidRDefault="007263B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9234381" w14:textId="77777777" w:rsidR="007263B1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</w:t>
      </w:r>
    </w:p>
    <w:p w14:paraId="48E162B6" w14:textId="77777777" w:rsidR="007263B1" w:rsidRDefault="000000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базами данных &amp;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</w:p>
    <w:p w14:paraId="0994B876" w14:textId="77777777" w:rsidR="007263B1" w:rsidRDefault="007263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754044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sz w:val="28"/>
          <w:szCs w:val="28"/>
        </w:rPr>
        <w:t xml:space="preserve"> Mathematica подключается к любой стандартной SQL-СУБД, предоставляя высокоуровневое символьное представление БД, запросов и результатов наравне с полной поддержкой традиционных строковых SQL запросов. Может вызывать подпрограммы и быть вызвана из программ на C, .NET, Java и других языках.</w:t>
      </w:r>
    </w:p>
    <w:p w14:paraId="122F296D" w14:textId="77777777" w:rsidR="007263B1" w:rsidRDefault="007263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550155" w14:textId="77777777" w:rsidR="007263B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Разберём на примере работы с 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20DF56" w14:textId="77777777" w:rsidR="007263B1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Подробности:</w:t>
      </w:r>
    </w:p>
    <w:p w14:paraId="6624CEB1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- это система управления реляционными базами данных с открытым исходным кодом.</w:t>
      </w:r>
    </w:p>
    <w:p w14:paraId="2D1A3E3C" w14:textId="77777777" w:rsidR="007263B1" w:rsidRDefault="007263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D246C8" w14:textId="77777777" w:rsidR="007263B1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и аутентификация:</w:t>
      </w:r>
    </w:p>
    <w:p w14:paraId="37F24F55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настройке MySQL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DatabaseReference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["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"]],"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" обычно имеет вид "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://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65DA4033" w14:textId="77777777" w:rsidR="007263B1" w:rsidRDefault="007263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DDD9F2" w14:textId="77777777" w:rsidR="007263B1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DatabaseReference[assoc] типичными элементами assoc являются: </w:t>
      </w:r>
    </w:p>
    <w:p w14:paraId="59FEBE3A" w14:textId="77777777" w:rsidR="007263B1" w:rsidRDefault="00000000">
      <w:pPr>
        <w:spacing w:after="0"/>
        <w:ind w:left="-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C7629D1" wp14:editId="5C2F284A">
            <wp:extent cx="4758690" cy="1467485"/>
            <wp:effectExtent l="0" t="0" r="11430" b="10795"/>
            <wp:docPr id="46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A272" w14:textId="77777777" w:rsidR="007263B1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Поддерживаемые типы:</w:t>
      </w:r>
    </w:p>
    <w:p w14:paraId="2468B985" w14:textId="77777777" w:rsidR="007263B1" w:rsidRDefault="00000000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8299858" wp14:editId="0EC62C4F">
            <wp:extent cx="4281170" cy="2459990"/>
            <wp:effectExtent l="0" t="0" r="1270" b="8890"/>
            <wp:docPr id="45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F71" w14:textId="77777777" w:rsidR="007263B1" w:rsidRDefault="007263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6BB0DF" w14:textId="77777777" w:rsidR="007263B1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 и проблемы:</w:t>
      </w:r>
    </w:p>
    <w:p w14:paraId="216D274A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подключений MySQL datetime с метками времени всегда возвращается в формате UTC.</w:t>
      </w:r>
    </w:p>
    <w:p w14:paraId="73891846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751FD3" w14:textId="77777777" w:rsidR="007263B1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Создается подключение к базе данных MySQL </w:t>
      </w:r>
    </w:p>
    <w:p w14:paraId="4152DF28" w14:textId="77777777" w:rsidR="007263B1" w:rsidRPr="008F57D2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таблице mysql://root:root@localhost:3306/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</w:p>
    <w:p w14:paraId="2347E4F7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39E78FC" wp14:editId="519454C8">
            <wp:extent cx="5829300" cy="1767840"/>
            <wp:effectExtent l="0" t="0" r="7620" b="0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8CA2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4ADF78" w14:textId="77777777" w:rsidR="007263B1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соединения</w:t>
      </w:r>
    </w:p>
    <w:p w14:paraId="136BD66A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2855273" wp14:editId="0FB8DECC">
            <wp:extent cx="4800600" cy="1066800"/>
            <wp:effectExtent l="0" t="0" r="0" b="0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4F7D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AF43FB" w14:textId="77777777" w:rsidR="007263B1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Убедимся, что мы подключены</w:t>
      </w:r>
    </w:p>
    <w:p w14:paraId="36CFB84B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247E37E" wp14:editId="5AEF3921">
            <wp:extent cx="1516380" cy="518160"/>
            <wp:effectExtent l="0" t="0" r="7620" b="0"/>
            <wp:docPr id="2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F35B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CDC94B" w14:textId="77777777" w:rsidR="007263B1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Извлечение сразу нескольких свойств БД</w:t>
      </w:r>
    </w:p>
    <w:p w14:paraId="1BB016EB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266F9775" wp14:editId="22122FA2">
            <wp:extent cx="3514725" cy="628650"/>
            <wp:effectExtent l="0" t="0" r="5715" b="11430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F296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464DB1" w14:textId="77777777" w:rsidR="007263B1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Создается объект БД MySQL на основе подключения</w:t>
      </w:r>
    </w:p>
    <w:p w14:paraId="411F5A0A" w14:textId="77777777" w:rsidR="007263B1" w:rsidRDefault="00000000">
      <w:pPr>
        <w:spacing w:after="0"/>
        <w:jc w:val="both"/>
      </w:pPr>
      <w:r>
        <w:rPr>
          <w:noProof/>
        </w:rPr>
        <w:drawing>
          <wp:inline distT="0" distB="0" distL="114300" distR="114300" wp14:anchorId="2EBA224F" wp14:editId="35C2FCFA">
            <wp:extent cx="4219575" cy="1390650"/>
            <wp:effectExtent l="0" t="0" r="1905" b="11430"/>
            <wp:docPr id="2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0A32" w14:textId="77777777" w:rsidR="007263B1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Создается поддерживаемый базой данных объект</w:t>
      </w:r>
    </w:p>
    <w:p w14:paraId="7D6A14D3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46FD937" wp14:editId="21ECD704">
            <wp:extent cx="2615565" cy="858520"/>
            <wp:effectExtent l="0" t="0" r="5715" b="10160"/>
            <wp:docPr id="2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DBCF" w14:textId="77777777" w:rsidR="007263B1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D68976" w14:textId="77777777" w:rsidR="007263B1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 этом регистрируется в EntityStore</w:t>
      </w:r>
    </w:p>
    <w:p w14:paraId="3A6457F9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список таблиц БД</w:t>
      </w:r>
    </w:p>
    <w:p w14:paraId="368FB8B6" w14:textId="77777777" w:rsidR="007263B1" w:rsidRDefault="00000000">
      <w:pPr>
        <w:spacing w:after="0"/>
        <w:ind w:left="-709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6018B99" wp14:editId="54552993">
            <wp:extent cx="1952625" cy="695325"/>
            <wp:effectExtent l="0" t="0" r="13335" b="5715"/>
            <wp:docPr id="44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DC02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DE13EB" w14:textId="77777777" w:rsidR="007263B1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Быстрая проверка: отображается информация о таблице "tovar"</w:t>
      </w:r>
    </w:p>
    <w:p w14:paraId="3CAED405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228C0B2" wp14:editId="507553C4">
            <wp:extent cx="3310255" cy="2275840"/>
            <wp:effectExtent l="0" t="0" r="12065" b="10160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9FC2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E58415" w14:textId="77777777" w:rsidR="007263B1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команд SQL</w:t>
      </w:r>
    </w:p>
    <w:p w14:paraId="1B08F2B9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01B5DA5" wp14:editId="74E45BCE">
            <wp:extent cx="3471545" cy="1345565"/>
            <wp:effectExtent l="0" t="0" r="3175" b="10795"/>
            <wp:docPr id="3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558F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632B2F" w14:textId="77777777" w:rsidR="007263B1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Отключение от БД</w:t>
      </w:r>
    </w:p>
    <w:p w14:paraId="067C9AEC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7A2D802" wp14:editId="3D45AD67">
            <wp:extent cx="4914900" cy="1133475"/>
            <wp:effectExtent l="0" t="0" r="7620" b="9525"/>
            <wp:docPr id="3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F1F9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02DE09" w14:textId="77777777" w:rsidR="007263B1" w:rsidRDefault="0000000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WolframAlpha API </w:t>
      </w:r>
    </w:p>
    <w:p w14:paraId="640CCD6B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316D04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WolframAlpha является базой знаний и набором вычислительных алгоритмов. WolframAlpha не возвращает перечень ссылок, основанный на результатах запроса, а вычисляет ответ, основываясь на собственной базе знаний, которая содержит данные о математике, физике, астрономии, химии, биологии, медицине, истории, географии, политике, музыке, кинематографии, </w:t>
      </w:r>
      <w:r>
        <w:rPr>
          <w:rFonts w:ascii="Times New Roman" w:hAnsi="Times New Roman" w:cs="Times New Roman"/>
          <w:sz w:val="28"/>
          <w:szCs w:val="28"/>
        </w:rPr>
        <w:lastRenderedPageBreak/>
        <w:t>а также информацию об известных людях и интернет-сайтах. Он способен переводить данные между различными единицами измерения, системами счисления, подбирать общую формулу последовательности, находить возможные замкнутые формы для приближенных дробных чисел, вычислять суммы, пределы, интегралы, решать уравнения и системы уравнений, производить операции с матрицами, определять свойства чисел и геометрических фигур. В основе Wolfram Alpha лежит программа компьютерной алгебры Wolfram Mathematica.</w:t>
      </w:r>
    </w:p>
    <w:p w14:paraId="353028EA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9E7985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WolframAlpha:</w:t>
      </w:r>
    </w:p>
    <w:p w14:paraId="41A894FE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68BE85" w14:textId="77777777" w:rsidR="007263B1" w:rsidRDefault="0000000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Свободная форма ввода(= в начале ячейки)</w:t>
      </w:r>
    </w:p>
    <w:p w14:paraId="7C61E3E2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получить ответ на запрос в свободной форме вместе с кодом Mathematica, который его вычисляет</w:t>
      </w:r>
    </w:p>
    <w:p w14:paraId="527040C6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71C685" w14:textId="77777777" w:rsidR="007263B1" w:rsidRPr="008F57D2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8F57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D9A6F2" w14:textId="77777777" w:rsidR="007263B1" w:rsidRPr="008F57D2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7D2">
        <w:rPr>
          <w:rFonts w:ascii="Times New Roman" w:hAnsi="Times New Roman" w:cs="Times New Roman"/>
          <w:sz w:val="28"/>
          <w:szCs w:val="28"/>
          <w:lang w:val="en-US"/>
        </w:rPr>
        <w:t xml:space="preserve">1) plot </w:t>
      </w:r>
      <w:r>
        <w:rPr>
          <w:rFonts w:ascii="Times New Roman" w:hAnsi="Times New Roman" w:cs="Times New Roman"/>
          <w:sz w:val="28"/>
          <w:szCs w:val="28"/>
          <w:lang w:val="en-US"/>
        </w:rPr>
        <w:t>ctg</w:t>
      </w:r>
      <w:r w:rsidRPr="008F57D2">
        <w:rPr>
          <w:rFonts w:ascii="Times New Roman" w:hAnsi="Times New Roman" w:cs="Times New Roman"/>
          <w:sz w:val="28"/>
          <w:szCs w:val="28"/>
          <w:lang w:val="en-US"/>
        </w:rPr>
        <w:t>x from x=0 to x=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F57D2">
        <w:rPr>
          <w:rFonts w:ascii="Times New Roman" w:hAnsi="Times New Roman" w:cs="Times New Roman"/>
          <w:sz w:val="28"/>
          <w:szCs w:val="28"/>
          <w:lang w:val="en-US"/>
        </w:rPr>
        <w:t>pi</w:t>
      </w:r>
    </w:p>
    <w:p w14:paraId="12E66876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51A18D1" wp14:editId="4536DFF2">
            <wp:extent cx="5429250" cy="4124325"/>
            <wp:effectExtent l="0" t="0" r="11430" b="5715"/>
            <wp:docPr id="3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227A" w14:textId="77777777" w:rsidR="007263B1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317139" w14:textId="77777777" w:rsidR="007263B1" w:rsidRDefault="0000000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Локальный ввод в свободной форме(ctrl + =)</w:t>
      </w:r>
    </w:p>
    <w:p w14:paraId="03D15574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C7EA08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вставить в любое место кода запрос в свободной форме</w:t>
      </w:r>
    </w:p>
    <w:p w14:paraId="606A012B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BBB47C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есть такая фишка, когда мы не помним как называется функция, но помним что она из себя представляет, вводим примерное название функции и как только мы отпускаем ввод wolfram автоматические его интерпритирует, если нас что-то не устраивает мы можем в любой момент вернуться к нашему вводу и изменить его</w:t>
      </w:r>
    </w:p>
    <w:p w14:paraId="0507E3C0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AB8E30A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 Plot[^EllipticK[x/40]^,{x,^Tan[30*Degree]^,^Prime[12]^}]</w:t>
      </w:r>
    </w:p>
    <w:p w14:paraId="41EAC981" w14:textId="77777777" w:rsidR="007263B1" w:rsidRPr="008F57D2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график от </w:t>
      </w:r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>
        <w:rPr>
          <w:rFonts w:ascii="Times New Roman" w:hAnsi="Times New Roman" w:cs="Times New Roman"/>
          <w:sz w:val="28"/>
          <w:szCs w:val="28"/>
        </w:rPr>
        <w:t>(30) до 12-го простого числа = 37</w:t>
      </w:r>
      <w:r w:rsidRPr="008F57D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412FA7" w14:textId="77777777" w:rsidR="007263B1" w:rsidRPr="008F57D2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CE190C" w14:textId="77777777" w:rsidR="007263B1" w:rsidRDefault="00000000">
      <w:pPr>
        <w:spacing w:after="0"/>
        <w:ind w:left="-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53A0E78" wp14:editId="7F49FD56">
            <wp:extent cx="5935980" cy="3091180"/>
            <wp:effectExtent l="0" t="0" r="7620" b="2540"/>
            <wp:docPr id="3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B31B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1AF32B" w14:textId="77777777" w:rsidR="007263B1" w:rsidRDefault="0000000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Полноценный результат запроса WolframAlpha(== в начале ячейки)</w:t>
      </w:r>
    </w:p>
    <w:p w14:paraId="72EF82B9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76E5B2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получить полный результат запроса, как в WolframAlpha, вместе с возможностью выцепления конкретных данных</w:t>
      </w:r>
    </w:p>
    <w:p w14:paraId="1156CC7C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EF7D53" w14:textId="77777777" w:rsidR="007263B1" w:rsidRDefault="00000000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</w:p>
    <w:p w14:paraId="03A7AF8C" w14:textId="77777777" w:rsidR="007263B1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30651E5" w14:textId="77777777" w:rsidR="007263B1" w:rsidRDefault="00000000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Математика</w:t>
      </w:r>
    </w:p>
    <w:p w14:paraId="34809556" w14:textId="77777777" w:rsidR="007263B1" w:rsidRDefault="007263B1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3EDC13C" w14:textId="77777777" w:rsidR="007263B1" w:rsidRDefault="00000000">
      <w:pPr>
        <w:spacing w:after="0"/>
        <w:ind w:left="-226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Упростить тригонометрическое выражение                    2) Свойства икосаэдра</w:t>
      </w:r>
    </w:p>
    <w:p w14:paraId="131AEF18" w14:textId="77777777" w:rsidR="007263B1" w:rsidRDefault="00000000">
      <w:pPr>
        <w:spacing w:after="0"/>
        <w:ind w:left="-15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488D416" wp14:editId="203D35F9">
            <wp:extent cx="3917950" cy="4919345"/>
            <wp:effectExtent l="0" t="0" r="13970" b="3175"/>
            <wp:docPr id="3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74C4D19" wp14:editId="7536A866">
            <wp:extent cx="2824480" cy="5060950"/>
            <wp:effectExtent l="0" t="0" r="10160" b="13970"/>
            <wp:docPr id="3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2C76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0DD5BF3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1D2BC8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255B77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32CCD5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E8D0BC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9C8F77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38B9E5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407528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DB802F" w14:textId="77777777" w:rsidR="007263B1" w:rsidRDefault="00000000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</w:p>
    <w:p w14:paraId="34D16045" w14:textId="77777777" w:rsidR="007263B1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F66FEB2" w14:textId="77777777" w:rsidR="007263B1" w:rsidRDefault="00000000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Физика</w:t>
      </w:r>
    </w:p>
    <w:p w14:paraId="0D45E562" w14:textId="77777777" w:rsidR="007263B1" w:rsidRDefault="007263B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D9799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Гравитационные вычисления</w:t>
      </w:r>
    </w:p>
    <w:p w14:paraId="662DAEDB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114300" distR="114300" wp14:anchorId="4CE7359C" wp14:editId="5D007285">
            <wp:extent cx="3892550" cy="3938270"/>
            <wp:effectExtent l="0" t="0" r="8890" b="8890"/>
            <wp:docPr id="3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19A0571" w14:textId="77777777" w:rsidR="007263B1" w:rsidRDefault="00000000">
      <w:pPr>
        <w:spacing w:after="0"/>
        <w:jc w:val="both"/>
      </w:pPr>
      <w:r>
        <w:t xml:space="preserve">              </w:t>
      </w:r>
      <w:r>
        <w:rPr>
          <w:noProof/>
        </w:rPr>
        <w:drawing>
          <wp:inline distT="0" distB="0" distL="114300" distR="114300" wp14:anchorId="753631C7" wp14:editId="3B209ADA">
            <wp:extent cx="3871595" cy="4500245"/>
            <wp:effectExtent l="0" t="0" r="14605" b="10795"/>
            <wp:docPr id="3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7986" w14:textId="77777777" w:rsidR="007263B1" w:rsidRDefault="00000000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Химия</w:t>
      </w:r>
    </w:p>
    <w:p w14:paraId="0E75C960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BB0FA0" w14:textId="77777777" w:rsidR="007263B1" w:rsidRDefault="0000000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химическом элементе «Углерод»</w:t>
      </w:r>
    </w:p>
    <w:p w14:paraId="3E53419B" w14:textId="77777777" w:rsidR="007263B1" w:rsidRDefault="00000000">
      <w:pPr>
        <w:spacing w:after="0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CE164E6" wp14:editId="1DE8C53E">
            <wp:extent cx="4436110" cy="6720840"/>
            <wp:effectExtent l="0" t="0" r="13970" b="0"/>
            <wp:docPr id="3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BC9D" w14:textId="77777777" w:rsidR="007263B1" w:rsidRDefault="00000000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114300" distR="114300" wp14:anchorId="05E38E67" wp14:editId="05DAC5B6">
            <wp:extent cx="4238625" cy="1464310"/>
            <wp:effectExtent l="0" t="0" r="13335" b="13970"/>
            <wp:docPr id="40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9CB1" w14:textId="77777777" w:rsidR="007263B1" w:rsidRDefault="007263B1">
      <w:pPr>
        <w:spacing w:after="0"/>
        <w:jc w:val="both"/>
      </w:pPr>
    </w:p>
    <w:p w14:paraId="4BDFFAFB" w14:textId="77777777" w:rsidR="007263B1" w:rsidRDefault="007263B1">
      <w:pPr>
        <w:spacing w:after="0"/>
        <w:jc w:val="both"/>
      </w:pPr>
    </w:p>
    <w:p w14:paraId="6AAC505D" w14:textId="77777777" w:rsidR="007263B1" w:rsidRDefault="0000000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WolframAlpha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F93F02D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71D9DF" w14:textId="77777777" w:rsidR="007263B1" w:rsidRDefault="00000000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Позволяет функционально обращаться к конкретным результатам WolframAlpha</w:t>
      </w:r>
      <w:r>
        <w:t xml:space="preserve">                                 </w:t>
      </w:r>
    </w:p>
    <w:p w14:paraId="3FC00CAA" w14:textId="77777777" w:rsidR="007263B1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Получение данных о погоде</w:t>
      </w:r>
    </w:p>
    <w:p w14:paraId="45B2A8A1" w14:textId="77777777" w:rsidR="007263B1" w:rsidRDefault="00000000">
      <w:pPr>
        <w:spacing w:after="0"/>
        <w:ind w:left="-14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4DF84C0" wp14:editId="7DF484F9">
            <wp:extent cx="3686810" cy="3516630"/>
            <wp:effectExtent l="0" t="0" r="1270" b="3810"/>
            <wp:docPr id="42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FE47" w14:textId="77777777" w:rsidR="007263B1" w:rsidRDefault="007263B1">
      <w:pPr>
        <w:spacing w:after="0"/>
        <w:ind w:left="-1417"/>
        <w:jc w:val="both"/>
        <w:rPr>
          <w:rFonts w:ascii="Times New Roman" w:hAnsi="Times New Roman" w:cs="Times New Roman"/>
          <w:sz w:val="28"/>
          <w:szCs w:val="28"/>
        </w:rPr>
      </w:pPr>
    </w:p>
    <w:p w14:paraId="6B56E92B" w14:textId="77777777" w:rsidR="007263B1" w:rsidRDefault="00000000">
      <w:pPr>
        <w:spacing w:after="0"/>
        <w:ind w:left="-14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из поля последние записанные данные о погоде получаем данные в разном формате используя функции WalframAlpha.</w:t>
      </w:r>
    </w:p>
    <w:p w14:paraId="003C0EBC" w14:textId="77777777" w:rsidR="007263B1" w:rsidRDefault="00726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0DFC5E" w14:textId="77777777" w:rsidR="007263B1" w:rsidRDefault="00000000">
      <w:pPr>
        <w:spacing w:after="0"/>
        <w:jc w:val="both"/>
      </w:pPr>
      <w:r>
        <w:rPr>
          <w:noProof/>
        </w:rPr>
        <w:drawing>
          <wp:inline distT="0" distB="0" distL="114300" distR="114300" wp14:anchorId="289E52BF" wp14:editId="5CD940D4">
            <wp:extent cx="5202555" cy="2452370"/>
            <wp:effectExtent l="0" t="0" r="9525" b="1270"/>
            <wp:docPr id="43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733A" w14:textId="77777777" w:rsidR="007263B1" w:rsidRDefault="00000000">
      <w:pPr>
        <w:spacing w:after="0"/>
        <w:jc w:val="both"/>
        <w:rPr>
          <w:rFonts w:ascii="Arial" w:eastAsia="DengXian Light" w:hAnsi="Arial" w:cs="Arial"/>
          <w:b/>
          <w:bCs/>
          <w:color w:val="000000"/>
          <w:sz w:val="28"/>
          <w:szCs w:val="28"/>
        </w:rPr>
      </w:pPr>
      <w:r>
        <w:rPr>
          <w:rFonts w:ascii="Times New Roman" w:eastAsia="DengXian Light" w:hAnsi="Times New Roman" w:cs="Times New Roman"/>
          <w:b/>
          <w:bCs/>
          <w:color w:val="000000"/>
          <w:sz w:val="28"/>
          <w:szCs w:val="28"/>
          <w:lang w:val="be-BY"/>
        </w:rPr>
        <w:t>Вывод</w:t>
      </w:r>
      <w:r>
        <w:rPr>
          <w:rFonts w:ascii="Times New Roman" w:eastAsia="DengXian Light" w:hAnsi="Times New Roman" w:cs="Times New Roman"/>
          <w:b/>
          <w:bCs/>
          <w:color w:val="000000"/>
          <w:sz w:val="28"/>
          <w:szCs w:val="28"/>
        </w:rPr>
        <w:t>:</w:t>
      </w:r>
    </w:p>
    <w:p w14:paraId="072C281A" w14:textId="77777777" w:rsidR="007263B1" w:rsidRDefault="00000000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Изучил теоретический материал и проверил на практике работу с базой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MySQL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и базой знаний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в системе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Wolfram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Mathematica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</w:t>
      </w:r>
    </w:p>
    <w:p w14:paraId="440B317C" w14:textId="77777777" w:rsidR="007263B1" w:rsidRDefault="007263B1">
      <w:pPr>
        <w:spacing w:before="7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</w:p>
    <w:sectPr w:rsidR="00726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7B8A4" w14:textId="77777777" w:rsidR="00307BDA" w:rsidRDefault="00307BDA">
      <w:pPr>
        <w:spacing w:line="240" w:lineRule="auto"/>
      </w:pPr>
      <w:r>
        <w:separator/>
      </w:r>
    </w:p>
  </w:endnote>
  <w:endnote w:type="continuationSeparator" w:id="0">
    <w:p w14:paraId="242A13E5" w14:textId="77777777" w:rsidR="00307BDA" w:rsidRDefault="00307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F357D" w14:textId="77777777" w:rsidR="00307BDA" w:rsidRDefault="00307BDA">
      <w:pPr>
        <w:spacing w:after="0"/>
      </w:pPr>
      <w:r>
        <w:separator/>
      </w:r>
    </w:p>
  </w:footnote>
  <w:footnote w:type="continuationSeparator" w:id="0">
    <w:p w14:paraId="22429E21" w14:textId="77777777" w:rsidR="00307BDA" w:rsidRDefault="00307B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B2673"/>
    <w:multiLevelType w:val="multilevel"/>
    <w:tmpl w:val="390B267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D59"/>
    <w:multiLevelType w:val="multilevel"/>
    <w:tmpl w:val="394D0D59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F1DDA"/>
    <w:multiLevelType w:val="multilevel"/>
    <w:tmpl w:val="4ACF1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35EC6"/>
    <w:multiLevelType w:val="multilevel"/>
    <w:tmpl w:val="70135EC6"/>
    <w:lvl w:ilvl="0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54" w:hanging="360"/>
      </w:pPr>
    </w:lvl>
    <w:lvl w:ilvl="2">
      <w:start w:val="1"/>
      <w:numFmt w:val="lowerRoman"/>
      <w:lvlText w:val="%3."/>
      <w:lvlJc w:val="right"/>
      <w:pPr>
        <w:ind w:left="666" w:hanging="180"/>
      </w:pPr>
    </w:lvl>
    <w:lvl w:ilvl="3">
      <w:start w:val="1"/>
      <w:numFmt w:val="decimal"/>
      <w:lvlText w:val="%4."/>
      <w:lvlJc w:val="left"/>
      <w:pPr>
        <w:ind w:left="1386" w:hanging="360"/>
      </w:pPr>
    </w:lvl>
    <w:lvl w:ilvl="4">
      <w:start w:val="1"/>
      <w:numFmt w:val="lowerLetter"/>
      <w:lvlText w:val="%5."/>
      <w:lvlJc w:val="left"/>
      <w:pPr>
        <w:ind w:left="2106" w:hanging="360"/>
      </w:pPr>
    </w:lvl>
    <w:lvl w:ilvl="5">
      <w:start w:val="1"/>
      <w:numFmt w:val="lowerRoman"/>
      <w:lvlText w:val="%6."/>
      <w:lvlJc w:val="right"/>
      <w:pPr>
        <w:ind w:left="2826" w:hanging="180"/>
      </w:pPr>
    </w:lvl>
    <w:lvl w:ilvl="6">
      <w:start w:val="1"/>
      <w:numFmt w:val="decimal"/>
      <w:lvlText w:val="%7."/>
      <w:lvlJc w:val="left"/>
      <w:pPr>
        <w:ind w:left="3546" w:hanging="360"/>
      </w:pPr>
    </w:lvl>
    <w:lvl w:ilvl="7">
      <w:start w:val="1"/>
      <w:numFmt w:val="lowerLetter"/>
      <w:lvlText w:val="%8."/>
      <w:lvlJc w:val="left"/>
      <w:pPr>
        <w:ind w:left="4266" w:hanging="360"/>
      </w:pPr>
    </w:lvl>
    <w:lvl w:ilvl="8">
      <w:start w:val="1"/>
      <w:numFmt w:val="lowerRoman"/>
      <w:lvlText w:val="%9."/>
      <w:lvlJc w:val="right"/>
      <w:pPr>
        <w:ind w:left="4986" w:hanging="180"/>
      </w:pPr>
    </w:lvl>
  </w:abstractNum>
  <w:num w:numId="1" w16cid:durableId="1725518176">
    <w:abstractNumId w:val="1"/>
  </w:num>
  <w:num w:numId="2" w16cid:durableId="237131438">
    <w:abstractNumId w:val="2"/>
  </w:num>
  <w:num w:numId="3" w16cid:durableId="1697001774">
    <w:abstractNumId w:val="0"/>
  </w:num>
  <w:num w:numId="4" w16cid:durableId="204221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F21E6"/>
    <w:rsid w:val="000F4C17"/>
    <w:rsid w:val="001636CC"/>
    <w:rsid w:val="00172A27"/>
    <w:rsid w:val="001853C4"/>
    <w:rsid w:val="00190817"/>
    <w:rsid w:val="001A79C6"/>
    <w:rsid w:val="00224664"/>
    <w:rsid w:val="00274951"/>
    <w:rsid w:val="00294515"/>
    <w:rsid w:val="00295024"/>
    <w:rsid w:val="00307BDA"/>
    <w:rsid w:val="00311533"/>
    <w:rsid w:val="00351000"/>
    <w:rsid w:val="0037515C"/>
    <w:rsid w:val="00407AF6"/>
    <w:rsid w:val="0041049A"/>
    <w:rsid w:val="00445D11"/>
    <w:rsid w:val="00455475"/>
    <w:rsid w:val="00456FC4"/>
    <w:rsid w:val="004A1E5D"/>
    <w:rsid w:val="005310E6"/>
    <w:rsid w:val="00554A8F"/>
    <w:rsid w:val="00582DE6"/>
    <w:rsid w:val="00583FF6"/>
    <w:rsid w:val="005B39E4"/>
    <w:rsid w:val="00620A08"/>
    <w:rsid w:val="00630F49"/>
    <w:rsid w:val="006B1C41"/>
    <w:rsid w:val="006D7335"/>
    <w:rsid w:val="006E62FF"/>
    <w:rsid w:val="007263B1"/>
    <w:rsid w:val="007362CB"/>
    <w:rsid w:val="007B26BA"/>
    <w:rsid w:val="007F0FDF"/>
    <w:rsid w:val="007F3ADE"/>
    <w:rsid w:val="0084447C"/>
    <w:rsid w:val="008E3671"/>
    <w:rsid w:val="008F57D2"/>
    <w:rsid w:val="00973C70"/>
    <w:rsid w:val="00977998"/>
    <w:rsid w:val="00A1639C"/>
    <w:rsid w:val="00A71B9C"/>
    <w:rsid w:val="00A9562F"/>
    <w:rsid w:val="00AC58B6"/>
    <w:rsid w:val="00B030C6"/>
    <w:rsid w:val="00C437C3"/>
    <w:rsid w:val="00C80B8F"/>
    <w:rsid w:val="00CC3856"/>
    <w:rsid w:val="00CE60B7"/>
    <w:rsid w:val="00CF539E"/>
    <w:rsid w:val="00D55704"/>
    <w:rsid w:val="00D6584C"/>
    <w:rsid w:val="00D726F2"/>
    <w:rsid w:val="00DB679A"/>
    <w:rsid w:val="00E23771"/>
    <w:rsid w:val="00E322A7"/>
    <w:rsid w:val="00E90742"/>
    <w:rsid w:val="00EB3D92"/>
    <w:rsid w:val="00EC56CE"/>
    <w:rsid w:val="00F26C27"/>
    <w:rsid w:val="00F65AA4"/>
    <w:rsid w:val="00F968F5"/>
    <w:rsid w:val="16160F1C"/>
    <w:rsid w:val="6198425A"/>
    <w:rsid w:val="63917407"/>
    <w:rsid w:val="699741C9"/>
    <w:rsid w:val="6B4C6968"/>
    <w:rsid w:val="6DE76BAC"/>
    <w:rsid w:val="7C05214A"/>
    <w:rsid w:val="7F40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9465"/>
  <w15:docId w15:val="{3A56BE4C-816E-428F-8E36-C2803414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1">
    <w:name w:val="Текст примечания1"/>
    <w:basedOn w:val="Normal"/>
    <w:next w:val="CommentText"/>
    <w:link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character" w:customStyle="1" w:styleId="a">
    <w:name w:val="Текст примечания Знак"/>
    <w:basedOn w:val="DefaultParagraphFont"/>
    <w:link w:val="1"/>
    <w:uiPriority w:val="99"/>
    <w:semiHidden/>
    <w:qFormat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Lud</dc:creator>
  <cp:lastModifiedBy>Ivan Ivanenko</cp:lastModifiedBy>
  <cp:revision>24</cp:revision>
  <dcterms:created xsi:type="dcterms:W3CDTF">2022-09-28T10:56:00Z</dcterms:created>
  <dcterms:modified xsi:type="dcterms:W3CDTF">2022-12-19T13:34:00Z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BB2ABB49B7674956A44D88B3A7350493</vt:lpwstr>
  </property>
</Properties>
</file>