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41A7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EB2A3E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4573C1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176B9D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Кафедра ИИТ</w:t>
      </w:r>
    </w:p>
    <w:p w14:paraId="22C4110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6CCE0B3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D5199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6441C55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DFFDE97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C0B2E6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40026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4D8549F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A33442F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BCB928A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C1C5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3C935F8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92846CF" w14:textId="07AD16D6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</w:rPr>
        <w:t>6</w:t>
      </w:r>
    </w:p>
    <w:p w14:paraId="5931334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8876CB" w14:textId="696687B6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>
        <w:rPr>
          <w:rFonts w:ascii="Times New Roman" w:hAnsi="Times New Roman" w:cs="Times New Roman"/>
          <w:sz w:val="26"/>
          <w:szCs w:val="26"/>
        </w:rPr>
        <w:t>КМиАД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>»</w:t>
      </w:r>
    </w:p>
    <w:p w14:paraId="41422156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05C70C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B1D2ED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1F5B772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A8B793E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3B6F76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D3EB10B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91ABF6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22E7691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87547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C0577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AE9235C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CFE6F2B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Выполнил:</w:t>
      </w:r>
    </w:p>
    <w:p w14:paraId="17FB8A15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Студент 4 курса</w:t>
      </w:r>
    </w:p>
    <w:p w14:paraId="27ED09B8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Группы ПО-4(2)</w:t>
      </w:r>
    </w:p>
    <w:p w14:paraId="4B9A9343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Луд</w:t>
      </w:r>
      <w:r w:rsidRPr="00E67208">
        <w:rPr>
          <w:rFonts w:ascii="Times New Roman" w:hAnsi="Times New Roman" w:cs="Times New Roman"/>
          <w:sz w:val="26"/>
          <w:szCs w:val="26"/>
        </w:rPr>
        <w:t xml:space="preserve"> А.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E67208">
        <w:rPr>
          <w:rFonts w:ascii="Times New Roman" w:hAnsi="Times New Roman" w:cs="Times New Roman"/>
          <w:sz w:val="26"/>
          <w:szCs w:val="26"/>
        </w:rPr>
        <w:t>.</w:t>
      </w:r>
    </w:p>
    <w:p w14:paraId="04104CC2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Проверил:</w:t>
      </w:r>
    </w:p>
    <w:p w14:paraId="005D52AC" w14:textId="0235615D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Чичурин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E6720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7208">
        <w:rPr>
          <w:rFonts w:ascii="Times New Roman" w:hAnsi="Times New Roman" w:cs="Times New Roman"/>
          <w:sz w:val="26"/>
          <w:szCs w:val="26"/>
        </w:rPr>
        <w:t>В.</w:t>
      </w:r>
    </w:p>
    <w:p w14:paraId="173939B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96737C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7D2EA5E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17602D4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7575389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C2C846A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DA83B4B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F77D6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2022</w:t>
      </w:r>
    </w:p>
    <w:p w14:paraId="75AF1044" w14:textId="77777777" w:rsidR="00C80B8F" w:rsidRPr="00351000" w:rsidRDefault="00C80B8F" w:rsidP="00C80B8F">
      <w:pPr>
        <w:pStyle w:val="a3"/>
        <w:rPr>
          <w:b/>
          <w:color w:val="000000"/>
          <w:sz w:val="28"/>
          <w:szCs w:val="28"/>
          <w:lang w:val="ru-RU"/>
        </w:rPr>
      </w:pPr>
      <w:r w:rsidRPr="00351000">
        <w:rPr>
          <w:b/>
          <w:color w:val="000000"/>
          <w:sz w:val="28"/>
          <w:szCs w:val="28"/>
        </w:rPr>
        <w:lastRenderedPageBreak/>
        <w:t>Визуальный анализ данных</w:t>
      </w:r>
    </w:p>
    <w:p w14:paraId="0CCE84DE" w14:textId="69E7EF04" w:rsidR="00C80B8F" w:rsidRPr="00351000" w:rsidRDefault="00C80B8F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идеей визуального анализа данных является представление данных в некоторой визуальной форме, позволяющей человеку погрузиться в данные, работать с их визуальным представлением, понять их суть, сделать выводы и напрямую взаимодействовать с данными.</w:t>
      </w:r>
    </w:p>
    <w:p w14:paraId="787BF3B4" w14:textId="77777777" w:rsidR="00CF539E" w:rsidRPr="00351000" w:rsidRDefault="00CF539E" w:rsidP="00CF539E">
      <w:pPr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b/>
          <w:bCs/>
          <w:sz w:val="28"/>
          <w:szCs w:val="28"/>
        </w:rPr>
        <w:t>Основной идеей визуального анализа</w:t>
      </w:r>
      <w:r w:rsidRPr="00351000">
        <w:rPr>
          <w:rFonts w:ascii="Times New Roman" w:hAnsi="Times New Roman" w:cs="Times New Roman"/>
          <w:sz w:val="28"/>
          <w:szCs w:val="28"/>
        </w:rPr>
        <w:t xml:space="preserve"> данных является представление данных в некоторой визуальной форме, позволяющей человеку погрузиться в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5" w:anchor="term-dannye" w:tgtFrame="_blank" w:history="1">
        <w:r w:rsidRPr="003510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данные</w:t>
        </w:r>
        <w:r w:rsidRPr="00351000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 </w:t>
        </w:r>
      </w:hyperlink>
      <w:r w:rsidRPr="00351000">
        <w:rPr>
          <w:rFonts w:ascii="Times New Roman" w:hAnsi="Times New Roman" w:cs="Times New Roman"/>
          <w:sz w:val="28"/>
          <w:szCs w:val="28"/>
        </w:rPr>
        <w:t>, работать с их визуальным представлением, понять их суть, сделать выводы и напрямую взаимодействовать с данными.</w:t>
      </w:r>
    </w:p>
    <w:p w14:paraId="4641405E" w14:textId="77777777" w:rsidR="00CF539E" w:rsidRPr="00351000" w:rsidRDefault="00CF539E" w:rsidP="00CF539E">
      <w:pPr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В настоящее время существует достаточно большое количество различных видов графических образов, позволяющих представлять результаты анализа в виде, удобном для понимания человеком.</w:t>
      </w:r>
    </w:p>
    <w:p w14:paraId="504F3947" w14:textId="77777777" w:rsidR="00CF539E" w:rsidRPr="00351000" w:rsidRDefault="00CF539E" w:rsidP="00CF539E">
      <w:pPr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С помощью новых технологий пользователи способны оценивать: большие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6" w:anchor="term-obekty" w:tgtFrame="_blank" w:history="1">
        <w:r w:rsidRPr="003510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объекты</w:t>
        </w:r>
        <w:r w:rsidRPr="00351000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 </w:t>
        </w:r>
      </w:hyperlink>
      <w:r w:rsidRPr="00351000">
        <w:rPr>
          <w:rFonts w:ascii="Times New Roman" w:hAnsi="Times New Roman" w:cs="Times New Roman"/>
          <w:sz w:val="28"/>
          <w:szCs w:val="28"/>
        </w:rPr>
        <w:t xml:space="preserve">или маленькие, далеко они находятся или близко. Пользователь в реальном времени может двигаться вокруг объектов или кластеров объектов и рассматривать их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000">
        <w:rPr>
          <w:rFonts w:ascii="Times New Roman" w:hAnsi="Times New Roman" w:cs="Times New Roman"/>
          <w:sz w:val="28"/>
          <w:szCs w:val="28"/>
        </w:rPr>
        <w:t>о всех сторон. Это позволяет использовать для анализа естественные человеческие перцепционные навыки в обнаружении неопределенных образцов в визуальном трехмерном представлении данных.</w:t>
      </w:r>
    </w:p>
    <w:p w14:paraId="0A553E8D" w14:textId="77777777" w:rsidR="00CF539E" w:rsidRPr="00351000" w:rsidRDefault="00CF539E" w:rsidP="00CF539E">
      <w:pPr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b/>
          <w:bCs/>
          <w:sz w:val="28"/>
          <w:szCs w:val="28"/>
        </w:rPr>
        <w:t>Визуальный анализ данных особенно полезен</w:t>
      </w:r>
      <w:r w:rsidRPr="00351000">
        <w:rPr>
          <w:rFonts w:ascii="Times New Roman" w:hAnsi="Times New Roman" w:cs="Times New Roman"/>
          <w:sz w:val="28"/>
          <w:szCs w:val="28"/>
        </w:rPr>
        <w:t>, когда о самих данных мало известно и цели исследования до конца непонятны. За счет того, что пользователь напрямую работает с данными, представленными в виде визуальных образов, которые он может рассматривать с разных сторон и под любыми углами зрения, в прямом смысле этого слова, он может получить дополнительную информацию, которая поможет ему более четко сформулировать цели исследования.</w:t>
      </w:r>
    </w:p>
    <w:p w14:paraId="034D4DF7" w14:textId="77777777" w:rsidR="00CF539E" w:rsidRPr="00351000" w:rsidRDefault="00CF539E" w:rsidP="00CF539E">
      <w:pPr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 xml:space="preserve">Таким образом, визуальный анализ данных можно представить как </w:t>
      </w:r>
      <w:r w:rsidRPr="00351000">
        <w:rPr>
          <w:rFonts w:ascii="Times New Roman" w:hAnsi="Times New Roman" w:cs="Times New Roman"/>
          <w:b/>
          <w:bCs/>
          <w:sz w:val="28"/>
          <w:szCs w:val="28"/>
        </w:rPr>
        <w:t xml:space="preserve">процесс генерации гипотез. </w:t>
      </w:r>
      <w:r w:rsidRPr="00351000">
        <w:rPr>
          <w:rFonts w:ascii="Times New Roman" w:hAnsi="Times New Roman" w:cs="Times New Roman"/>
          <w:sz w:val="28"/>
          <w:szCs w:val="28"/>
        </w:rPr>
        <w:t xml:space="preserve">При этом сгенерированные гипотезы можно проверить или автоматическими средствами (методами статистического анализа или методами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351000">
        <w:rPr>
          <w:rFonts w:ascii="Times New Roman" w:hAnsi="Times New Roman" w:cs="Times New Roman"/>
          <w:sz w:val="28"/>
          <w:szCs w:val="28"/>
        </w:rPr>
        <w:t xml:space="preserve">), или средствами визуального анализа. Кроме того, прямое </w:t>
      </w:r>
      <w:r w:rsidRPr="00351000">
        <w:rPr>
          <w:rFonts w:ascii="Times New Roman" w:hAnsi="Times New Roman" w:cs="Times New Roman"/>
          <w:b/>
          <w:bCs/>
          <w:sz w:val="28"/>
          <w:szCs w:val="28"/>
        </w:rPr>
        <w:t>вовлечение пользователя</w:t>
      </w:r>
      <w:r w:rsidRPr="00351000">
        <w:rPr>
          <w:rFonts w:ascii="Times New Roman" w:hAnsi="Times New Roman" w:cs="Times New Roman"/>
          <w:sz w:val="28"/>
          <w:szCs w:val="28"/>
        </w:rPr>
        <w:t xml:space="preserve"> в визуальный анализ имеет </w:t>
      </w:r>
      <w:r w:rsidRPr="00351000">
        <w:rPr>
          <w:rFonts w:ascii="Times New Roman" w:hAnsi="Times New Roman" w:cs="Times New Roman"/>
          <w:b/>
          <w:bCs/>
          <w:sz w:val="28"/>
          <w:szCs w:val="28"/>
        </w:rPr>
        <w:t xml:space="preserve">два основных преимущества </w:t>
      </w:r>
      <w:r w:rsidRPr="00351000">
        <w:rPr>
          <w:rFonts w:ascii="Times New Roman" w:hAnsi="Times New Roman" w:cs="Times New Roman"/>
          <w:sz w:val="28"/>
          <w:szCs w:val="28"/>
        </w:rPr>
        <w:t>перед автоматическими методами:</w:t>
      </w:r>
    </w:p>
    <w:p w14:paraId="47B4ACAF" w14:textId="77777777" w:rsidR="00CF539E" w:rsidRPr="00351000" w:rsidRDefault="00CF539E" w:rsidP="00CF539E">
      <w:pPr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- визуальный анализ данных позволяет легко работать с неоднородными и зашумленными данными, в то время как не все автоматические методы могут работать с такими данными и давать удовлетворительные результаты;</w:t>
      </w:r>
    </w:p>
    <w:p w14:paraId="3E00929C" w14:textId="58F2BCEA" w:rsidR="006E62FF" w:rsidRPr="00351000" w:rsidRDefault="00CF539E" w:rsidP="00351000">
      <w:pPr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- визуальный анализ данных интуитивно понятен и не требует сложных математических или статистических алгоритмов.</w:t>
      </w:r>
    </w:p>
    <w:p w14:paraId="29F28953" w14:textId="3EDC115F" w:rsidR="006E62FF" w:rsidRPr="00351000" w:rsidRDefault="006E62FF" w:rsidP="006E62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51000">
        <w:rPr>
          <w:rFonts w:ascii="Times New Roman" w:hAnsi="Times New Roman" w:cs="Times New Roman"/>
          <w:b/>
          <w:sz w:val="28"/>
          <w:szCs w:val="28"/>
        </w:rPr>
        <w:lastRenderedPageBreak/>
        <w:t>Тр</w:t>
      </w:r>
      <w:r w:rsidR="00E322A7" w:rsidRPr="00351000">
        <w:rPr>
          <w:rFonts w:ascii="Times New Roman" w:hAnsi="Times New Roman" w:cs="Times New Roman"/>
          <w:b/>
          <w:sz w:val="28"/>
          <w:szCs w:val="28"/>
        </w:rPr>
        <w:t>и основные характеристики визуализации:</w:t>
      </w:r>
    </w:p>
    <w:p w14:paraId="588AEFF8" w14:textId="77777777" w:rsidR="006E62FF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- характер отображаемых данных, которые нужно визуализировать с помощью данного средства;</w:t>
      </w:r>
    </w:p>
    <w:p w14:paraId="6524ED7C" w14:textId="77777777" w:rsidR="006E62FF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- методы визуализации и образы, в виде которых могут быть представлены данные;</w:t>
      </w:r>
    </w:p>
    <w:p w14:paraId="54B79991" w14:textId="37053B4C" w:rsidR="006E62FF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- возможности взаимодействия с визуальными образами и методами для лучшего анализа данных.</w:t>
      </w:r>
    </w:p>
    <w:p w14:paraId="5EC0972B" w14:textId="77777777" w:rsidR="006E62FF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CC2407" w14:textId="228B429E" w:rsidR="006E62FF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Calibri" w:hAnsi="Times New Roman" w:cs="Times New Roman"/>
          <w:sz w:val="28"/>
          <w:szCs w:val="28"/>
        </w:rPr>
        <w:t xml:space="preserve">Наборы визуализируемых данных, как и в </w:t>
      </w:r>
      <w:r w:rsidRPr="00351000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3510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51000">
        <w:rPr>
          <w:rFonts w:ascii="Times New Roman" w:eastAsia="Calibri" w:hAnsi="Times New Roman" w:cs="Times New Roman"/>
          <w:sz w:val="28"/>
          <w:szCs w:val="28"/>
          <w:lang w:val="en-US"/>
        </w:rPr>
        <w:t>Mining</w:t>
      </w:r>
      <w:r w:rsidRPr="00351000">
        <w:rPr>
          <w:rFonts w:ascii="Times New Roman" w:eastAsia="Calibri" w:hAnsi="Times New Roman" w:cs="Times New Roman"/>
          <w:sz w:val="28"/>
          <w:szCs w:val="28"/>
        </w:rPr>
        <w:t>, представляют собой матрицы, в которых</w:t>
      </w:r>
      <w:r w:rsidRPr="00351000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hyperlink r:id="rId7" w:anchor="term-ryady" w:tgtFrame="_blank" w:history="1">
        <w:r w:rsidRPr="00351000">
          <w:rPr>
            <w:rFonts w:ascii="Times New Roman" w:eastAsia="Calibri" w:hAnsi="Times New Roman" w:cs="Times New Roman"/>
            <w:color w:val="000000" w:themeColor="text1"/>
            <w:sz w:val="28"/>
            <w:szCs w:val="28"/>
          </w:rPr>
          <w:t>ряды</w:t>
        </w:r>
        <w:r w:rsidRPr="00351000">
          <w:rPr>
            <w:rFonts w:ascii="Times New Roman" w:eastAsia="Calibri" w:hAnsi="Times New Roman" w:cs="Times New Roman"/>
            <w:color w:val="000000" w:themeColor="text1"/>
            <w:sz w:val="28"/>
            <w:szCs w:val="28"/>
            <w:lang w:val="en-US"/>
          </w:rPr>
          <w:t> </w:t>
        </w:r>
      </w:hyperlink>
      <w:r w:rsidRPr="00351000">
        <w:rPr>
          <w:rFonts w:ascii="Times New Roman" w:eastAsia="Calibri" w:hAnsi="Times New Roman" w:cs="Times New Roman"/>
          <w:sz w:val="28"/>
          <w:szCs w:val="28"/>
        </w:rPr>
        <w:t>являются данными (например, записями об экспериментах, покупки в магазине и т. п.), а колонки — атрибутами данных. При этом данные могут характеризоваться одним или несколькими атрибутами. Кроме того, сами данные могут иметь более сложную структуру: иерархическую, текстовую, графическую и т. п.</w:t>
      </w:r>
    </w:p>
    <w:p w14:paraId="2764ADA7" w14:textId="5C66A6A0" w:rsidR="001853C4" w:rsidRPr="00351000" w:rsidRDefault="001853C4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3227D" w14:textId="0E40DFCD" w:rsidR="001853C4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 xml:space="preserve">Для визуализации перечисленных типов данных используются различные визуальные образы и методы их создания. Очевидно, что количество визуальных образов, которыми могут представляться данные, ограничиваются только человеческой фантазией. Основное требование к ним — это наглядность и удобство анализа данных, которые они представляют. Методы визуализации могут быть как самые простые (линейные графики, диаграммы, гистограммы и т. п.), так и более сложные, основанные на сложном математическом аппарате. Кроме того, при визуализации могут использоваться комбинации различных методов. </w:t>
      </w:r>
    </w:p>
    <w:p w14:paraId="1CDDEDBF" w14:textId="77777777" w:rsidR="006E62FF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A94175" w14:textId="5247859E" w:rsidR="006E62FF" w:rsidRPr="00351000" w:rsidRDefault="006E62FF" w:rsidP="006E62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Простейшие методы визуализации, к которым относятся 2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000">
        <w:rPr>
          <w:rFonts w:ascii="Times New Roman" w:hAnsi="Times New Roman" w:cs="Times New Roman"/>
          <w:sz w:val="28"/>
          <w:szCs w:val="28"/>
        </w:rPr>
        <w:t>/3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000">
        <w:rPr>
          <w:rFonts w:ascii="Times New Roman" w:hAnsi="Times New Roman" w:cs="Times New Roman"/>
          <w:sz w:val="28"/>
          <w:szCs w:val="28"/>
        </w:rPr>
        <w:t xml:space="preserve">-образы, широко используются в существующих системах (например, в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51000">
        <w:rPr>
          <w:rFonts w:ascii="Times New Roman" w:hAnsi="Times New Roman" w:cs="Times New Roman"/>
          <w:sz w:val="28"/>
          <w:szCs w:val="28"/>
        </w:rPr>
        <w:t>). К этим методам относятся: графики, диаграммы, гистограммы и т. п. Основным их недостатком является невозможность приемлемой визуализации сложных данных и большого количества данных.</w:t>
      </w:r>
    </w:p>
    <w:p w14:paraId="2E7ED60D" w14:textId="77777777" w:rsidR="006E62FF" w:rsidRPr="00351000" w:rsidRDefault="006E62FF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938EB" w14:textId="77777777" w:rsidR="00E322A7" w:rsidRPr="00351000" w:rsidRDefault="00E322A7" w:rsidP="00E322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При исследовании большого количества данных важно иметь возможность разделять наборы данных и выделять интересующие поднаборы — фильтровать образы. При этом важно, чтобы данная возможность предоставлялась в режиме реального времени работы с визуальными образами (т. е. интерактивно). Выбор поднабора может осуществляться или напрямую из списка, или с помощью определения свойств интересующего поднабора. Выбор из списка неудобен при большом количестве поднаборов, в то же время запросы не всегда позволяют получить желаемый результат.</w:t>
      </w:r>
    </w:p>
    <w:p w14:paraId="469FD9D1" w14:textId="77777777" w:rsidR="006E62FF" w:rsidRPr="00351000" w:rsidRDefault="006E62FF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1BBF5" w14:textId="15C1A7A0" w:rsidR="00CF539E" w:rsidRPr="00351000" w:rsidRDefault="00EC56CE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Graphics</w:t>
      </w:r>
      <w:r w:rsidRPr="003510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3510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</w:p>
    <w:p w14:paraId="5EC1FB07" w14:textId="3C1129CC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Mathematica</w:t>
      </w: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графические примитивы, при помощи которых Вы можете создавать двумерную и трехмерную графику любой сложности.</w:t>
      </w:r>
    </w:p>
    <w:p w14:paraId="64DAE1B5" w14:textId="77777777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Graphics3D преобразует трехмерные примитивы в трехмерные</w:t>
      </w:r>
    </w:p>
    <w:p w14:paraId="3C11CEB8" w14:textId="77777777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графические объекты, добавляя в структуру примитива стили (цвет, толщину и</w:t>
      </w:r>
    </w:p>
    <w:p w14:paraId="797D42EF" w14:textId="12344D40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т.д.).</w:t>
      </w:r>
    </w:p>
    <w:p w14:paraId="6835E5F3" w14:textId="76C394E2" w:rsidR="00351000" w:rsidRPr="00351000" w:rsidRDefault="00EC56CE" w:rsidP="00351000">
      <w:pPr>
        <w:shd w:val="clear" w:color="FCFCFC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3B56E647" wp14:editId="342B6873">
            <wp:extent cx="4590464" cy="2895600"/>
            <wp:effectExtent l="76200" t="76200" r="133985" b="133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658" cy="2963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5A59C4" w14:textId="6AFBC20A" w:rsidR="00EC56CE" w:rsidRPr="00351000" w:rsidRDefault="00EC56CE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Plot</w:t>
      </w:r>
      <w:r w:rsidRPr="003510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3510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</w:p>
    <w:p w14:paraId="574FE4EE" w14:textId="06AB2D27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Mathematica</w:t>
      </w: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создавать не только статичную, но и анимированную графику.</w:t>
      </w:r>
    </w:p>
    <w:p w14:paraId="0CDCEF55" w14:textId="7746D9DC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аргумент – выражение f, график которого должен быть построен.</w:t>
      </w:r>
    </w:p>
    <w:p w14:paraId="12D6448E" w14:textId="68379065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и третий аргументы определяют границы изменения переменных x и y</w:t>
      </w:r>
    </w:p>
    <w:p w14:paraId="4110C9A9" w14:textId="77777777" w:rsidR="00F968F5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задаваемые в виде списков. Обычно функция вычисляется на сетке 15 на 15 и</w:t>
      </w:r>
    </w:p>
    <w:p w14:paraId="2DD22C2F" w14:textId="3C153C93" w:rsidR="00CF539E" w:rsidRPr="00351000" w:rsidRDefault="00F968F5" w:rsidP="001853C4">
      <w:pPr>
        <w:shd w:val="clear" w:color="FCFCFC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кусок закрашивается согласно светоотражающей модели.</w:t>
      </w:r>
    </w:p>
    <w:p w14:paraId="0323DA03" w14:textId="2B795EE2" w:rsidR="00EC56CE" w:rsidRPr="00351000" w:rsidRDefault="00EC56CE" w:rsidP="001853C4">
      <w:pPr>
        <w:shd w:val="clear" w:color="FCFCFC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447E348F" wp14:editId="2C2C16B7">
            <wp:extent cx="3147060" cy="2976334"/>
            <wp:effectExtent l="76200" t="76200" r="129540" b="128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8" cy="3070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938B94" w14:textId="005DD2CA" w:rsidR="001853C4" w:rsidRPr="00351000" w:rsidRDefault="001853C4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Импорт и экспорт может обрабатывать не только табличные данные, но и данные, соответствующие графике, звукам, выражениям и даже целым документам. Импорт и экспорт часто могут вывести соответствующий формат для данных, просто посмотрев на расширение имени файла для файла, в котором хранятся данные.</w:t>
      </w:r>
    </w:p>
    <w:p w14:paraId="2A6C3406" w14:textId="77777777" w:rsidR="001853C4" w:rsidRPr="00351000" w:rsidRDefault="001853C4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538B0" w14:textId="304CE901" w:rsidR="0041049A" w:rsidRPr="00351000" w:rsidRDefault="0041049A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Import</w:t>
      </w:r>
    </w:p>
    <w:p w14:paraId="4982B288" w14:textId="4EC90E42" w:rsidR="001853C4" w:rsidRPr="00351000" w:rsidRDefault="001853C4" w:rsidP="00C80B8F">
      <w:pPr>
        <w:shd w:val="clear" w:color="FCFCFC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Импортирует данные из источника, возвращая их представление </w:t>
      </w:r>
      <w:r w:rsidRPr="003510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Wolfram</w:t>
      </w: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10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</w:t>
      </w:r>
      <w:r w:rsidRPr="003510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6C5D94" w14:textId="580C9B9C" w:rsidR="00CF539E" w:rsidRPr="00351000" w:rsidRDefault="0041049A" w:rsidP="001853C4">
      <w:pPr>
        <w:shd w:val="clear" w:color="FCFCFC" w:fill="FFFFFF"/>
        <w:spacing w:after="150" w:line="240" w:lineRule="auto"/>
        <w:ind w:left="-45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76BA9559" wp14:editId="1BC1428A">
            <wp:extent cx="5279939" cy="2207922"/>
            <wp:effectExtent l="76200" t="76200" r="130810" b="135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169" cy="222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E3F96" w14:textId="77777777" w:rsidR="001853C4" w:rsidRPr="00351000" w:rsidRDefault="001853C4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FE02DA" w14:textId="3607EF49" w:rsidR="00C80B8F" w:rsidRPr="00351000" w:rsidRDefault="0041049A" w:rsidP="00274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51000">
        <w:rPr>
          <w:rFonts w:ascii="Times New Roman" w:hAnsi="Times New Roman" w:cs="Times New Roman"/>
          <w:b/>
          <w:sz w:val="28"/>
          <w:szCs w:val="28"/>
          <w:lang w:val="en-US"/>
        </w:rPr>
        <w:t>Export</w:t>
      </w:r>
    </w:p>
    <w:p w14:paraId="6973A23A" w14:textId="4549FF45" w:rsidR="001853C4" w:rsidRPr="00351000" w:rsidRDefault="001853C4" w:rsidP="00274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Экспортирует данные в файл, преобразуя их в формат, соответствующий расширению файла.</w:t>
      </w:r>
    </w:p>
    <w:p w14:paraId="18C85247" w14:textId="4B302050" w:rsidR="00EC56CE" w:rsidRPr="00351000" w:rsidRDefault="00EC56CE" w:rsidP="001853C4">
      <w:pPr>
        <w:spacing w:after="0"/>
        <w:ind w:left="-45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2BCF1300" wp14:editId="495C6516">
            <wp:extent cx="6035675" cy="607117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942" cy="6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74F7" w14:textId="42823A79" w:rsidR="00EC56CE" w:rsidRPr="00351000" w:rsidRDefault="00EC56CE" w:rsidP="001853C4">
      <w:pPr>
        <w:spacing w:after="0"/>
        <w:ind w:left="-170"/>
        <w:jc w:val="center"/>
        <w:rPr>
          <w:noProof/>
          <w:sz w:val="28"/>
          <w:szCs w:val="28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190A0974" wp14:editId="24289F9B">
            <wp:extent cx="5504815" cy="1020347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3481" cy="10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6684" w14:textId="72F71BA7" w:rsidR="001853C4" w:rsidRPr="00351000" w:rsidRDefault="00EC56CE" w:rsidP="001853C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3CEA1034" wp14:editId="591015CB">
            <wp:extent cx="3124391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520" cy="19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D0A" w14:textId="77A266F9" w:rsidR="007362CB" w:rsidRPr="00351000" w:rsidRDefault="007362CB" w:rsidP="00274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различные современные методы,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51000">
        <w:rPr>
          <w:rFonts w:ascii="Times New Roman" w:hAnsi="Times New Roman" w:cs="Times New Roman"/>
          <w:sz w:val="28"/>
          <w:szCs w:val="28"/>
        </w:rPr>
        <w:t xml:space="preserve"> обеспечивает немедленные функции для идентификации изображений и </w:t>
      </w:r>
      <w:proofErr w:type="gramStart"/>
      <w:r w:rsidRPr="00351000">
        <w:rPr>
          <w:rFonts w:ascii="Times New Roman" w:hAnsi="Times New Roman" w:cs="Times New Roman"/>
          <w:sz w:val="28"/>
          <w:szCs w:val="28"/>
        </w:rPr>
        <w:t>обнаружения</w:t>
      </w:r>
      <w:proofErr w:type="gramEnd"/>
      <w:r w:rsidRPr="00351000">
        <w:rPr>
          <w:rFonts w:ascii="Times New Roman" w:hAnsi="Times New Roman" w:cs="Times New Roman"/>
          <w:sz w:val="28"/>
          <w:szCs w:val="28"/>
        </w:rPr>
        <w:t xml:space="preserve"> и распознавания объектов, а также извлечения признаков.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r w:rsidRPr="00351000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51000">
        <w:rPr>
          <w:rFonts w:ascii="Times New Roman" w:hAnsi="Times New Roman" w:cs="Times New Roman"/>
          <w:sz w:val="28"/>
          <w:szCs w:val="28"/>
        </w:rPr>
        <w:t xml:space="preserve"> поддерживает определенные геометрические объекты, такие как края и углы, а также общие ключевые моменты, которые можно использовать для регистрации и сравнения изображений.</w:t>
      </w:r>
    </w:p>
    <w:p w14:paraId="6AB57807" w14:textId="77777777" w:rsidR="007362CB" w:rsidRPr="00351000" w:rsidRDefault="007362CB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1F258B" w14:textId="666BF875" w:rsidR="00EC56CE" w:rsidRPr="00351000" w:rsidRDefault="00EC56CE" w:rsidP="00274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000">
        <w:rPr>
          <w:rFonts w:ascii="Times New Roman" w:hAnsi="Times New Roman" w:cs="Times New Roman"/>
          <w:b/>
          <w:sz w:val="28"/>
          <w:szCs w:val="28"/>
          <w:lang w:val="en-US"/>
        </w:rPr>
        <w:t>ImageContents</w:t>
      </w:r>
      <w:proofErr w:type="spellEnd"/>
      <w:r w:rsidRPr="0035100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51000">
        <w:rPr>
          <w:rFonts w:ascii="Times New Roman" w:hAnsi="Times New Roman" w:cs="Times New Roman"/>
          <w:b/>
          <w:sz w:val="28"/>
          <w:szCs w:val="28"/>
          <w:lang w:val="en-US"/>
        </w:rPr>
        <w:t>ImageBoundingBoxes</w:t>
      </w:r>
      <w:proofErr w:type="spellEnd"/>
    </w:p>
    <w:p w14:paraId="74FDDBF2" w14:textId="2BC0290C" w:rsidR="001853C4" w:rsidRPr="00351000" w:rsidRDefault="001853C4" w:rsidP="00274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Дает набор данных идентифицированных сущностей на изображении.</w:t>
      </w:r>
    </w:p>
    <w:p w14:paraId="74B7FEDC" w14:textId="558654A7" w:rsidR="00EC56CE" w:rsidRPr="00351000" w:rsidRDefault="00EC56CE" w:rsidP="00274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1D6A603D" wp14:editId="53121A2D">
            <wp:extent cx="5940425" cy="3081655"/>
            <wp:effectExtent l="76200" t="76200" r="136525" b="137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96D27" w14:textId="44360899" w:rsidR="00EC56CE" w:rsidRPr="00351000" w:rsidRDefault="00EC56CE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F4BD0E" w14:textId="05F383B6" w:rsidR="00F968F5" w:rsidRPr="00351000" w:rsidRDefault="00F968F5" w:rsidP="00274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000">
        <w:rPr>
          <w:rFonts w:ascii="Times New Roman" w:hAnsi="Times New Roman" w:cs="Times New Roman"/>
          <w:b/>
          <w:sz w:val="28"/>
          <w:szCs w:val="28"/>
          <w:lang w:val="en-US"/>
        </w:rPr>
        <w:t>HighlightImage</w:t>
      </w:r>
      <w:proofErr w:type="spellEnd"/>
    </w:p>
    <w:p w14:paraId="6A108221" w14:textId="4D162A92" w:rsidR="001853C4" w:rsidRPr="00351000" w:rsidRDefault="007362CB" w:rsidP="00274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>Д</w:t>
      </w:r>
      <w:r w:rsidR="001853C4" w:rsidRPr="00351000">
        <w:rPr>
          <w:rFonts w:ascii="Times New Roman" w:hAnsi="Times New Roman" w:cs="Times New Roman"/>
          <w:sz w:val="28"/>
          <w:szCs w:val="28"/>
        </w:rPr>
        <w:t>ает сопоставление списков ограничительных рамок для каждой идентифицированной категории объектов на изображении.</w:t>
      </w:r>
    </w:p>
    <w:p w14:paraId="0F10A00A" w14:textId="0DB31DAB" w:rsidR="00EC56CE" w:rsidRPr="00351000" w:rsidRDefault="00EC56CE" w:rsidP="00EC56CE">
      <w:pPr>
        <w:spacing w:after="0"/>
        <w:ind w:left="-1701"/>
        <w:rPr>
          <w:rFonts w:ascii="Times New Roman" w:hAnsi="Times New Roman" w:cs="Times New Roman"/>
          <w:sz w:val="28"/>
          <w:szCs w:val="28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2B85DF12" wp14:editId="520A231F">
            <wp:extent cx="7368540" cy="1715519"/>
            <wp:effectExtent l="76200" t="76200" r="137160" b="132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0979" cy="1760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50ABA" w14:textId="3F2162F1" w:rsidR="00EC56CE" w:rsidRPr="00351000" w:rsidRDefault="00EC56CE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DD94C2" w14:textId="77777777" w:rsidR="00EC56CE" w:rsidRPr="00351000" w:rsidRDefault="00EC56CE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5FD28" w14:textId="2C5561A8" w:rsidR="00C80B8F" w:rsidRPr="00351000" w:rsidRDefault="00C80B8F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9045F7" w14:textId="53D91010" w:rsidR="007362CB" w:rsidRPr="00351000" w:rsidRDefault="007362CB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2EDD58" w14:textId="77777777" w:rsidR="007362CB" w:rsidRPr="00351000" w:rsidRDefault="007362CB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8CD516" w14:textId="1E050282" w:rsidR="00C80B8F" w:rsidRPr="00351000" w:rsidRDefault="00C80B8F" w:rsidP="00274951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100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Извлечение знаний из </w:t>
      </w:r>
      <w:proofErr w:type="spellStart"/>
      <w:r w:rsidRPr="00351000">
        <w:rPr>
          <w:rFonts w:ascii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proofErr w:type="spellStart"/>
      <w:r w:rsidRPr="00351000">
        <w:rPr>
          <w:rFonts w:ascii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51000">
        <w:rPr>
          <w:rFonts w:ascii="Times New Roman" w:hAnsi="Times New Roman" w:cs="Times New Roman"/>
          <w:b/>
          <w:color w:val="000000"/>
          <w:sz w:val="28"/>
          <w:szCs w:val="28"/>
        </w:rPr>
        <w:t>Mining</w:t>
      </w:r>
      <w:proofErr w:type="spellEnd"/>
    </w:p>
    <w:p w14:paraId="413DECE6" w14:textId="59B81803" w:rsidR="00C80B8F" w:rsidRPr="00351000" w:rsidRDefault="00C80B8F" w:rsidP="00274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6D10C7" w14:textId="43F32EA5" w:rsidR="00D726F2" w:rsidRPr="00351000" w:rsidRDefault="00D726F2" w:rsidP="00D726F2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>Проблемы анализа информации из Web.</w:t>
      </w:r>
    </w:p>
    <w:p w14:paraId="067E04C8" w14:textId="6C22745B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hAnsi="Times New Roman" w:cs="Times New Roman"/>
          <w:sz w:val="28"/>
          <w:szCs w:val="28"/>
          <w:lang w:eastAsia="ru-RU"/>
        </w:rPr>
        <w:t>Всемирная сеть сейчас содержит огромное количество информации, знаний. Пользователи на различных условиях могут просматривать всевозможные документы, аудио- и видеофайлы. Однако это многообразие данных скрывает в себе проблемы, которые могут возникнуть не только при анализе, но и при поиске необходимой информации в Интернет.</w:t>
      </w:r>
    </w:p>
    <w:p w14:paraId="00D6BE46" w14:textId="47DCBD21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506BE8" w14:textId="77777777" w:rsidR="00F65AA4" w:rsidRPr="00351000" w:rsidRDefault="00F65AA4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6F4DF5" w14:textId="48C9F086" w:rsidR="00D726F2" w:rsidRPr="00351000" w:rsidRDefault="00D726F2" w:rsidP="00D726F2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 xml:space="preserve">Этапы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05C145" w14:textId="77777777" w:rsidR="007362CB" w:rsidRPr="00351000" w:rsidRDefault="00C80B8F" w:rsidP="00D726F2">
      <w:pPr>
        <w:spacing w:after="0"/>
        <w:rPr>
          <w:rFonts w:ascii="Times New Roman" w:eastAsia="SimSu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eb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Mining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 – технология, использующая методы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Data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Mining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 для исследования и извлечения информации из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-документов и сервисов. Выделяют следующие этапы применения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Mining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>:</w:t>
      </w:r>
    </w:p>
    <w:p w14:paraId="2E0DA492" w14:textId="226A2478" w:rsidR="00C80B8F" w:rsidRPr="00351000" w:rsidRDefault="00C80B8F" w:rsidP="00D726F2">
      <w:pPr>
        <w:spacing w:after="0"/>
        <w:rPr>
          <w:rFonts w:ascii="Times New Roman" w:eastAsia="SimSun" w:hAnsi="Times New Roman" w:cs="Times New Roman"/>
          <w:sz w:val="28"/>
          <w:szCs w:val="28"/>
        </w:rPr>
      </w:pPr>
      <w:r w:rsidRPr="00351000">
        <w:rPr>
          <w:rFonts w:ascii="Times New Roman" w:eastAsia="SimSun" w:hAnsi="Times New Roman" w:cs="Times New Roman"/>
          <w:sz w:val="28"/>
          <w:szCs w:val="28"/>
        </w:rPr>
        <w:br/>
        <w:t xml:space="preserve">1. Поиск ресурсов – локализация неизвестных документов и сервисов в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>.</w:t>
      </w:r>
      <w:r w:rsidRPr="00351000">
        <w:rPr>
          <w:rFonts w:ascii="Times New Roman" w:eastAsia="SimSun" w:hAnsi="Times New Roman" w:cs="Times New Roman"/>
          <w:sz w:val="28"/>
          <w:szCs w:val="28"/>
        </w:rPr>
        <w:br/>
        <w:t xml:space="preserve">2. Извлечение информации – автоматическое извлечение определенной информации из найденных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-ресурсов. </w:t>
      </w:r>
      <w:r w:rsidRPr="00351000">
        <w:rPr>
          <w:rFonts w:ascii="Times New Roman" w:eastAsia="SimSun" w:hAnsi="Times New Roman" w:cs="Times New Roman"/>
          <w:sz w:val="28"/>
          <w:szCs w:val="28"/>
        </w:rPr>
        <w:br/>
        <w:t xml:space="preserve">3. Обобщение – обнаружение общих шаблонов в отдельных и пересекающихся множествах сайтов. </w:t>
      </w:r>
      <w:r w:rsidRPr="00351000">
        <w:rPr>
          <w:rFonts w:ascii="Times New Roman" w:eastAsia="SimSun" w:hAnsi="Times New Roman" w:cs="Times New Roman"/>
          <w:sz w:val="28"/>
          <w:szCs w:val="28"/>
        </w:rPr>
        <w:br/>
        <w:t>4. Анализ – интерпретация найденных шаблонов.</w:t>
      </w:r>
    </w:p>
    <w:p w14:paraId="39418A79" w14:textId="77777777" w:rsidR="007362CB" w:rsidRPr="00351000" w:rsidRDefault="007362CB" w:rsidP="00D726F2">
      <w:pPr>
        <w:spacing w:after="0"/>
        <w:rPr>
          <w:rFonts w:ascii="Times New Roman" w:eastAsia="SimSun" w:hAnsi="Times New Roman" w:cs="Times New Roman"/>
          <w:sz w:val="28"/>
          <w:szCs w:val="28"/>
        </w:rPr>
      </w:pPr>
    </w:p>
    <w:p w14:paraId="5FE77C73" w14:textId="5672561C" w:rsidR="00D726F2" w:rsidRPr="00351000" w:rsidRDefault="00C80B8F" w:rsidP="00D726F2">
      <w:pPr>
        <w:spacing w:after="0"/>
        <w:rPr>
          <w:rFonts w:ascii="Times New Roman" w:eastAsia="SimSun" w:hAnsi="Times New Roman" w:cs="Times New Roman"/>
          <w:sz w:val="28"/>
          <w:szCs w:val="28"/>
        </w:rPr>
      </w:pPr>
      <w:bookmarkStart w:id="0" w:name="OLE_LINK3"/>
      <w:bookmarkStart w:id="1" w:name="OLE_LINK4"/>
      <w:proofErr w:type="spellStart"/>
      <w:r w:rsidRPr="00351000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WolframAlpha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 xml:space="preserve"> </w:t>
      </w:r>
      <w:bookmarkEnd w:id="0"/>
      <w:bookmarkEnd w:id="1"/>
      <w:r w:rsidRPr="00351000">
        <w:rPr>
          <w:rFonts w:ascii="Times New Roman" w:eastAsia="SimSun" w:hAnsi="Times New Roman" w:cs="Times New Roman"/>
          <w:sz w:val="28"/>
          <w:szCs w:val="28"/>
        </w:rPr>
        <w:t>– это смесь алгоритмов и использование искусственного интеллекта для поиска нужной информации. То есть он сам найдёт на основе входных данных нужную мне информацию. Всё, что мне нужно будет сделать – это обработать её.</w:t>
      </w:r>
    </w:p>
    <w:p w14:paraId="662CBA20" w14:textId="7A48AA13" w:rsidR="00A71B9C" w:rsidRPr="00351000" w:rsidRDefault="00A71B9C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B1926A" w14:textId="77777777" w:rsidR="00F65AA4" w:rsidRPr="00351000" w:rsidRDefault="00F65AA4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0C932B" w14:textId="450E1043" w:rsidR="00D726F2" w:rsidRPr="00351000" w:rsidRDefault="00D726F2" w:rsidP="00A71B9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и другие интернет-технологии. </w:t>
      </w:r>
    </w:p>
    <w:p w14:paraId="0576A474" w14:textId="77777777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, являясь инструментом для обработки и анализа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>-ресурсов, рассматривается в одном ряду с такими интернет-технологиями, как получение информации (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Retrieval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– IR) и извлечение информации (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Extraction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– IE). Однако, имея с ними много общего,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 имеет также существенные отличия. Рассмотрим некоторые из них.</w:t>
      </w:r>
    </w:p>
    <w:p w14:paraId="269018A3" w14:textId="77777777" w:rsidR="00D726F2" w:rsidRPr="00351000" w:rsidRDefault="00D726F2" w:rsidP="00D726F2">
      <w:pPr>
        <w:spacing w:after="0"/>
        <w:rPr>
          <w:rFonts w:ascii="Times New Roman" w:eastAsia="SimSun" w:hAnsi="Times New Roman" w:cs="Times New Roman"/>
          <w:sz w:val="28"/>
          <w:szCs w:val="28"/>
        </w:rPr>
      </w:pPr>
    </w:p>
    <w:p w14:paraId="21213ACD" w14:textId="54AFE404" w:rsidR="0037515C" w:rsidRDefault="0037515C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CB5779" w14:textId="65E7BDFB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703E4C" w14:textId="1B12A39B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1B3B6A" w14:textId="70C31DA2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54BEAD" w14:textId="362398D6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AB271B" w14:textId="5707F6B9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90EEB9" w14:textId="77777777" w:rsidR="00351000" w:rsidRP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4BEA9E" w14:textId="1588773C" w:rsidR="00D726F2" w:rsidRPr="00351000" w:rsidRDefault="00D726F2" w:rsidP="00D726F2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lastRenderedPageBreak/>
        <w:t xml:space="preserve">Извлечение </w:t>
      </w:r>
      <w:proofErr w:type="spellStart"/>
      <w:r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hAnsi="Times New Roman" w:cs="Times New Roman"/>
          <w:sz w:val="28"/>
          <w:szCs w:val="28"/>
        </w:rPr>
        <w:t xml:space="preserve">-контента в процессе информационного поиска. </w:t>
      </w:r>
    </w:p>
    <w:p w14:paraId="7BF421B7" w14:textId="0D747443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eastAsia="SimSun" w:hAnsi="Times New Roman" w:cs="Times New Roman"/>
          <w:sz w:val="28"/>
          <w:szCs w:val="28"/>
        </w:rPr>
        <w:t xml:space="preserve">Методы извлечения </w:t>
      </w:r>
      <w:proofErr w:type="spellStart"/>
      <w:r w:rsidRPr="00351000">
        <w:rPr>
          <w:rFonts w:ascii="Times New Roman" w:eastAsia="SimSun" w:hAnsi="Times New Roman" w:cs="Times New Roman"/>
          <w:sz w:val="28"/>
          <w:szCs w:val="28"/>
        </w:rPr>
        <w:t>Web</w:t>
      </w:r>
      <w:proofErr w:type="spellEnd"/>
      <w:r w:rsidRPr="00351000">
        <w:rPr>
          <w:rFonts w:ascii="Times New Roman" w:eastAsia="SimSun" w:hAnsi="Times New Roman" w:cs="Times New Roman"/>
          <w:sz w:val="28"/>
          <w:szCs w:val="28"/>
        </w:rPr>
        <w:t>-контента в процессе информационного поиска во многом зависят от типа анализируемых документов. Различают два основных типа: неструктурированные и почти структурированные. К неструктурированному типу относятся все текстовые документы, не имеющие определенной структуры. К почти структурированным относятся документы, имеющие структуру в целом, но позволяющую вхождение в структурный элемент неструктурированного текста. К таким документам относятся HTML, XML и др.</w:t>
      </w:r>
    </w:p>
    <w:p w14:paraId="67B9BE02" w14:textId="3E230F0A" w:rsidR="007362CB" w:rsidRDefault="007362CB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04D8AF" w14:textId="77777777" w:rsidR="00351000" w:rsidRP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A2F6BB" w14:textId="77777777" w:rsidR="00A71B9C" w:rsidRPr="00351000" w:rsidRDefault="00D726F2" w:rsidP="00A71B9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Слабоструктурированныедокументы. </w:t>
      </w:r>
    </w:p>
    <w:p w14:paraId="5F83F1F0" w14:textId="40032B5A" w:rsidR="00A71B9C" w:rsidRPr="00351000" w:rsidRDefault="00D726F2" w:rsidP="00A71B9C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>Извлечение Web-контента из слабоструктурированных документов использует более развитые средства представления текста. Это в первую очередь связано с тем, что в документах уже выделены некоторые структурные элементы. Практически все методы в этой области для представления документа используют HTML-структуры внутри документов. Некоторые методы используют также для представления гиперссылки между документами.</w:t>
      </w:r>
    </w:p>
    <w:p w14:paraId="6FE59B0A" w14:textId="35C56D80" w:rsidR="00A71B9C" w:rsidRPr="00351000" w:rsidRDefault="00A71B9C" w:rsidP="00A71B9C">
      <w:pPr>
        <w:pStyle w:val="a4"/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 w14:paraId="72068623" w14:textId="77777777" w:rsidR="00F65AA4" w:rsidRPr="00351000" w:rsidRDefault="00F65AA4" w:rsidP="00A71B9C">
      <w:pPr>
        <w:pStyle w:val="a4"/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 w14:paraId="2E515197" w14:textId="1997EBA2" w:rsidR="00D726F2" w:rsidRPr="00351000" w:rsidRDefault="00D726F2" w:rsidP="00A71B9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Извлечение Web-контента для формирования баз данных. </w:t>
      </w:r>
    </w:p>
    <w:p w14:paraId="00B3DDA9" w14:textId="77777777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>Задача извлечения Web-контента для его размещения в базе данных относится к проблеме управления информацией и обработки запросов к ней. Существуют три класса задач, относящихся к этой проблеме:</w:t>
      </w:r>
    </w:p>
    <w:p w14:paraId="0F4B3AAB" w14:textId="77777777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>моделирование и формирование запросов к Web;</w:t>
      </w:r>
    </w:p>
    <w:p w14:paraId="54167448" w14:textId="77777777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  <w:lang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>извлечение информации и интеграция;</w:t>
      </w:r>
    </w:p>
    <w:p w14:paraId="7C77E267" w14:textId="77777777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val="be-BY" w:eastAsia="be-BY"/>
        </w:rPr>
        <w:t>создание и реструктуризация Web-сайта.</w:t>
      </w:r>
    </w:p>
    <w:p w14:paraId="7FA7B446" w14:textId="7F54E738" w:rsidR="0037515C" w:rsidRPr="00351000" w:rsidRDefault="0037515C" w:rsidP="00D726F2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</w:p>
    <w:p w14:paraId="77374EF2" w14:textId="77777777" w:rsidR="00F65AA4" w:rsidRPr="00351000" w:rsidRDefault="00F65AA4" w:rsidP="00D726F2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</w:p>
    <w:p w14:paraId="08BC359E" w14:textId="59C41351" w:rsidR="00D726F2" w:rsidRPr="00351000" w:rsidRDefault="00A71B9C" w:rsidP="00A71B9C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351000">
        <w:rPr>
          <w:rFonts w:ascii="Times New Roman" w:hAnsi="Times New Roman" w:cs="Times New Roman"/>
          <w:sz w:val="28"/>
          <w:szCs w:val="28"/>
        </w:rPr>
        <w:t xml:space="preserve">        </w:t>
      </w:r>
      <w:r w:rsidR="00D726F2" w:rsidRPr="00351000">
        <w:rPr>
          <w:rFonts w:ascii="Times New Roman" w:hAnsi="Times New Roman" w:cs="Times New Roman"/>
          <w:sz w:val="28"/>
          <w:szCs w:val="28"/>
        </w:rPr>
        <w:t xml:space="preserve">7) Исследование использования </w:t>
      </w:r>
      <w:proofErr w:type="spellStart"/>
      <w:r w:rsidR="00D726F2"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726F2" w:rsidRPr="00351000">
        <w:rPr>
          <w:rFonts w:ascii="Times New Roman" w:hAnsi="Times New Roman" w:cs="Times New Roman"/>
          <w:sz w:val="28"/>
          <w:szCs w:val="28"/>
        </w:rPr>
        <w:t>-ресурсов.</w:t>
      </w:r>
      <w:r w:rsidR="00D726F2" w:rsidRPr="00351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26F2" w:rsidRPr="00351000">
        <w:rPr>
          <w:rFonts w:ascii="Times New Roman" w:hAnsi="Times New Roman" w:cs="Times New Roman"/>
          <w:sz w:val="28"/>
          <w:szCs w:val="28"/>
        </w:rPr>
        <w:br/>
        <w:t xml:space="preserve">Процесс исследования использования </w:t>
      </w:r>
      <w:proofErr w:type="spellStart"/>
      <w:r w:rsidR="00D726F2"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726F2" w:rsidRPr="00351000">
        <w:rPr>
          <w:rFonts w:ascii="Times New Roman" w:hAnsi="Times New Roman" w:cs="Times New Roman"/>
          <w:sz w:val="28"/>
          <w:szCs w:val="28"/>
        </w:rPr>
        <w:t>-ресурсов обычно включает в себя только три фазы:</w:t>
      </w:r>
      <w:r w:rsidR="00D726F2" w:rsidRPr="00351000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="00D726F2" w:rsidRPr="00351000">
        <w:rPr>
          <w:rFonts w:ascii="Times New Roman" w:hAnsi="Times New Roman" w:cs="Times New Roman"/>
          <w:sz w:val="28"/>
          <w:szCs w:val="28"/>
        </w:rPr>
        <w:t>Препроцессиг</w:t>
      </w:r>
      <w:proofErr w:type="spellEnd"/>
      <w:r w:rsidR="00D726F2" w:rsidRPr="00351000">
        <w:rPr>
          <w:rFonts w:ascii="Times New Roman" w:hAnsi="Times New Roman" w:cs="Times New Roman"/>
          <w:sz w:val="28"/>
          <w:szCs w:val="28"/>
        </w:rPr>
        <w:br/>
        <w:t>2. Извлечение шаблонов</w:t>
      </w:r>
      <w:r w:rsidR="00D726F2" w:rsidRPr="00351000">
        <w:rPr>
          <w:rFonts w:ascii="Times New Roman" w:hAnsi="Times New Roman" w:cs="Times New Roman"/>
          <w:sz w:val="28"/>
          <w:szCs w:val="28"/>
        </w:rPr>
        <w:br/>
        <w:t>3. Анализ шаблонов.</w:t>
      </w:r>
    </w:p>
    <w:p w14:paraId="38A386D7" w14:textId="1FDC80A5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3FEE9D" w14:textId="6EF99A8C" w:rsidR="00F65AA4" w:rsidRDefault="00F65AA4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AAD90D" w14:textId="4D55D304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8D0DB4" w14:textId="6E5396A4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C71348" w14:textId="4B3B74D1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FD5097" w14:textId="77777777" w:rsidR="00351000" w:rsidRP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5D8BD" w14:textId="33B96CB9" w:rsidR="00D726F2" w:rsidRPr="00351000" w:rsidRDefault="00A71B9C" w:rsidP="00D726F2"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eastAsia="be-BY"/>
        </w:rPr>
        <w:lastRenderedPageBreak/>
        <w:t xml:space="preserve">         </w:t>
      </w:r>
      <w:r w:rsidR="00D726F2" w:rsidRPr="00351000">
        <w:rPr>
          <w:rFonts w:ascii="Times New Roman" w:hAnsi="Times New Roman" w:cs="Times New Roman"/>
          <w:sz w:val="28"/>
          <w:szCs w:val="28"/>
          <w:lang w:eastAsia="be-BY"/>
        </w:rPr>
        <w:t xml:space="preserve">8) </w:t>
      </w:r>
      <w:r w:rsidR="00D726F2" w:rsidRPr="00351000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Этап препроцессинга. </w:t>
      </w:r>
    </w:p>
    <w:p w14:paraId="26922B86" w14:textId="299ADDC3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hAnsi="Times New Roman" w:cs="Times New Roman"/>
          <w:sz w:val="28"/>
          <w:szCs w:val="28"/>
          <w:lang w:eastAsia="ru-RU"/>
        </w:rPr>
        <w:t>Для решения задачи исследования использования Web на этапе препроцессинга в массиве анализируемых данных должны быть выделены перечисленные сущности. Это значительно усложняет неполнота данных, получаемых с одного источника.</w:t>
      </w:r>
    </w:p>
    <w:p w14:paraId="353A54F0" w14:textId="54B1F179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8B49F" w14:textId="77777777" w:rsidR="00351000" w:rsidRP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C87D71" w14:textId="48F14E4E" w:rsidR="00D726F2" w:rsidRPr="00351000" w:rsidRDefault="00A71B9C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1000">
        <w:rPr>
          <w:rFonts w:ascii="Times New Roman" w:hAnsi="Times New Roman" w:cs="Times New Roman"/>
          <w:sz w:val="28"/>
          <w:szCs w:val="28"/>
        </w:rPr>
        <w:t xml:space="preserve">         </w:t>
      </w:r>
      <w:r w:rsidR="00D726F2" w:rsidRPr="00351000">
        <w:rPr>
          <w:rFonts w:ascii="Times New Roman" w:hAnsi="Times New Roman" w:cs="Times New Roman"/>
          <w:sz w:val="28"/>
          <w:szCs w:val="28"/>
        </w:rPr>
        <w:t xml:space="preserve">9) Этап извлечения шаблонов. </w:t>
      </w:r>
      <w:r w:rsidR="00D726F2" w:rsidRPr="00351000">
        <w:rPr>
          <w:rFonts w:ascii="Times New Roman" w:hAnsi="Times New Roman" w:cs="Times New Roman"/>
          <w:sz w:val="28"/>
          <w:szCs w:val="28"/>
        </w:rPr>
        <w:br/>
        <w:t xml:space="preserve">Для извлечения шаблонов из информации об использовании </w:t>
      </w:r>
      <w:proofErr w:type="spellStart"/>
      <w:r w:rsidR="00D726F2" w:rsidRPr="00351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726F2" w:rsidRPr="00351000">
        <w:rPr>
          <w:rFonts w:ascii="Times New Roman" w:hAnsi="Times New Roman" w:cs="Times New Roman"/>
          <w:sz w:val="28"/>
          <w:szCs w:val="28"/>
        </w:rPr>
        <w:t xml:space="preserve">-ресурсов применяются различные методы как классической статистики, так и относящиеся к области </w:t>
      </w:r>
      <w:proofErr w:type="spellStart"/>
      <w:r w:rsidR="00D726F2" w:rsidRPr="0035100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D726F2" w:rsidRPr="00351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6F2" w:rsidRPr="00351000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D726F2" w:rsidRPr="00351000">
        <w:rPr>
          <w:rFonts w:ascii="Times New Roman" w:hAnsi="Times New Roman" w:cs="Times New Roman"/>
          <w:sz w:val="28"/>
          <w:szCs w:val="28"/>
        </w:rPr>
        <w:t>.</w:t>
      </w:r>
    </w:p>
    <w:p w14:paraId="6CC34AAA" w14:textId="50038391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16877C" w14:textId="77777777" w:rsidR="00E322A7" w:rsidRPr="00351000" w:rsidRDefault="00E322A7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F75046" w14:textId="5F02F4FC" w:rsidR="00D726F2" w:rsidRPr="00351000" w:rsidRDefault="00A71B9C" w:rsidP="00D726F2"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351000">
        <w:rPr>
          <w:rFonts w:ascii="Times New Roman" w:hAnsi="Times New Roman" w:cs="Times New Roman"/>
          <w:sz w:val="28"/>
          <w:szCs w:val="28"/>
          <w:lang w:eastAsia="be-BY"/>
        </w:rPr>
        <w:t xml:space="preserve">        </w:t>
      </w:r>
      <w:r w:rsidR="00D726F2" w:rsidRPr="00351000">
        <w:rPr>
          <w:rFonts w:ascii="Times New Roman" w:hAnsi="Times New Roman" w:cs="Times New Roman"/>
          <w:sz w:val="28"/>
          <w:szCs w:val="28"/>
          <w:lang w:eastAsia="be-BY"/>
        </w:rPr>
        <w:t xml:space="preserve">10) </w:t>
      </w:r>
      <w:r w:rsidR="00D726F2" w:rsidRPr="00351000">
        <w:rPr>
          <w:rFonts w:ascii="Times New Roman" w:hAnsi="Times New Roman" w:cs="Times New Roman"/>
          <w:sz w:val="28"/>
          <w:szCs w:val="28"/>
          <w:lang w:val="be-BY" w:eastAsia="be-BY"/>
        </w:rPr>
        <w:t>Этап анализа шаблонов и их применение</w:t>
      </w:r>
    </w:p>
    <w:p w14:paraId="26AC97F6" w14:textId="5F3DC797" w:rsidR="00D726F2" w:rsidRPr="00351000" w:rsidRDefault="00D726F2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hAnsi="Times New Roman" w:cs="Times New Roman"/>
          <w:sz w:val="28"/>
          <w:szCs w:val="28"/>
          <w:lang w:eastAsia="ru-RU"/>
        </w:rPr>
        <w:t>Последним этапом в исследовании использования Web-ресурсов является анализ извлеченных шаблонов. Целью анализа является отфильтровать наиболее интересные шаблоны и отбросить ничего не значащие шаблоны. Методология анализа во многом зависит от области применения, в которой он выполняется.</w:t>
      </w:r>
    </w:p>
    <w:p w14:paraId="601ED487" w14:textId="5CBAA5C6" w:rsidR="00A71B9C" w:rsidRPr="00351000" w:rsidRDefault="00A71B9C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7689B9" w14:textId="740A15B8" w:rsidR="007362CB" w:rsidRPr="00351000" w:rsidRDefault="007362CB" w:rsidP="00D726F2">
      <w:pPr>
        <w:spacing w:after="0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351000">
        <w:rPr>
          <w:rFonts w:ascii="Times New Roman" w:hAnsi="Times New Roman" w:cs="Times New Roman"/>
          <w:b/>
          <w:sz w:val="28"/>
          <w:szCs w:val="28"/>
          <w:lang w:val="en-US" w:eastAsia="ru-RU"/>
        </w:rPr>
        <w:t>WolframAlpha</w:t>
      </w:r>
      <w:proofErr w:type="spellEnd"/>
    </w:p>
    <w:p w14:paraId="32FECB4A" w14:textId="50847CB6" w:rsidR="007362CB" w:rsidRPr="00351000" w:rsidRDefault="007362CB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351000">
        <w:rPr>
          <w:rFonts w:ascii="Times New Roman" w:hAnsi="Times New Roman" w:cs="Times New Roman"/>
          <w:sz w:val="28"/>
          <w:szCs w:val="28"/>
          <w:lang w:eastAsia="ru-RU"/>
        </w:rPr>
        <w:t>тправляет запрос в адрес Wolfram| Альфа и импортирует выходные данные.</w:t>
      </w:r>
    </w:p>
    <w:p w14:paraId="3830F19E" w14:textId="5FF90815" w:rsidR="007362CB" w:rsidRPr="00351000" w:rsidRDefault="007362CB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6FB7ED9C" wp14:editId="71037D9B">
            <wp:extent cx="4091940" cy="2953808"/>
            <wp:effectExtent l="76200" t="76200" r="137160" b="132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8161" cy="2972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FC640" w14:textId="2B7A1534" w:rsidR="007362CB" w:rsidRDefault="007362CB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8C2823" w14:textId="6CEC7BB0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51F8E3" w14:textId="2EC5F050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A0EA5A" w14:textId="0A4B6EDE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92AE5D" w14:textId="77777777" w:rsidR="00351000" w:rsidRP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</w:p>
    <w:p w14:paraId="022EEEE8" w14:textId="17D3DF0E" w:rsidR="00407AF6" w:rsidRPr="00351000" w:rsidRDefault="006E62FF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Вывод информации об акциях компании Epam с 1 января 2019 по 1 января 2022:</w:t>
      </w:r>
    </w:p>
    <w:p w14:paraId="260C3EDD" w14:textId="2DF69E44" w:rsidR="006E62FF" w:rsidRPr="00351000" w:rsidRDefault="006E62FF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0179BD26" wp14:editId="76C9886C">
            <wp:extent cx="5940425" cy="1750060"/>
            <wp:effectExtent l="76200" t="76200" r="136525" b="135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38485" w14:textId="77777777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E1125E" w14:textId="7937F308" w:rsidR="006E62FF" w:rsidRPr="00351000" w:rsidRDefault="006E62FF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rFonts w:ascii="Times New Roman" w:hAnsi="Times New Roman" w:cs="Times New Roman"/>
          <w:sz w:val="28"/>
          <w:szCs w:val="28"/>
          <w:lang w:eastAsia="ru-RU"/>
        </w:rPr>
        <w:t>Получение информации о количестве сотрудников в Epam при помощи прямого запроса данных:</w:t>
      </w:r>
    </w:p>
    <w:p w14:paraId="49C81160" w14:textId="69227363" w:rsidR="006E62FF" w:rsidRDefault="006E62FF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51000">
        <w:rPr>
          <w:noProof/>
          <w:sz w:val="28"/>
          <w:szCs w:val="28"/>
        </w:rPr>
        <w:drawing>
          <wp:inline distT="0" distB="0" distL="0" distR="0" wp14:anchorId="72E7D280" wp14:editId="129F15D1">
            <wp:extent cx="5940425" cy="754380"/>
            <wp:effectExtent l="76200" t="76200" r="136525" b="140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19140" w14:textId="5C1E40DB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AAEE06" w14:textId="77777777" w:rsidR="00351000" w:rsidRP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892526" w14:textId="69266EB1" w:rsidR="0037515C" w:rsidRPr="00351000" w:rsidRDefault="0037515C" w:rsidP="0037515C">
      <w:pPr>
        <w:spacing w:before="255" w:after="0" w:line="345" w:lineRule="atLeast"/>
        <w:outlineLvl w:val="0"/>
        <w:rPr>
          <w:rFonts w:ascii="Arial" w:eastAsia="DengXian Light" w:hAnsi="Arial" w:cs="Arial"/>
          <w:b/>
          <w:bCs/>
          <w:color w:val="000000"/>
          <w:sz w:val="28"/>
          <w:szCs w:val="28"/>
        </w:rPr>
      </w:pP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  <w:lang w:val="be-BY"/>
        </w:rPr>
        <w:t>Вывод</w:t>
      </w: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</w:rPr>
        <w:t>:</w:t>
      </w:r>
    </w:p>
    <w:p w14:paraId="2D62FD8B" w14:textId="77777777" w:rsidR="0037515C" w:rsidRPr="00351000" w:rsidRDefault="0037515C" w:rsidP="0037515C">
      <w:pPr>
        <w:spacing w:before="9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- 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Web Mining включает в себя следующие этапы: поиск ресурсов, извлечение информации, обобщение и анализ.</w:t>
      </w:r>
    </w:p>
    <w:p w14:paraId="49A59610" w14:textId="77777777" w:rsidR="0037515C" w:rsidRPr="00351000" w:rsidRDefault="0037515C" w:rsidP="0037515C">
      <w:pPr>
        <w:spacing w:before="7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- 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Различают следующие категории задач Web Mining: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извлечение Web-контента, извлечение Web-структур и исследование использования Web-ресурсов.</w:t>
      </w:r>
    </w:p>
    <w:p w14:paraId="0A75C637" w14:textId="77777777" w:rsidR="0037515C" w:rsidRPr="00351000" w:rsidRDefault="0037515C" w:rsidP="0037515C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- 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В решении задачи извлечения структуры Web используются подходы из</w:t>
      </w:r>
    </w:p>
    <w:p w14:paraId="6341ED04" w14:textId="77777777" w:rsidR="0037515C" w:rsidRPr="00351000" w:rsidRDefault="0037515C" w:rsidP="0037515C">
      <w:pPr>
        <w:spacing w:before="15" w:after="0" w:line="25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области социальных сетей, библиометрики, ранжирования документов</w:t>
      </w:r>
    </w:p>
    <w:p w14:paraId="732EA5C4" w14:textId="77777777" w:rsidR="0037515C" w:rsidRPr="00351000" w:rsidRDefault="0037515C" w:rsidP="0037515C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и т. п.</w:t>
      </w:r>
    </w:p>
    <w:p w14:paraId="5F9A3EF2" w14:textId="77777777" w:rsidR="0037515C" w:rsidRPr="00351000" w:rsidRDefault="0037515C" w:rsidP="0037515C">
      <w:pPr>
        <w:spacing w:before="7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- 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В задаче исследования использования Web анализу подвергаются вторичные данные о взаимодействии пользователя с Web: протоколы работы, куки, авторизация и т. п.</w:t>
      </w:r>
    </w:p>
    <w:p w14:paraId="45617A75" w14:textId="3B83CC77" w:rsidR="0037515C" w:rsidRPr="00351000" w:rsidRDefault="0037515C" w:rsidP="0037515C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- 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Существуют два основных подхода анализа использования Web-ресурсов: преобразование данных использования Web-сервера в реляционные таблицы до выполнения адаптированных методов Data Mining и использование информации из файла протокола непосредственно, применяя специальные методы предварительной обработки</w:t>
      </w:r>
      <w:r w:rsidRPr="003510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sectPr w:rsidR="0037515C" w:rsidRPr="0035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3"/>
    <w:rsid w:val="001853C4"/>
    <w:rsid w:val="00274951"/>
    <w:rsid w:val="00311533"/>
    <w:rsid w:val="00351000"/>
    <w:rsid w:val="0037515C"/>
    <w:rsid w:val="00407AF6"/>
    <w:rsid w:val="0041049A"/>
    <w:rsid w:val="00620A08"/>
    <w:rsid w:val="006E62FF"/>
    <w:rsid w:val="007362CB"/>
    <w:rsid w:val="008E3671"/>
    <w:rsid w:val="00A71B9C"/>
    <w:rsid w:val="00AC58B6"/>
    <w:rsid w:val="00C80B8F"/>
    <w:rsid w:val="00CF539E"/>
    <w:rsid w:val="00D6584C"/>
    <w:rsid w:val="00D726F2"/>
    <w:rsid w:val="00E322A7"/>
    <w:rsid w:val="00EC56CE"/>
    <w:rsid w:val="00F26C27"/>
    <w:rsid w:val="00F65AA4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724"/>
  <w15:chartTrackingRefBased/>
  <w15:docId w15:val="{85BC95EB-7902-4B62-A293-CBC1F0A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8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4">
    <w:name w:val="List Paragraph"/>
    <w:basedOn w:val="a"/>
    <w:uiPriority w:val="34"/>
    <w:qFormat/>
    <w:rsid w:val="00D726F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E62FF"/>
    <w:rPr>
      <w:sz w:val="16"/>
      <w:szCs w:val="16"/>
    </w:rPr>
  </w:style>
  <w:style w:type="paragraph" w:customStyle="1" w:styleId="1">
    <w:name w:val="Текст примечания1"/>
    <w:basedOn w:val="a"/>
    <w:next w:val="a6"/>
    <w:link w:val="a7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1"/>
    <w:uiPriority w:val="99"/>
    <w:semiHidden/>
    <w:rsid w:val="006E62FF"/>
    <w:rPr>
      <w:sz w:val="20"/>
      <w:szCs w:val="20"/>
    </w:rPr>
  </w:style>
  <w:style w:type="paragraph" w:styleId="a6">
    <w:name w:val="annotation text"/>
    <w:basedOn w:val="a"/>
    <w:link w:val="10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10">
    <w:name w:val="Текст примечания Знак1"/>
    <w:basedOn w:val="a0"/>
    <w:link w:val="a6"/>
    <w:uiPriority w:val="99"/>
    <w:semiHidden/>
    <w:rsid w:val="006E62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E6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62FF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E322A7"/>
    <w:rPr>
      <w:b/>
      <w:bCs/>
    </w:rPr>
  </w:style>
  <w:style w:type="character" w:customStyle="1" w:styleId="ab">
    <w:name w:val="Тема примечания Знак"/>
    <w:basedOn w:val="10"/>
    <w:link w:val="aa"/>
    <w:uiPriority w:val="99"/>
    <w:semiHidden/>
    <w:rsid w:val="00E322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intellect.icu/category/ryad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llect.icu/obekty-i-elementy-zashhity-v-kompyuternykh-sistemakh-obrabotki-dannykh-76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ntellect.icu/informatsiya-znaniya-i-dannye-otnosheniya-mezhdu-nimi-otlichiya-i-skhodstva-preobrazovanie-priznaki-znanij-6173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Lud</dc:creator>
  <cp:keywords/>
  <dc:description/>
  <cp:lastModifiedBy>Alexey Lud</cp:lastModifiedBy>
  <cp:revision>5</cp:revision>
  <dcterms:created xsi:type="dcterms:W3CDTF">2022-09-28T10:56:00Z</dcterms:created>
  <dcterms:modified xsi:type="dcterms:W3CDTF">2022-10-18T21:09:00Z</dcterms:modified>
</cp:coreProperties>
</file>