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AA55" w14:textId="77777777" w:rsidR="00284C70" w:rsidRPr="00992BEE" w:rsidRDefault="00511A02" w:rsidP="00284C70">
      <w:pPr>
        <w:pStyle w:val="a4"/>
        <w:rPr>
          <w:lang w:val="ru-RU"/>
        </w:rPr>
      </w:pPr>
      <w:r>
        <w:rPr>
          <w:lang w:val="ru-RU"/>
        </w:rPr>
        <w:t>Итоговое задание</w:t>
      </w:r>
    </w:p>
    <w:p w14:paraId="37E5757E" w14:textId="77777777"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14:paraId="78D92AED" w14:textId="77777777" w:rsidR="00975D62" w:rsidRDefault="00511A02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3E50C33A" w14:textId="77777777"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14:paraId="3B5E6F19" w14:textId="77777777" w:rsidR="00975D62" w:rsidRDefault="00511A02">
      <w:pPr>
        <w:pStyle w:val="af"/>
        <w:numPr>
          <w:ilvl w:val="0"/>
          <w:numId w:val="1"/>
        </w:numPr>
      </w:pPr>
      <w:r>
        <w:t>Фура</w:t>
      </w:r>
    </w:p>
    <w:p w14:paraId="30D8E28E" w14:textId="77777777" w:rsidR="00975D62" w:rsidRPr="00677381" w:rsidRDefault="00511A02">
      <w:pPr>
        <w:pStyle w:val="af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>Рег. номер (2 лат.буквы + 5 цифр)</w:t>
      </w:r>
    </w:p>
    <w:p w14:paraId="0B783E93" w14:textId="77777777" w:rsidR="00975D62" w:rsidRDefault="00511A02">
      <w:pPr>
        <w:pStyle w:val="af"/>
        <w:numPr>
          <w:ilvl w:val="1"/>
          <w:numId w:val="1"/>
        </w:numPr>
      </w:pPr>
      <w:r>
        <w:t>Размер смены водителей</w:t>
      </w:r>
    </w:p>
    <w:p w14:paraId="1F0550D7" w14:textId="77777777" w:rsidR="00677381" w:rsidRPr="00677381" w:rsidRDefault="00677381">
      <w:pPr>
        <w:pStyle w:val="af"/>
        <w:numPr>
          <w:ilvl w:val="1"/>
          <w:numId w:val="1"/>
        </w:numPr>
      </w:pPr>
      <w:r>
        <w:t>Вместимость (тонн)</w:t>
      </w:r>
    </w:p>
    <w:p w14:paraId="29FB0DDE" w14:textId="77777777" w:rsidR="00677381" w:rsidRDefault="00677381">
      <w:pPr>
        <w:pStyle w:val="af"/>
        <w:numPr>
          <w:ilvl w:val="1"/>
          <w:numId w:val="1"/>
        </w:numPr>
      </w:pPr>
      <w:r>
        <w:t>Состояние (исправен, неисправен)</w:t>
      </w:r>
    </w:p>
    <w:p w14:paraId="1F4FB53F" w14:textId="77777777" w:rsidR="00677381" w:rsidRDefault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14:paraId="4FE9032F" w14:textId="77777777" w:rsidR="00677381" w:rsidRDefault="00677381" w:rsidP="00677381">
      <w:pPr>
        <w:pStyle w:val="af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14:paraId="392BFEFC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14:paraId="67E1EC60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14:paraId="61360F1E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14:paraId="71EECF7B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14:paraId="719A9CDD" w14:textId="77777777" w:rsidR="00677381" w:rsidRP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14:paraId="5380BBCD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14:paraId="0CB18882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14:paraId="11CE9F52" w14:textId="77777777" w:rsidR="00975D62" w:rsidRDefault="00511A02">
      <w:pPr>
        <w:pStyle w:val="af"/>
        <w:numPr>
          <w:ilvl w:val="0"/>
          <w:numId w:val="1"/>
        </w:numPr>
      </w:pPr>
      <w:r>
        <w:lastRenderedPageBreak/>
        <w:t>Заказ</w:t>
      </w:r>
    </w:p>
    <w:p w14:paraId="3EC2DA31" w14:textId="77777777" w:rsidR="00975D62" w:rsidRDefault="00511A02">
      <w:pPr>
        <w:pStyle w:val="af"/>
        <w:numPr>
          <w:ilvl w:val="1"/>
          <w:numId w:val="1"/>
        </w:numPr>
      </w:pPr>
      <w:r>
        <w:t>Уникальный номер</w:t>
      </w:r>
    </w:p>
    <w:p w14:paraId="543955A1" w14:textId="77777777" w:rsidR="00975D62" w:rsidRDefault="00677381">
      <w:pPr>
        <w:pStyle w:val="af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(да/нет)</w:t>
      </w:r>
    </w:p>
    <w:p w14:paraId="3696D46F" w14:textId="77777777" w:rsidR="00975D62" w:rsidRDefault="00511A02">
      <w:pPr>
        <w:pStyle w:val="af"/>
        <w:numPr>
          <w:ilvl w:val="1"/>
          <w:numId w:val="1"/>
        </w:numPr>
      </w:pPr>
      <w:r>
        <w:t>Список маршрутных точек</w:t>
      </w:r>
    </w:p>
    <w:p w14:paraId="53608316" w14:textId="77777777" w:rsidR="00975D62" w:rsidRDefault="00511A02">
      <w:pPr>
        <w:pStyle w:val="af"/>
        <w:numPr>
          <w:ilvl w:val="2"/>
          <w:numId w:val="1"/>
        </w:numPr>
      </w:pPr>
      <w:r>
        <w:t>Город</w:t>
      </w:r>
    </w:p>
    <w:p w14:paraId="3891B7E3" w14:textId="77777777" w:rsidR="00975D62" w:rsidRPr="00365993" w:rsidRDefault="00511A02" w:rsidP="001D1CFD">
      <w:pPr>
        <w:pStyle w:val="af"/>
        <w:numPr>
          <w:ilvl w:val="2"/>
          <w:numId w:val="1"/>
        </w:numPr>
      </w:pPr>
      <w:r>
        <w:t>Груз</w:t>
      </w:r>
    </w:p>
    <w:p w14:paraId="49485196" w14:textId="77777777" w:rsidR="00365993" w:rsidRDefault="00365993" w:rsidP="00365993">
      <w:pPr>
        <w:pStyle w:val="af"/>
        <w:numPr>
          <w:ilvl w:val="2"/>
          <w:numId w:val="1"/>
        </w:numPr>
      </w:pPr>
      <w:r>
        <w:rPr>
          <w:lang w:val="ru-RU"/>
        </w:rPr>
        <w:t>Тип (п</w:t>
      </w:r>
      <w:r>
        <w:t>огрузка/выгрузка</w:t>
      </w:r>
      <w:r>
        <w:rPr>
          <w:lang w:val="ru-RU"/>
        </w:rPr>
        <w:t>)</w:t>
      </w:r>
    </w:p>
    <w:p w14:paraId="766EC453" w14:textId="77777777" w:rsidR="001D1CFD" w:rsidRPr="001D1CFD" w:rsidRDefault="001D1CFD" w:rsidP="001D1CFD">
      <w:pPr>
        <w:pStyle w:val="af"/>
        <w:numPr>
          <w:ilvl w:val="1"/>
          <w:numId w:val="1"/>
        </w:numPr>
      </w:pPr>
      <w:r>
        <w:rPr>
          <w:lang w:val="ru-RU"/>
        </w:rPr>
        <w:t>Фура назначенная выполнять заказ</w:t>
      </w:r>
    </w:p>
    <w:p w14:paraId="126EA661" w14:textId="77777777" w:rsidR="001D1CFD" w:rsidRPr="001D1CFD" w:rsidRDefault="001D1CFD" w:rsidP="001D1CFD">
      <w:pPr>
        <w:pStyle w:val="af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14:paraId="39F1A564" w14:textId="77777777" w:rsidR="00365993" w:rsidRDefault="00365993" w:rsidP="00365993">
      <w:pPr>
        <w:pStyle w:val="af"/>
        <w:numPr>
          <w:ilvl w:val="0"/>
          <w:numId w:val="1"/>
        </w:numPr>
      </w:pPr>
      <w:r>
        <w:t>Груз</w:t>
      </w:r>
    </w:p>
    <w:p w14:paraId="0662B21E" w14:textId="77777777" w:rsidR="00365993" w:rsidRDefault="00365993" w:rsidP="00365993">
      <w:pPr>
        <w:pStyle w:val="af"/>
        <w:numPr>
          <w:ilvl w:val="1"/>
          <w:numId w:val="1"/>
        </w:numPr>
      </w:pPr>
      <w:r>
        <w:t>Номер груза</w:t>
      </w:r>
    </w:p>
    <w:p w14:paraId="1357D2A3" w14:textId="77777777" w:rsidR="00365993" w:rsidRDefault="00365993" w:rsidP="00365993">
      <w:pPr>
        <w:pStyle w:val="af"/>
        <w:numPr>
          <w:ilvl w:val="1"/>
          <w:numId w:val="1"/>
        </w:numPr>
      </w:pPr>
      <w:r>
        <w:t>Наименование</w:t>
      </w:r>
    </w:p>
    <w:p w14:paraId="2B38715C" w14:textId="77777777" w:rsidR="00365993" w:rsidRDefault="00365993" w:rsidP="00365993">
      <w:pPr>
        <w:pStyle w:val="af"/>
        <w:numPr>
          <w:ilvl w:val="1"/>
          <w:numId w:val="1"/>
        </w:numPr>
      </w:pPr>
      <w:r>
        <w:t xml:space="preserve">Масса (в </w:t>
      </w:r>
      <w:r>
        <w:rPr>
          <w:lang w:val="ru-RU"/>
        </w:rPr>
        <w:t>кг</w:t>
      </w:r>
      <w:r>
        <w:t>)</w:t>
      </w:r>
    </w:p>
    <w:p w14:paraId="2F61AE77" w14:textId="77777777" w:rsidR="00365993" w:rsidRPr="00365993" w:rsidRDefault="00365993" w:rsidP="00365993">
      <w:pPr>
        <w:pStyle w:val="af"/>
        <w:numPr>
          <w:ilvl w:val="1"/>
          <w:numId w:val="1"/>
        </w:numPr>
      </w:pPr>
      <w:r>
        <w:t>Статус (подготовлен, отгружен, доставлен)</w:t>
      </w:r>
    </w:p>
    <w:p w14:paraId="516ECF1D" w14:textId="77777777" w:rsidR="00975D62" w:rsidRDefault="00677381">
      <w:pPr>
        <w:pStyle w:val="af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14:paraId="230C7B1B" w14:textId="77777777" w:rsidR="00975D62" w:rsidRDefault="00511A02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14:paraId="30DB800B" w14:textId="77777777" w:rsidR="00975D62" w:rsidRDefault="00511A02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14:paraId="6FCBF98A" w14:textId="77777777" w:rsidR="00975D62" w:rsidRDefault="00975D62">
      <w:pPr>
        <w:pStyle w:val="af"/>
      </w:pPr>
    </w:p>
    <w:p w14:paraId="7F311146" w14:textId="77777777"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</w:t>
      </w:r>
      <w:bookmarkStart w:id="0" w:name="_GoBack"/>
      <w:bookmarkEnd w:id="0"/>
      <w:r>
        <w:rPr>
          <w:lang w:val="ru-RU"/>
        </w:rPr>
        <w:t>ивать следующую функциональность:</w:t>
      </w:r>
    </w:p>
    <w:p w14:paraId="1870AB3C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14:paraId="3565D991" w14:textId="77777777" w:rsidR="00975D62" w:rsidRDefault="001D1CFD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списка,</w:t>
      </w:r>
      <w:r w:rsidR="00511A02">
        <w:rPr>
          <w:lang w:val="ru-RU"/>
        </w:rPr>
        <w:t xml:space="preserve"> </w:t>
      </w:r>
      <w:r>
        <w:rPr>
          <w:lang w:val="ru-RU"/>
        </w:rPr>
        <w:t xml:space="preserve">добавление, редактирование и удаление </w:t>
      </w:r>
      <w:r w:rsidR="00677381">
        <w:rPr>
          <w:lang w:val="ru-RU"/>
        </w:rPr>
        <w:t>фур, водителей;</w:t>
      </w:r>
    </w:p>
    <w:p w14:paraId="1F584F11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просмотр списка и добавление новых заказов с </w:t>
      </w:r>
      <w:r w:rsidR="00677381">
        <w:rPr>
          <w:lang w:val="ru-RU"/>
        </w:rPr>
        <w:t>проверкой, что</w:t>
      </w:r>
      <w:r>
        <w:rPr>
          <w:lang w:val="ru-RU"/>
        </w:rPr>
        <w:t>:</w:t>
      </w:r>
    </w:p>
    <w:p w14:paraId="19DE0C48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загружаемые грузы должны быть где-то выгружены;</w:t>
      </w:r>
    </w:p>
    <w:p w14:paraId="7689D61B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выгружаемые грузы должны быть где-то загружены;</w:t>
      </w:r>
    </w:p>
    <w:p w14:paraId="20E7D39B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просмотр состояния заказов и грузов;</w:t>
      </w:r>
    </w:p>
    <w:p w14:paraId="78AD9648" w14:textId="77777777" w:rsidR="00975D62" w:rsidRDefault="001D1CFD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 списка</w:t>
      </w:r>
      <w:r w:rsidR="00511A02">
        <w:rPr>
          <w:lang w:val="ru-RU"/>
        </w:rPr>
        <w:t xml:space="preserve"> фур, которые подходят для доставки заказа, если:</w:t>
      </w:r>
    </w:p>
    <w:p w14:paraId="366B321B" w14:textId="77777777" w:rsidR="001D1CFD" w:rsidRDefault="001D1CFD" w:rsidP="001D1CFD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находится в исправном состоянии;</w:t>
      </w:r>
    </w:p>
    <w:p w14:paraId="496E09A7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14:paraId="1D752F53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фура не выполняет </w:t>
      </w:r>
      <w:r w:rsidR="001D1CFD">
        <w:rPr>
          <w:lang w:val="ru-RU"/>
        </w:rPr>
        <w:t>в данный момент никаких заказов;</w:t>
      </w:r>
    </w:p>
    <w:p w14:paraId="33A54CF5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14:paraId="6786299E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14:paraId="20F791B4" w14:textId="77777777" w:rsidR="00975D62" w:rsidRDefault="001D1CFD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</w:t>
      </w:r>
      <w:r w:rsidR="00B30FC1">
        <w:rPr>
          <w:lang w:val="ru-RU"/>
        </w:rPr>
        <w:t>ь</w:t>
      </w:r>
      <w:r w:rsidR="00511A02">
        <w:rPr>
          <w:lang w:val="ru-RU"/>
        </w:rPr>
        <w:t xml:space="preserve"> не </w:t>
      </w:r>
      <w:r>
        <w:rPr>
          <w:lang w:val="ru-RU"/>
        </w:rPr>
        <w:t>выполняет сейчас другие заказы</w:t>
      </w:r>
      <w:r w:rsidR="00511A02">
        <w:rPr>
          <w:lang w:val="ru-RU"/>
        </w:rPr>
        <w:t>;</w:t>
      </w:r>
    </w:p>
    <w:p w14:paraId="549D712B" w14:textId="77777777" w:rsidR="00975D62" w:rsidRDefault="001D1CFD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при назначении </w:t>
      </w:r>
      <w:r w:rsidR="00511A02">
        <w:rPr>
          <w:lang w:val="ru-RU"/>
        </w:rPr>
        <w:t>водитель находится в том же городе, что и фура.</w:t>
      </w:r>
    </w:p>
    <w:p w14:paraId="370B631A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14:paraId="4AE5A62D" w14:textId="77777777" w:rsidR="00975D62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14:paraId="6724DBF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14:paraId="0C18A2B3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14:paraId="2826776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14:paraId="66C09EF6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14:paraId="069F21B5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14:paraId="21DCC42B" w14:textId="77777777" w:rsidR="00B30FC1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</w:t>
      </w:r>
      <w:r w:rsidR="00B30FC1">
        <w:rPr>
          <w:lang w:val="ru-RU"/>
        </w:rPr>
        <w:t xml:space="preserve"> фактическое время работы</w:t>
      </w:r>
      <w:r w:rsidR="00661CD6">
        <w:rPr>
          <w:lang w:val="ru-RU"/>
        </w:rPr>
        <w:t xml:space="preserve"> и статус заказа</w:t>
      </w:r>
      <w:r w:rsidR="00B30FC1">
        <w:rPr>
          <w:lang w:val="ru-RU"/>
        </w:rPr>
        <w:t>:</w:t>
      </w:r>
    </w:p>
    <w:p w14:paraId="2D5E6DEE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заступил/окончил смену</w:t>
      </w:r>
    </w:p>
    <w:p w14:paraId="1AAC01CE" w14:textId="77777777" w:rsidR="00661CD6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водитель изменил статус: </w:t>
      </w:r>
    </w:p>
    <w:p w14:paraId="53CDF41B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 рулём </w:t>
      </w:r>
    </w:p>
    <w:p w14:paraId="1F1A9976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Второй водитель</w:t>
      </w:r>
    </w:p>
    <w:p w14:paraId="5A7DFBB0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Погрузочно-разгрузочные работы</w:t>
      </w:r>
    </w:p>
    <w:p w14:paraId="2E2D7524" w14:textId="77777777" w:rsidR="00661CD6" w:rsidRP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 w:rsidRPr="00661CD6">
        <w:rPr>
          <w:lang w:val="ru-RU"/>
        </w:rPr>
        <w:lastRenderedPageBreak/>
        <w:t>Отдых</w:t>
      </w:r>
    </w:p>
    <w:p w14:paraId="20F3B6A1" w14:textId="77777777" w:rsidR="00661CD6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получил/выгрузил груз (изменить статус заказа)</w:t>
      </w:r>
    </w:p>
    <w:p w14:paraId="40B1FC14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Загрузил</w:t>
      </w:r>
    </w:p>
    <w:p w14:paraId="072070F2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Выгрузил</w:t>
      </w:r>
    </w:p>
    <w:p w14:paraId="0299BA0D" w14:textId="77777777" w:rsidR="00B30FC1" w:rsidRDefault="00B30FC1">
      <w:pPr>
        <w:pStyle w:val="af"/>
        <w:ind w:hanging="360"/>
        <w:rPr>
          <w:lang w:val="ru-RU"/>
        </w:rPr>
      </w:pPr>
    </w:p>
    <w:p w14:paraId="5E8338CC" w14:textId="77777777" w:rsidR="00661CD6" w:rsidRPr="00661CD6" w:rsidRDefault="00661CD6">
      <w:pPr>
        <w:pStyle w:val="af"/>
        <w:ind w:hanging="360"/>
        <w:rPr>
          <w:lang w:val="ru-RU"/>
        </w:rPr>
      </w:pPr>
    </w:p>
    <w:p w14:paraId="6B26CD2A" w14:textId="77777777" w:rsidR="00B30FC1" w:rsidRDefault="00B30FC1">
      <w:pPr>
        <w:pStyle w:val="af"/>
        <w:ind w:hanging="360"/>
      </w:pPr>
    </w:p>
    <w:p w14:paraId="4A99BA0B" w14:textId="77777777" w:rsidR="00B30FC1" w:rsidRDefault="00B30FC1" w:rsidP="00B30FC1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06832685" w14:textId="77777777" w:rsidR="00B30FC1" w:rsidRDefault="00B30FC1" w:rsidP="00B30FC1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0696CB8" w14:textId="77777777" w:rsidR="00B30FC1" w:rsidRDefault="00B30FC1" w:rsidP="00B30FC1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14:paraId="177CB5B9" w14:textId="77777777"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14:paraId="26543CD2" w14:textId="77777777"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08AE0A20" w14:textId="77777777"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17C72C31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14:paraId="4EF720F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14:paraId="79B8F41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14:paraId="47798F1E" w14:textId="77777777" w:rsidR="00B30FC1" w:rsidRPr="00435FA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14:paraId="1D744D8A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14:paraId="11CF603B" w14:textId="77777777" w:rsidR="00B30FC1" w:rsidRPr="00A343F5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lastRenderedPageBreak/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14:paraId="5BAB7AA5" w14:textId="77777777" w:rsidR="00B30FC1" w:rsidRPr="00B30FC1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14:paraId="5C8CE328" w14:textId="77777777" w:rsidR="00B30FC1" w:rsidRDefault="00B30FC1" w:rsidP="00B30FC1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3F35FDB" w14:textId="77777777"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14:paraId="4AB124BB" w14:textId="77777777"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14:paraId="08DB016A" w14:textId="77777777"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14:paraId="54D1ED10" w14:textId="77777777"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14:paraId="14806970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14:paraId="1D59B360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AS – WildFly</w:t>
      </w:r>
    </w:p>
    <w:p w14:paraId="15431A82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14:paraId="4A5C9C48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14:paraId="5DE452B1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14:paraId="1B4536A8" w14:textId="77777777" w:rsidR="00B30FC1" w:rsidRPr="00B30FC1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WebServices</w:t>
      </w:r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14:paraId="494E8327" w14:textId="77777777" w:rsidR="00B30FC1" w:rsidRDefault="00B30FC1" w:rsidP="00B30FC1">
      <w:pPr>
        <w:pStyle w:val="1"/>
        <w:rPr>
          <w:lang w:val="ru-RU"/>
        </w:rPr>
      </w:pPr>
      <w:r>
        <w:rPr>
          <w:lang w:val="ru-RU"/>
        </w:rPr>
        <w:lastRenderedPageBreak/>
        <w:t>Критерии успешного выполнения</w:t>
      </w:r>
    </w:p>
    <w:p w14:paraId="640A4AE1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79E7802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2.</w:t>
      </w:r>
      <w:r w:rsidRPr="00B00780">
        <w:rPr>
          <w:sz w:val="24"/>
          <w:lang w:val="ru-RU"/>
        </w:rPr>
        <w:tab/>
        <w:t>Maven-based проект, разбитый на модули (билд одной командой, деплой одной командой)</w:t>
      </w:r>
    </w:p>
    <w:p w14:paraId="412CB0B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6A840DD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>Подключена БД MySQL</w:t>
      </w:r>
    </w:p>
    <w:p w14:paraId="67147F4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1864604D" w14:textId="77777777" w:rsidR="00B30FC1" w:rsidRPr="00B00780" w:rsidRDefault="00B30FC1" w:rsidP="00B30FC1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14:paraId="5DCF2DB5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14:paraId="70195A62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7AD5572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r w:rsidRPr="00B00780">
        <w:rPr>
          <w:sz w:val="24"/>
          <w:lang w:val="ru-RU"/>
        </w:rPr>
        <w:t>логгирование</w:t>
      </w:r>
    </w:p>
    <w:p w14:paraId="6FB3A2FE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5980ED6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4220371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</w:p>
    <w:p w14:paraId="68EE9A23" w14:textId="77777777" w:rsidR="00A343F5" w:rsidRDefault="00A343F5" w:rsidP="00A343F5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249C2BAD" w14:textId="77777777" w:rsidR="00A343F5" w:rsidRPr="00FD12F6" w:rsidRDefault="00A343F5" w:rsidP="00A343F5">
      <w:pPr>
        <w:rPr>
          <w:lang w:val="ru-RU"/>
        </w:rPr>
      </w:pPr>
      <w:r>
        <w:t>Lombock</w:t>
      </w:r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14:paraId="16444219" w14:textId="77777777"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3A8800A" w14:textId="77777777"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админка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 xml:space="preserve">для развертывания </w:t>
      </w:r>
      <w:r>
        <w:rPr>
          <w:lang w:val="ru-RU"/>
        </w:rPr>
        <w:lastRenderedPageBreak/>
        <w:t>приложения (например,</w:t>
      </w:r>
      <w:r w:rsidRPr="00FD12F6">
        <w:rPr>
          <w:lang w:val="ru-RU"/>
        </w:rPr>
        <w:t xml:space="preserve"> </w:t>
      </w:r>
      <w:hyperlink r:id="rId7" w:history="1">
        <w:r>
          <w:rPr>
            <w:rStyle w:val="af0"/>
          </w:rPr>
          <w:t>https</w:t>
        </w:r>
        <w:r w:rsidRPr="00FD12F6">
          <w:rPr>
            <w:rStyle w:val="af0"/>
            <w:lang w:val="ru-RU"/>
          </w:rPr>
          <w:t>://</w:t>
        </w:r>
        <w:r>
          <w:rPr>
            <w:rStyle w:val="af0"/>
          </w:rPr>
          <w:t>cloud</w:t>
        </w:r>
        <w:r w:rsidRPr="00FD12F6">
          <w:rPr>
            <w:rStyle w:val="af0"/>
            <w:lang w:val="ru-RU"/>
          </w:rPr>
          <w:t>.</w:t>
        </w:r>
        <w:r>
          <w:rPr>
            <w:rStyle w:val="af0"/>
          </w:rPr>
          <w:t>yandex</w:t>
        </w:r>
        <w:r w:rsidRPr="00FD12F6">
          <w:rPr>
            <w:rStyle w:val="af0"/>
            <w:lang w:val="ru-RU"/>
          </w:rPr>
          <w:t>.</w:t>
        </w:r>
        <w:r>
          <w:rPr>
            <w:rStyle w:val="af0"/>
          </w:rPr>
          <w:t>ru</w:t>
        </w:r>
        <w:r w:rsidRPr="00FD12F6">
          <w:rPr>
            <w:rStyle w:val="af0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244DA00" w14:textId="77777777"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2F9B2" w14:textId="77777777" w:rsidR="007E483A" w:rsidRDefault="007E483A">
      <w:pPr>
        <w:spacing w:after="0" w:line="240" w:lineRule="auto"/>
      </w:pPr>
      <w:r>
        <w:separator/>
      </w:r>
    </w:p>
  </w:endnote>
  <w:endnote w:type="continuationSeparator" w:id="0">
    <w:p w14:paraId="04C54E3E" w14:textId="77777777" w:rsidR="007E483A" w:rsidRDefault="007E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6382" w14:textId="77777777" w:rsidR="00975D62" w:rsidRDefault="00511A02">
    <w:pPr>
      <w:pStyle w:val="a8"/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5E24A973" wp14:editId="3F859B5C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A343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35FDC" w14:textId="77777777" w:rsidR="007E483A" w:rsidRDefault="007E483A">
      <w:pPr>
        <w:spacing w:after="0" w:line="240" w:lineRule="auto"/>
      </w:pPr>
      <w:r>
        <w:separator/>
      </w:r>
    </w:p>
  </w:footnote>
  <w:footnote w:type="continuationSeparator" w:id="0">
    <w:p w14:paraId="30F722A2" w14:textId="77777777" w:rsidR="007E483A" w:rsidRDefault="007E4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62"/>
    <w:rsid w:val="00044827"/>
    <w:rsid w:val="00134435"/>
    <w:rsid w:val="001B0D19"/>
    <w:rsid w:val="001D1CFD"/>
    <w:rsid w:val="0022031E"/>
    <w:rsid w:val="00284C70"/>
    <w:rsid w:val="002D0EC9"/>
    <w:rsid w:val="00365993"/>
    <w:rsid w:val="00367940"/>
    <w:rsid w:val="00427850"/>
    <w:rsid w:val="00435FA0"/>
    <w:rsid w:val="004A2E52"/>
    <w:rsid w:val="004D1E84"/>
    <w:rsid w:val="004D376D"/>
    <w:rsid w:val="00511A02"/>
    <w:rsid w:val="00587A33"/>
    <w:rsid w:val="00596D4B"/>
    <w:rsid w:val="005A2766"/>
    <w:rsid w:val="005F0935"/>
    <w:rsid w:val="00621A98"/>
    <w:rsid w:val="00661CD6"/>
    <w:rsid w:val="00677381"/>
    <w:rsid w:val="006919C7"/>
    <w:rsid w:val="006E0B8B"/>
    <w:rsid w:val="00750580"/>
    <w:rsid w:val="00796056"/>
    <w:rsid w:val="007E483A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B25385"/>
    <w:rsid w:val="00B30FC1"/>
    <w:rsid w:val="00B84699"/>
    <w:rsid w:val="00BD0C5A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B27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a3">
    <w:name w:val="Заголовок Знак"/>
    <w:basedOn w:val="a0"/>
    <w:link w:val="a4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a5">
    <w:name w:val="Верхний колонтитул Знак"/>
    <w:basedOn w:val="a0"/>
    <w:link w:val="a6"/>
    <w:uiPriority w:val="99"/>
    <w:rsid w:val="00782B4A"/>
    <w:rPr>
      <w:sz w:val="24"/>
    </w:rPr>
  </w:style>
  <w:style w:type="character" w:customStyle="1" w:styleId="a7">
    <w:name w:val="Нижний колонтитул Знак"/>
    <w:basedOn w:val="a0"/>
    <w:link w:val="a8"/>
    <w:uiPriority w:val="99"/>
    <w:rsid w:val="00782B4A"/>
    <w:rPr>
      <w:sz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ab">
    <w:name w:val="Подзаголовок Знак"/>
    <w:basedOn w:val="a0"/>
    <w:link w:val="ac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a6">
    <w:name w:val="header"/>
    <w:basedOn w:val="a"/>
    <w:link w:val="a5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a">
    <w:name w:val="Balloon Text"/>
    <w:basedOn w:val="a"/>
    <w:link w:val="a9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b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af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f0">
    <w:name w:val="Hyperlink"/>
    <w:basedOn w:val="a0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BronzeSeal</cp:lastModifiedBy>
  <cp:revision>2</cp:revision>
  <cp:lastPrinted>2018-08-27T11:57:00Z</cp:lastPrinted>
  <dcterms:created xsi:type="dcterms:W3CDTF">2020-07-09T15:04:00Z</dcterms:created>
  <dcterms:modified xsi:type="dcterms:W3CDTF">2020-07-09T15:04:00Z</dcterms:modified>
  <dc:language>en-US</dc:language>
</cp:coreProperties>
</file>