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3B" w:rsidRPr="00B866F8" w:rsidRDefault="00521F3B" w:rsidP="00521F3B">
      <w:pPr>
        <w:jc w:val="center"/>
        <w:rPr>
          <w:b/>
          <w:lang w:val="uk-UA" w:eastAsia="uk-UA"/>
        </w:rPr>
      </w:pPr>
      <w:r w:rsidRPr="00B866F8">
        <w:rPr>
          <w:b/>
          <w:lang w:val="uk-UA"/>
        </w:rPr>
        <w:t xml:space="preserve">Лабораторна робота </w:t>
      </w:r>
      <w:r w:rsidRPr="00B866F8">
        <w:rPr>
          <w:b/>
          <w:lang w:val="uk-UA" w:eastAsia="uk-UA"/>
        </w:rPr>
        <w:t>№ 7</w:t>
      </w:r>
    </w:p>
    <w:p w:rsidR="00521F3B" w:rsidRPr="00B866F8" w:rsidRDefault="00521F3B" w:rsidP="00521F3B">
      <w:pPr>
        <w:jc w:val="center"/>
        <w:rPr>
          <w:b/>
          <w:lang w:val="uk-UA"/>
        </w:rPr>
      </w:pPr>
    </w:p>
    <w:p w:rsidR="00521F3B" w:rsidRPr="00B866F8" w:rsidRDefault="00521F3B" w:rsidP="00521F3B">
      <w:pPr>
        <w:ind w:left="993" w:hanging="993"/>
        <w:jc w:val="both"/>
        <w:outlineLvl w:val="0"/>
        <w:rPr>
          <w:lang w:val="uk-UA"/>
        </w:rPr>
      </w:pPr>
      <w:r w:rsidRPr="00B866F8">
        <w:rPr>
          <w:b/>
          <w:i/>
          <w:lang w:val="uk-UA"/>
        </w:rPr>
        <w:t xml:space="preserve">ТЕМА: </w:t>
      </w:r>
      <w:r w:rsidRPr="00B866F8">
        <w:rPr>
          <w:lang w:val="uk-UA"/>
        </w:rPr>
        <w:t>«</w:t>
      </w:r>
      <w:r>
        <w:rPr>
          <w:lang w:val="uk-UA"/>
        </w:rPr>
        <w:t>Д</w:t>
      </w:r>
      <w:r w:rsidRPr="00133205">
        <w:rPr>
          <w:lang w:val="uk-UA"/>
        </w:rPr>
        <w:t>іагности</w:t>
      </w:r>
      <w:r>
        <w:rPr>
          <w:lang w:val="uk-UA"/>
        </w:rPr>
        <w:t>ка</w:t>
      </w:r>
      <w:r w:rsidRPr="00E3700B">
        <w:t xml:space="preserve"> </w:t>
      </w:r>
      <w:r>
        <w:rPr>
          <w:lang w:val="uk-UA"/>
        </w:rPr>
        <w:t>комп’ютерних систем</w:t>
      </w:r>
      <w:r w:rsidRPr="00133205">
        <w:rPr>
          <w:lang w:val="uk-UA"/>
        </w:rPr>
        <w:t xml:space="preserve"> </w:t>
      </w:r>
      <w:r>
        <w:rPr>
          <w:lang w:val="uk-UA"/>
        </w:rPr>
        <w:t xml:space="preserve">за допомогою </w:t>
      </w:r>
      <w:r w:rsidRPr="00133205">
        <w:rPr>
          <w:lang w:val="uk-UA"/>
        </w:rPr>
        <w:t>спеціальної  контрольно – вимірювальної апаратури</w:t>
      </w:r>
      <w:r w:rsidRPr="00B866F8">
        <w:rPr>
          <w:lang w:val="uk-UA"/>
        </w:rPr>
        <w:t>»</w:t>
      </w:r>
    </w:p>
    <w:p w:rsidR="00521F3B" w:rsidRPr="00B866F8" w:rsidRDefault="00521F3B" w:rsidP="00521F3B">
      <w:pPr>
        <w:ind w:left="993" w:hanging="993"/>
        <w:jc w:val="both"/>
        <w:outlineLvl w:val="0"/>
        <w:rPr>
          <w:lang w:val="uk-UA"/>
        </w:rPr>
      </w:pPr>
    </w:p>
    <w:p w:rsidR="00521F3B" w:rsidRPr="00B866F8" w:rsidRDefault="00521F3B" w:rsidP="00521F3B">
      <w:pPr>
        <w:tabs>
          <w:tab w:val="left" w:pos="993"/>
        </w:tabs>
        <w:ind w:left="993" w:hanging="993"/>
        <w:jc w:val="both"/>
        <w:rPr>
          <w:lang w:val="uk-UA" w:eastAsia="uk-UA"/>
        </w:rPr>
      </w:pPr>
      <w:r w:rsidRPr="00B866F8">
        <w:rPr>
          <w:b/>
          <w:i/>
          <w:lang w:val="uk-UA"/>
        </w:rPr>
        <w:t>МЕТА:</w:t>
      </w:r>
      <w:r w:rsidRPr="00B866F8">
        <w:rPr>
          <w:b/>
          <w:lang w:val="uk-UA"/>
        </w:rPr>
        <w:t xml:space="preserve"> </w:t>
      </w:r>
      <w:r w:rsidRPr="00B866F8">
        <w:rPr>
          <w:b/>
          <w:lang w:val="uk-UA"/>
        </w:rPr>
        <w:tab/>
      </w:r>
      <w:r w:rsidRPr="00B866F8">
        <w:rPr>
          <w:lang w:val="uk-UA" w:eastAsia="uk-UA"/>
        </w:rPr>
        <w:t xml:space="preserve">Закріпити теоретичні знання в галузі комплектації і сумісності комплектуючих </w:t>
      </w:r>
      <w:r>
        <w:rPr>
          <w:lang w:val="uk-UA"/>
        </w:rPr>
        <w:t>комп’ютерних систем</w:t>
      </w:r>
      <w:r w:rsidRPr="00B866F8">
        <w:rPr>
          <w:lang w:val="uk-UA" w:eastAsia="uk-UA"/>
        </w:rPr>
        <w:t xml:space="preserve">; освоїти основні етапи діагностики комп'ютера; навчитися користуватися  </w:t>
      </w:r>
      <w:r w:rsidRPr="00B866F8">
        <w:rPr>
          <w:lang w:val="uk-UA"/>
        </w:rPr>
        <w:t>спеціальною  контрольно–вимірювальн</w:t>
      </w:r>
      <w:bookmarkStart w:id="0" w:name="_GoBack"/>
      <w:bookmarkEnd w:id="0"/>
      <w:r w:rsidRPr="00B866F8">
        <w:rPr>
          <w:lang w:val="uk-UA"/>
        </w:rPr>
        <w:t xml:space="preserve">ою апаратурою при діагностуванні </w:t>
      </w:r>
      <w:r>
        <w:rPr>
          <w:lang w:val="uk-UA"/>
        </w:rPr>
        <w:t>комп’ютерних систем</w:t>
      </w:r>
      <w:r w:rsidRPr="00B866F8">
        <w:rPr>
          <w:lang w:val="uk-UA" w:eastAsia="uk-UA"/>
        </w:rPr>
        <w:t>.</w:t>
      </w:r>
    </w:p>
    <w:p w:rsidR="00521F3B" w:rsidRPr="00B866F8" w:rsidRDefault="00521F3B" w:rsidP="00521F3B">
      <w:pPr>
        <w:pStyle w:val="Default"/>
        <w:ind w:left="851" w:hanging="851"/>
        <w:rPr>
          <w:rFonts w:ascii="Times New Roman" w:hAnsi="Times New Roman" w:cs="Times New Roman"/>
          <w:b/>
          <w:i/>
          <w:lang w:val="uk-UA"/>
        </w:rPr>
      </w:pPr>
    </w:p>
    <w:p w:rsidR="00521F3B" w:rsidRPr="00B866F8" w:rsidRDefault="00521F3B" w:rsidP="00521F3B">
      <w:pPr>
        <w:ind w:left="993" w:hanging="993"/>
        <w:jc w:val="both"/>
        <w:rPr>
          <w:lang w:val="uk-UA" w:eastAsia="uk-UA"/>
        </w:rPr>
      </w:pPr>
      <w:r w:rsidRPr="00B866F8">
        <w:rPr>
          <w:b/>
          <w:i/>
          <w:lang w:val="uk-UA"/>
        </w:rPr>
        <w:t>УСТАТКУВАННЯ Й ЗАБЕЗПЕЧЕННЯ ЗАНЯТТЯ:</w:t>
      </w:r>
      <w:r w:rsidRPr="00B866F8">
        <w:rPr>
          <w:b/>
          <w:lang w:val="uk-UA"/>
        </w:rPr>
        <w:t xml:space="preserve"> </w:t>
      </w:r>
      <w:r w:rsidRPr="00B866F8">
        <w:rPr>
          <w:lang w:val="uk-UA"/>
        </w:rPr>
        <w:t xml:space="preserve">ПК, методичні вказівки до виконання лабораторної роботи, </w:t>
      </w:r>
      <w:r w:rsidRPr="00B866F8">
        <w:rPr>
          <w:lang w:val="uk-UA" w:eastAsia="uk-UA"/>
        </w:rPr>
        <w:t>комплектуючі ПК.</w:t>
      </w:r>
    </w:p>
    <w:p w:rsidR="00521F3B" w:rsidRPr="00B866F8" w:rsidRDefault="00521F3B" w:rsidP="00521F3B">
      <w:pPr>
        <w:ind w:left="993" w:hanging="993"/>
        <w:jc w:val="both"/>
        <w:rPr>
          <w:lang w:val="uk-UA"/>
        </w:rPr>
      </w:pPr>
      <w:r w:rsidRPr="00B866F8">
        <w:rPr>
          <w:lang w:val="uk-UA"/>
        </w:rPr>
        <w:t xml:space="preserve"> </w:t>
      </w:r>
    </w:p>
    <w:p w:rsidR="00521F3B" w:rsidRDefault="00521F3B" w:rsidP="00521F3B">
      <w:pPr>
        <w:jc w:val="center"/>
        <w:outlineLvl w:val="0"/>
        <w:rPr>
          <w:b/>
          <w:color w:val="000000"/>
          <w:lang w:val="uk-UA" w:eastAsia="uk-UA"/>
        </w:rPr>
      </w:pPr>
      <w:r w:rsidRPr="00B866F8">
        <w:rPr>
          <w:b/>
          <w:color w:val="000000"/>
          <w:lang w:val="uk-UA" w:eastAsia="uk-UA"/>
        </w:rPr>
        <w:t>Теоретичні відомості: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center"/>
        <w:rPr>
          <w:rFonts w:ascii="TimesNewRomanPS-BoldMT" w:hAnsi="TimesNewRomanPS-BoldMT" w:cs="TimesNewRomanPS-BoldMT"/>
          <w:b/>
          <w:bCs/>
          <w:lang w:val="uk-UA"/>
        </w:rPr>
      </w:pPr>
      <w:r w:rsidRPr="00B866F8">
        <w:rPr>
          <w:rFonts w:ascii="TimesNewRomanPS-BoldMT" w:hAnsi="TimesNewRomanPS-BoldMT" w:cs="TimesNewRomanPS-BoldMT"/>
          <w:b/>
          <w:bCs/>
          <w:lang w:val="uk-UA"/>
        </w:rPr>
        <w:t>Експертні системи технічної діагностики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-BoldMT" w:hAnsi="TimesNewRomanPS-BoldMT" w:cs="TimesNewRomanPS-BoldMT"/>
          <w:bCs/>
          <w:lang w:val="uk-UA"/>
        </w:rPr>
        <w:t xml:space="preserve">Експертні системи технічної діагностики </w:t>
      </w:r>
      <w:r w:rsidRPr="00B866F8">
        <w:rPr>
          <w:rFonts w:ascii="TimesNewRomanPSMT" w:hAnsi="TimesNewRomanPSMT" w:cs="TimesNewRomanPSMT"/>
          <w:lang w:val="uk-UA"/>
        </w:rPr>
        <w:t xml:space="preserve">— пакет програм, що класифікує ОД і несправності, які виникають у них, проводить їх аналіз, видає консультації і ставить діагноз. 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Він орієнтований на завдання, вирішити які може тільки експертиза, зроблена спеціалістом з технічного діагностування МПП і С. Створення експертної системи технічного діагностування МПП і С потребує вирішення таких завдань:</w:t>
      </w:r>
    </w:p>
    <w:p w:rsidR="00521F3B" w:rsidRPr="00B866F8" w:rsidRDefault="00521F3B" w:rsidP="00521F3B">
      <w:pPr>
        <w:autoSpaceDE w:val="0"/>
        <w:autoSpaceDN w:val="0"/>
        <w:adjustRightInd w:val="0"/>
        <w:ind w:left="284" w:hanging="284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– з’ясування цілей фукці</w:t>
      </w:r>
      <w:r>
        <w:rPr>
          <w:rFonts w:ascii="TimesNewRomanPSMT" w:hAnsi="TimesNewRomanPSMT" w:cs="TimesNewRomanPSMT"/>
          <w:lang w:val="uk-UA"/>
        </w:rPr>
        <w:t>ону</w:t>
      </w:r>
      <w:r w:rsidRPr="00B866F8">
        <w:rPr>
          <w:rFonts w:ascii="TimesNewRomanPSMT" w:hAnsi="TimesNewRomanPSMT" w:cs="TimesNewRomanPSMT"/>
          <w:lang w:val="uk-UA"/>
        </w:rPr>
        <w:t>вання експертної системи діагностування;</w:t>
      </w:r>
    </w:p>
    <w:p w:rsidR="00521F3B" w:rsidRPr="00B866F8" w:rsidRDefault="00521F3B" w:rsidP="00521F3B">
      <w:pPr>
        <w:autoSpaceDE w:val="0"/>
        <w:autoSpaceDN w:val="0"/>
        <w:adjustRightInd w:val="0"/>
        <w:ind w:left="284" w:hanging="284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– з’ясування та вибір способів представлення фактів і знань з технічного діагностування конкретного класу мікропроцесорних пристроїв і систем;</w:t>
      </w:r>
    </w:p>
    <w:p w:rsidR="00521F3B" w:rsidRPr="00B866F8" w:rsidRDefault="00521F3B" w:rsidP="00521F3B">
      <w:pPr>
        <w:autoSpaceDE w:val="0"/>
        <w:autoSpaceDN w:val="0"/>
        <w:adjustRightInd w:val="0"/>
        <w:ind w:left="284" w:hanging="284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– вибір способу опису функції, що виконує ОД при тестуванні, та заходи щодо спрощення цього опису;</w:t>
      </w:r>
    </w:p>
    <w:p w:rsidR="00521F3B" w:rsidRPr="00B866F8" w:rsidRDefault="00521F3B" w:rsidP="00521F3B">
      <w:pPr>
        <w:autoSpaceDE w:val="0"/>
        <w:autoSpaceDN w:val="0"/>
        <w:adjustRightInd w:val="0"/>
        <w:ind w:left="284" w:hanging="284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– вибір способу взаємодії оператора із системою діагностування;</w:t>
      </w:r>
    </w:p>
    <w:p w:rsidR="00521F3B" w:rsidRPr="00B866F8" w:rsidRDefault="00521F3B" w:rsidP="00521F3B">
      <w:pPr>
        <w:autoSpaceDE w:val="0"/>
        <w:autoSpaceDN w:val="0"/>
        <w:adjustRightInd w:val="0"/>
        <w:ind w:left="284" w:hanging="284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– вибір системи та мови програмування для реалізації експертної системи діагностування;</w:t>
      </w:r>
    </w:p>
    <w:p w:rsidR="00521F3B" w:rsidRPr="00B866F8" w:rsidRDefault="00521F3B" w:rsidP="00521F3B">
      <w:pPr>
        <w:autoSpaceDE w:val="0"/>
        <w:autoSpaceDN w:val="0"/>
        <w:adjustRightInd w:val="0"/>
        <w:ind w:left="284" w:hanging="284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– вибір методів і способів розвитку експертної системи діагностування на ґрунті виявлени</w:t>
      </w:r>
      <w:r>
        <w:rPr>
          <w:rFonts w:ascii="TimesNewRomanPSMT" w:hAnsi="TimesNewRomanPSMT" w:cs="TimesNewRomanPSMT"/>
          <w:lang w:val="uk-UA"/>
        </w:rPr>
        <w:t>х нових і зміни існуючих правил.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Зібрані дані про діагностування ОД подають у формі таблиць і графіків.</w:t>
      </w:r>
    </w:p>
    <w:p w:rsidR="00521F3B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 xml:space="preserve">Наступним компонентом, який широко застосовують для моделювання і розроблення процессу діагностування МПП і С, є </w:t>
      </w:r>
      <w:r w:rsidRPr="00B866F8">
        <w:rPr>
          <w:rFonts w:ascii="TimesNewRomanPS-BoldItalicMT" w:hAnsi="TimesNewRomanPS-BoldItalicMT" w:cs="TimesNewRomanPS-BoldItalicMT"/>
          <w:bCs/>
          <w:iCs/>
          <w:lang w:val="uk-UA"/>
        </w:rPr>
        <w:t>штучні нейронні мережі</w:t>
      </w:r>
      <w:r w:rsidRPr="00B866F8">
        <w:rPr>
          <w:rFonts w:ascii="TimesNewRomanPSMT" w:hAnsi="TimesNewRomanPSMT" w:cs="TimesNewRomanPSMT"/>
          <w:lang w:val="uk-UA"/>
        </w:rPr>
        <w:t>. У технічній діагностиці обчислювальних пристроїв і систем можна використати штучні нейронні мережі як з оберненими зв’язками, так і без них.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center"/>
        <w:rPr>
          <w:rFonts w:ascii="TimesNewRomanPS-BoldMT" w:hAnsi="TimesNewRomanPS-BoldMT" w:cs="TimesNewRomanPS-BoldMT"/>
          <w:b/>
          <w:bCs/>
          <w:lang w:val="uk-UA"/>
        </w:rPr>
      </w:pPr>
      <w:r w:rsidRPr="00B866F8">
        <w:rPr>
          <w:rFonts w:ascii="TimesNewRomanPS-BoldMT" w:hAnsi="TimesNewRomanPS-BoldMT" w:cs="TimesNewRomanPS-BoldMT"/>
          <w:b/>
          <w:bCs/>
          <w:lang w:val="uk-UA"/>
        </w:rPr>
        <w:t>Засоби діагностування цифрових, мікропроцесорних пристроїв і ПК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center"/>
        <w:rPr>
          <w:rFonts w:ascii="TimesNewRomanPS-BoldMT" w:hAnsi="TimesNewRomanPS-BoldMT" w:cs="TimesNewRomanPS-BoldMT"/>
          <w:b/>
          <w:bCs/>
          <w:lang w:val="uk-UA"/>
        </w:rPr>
      </w:pPr>
      <w:r w:rsidRPr="00B866F8">
        <w:rPr>
          <w:rFonts w:ascii="TimesNewRomanPS-BoldMT" w:hAnsi="TimesNewRomanPS-BoldMT" w:cs="TimesNewRomanPS-BoldMT"/>
          <w:b/>
          <w:bCs/>
          <w:lang w:val="uk-UA"/>
        </w:rPr>
        <w:t>Апаратні засоби діагностування цифрових МПП і ПК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Сьогодні важко дати перевагу апаратним або програмним засобам діагностування Ц</w:t>
      </w:r>
      <w:r>
        <w:rPr>
          <w:rFonts w:ascii="TimesNewRomanPSMT" w:hAnsi="TimesNewRomanPSMT" w:cs="TimesNewRomanPSMT"/>
          <w:lang w:val="uk-UA"/>
        </w:rPr>
        <w:t>П</w:t>
      </w:r>
      <w:r w:rsidRPr="00B866F8">
        <w:rPr>
          <w:rFonts w:ascii="TimesNewRomanPSMT" w:hAnsi="TimesNewRomanPSMT" w:cs="TimesNewRomanPSMT"/>
          <w:lang w:val="uk-UA"/>
        </w:rPr>
        <w:t xml:space="preserve"> і МПП.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Найкращий результат да їх комбінація, оскільки програмні засоби діагностування мають відпрацьовуватись за допомогою апаратних засобів.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Апаратні засоби діагностування Ц</w:t>
      </w:r>
      <w:r>
        <w:rPr>
          <w:rFonts w:ascii="TimesNewRomanPSMT" w:hAnsi="TimesNewRomanPSMT" w:cs="TimesNewRomanPSMT"/>
          <w:lang w:val="uk-UA"/>
        </w:rPr>
        <w:t>П</w:t>
      </w:r>
      <w:r w:rsidRPr="00B866F8">
        <w:rPr>
          <w:rFonts w:ascii="TimesNewRomanPSMT" w:hAnsi="TimesNewRomanPSMT" w:cs="TimesNewRomanPSMT"/>
          <w:lang w:val="uk-UA"/>
        </w:rPr>
        <w:t xml:space="preserve"> і МПП поділяють на </w:t>
      </w:r>
      <w:r w:rsidRPr="00B866F8">
        <w:rPr>
          <w:rFonts w:ascii="TimesNewRomanPS-ItalicMT" w:hAnsi="TimesNewRomanPS-ItalicMT" w:cs="TimesNewRomanPS-ItalicMT"/>
          <w:iCs/>
          <w:lang w:val="uk-UA"/>
        </w:rPr>
        <w:t xml:space="preserve">зовнішні </w:t>
      </w:r>
      <w:r w:rsidRPr="00B866F8">
        <w:rPr>
          <w:rFonts w:ascii="TimesNewRomanPSMT" w:hAnsi="TimesNewRomanPSMT" w:cs="TimesNewRomanPSMT"/>
          <w:lang w:val="uk-UA"/>
        </w:rPr>
        <w:t xml:space="preserve">і </w:t>
      </w:r>
      <w:r w:rsidRPr="00B866F8">
        <w:rPr>
          <w:rFonts w:ascii="TimesNewRomanPS-ItalicMT" w:hAnsi="TimesNewRomanPS-ItalicMT" w:cs="TimesNewRomanPS-ItalicMT"/>
          <w:iCs/>
          <w:lang w:val="uk-UA"/>
        </w:rPr>
        <w:t xml:space="preserve">вбудовані. </w:t>
      </w:r>
      <w:r w:rsidRPr="00B866F8">
        <w:rPr>
          <w:rFonts w:ascii="TimesNewRomanPSMT" w:hAnsi="TimesNewRomanPSMT" w:cs="TimesNewRomanPSMT"/>
          <w:lang w:val="uk-UA"/>
        </w:rPr>
        <w:t>Зовнішні засоби конструктивно від’єднанні від ОД, а вбудовані входять до його складу.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-ItalicMT" w:hAnsi="TimesNewRomanPS-ItalicMT" w:cs="TimesNewRomanPS-ItalicMT"/>
          <w:iCs/>
          <w:lang w:val="uk-UA"/>
        </w:rPr>
      </w:pPr>
      <w:r w:rsidRPr="00B866F8">
        <w:rPr>
          <w:rFonts w:ascii="TimesNewRomanPS-BoldMT" w:hAnsi="TimesNewRomanPS-BoldMT" w:cs="TimesNewRomanPS-BoldMT"/>
          <w:bCs/>
          <w:lang w:val="uk-UA"/>
        </w:rPr>
        <w:t xml:space="preserve">До зовнішніх апаратних засобів </w:t>
      </w:r>
      <w:r w:rsidRPr="00B866F8">
        <w:rPr>
          <w:rFonts w:ascii="TimesNewRomanPSMT" w:hAnsi="TimesNewRomanPSMT" w:cs="TimesNewRomanPSMT"/>
          <w:lang w:val="uk-UA"/>
        </w:rPr>
        <w:t>контролю і діагностики Ц</w:t>
      </w:r>
      <w:r>
        <w:rPr>
          <w:rFonts w:ascii="TimesNewRomanPSMT" w:hAnsi="TimesNewRomanPSMT" w:cs="TimesNewRomanPSMT"/>
          <w:lang w:val="uk-UA"/>
        </w:rPr>
        <w:t>П</w:t>
      </w:r>
      <w:r w:rsidRPr="00B866F8">
        <w:rPr>
          <w:rFonts w:ascii="TimesNewRomanPSMT" w:hAnsi="TimesNewRomanPSMT" w:cs="TimesNewRomanPSMT"/>
          <w:lang w:val="uk-UA"/>
        </w:rPr>
        <w:t xml:space="preserve"> і МПП </w:t>
      </w:r>
      <w:r w:rsidRPr="00B866F8">
        <w:rPr>
          <w:rFonts w:ascii="TimesNewRomanPS-BoldMT" w:hAnsi="TimesNewRomanPS-BoldMT" w:cs="TimesNewRomanPS-BoldMT"/>
          <w:bCs/>
          <w:lang w:val="uk-UA"/>
        </w:rPr>
        <w:t>належать</w:t>
      </w:r>
      <w:r w:rsidRPr="00B866F8">
        <w:rPr>
          <w:rFonts w:ascii="TimesNewRomanPSMT" w:hAnsi="TimesNewRomanPSMT" w:cs="TimesNewRomanPSMT"/>
          <w:lang w:val="uk-UA"/>
        </w:rPr>
        <w:t xml:space="preserve">: </w:t>
      </w:r>
      <w:r w:rsidRPr="00B866F8">
        <w:rPr>
          <w:rFonts w:ascii="TimesNewRomanPS-ItalicMT" w:hAnsi="TimesNewRomanPS-ItalicMT" w:cs="TimesNewRomanPS-ItalicMT"/>
          <w:iCs/>
          <w:lang w:val="uk-UA"/>
        </w:rPr>
        <w:t>контрольно-вимірювальні прилади, пульти, стенди; аналізатори і тестери; контрольно-діагностичні комплекси і системи.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-BoldItalicMT" w:hAnsi="TimesNewRomanPS-BoldItalicMT" w:cs="TimesNewRomanPS-BoldItalicMT"/>
          <w:bCs/>
          <w:iCs/>
          <w:lang w:val="uk-UA"/>
        </w:rPr>
        <w:t xml:space="preserve">Контроль-вимірювальні прилади, пульти і стенди. </w:t>
      </w:r>
      <w:r w:rsidRPr="00B866F8">
        <w:rPr>
          <w:rFonts w:ascii="TimesNewRomanPSMT" w:hAnsi="TimesNewRomanPSMT" w:cs="TimesNewRomanPSMT"/>
          <w:lang w:val="uk-UA"/>
        </w:rPr>
        <w:t>Їх використовують для ремонтів, сервісного обслуговування, вхідного і вихідного контролю при ручному способі та слабко вираженій автоматизації цих процесів.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</w:p>
    <w:p w:rsidR="00521F3B" w:rsidRDefault="00521F3B" w:rsidP="00521F3B">
      <w:pPr>
        <w:jc w:val="center"/>
        <w:outlineLvl w:val="0"/>
        <w:rPr>
          <w:b/>
          <w:color w:val="000000"/>
          <w:lang w:val="uk-UA" w:eastAsia="uk-UA"/>
        </w:rPr>
      </w:pPr>
    </w:p>
    <w:p w:rsidR="00521F3B" w:rsidRPr="00B866F8" w:rsidRDefault="00521F3B" w:rsidP="00521F3B">
      <w:pPr>
        <w:jc w:val="center"/>
        <w:outlineLvl w:val="0"/>
        <w:rPr>
          <w:b/>
          <w:color w:val="000000"/>
          <w:lang w:val="uk-UA" w:eastAsia="uk-UA"/>
        </w:rPr>
      </w:pPr>
    </w:p>
    <w:p w:rsidR="008D5BA1" w:rsidRPr="00681291" w:rsidRDefault="008D5BA1">
      <w:pPr>
        <w:rPr>
          <w:lang w:val="uk-UA"/>
        </w:rPr>
      </w:pPr>
    </w:p>
    <w:p w:rsidR="00B25760" w:rsidRPr="00681291" w:rsidRDefault="00B25760">
      <w:pPr>
        <w:rPr>
          <w:lang w:val="uk-UA"/>
        </w:rPr>
      </w:pPr>
    </w:p>
    <w:p w:rsidR="00521F3B" w:rsidRDefault="00521F3B" w:rsidP="00521F3B">
      <w:pPr>
        <w:autoSpaceDE w:val="0"/>
        <w:autoSpaceDN w:val="0"/>
        <w:adjustRightInd w:val="0"/>
        <w:rPr>
          <w:lang w:val="uk-UA"/>
        </w:rPr>
      </w:pPr>
    </w:p>
    <w:p w:rsidR="00521F3B" w:rsidRPr="00B866F8" w:rsidRDefault="00521F3B" w:rsidP="00521F3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lang w:val="uk-UA"/>
        </w:rPr>
      </w:pPr>
      <w:r w:rsidRPr="00B866F8">
        <w:rPr>
          <w:rFonts w:ascii="TimesNewRomanPS-BoldMT" w:hAnsi="TimesNewRomanPS-BoldMT" w:cs="TimesNewRomanPS-BoldMT"/>
          <w:b/>
          <w:bCs/>
          <w:lang w:val="uk-UA"/>
        </w:rPr>
        <w:lastRenderedPageBreak/>
        <w:t>Види контролю і діагностування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-BoldMT" w:hAnsi="TimesNewRomanPS-BoldMT" w:cs="TimesNewRomanPS-BoldMT"/>
          <w:bCs/>
          <w:lang w:val="uk-UA"/>
        </w:rPr>
        <w:t>Критерії класифікації апаратури контролю і діагностування</w:t>
      </w:r>
      <w:r w:rsidRPr="00B866F8">
        <w:rPr>
          <w:rFonts w:ascii="TimesNewRomanPSMT" w:hAnsi="TimesNewRomanPSMT" w:cs="TimesNewRomanPSMT"/>
          <w:lang w:val="uk-UA"/>
        </w:rPr>
        <w:t>: функційне призначення, види контролю і діагностування, ступінь автоматизації процесу контролю і діагностування, етапи контролю і діагностування, конструктивне виконання засобів контролю і діагностування.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-BoldItalicMT" w:hAnsi="TimesNewRomanPS-BoldItalicMT" w:cs="TimesNewRomanPS-BoldItalicMT"/>
          <w:bCs/>
          <w:iCs/>
          <w:lang w:val="uk-UA"/>
        </w:rPr>
        <w:t>Функційне призначення</w:t>
      </w:r>
      <w:r w:rsidRPr="00B866F8">
        <w:rPr>
          <w:rFonts w:ascii="TimesNewRomanPSMT" w:hAnsi="TimesNewRomanPSMT" w:cs="TimesNewRomanPSMT"/>
          <w:lang w:val="uk-UA"/>
        </w:rPr>
        <w:t>. Характеризує засоби контролю і діагностування за спеціалізацією.</w:t>
      </w:r>
    </w:p>
    <w:p w:rsidR="00521F3B" w:rsidRPr="00B866F8" w:rsidRDefault="00521F3B" w:rsidP="00521F3B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lang w:val="uk-UA"/>
        </w:rPr>
      </w:pPr>
      <w:r w:rsidRPr="00B866F8">
        <w:rPr>
          <w:rFonts w:ascii="TimesNewRomanPSMT" w:hAnsi="TimesNewRomanPSMT" w:cs="TimesNewRomanPSMT"/>
          <w:lang w:val="uk-UA"/>
        </w:rPr>
        <w:t>Засоби контролю та діагностування обчислювальних пристроїв і систем за функційним призначенням можна поділити на апаратуру для контролю і діагностування інтегральних схем малого і середнього ступенів інтеграції, друкованих плат та мікропроцесорів, мікропроцесорних пристроїв, комп’ютерних систем.</w:t>
      </w:r>
      <w:r w:rsidRPr="00521F3B">
        <w:rPr>
          <w:rFonts w:ascii="TimesNewRomanPS-BoldItalicMT" w:hAnsi="TimesNewRomanPS-BoldItalicMT" w:cs="TimesNewRomanPS-BoldItalicMT"/>
          <w:bCs/>
          <w:iCs/>
          <w:lang w:val="uk-UA"/>
        </w:rPr>
        <w:t xml:space="preserve"> </w:t>
      </w:r>
      <w:r w:rsidRPr="00B866F8">
        <w:rPr>
          <w:rFonts w:ascii="TimesNewRomanPS-BoldItalicMT" w:hAnsi="TimesNewRomanPS-BoldItalicMT" w:cs="TimesNewRomanPS-BoldItalicMT"/>
          <w:bCs/>
          <w:iCs/>
          <w:lang w:val="uk-UA"/>
        </w:rPr>
        <w:t xml:space="preserve">Конструктивне використання засобів контролю і діагностування. </w:t>
      </w:r>
      <w:r w:rsidRPr="00B866F8">
        <w:rPr>
          <w:rFonts w:ascii="TimesNewRomanPSMT" w:hAnsi="TimesNewRomanPSMT" w:cs="TimesNewRomanPSMT"/>
          <w:lang w:val="uk-UA"/>
        </w:rPr>
        <w:t>Залежить воно від експлуатаційного призначення засобів.</w:t>
      </w:r>
    </w:p>
    <w:p w:rsidR="00521F3B" w:rsidRDefault="00521F3B" w:rsidP="00521F3B">
      <w:pPr>
        <w:jc w:val="center"/>
        <w:rPr>
          <w:b/>
          <w:lang w:val="uk-UA" w:eastAsia="uk-UA"/>
        </w:rPr>
      </w:pPr>
      <w:r w:rsidRPr="00B866F8">
        <w:rPr>
          <w:rFonts w:ascii="TimesNewRomanPS-BoldMT" w:hAnsi="TimesNewRomanPS-BoldMT" w:cs="TimesNewRomanPS-BoldMT"/>
          <w:bCs/>
          <w:lang w:val="uk-UA"/>
        </w:rPr>
        <w:t xml:space="preserve">Прилади з ручним керуванням. </w:t>
      </w:r>
      <w:r w:rsidRPr="00B866F8">
        <w:rPr>
          <w:rFonts w:ascii="TimesNewRomanPSMT" w:hAnsi="TimesNewRomanPSMT" w:cs="TimesNewRomanPSMT"/>
          <w:lang w:val="uk-UA"/>
        </w:rPr>
        <w:t>Інколи для пошуку дефектних компонентів обчислювальних пристроїв достатньо простих приладів з ручним керуванням. Найчастіше під час ручного пошуку несправностей використовують логічний пробник, логічний пульсатор, струмів зонд.</w:t>
      </w:r>
      <w:r w:rsidRPr="00521F3B">
        <w:rPr>
          <w:b/>
          <w:lang w:val="uk-UA" w:eastAsia="uk-UA"/>
        </w:rPr>
        <w:t xml:space="preserve"> </w:t>
      </w:r>
    </w:p>
    <w:p w:rsidR="00521F3B" w:rsidRDefault="00521F3B" w:rsidP="00521F3B">
      <w:pPr>
        <w:jc w:val="center"/>
        <w:rPr>
          <w:b/>
          <w:lang w:val="uk-UA" w:eastAsia="uk-UA"/>
        </w:rPr>
      </w:pPr>
    </w:p>
    <w:p w:rsidR="00521F3B" w:rsidRPr="00B866F8" w:rsidRDefault="00521F3B" w:rsidP="00521F3B">
      <w:pPr>
        <w:jc w:val="center"/>
        <w:rPr>
          <w:b/>
          <w:lang w:val="uk-UA" w:eastAsia="uk-UA"/>
        </w:rPr>
      </w:pPr>
      <w:r w:rsidRPr="00B866F8">
        <w:rPr>
          <w:b/>
          <w:lang w:val="uk-UA" w:eastAsia="uk-UA"/>
        </w:rPr>
        <w:t>Порядок виконання роботи:</w:t>
      </w:r>
    </w:p>
    <w:p w:rsidR="00521F3B" w:rsidRPr="00B866F8" w:rsidRDefault="00521F3B" w:rsidP="00521F3B">
      <w:pPr>
        <w:ind w:left="567" w:hanging="567"/>
        <w:jc w:val="center"/>
        <w:rPr>
          <w:b/>
          <w:lang w:val="uk-UA"/>
        </w:rPr>
      </w:pPr>
    </w:p>
    <w:p w:rsidR="00521F3B" w:rsidRPr="00B866F8" w:rsidRDefault="00521F3B" w:rsidP="00521F3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uk-UA"/>
        </w:rPr>
      </w:pPr>
      <w:r w:rsidRPr="00B866F8">
        <w:rPr>
          <w:lang w:val="uk-UA" w:eastAsia="uk-UA"/>
        </w:rPr>
        <w:t>Для виконання роботи необхідно ознайомитися з теоретичними відомостями.</w:t>
      </w:r>
    </w:p>
    <w:p w:rsidR="00521F3B" w:rsidRPr="00B866F8" w:rsidRDefault="00521F3B" w:rsidP="00521F3B">
      <w:pPr>
        <w:numPr>
          <w:ilvl w:val="0"/>
          <w:numId w:val="1"/>
        </w:numPr>
        <w:jc w:val="both"/>
        <w:rPr>
          <w:lang w:val="uk-UA"/>
        </w:rPr>
      </w:pPr>
      <w:r w:rsidRPr="00D84540">
        <w:rPr>
          <w:lang w:val="uk-UA" w:eastAsia="uk-UA"/>
        </w:rPr>
        <w:t xml:space="preserve">Ознайомитися з </w:t>
      </w:r>
      <w:r w:rsidRPr="00D84540">
        <w:rPr>
          <w:lang w:val="uk-UA"/>
        </w:rPr>
        <w:t>спеціалізованою контрольно – вимірювальною апаратурою діагностики компонентів ПК.</w:t>
      </w:r>
    </w:p>
    <w:p w:rsidR="00521F3B" w:rsidRDefault="00521F3B" w:rsidP="00521F3B">
      <w:pPr>
        <w:numPr>
          <w:ilvl w:val="0"/>
          <w:numId w:val="1"/>
        </w:numPr>
        <w:jc w:val="both"/>
        <w:rPr>
          <w:lang w:val="uk-UA"/>
        </w:rPr>
      </w:pPr>
      <w:r w:rsidRPr="00B866F8">
        <w:rPr>
          <w:lang w:val="uk-UA" w:eastAsia="uk-UA"/>
        </w:rPr>
        <w:t xml:space="preserve">Здійснити </w:t>
      </w:r>
      <w:r>
        <w:rPr>
          <w:lang w:val="uk-UA" w:eastAsia="uk-UA"/>
        </w:rPr>
        <w:t xml:space="preserve">діагностичні дії з використанням </w:t>
      </w:r>
      <w:r w:rsidRPr="00D84540">
        <w:rPr>
          <w:lang w:val="uk-UA"/>
        </w:rPr>
        <w:t>контрольно – вимірювально</w:t>
      </w:r>
      <w:r>
        <w:rPr>
          <w:lang w:val="uk-UA"/>
        </w:rPr>
        <w:t>ї</w:t>
      </w:r>
      <w:r w:rsidRPr="00D84540">
        <w:rPr>
          <w:lang w:val="uk-UA"/>
        </w:rPr>
        <w:t xml:space="preserve"> апаратур</w:t>
      </w:r>
      <w:r>
        <w:rPr>
          <w:lang w:val="uk-UA"/>
        </w:rPr>
        <w:t>и</w:t>
      </w:r>
      <w:r w:rsidRPr="00D84540">
        <w:rPr>
          <w:lang w:val="uk-UA"/>
        </w:rPr>
        <w:t xml:space="preserve"> діагностики компонентів ПК</w:t>
      </w:r>
      <w:r>
        <w:rPr>
          <w:lang w:val="uk-UA"/>
        </w:rPr>
        <w:t xml:space="preserve"> (тестерів)</w:t>
      </w:r>
      <w:r w:rsidRPr="00B866F8">
        <w:rPr>
          <w:lang w:val="uk-UA" w:eastAsia="uk-UA"/>
        </w:rPr>
        <w:t xml:space="preserve">, які запропонував Вам Викладач (під наглядом викладача).  </w:t>
      </w:r>
    </w:p>
    <w:p w:rsidR="00521F3B" w:rsidRPr="00D84540" w:rsidRDefault="00521F3B" w:rsidP="00521F3B">
      <w:pPr>
        <w:numPr>
          <w:ilvl w:val="0"/>
          <w:numId w:val="1"/>
        </w:numPr>
        <w:jc w:val="both"/>
      </w:pPr>
      <w:r w:rsidRPr="00D84540">
        <w:rPr>
          <w:lang w:val="uk-UA" w:eastAsia="uk-UA"/>
        </w:rPr>
        <w:t xml:space="preserve">Здійснити тестування ПК тестером </w:t>
      </w:r>
      <w:r w:rsidRPr="00D84540">
        <w:rPr>
          <w:lang w:val="en-US" w:eastAsia="uk-UA"/>
        </w:rPr>
        <w:t>LCD</w:t>
      </w:r>
      <w:r w:rsidRPr="00D84540">
        <w:rPr>
          <w:lang w:eastAsia="uk-UA"/>
        </w:rPr>
        <w:t xml:space="preserve"> </w:t>
      </w:r>
      <w:r w:rsidRPr="00D84540">
        <w:rPr>
          <w:lang w:val="uk-UA" w:eastAsia="uk-UA"/>
        </w:rPr>
        <w:t xml:space="preserve">блоку живлення та </w:t>
      </w:r>
      <w:r w:rsidRPr="00D84540">
        <w:rPr>
          <w:lang w:val="en-US" w:eastAsia="uk-UA"/>
        </w:rPr>
        <w:t>POST</w:t>
      </w:r>
      <w:r w:rsidRPr="00D84540">
        <w:rPr>
          <w:lang w:val="uk-UA" w:eastAsia="uk-UA"/>
        </w:rPr>
        <w:t xml:space="preserve"> картою (під наглядом викладача). </w:t>
      </w:r>
    </w:p>
    <w:p w:rsidR="00521F3B" w:rsidRDefault="00521F3B" w:rsidP="00521F3B">
      <w:pPr>
        <w:numPr>
          <w:ilvl w:val="0"/>
          <w:numId w:val="1"/>
        </w:numPr>
        <w:jc w:val="both"/>
        <w:rPr>
          <w:lang w:val="uk-UA"/>
        </w:rPr>
      </w:pPr>
      <w:r w:rsidRPr="00B866F8">
        <w:rPr>
          <w:lang w:val="uk-UA" w:eastAsia="uk-UA"/>
        </w:rPr>
        <w:t xml:space="preserve">Описати основні характеристики </w:t>
      </w:r>
      <w:r>
        <w:rPr>
          <w:lang w:val="uk-UA" w:eastAsia="uk-UA"/>
        </w:rPr>
        <w:t>тестерів, з якими Ви працювали.</w:t>
      </w:r>
    </w:p>
    <w:p w:rsidR="00521F3B" w:rsidRPr="00D84540" w:rsidRDefault="00521F3B" w:rsidP="00521F3B">
      <w:pPr>
        <w:numPr>
          <w:ilvl w:val="0"/>
          <w:numId w:val="1"/>
        </w:numPr>
        <w:jc w:val="both"/>
      </w:pPr>
      <w:r w:rsidRPr="00D84540">
        <w:rPr>
          <w:lang w:val="uk-UA" w:eastAsia="uk-UA"/>
        </w:rPr>
        <w:t xml:space="preserve">Описати </w:t>
      </w:r>
      <w:r w:rsidRPr="00D84540">
        <w:rPr>
          <w:lang w:val="uk-UA"/>
        </w:rPr>
        <w:t>спеціалізовану контрольно – вимірювальну апаратуру  згідно індивідуального завдання</w:t>
      </w:r>
      <w:r>
        <w:rPr>
          <w:lang w:val="uk-UA"/>
        </w:rPr>
        <w:t>, див. табл. 1</w:t>
      </w:r>
      <w:r w:rsidRPr="00D84540">
        <w:rPr>
          <w:lang w:val="uk-UA" w:eastAsia="uk-UA"/>
        </w:rPr>
        <w:t>.</w:t>
      </w:r>
    </w:p>
    <w:p w:rsidR="00521F3B" w:rsidRDefault="00521F3B" w:rsidP="00521F3B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 w:eastAsia="uk-UA"/>
        </w:rPr>
        <w:t xml:space="preserve">Описати </w:t>
      </w:r>
      <w:r w:rsidRPr="00B866F8">
        <w:rPr>
          <w:lang w:val="uk-UA" w:eastAsia="uk-UA"/>
        </w:rPr>
        <w:t xml:space="preserve">основні характеристики </w:t>
      </w:r>
      <w:r>
        <w:rPr>
          <w:lang w:val="uk-UA" w:eastAsia="uk-UA"/>
        </w:rPr>
        <w:t>тестерів, які у Вас є дома.</w:t>
      </w:r>
    </w:p>
    <w:p w:rsidR="00521F3B" w:rsidRPr="00B866F8" w:rsidRDefault="00521F3B" w:rsidP="00521F3B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uk-UA"/>
        </w:rPr>
      </w:pPr>
      <w:r w:rsidRPr="00B866F8">
        <w:rPr>
          <w:rFonts w:ascii="Times New Roman" w:hAnsi="Times New Roman"/>
          <w:lang w:val="uk-UA" w:eastAsia="uk-UA"/>
        </w:rPr>
        <w:t>Оформіть звіт.</w:t>
      </w:r>
    </w:p>
    <w:p w:rsidR="00521F3B" w:rsidRPr="00B866F8" w:rsidRDefault="00521F3B" w:rsidP="00521F3B">
      <w:pPr>
        <w:jc w:val="center"/>
        <w:rPr>
          <w:b/>
          <w:i/>
          <w:lang w:val="uk-UA"/>
        </w:rPr>
      </w:pPr>
      <w:r w:rsidRPr="00B866F8">
        <w:rPr>
          <w:b/>
          <w:i/>
          <w:lang w:val="uk-UA"/>
        </w:rPr>
        <w:t>КОНТРОЛЬНІ ПИТАННЯ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D84540">
        <w:rPr>
          <w:rFonts w:ascii="TimesNewRomanPSMT" w:hAnsi="TimesNewRomanPSMT" w:cs="TimesNewRomanPSMT"/>
        </w:rPr>
        <w:t>Назвіть компоненти штучного інтелекту, які є найприйнятнішими для застосування в</w:t>
      </w:r>
      <w:r w:rsidRPr="00D84540">
        <w:rPr>
          <w:rFonts w:ascii="TimesNewRomanPSMT" w:hAnsi="TimesNewRomanPSMT" w:cs="TimesNewRomanPSMT"/>
          <w:lang w:val="uk-UA"/>
        </w:rPr>
        <w:t xml:space="preserve"> </w:t>
      </w:r>
      <w:r w:rsidRPr="00D84540">
        <w:rPr>
          <w:rFonts w:ascii="TimesNewRomanPSMT" w:hAnsi="TimesNewRomanPSMT" w:cs="TimesNewRomanPSMT"/>
        </w:rPr>
        <w:t>технічній діагностиці обчислювальних пристроїв та систем? Дайте їм характеристику.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lang w:val="uk-UA"/>
        </w:rPr>
      </w:pPr>
      <w:r w:rsidRPr="00D84540">
        <w:rPr>
          <w:rFonts w:ascii="TimesNewRomanPSMT" w:hAnsi="TimesNewRomanPSMT" w:cs="TimesNewRomanPSMT"/>
        </w:rPr>
        <w:t>Які завдання вирішують при створенні експертних систем діагностування МПП і С?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lang w:val="uk-UA"/>
        </w:rPr>
      </w:pPr>
      <w:r w:rsidRPr="00D84540">
        <w:rPr>
          <w:rFonts w:ascii="TimesNewRomanPSMT" w:hAnsi="TimesNewRomanPSMT" w:cs="TimesNewRomanPSMT"/>
          <w:lang w:val="uk-UA"/>
        </w:rPr>
        <w:t>Які існують апаратні засоби діагностування Ц</w:t>
      </w:r>
      <w:r>
        <w:rPr>
          <w:rFonts w:ascii="TimesNewRomanPSMT" w:hAnsi="TimesNewRomanPSMT" w:cs="TimesNewRomanPSMT"/>
          <w:lang w:val="uk-UA"/>
        </w:rPr>
        <w:t>П</w:t>
      </w:r>
      <w:r w:rsidRPr="00D84540">
        <w:rPr>
          <w:rFonts w:ascii="TimesNewRomanPSMT" w:hAnsi="TimesNewRomanPSMT" w:cs="TimesNewRomanPSMT"/>
          <w:lang w:val="uk-UA"/>
        </w:rPr>
        <w:t xml:space="preserve"> і МПП?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D84540">
        <w:rPr>
          <w:rFonts w:ascii="TimesNewRomanPSMT" w:hAnsi="TimesNewRomanPSMT" w:cs="TimesNewRomanPSMT"/>
        </w:rPr>
        <w:t>Які існують автоматизовані засоби контролю і діагностування?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D84540">
        <w:rPr>
          <w:rFonts w:ascii="TimesNewRomanPSMT" w:hAnsi="TimesNewRomanPSMT" w:cs="TimesNewRomanPSMT"/>
        </w:rPr>
        <w:t>У чому полягає сутність сигнатурного аналізу Ц</w:t>
      </w:r>
      <w:r>
        <w:rPr>
          <w:rFonts w:ascii="TimesNewRomanPSMT" w:hAnsi="TimesNewRomanPSMT" w:cs="TimesNewRomanPSMT"/>
          <w:lang w:val="uk-UA"/>
        </w:rPr>
        <w:t>П</w:t>
      </w:r>
      <w:r w:rsidRPr="00D84540">
        <w:rPr>
          <w:rFonts w:ascii="TimesNewRomanPSMT" w:hAnsi="TimesNewRomanPSMT" w:cs="TimesNewRomanPSMT"/>
        </w:rPr>
        <w:t xml:space="preserve"> і МПП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D84540">
        <w:rPr>
          <w:rFonts w:ascii="TimesNewRomanPSMT" w:hAnsi="TimesNewRomanPSMT" w:cs="TimesNewRomanPSMT"/>
        </w:rPr>
        <w:t>Які існують засоби тестування мікропроцесорів?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D84540">
        <w:rPr>
          <w:rFonts w:ascii="TimesNewRomanPSMT" w:hAnsi="TimesNewRomanPSMT" w:cs="TimesNewRomanPSMT"/>
        </w:rPr>
        <w:t>Що таке канали запитів та переривань?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D84540">
        <w:rPr>
          <w:rFonts w:ascii="TimesNewRomanPSMT" w:hAnsi="TimesNewRomanPSMT" w:cs="TimesNewRomanPSMT"/>
        </w:rPr>
        <w:t>Розкрийте сутність технології процесу обробки переривань сучасними мікропроцесорами?</w:t>
      </w:r>
    </w:p>
    <w:p w:rsidR="00521F3B" w:rsidRPr="00D84540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D84540">
        <w:rPr>
          <w:rFonts w:ascii="TimesNewRomanPSMT" w:hAnsi="TimesNewRomanPSMT" w:cs="TimesNewRomanPSMT"/>
        </w:rPr>
        <w:t>Як виявити конфлікти, які виникають при використанні ресурсів комп’ютера?</w:t>
      </w:r>
    </w:p>
    <w:p w:rsidR="00521F3B" w:rsidRPr="00EE70F2" w:rsidRDefault="00521F3B" w:rsidP="00521F3B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lang w:val="uk-UA"/>
        </w:rPr>
        <w:t>Ох</w:t>
      </w:r>
      <w:r w:rsidRPr="00D84540">
        <w:rPr>
          <w:rFonts w:ascii="TimesNewRomanPSMT" w:hAnsi="TimesNewRomanPSMT" w:cs="TimesNewRomanPSMT"/>
        </w:rPr>
        <w:t>арактеризуйте набори мікросхем системної логіки процесорів фірми Intel.</w:t>
      </w:r>
    </w:p>
    <w:p w:rsidR="00521F3B" w:rsidRPr="00095B95" w:rsidRDefault="00521F3B" w:rsidP="00521F3B">
      <w:pPr>
        <w:pStyle w:val="21"/>
        <w:ind w:firstLine="0"/>
        <w:jc w:val="center"/>
        <w:rPr>
          <w:b/>
          <w:i/>
          <w:sz w:val="24"/>
          <w:szCs w:val="24"/>
        </w:rPr>
      </w:pPr>
      <w:r w:rsidRPr="00095B95">
        <w:rPr>
          <w:b/>
          <w:i/>
          <w:sz w:val="24"/>
          <w:szCs w:val="24"/>
        </w:rPr>
        <w:t>РЕКОМЕНДОВАНА ЛІТЕРАТУРА</w:t>
      </w:r>
    </w:p>
    <w:p w:rsidR="00521F3B" w:rsidRPr="009D70AA" w:rsidRDefault="00521F3B" w:rsidP="00521F3B">
      <w:pPr>
        <w:widowControl w:val="0"/>
        <w:numPr>
          <w:ilvl w:val="0"/>
          <w:numId w:val="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>
        <w:rPr>
          <w:lang w:val="uk-UA"/>
        </w:rPr>
        <w:t xml:space="preserve">Інтернет – ресурс </w:t>
      </w:r>
      <w:hyperlink r:id="rId7" w:history="1">
        <w:r w:rsidRPr="00E875C6">
          <w:rPr>
            <w:rStyle w:val="a9"/>
            <w:lang w:val="uk-UA"/>
          </w:rPr>
          <w:t>http://www.sapr.ru/article.aspx?id=20687&amp;iid=942</w:t>
        </w:r>
      </w:hyperlink>
    </w:p>
    <w:p w:rsidR="00521F3B" w:rsidRDefault="00521F3B" w:rsidP="00521F3B">
      <w:pPr>
        <w:widowControl w:val="0"/>
        <w:numPr>
          <w:ilvl w:val="0"/>
          <w:numId w:val="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>
        <w:rPr>
          <w:lang w:val="uk-UA"/>
        </w:rPr>
        <w:t xml:space="preserve">Інтернет – ресурс </w:t>
      </w:r>
      <w:hyperlink r:id="rId8" w:history="1">
        <w:r w:rsidRPr="00E875C6">
          <w:rPr>
            <w:rStyle w:val="a9"/>
            <w:spacing w:val="-2"/>
            <w:lang w:val="uk-UA"/>
          </w:rPr>
          <w:t>http://data-center.com.ua/</w:t>
        </w:r>
      </w:hyperlink>
    </w:p>
    <w:p w:rsidR="00521F3B" w:rsidRDefault="00521F3B" w:rsidP="00521F3B">
      <w:pPr>
        <w:widowControl w:val="0"/>
        <w:numPr>
          <w:ilvl w:val="0"/>
          <w:numId w:val="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>
        <w:rPr>
          <w:lang w:val="uk-UA"/>
        </w:rPr>
        <w:t xml:space="preserve">Інтернет – ресурс </w:t>
      </w:r>
      <w:hyperlink r:id="rId9" w:history="1">
        <w:r w:rsidRPr="00E875C6">
          <w:rPr>
            <w:rStyle w:val="a9"/>
            <w:spacing w:val="-2"/>
            <w:lang w:val="uk-UA"/>
          </w:rPr>
          <w:t>http://ru.wikipedia.org/wiki/%C4%E0%F2%E0-%F6%E5%ED%F2%F0</w:t>
        </w:r>
      </w:hyperlink>
    </w:p>
    <w:p w:rsidR="00521F3B" w:rsidRPr="00EE6A29" w:rsidRDefault="00521F3B" w:rsidP="00521F3B">
      <w:pPr>
        <w:numPr>
          <w:ilvl w:val="0"/>
          <w:numId w:val="4"/>
        </w:numPr>
        <w:jc w:val="both"/>
        <w:rPr>
          <w:szCs w:val="28"/>
          <w:lang w:val="uk-UA"/>
        </w:rPr>
      </w:pPr>
      <w:r w:rsidRPr="00EE6A29">
        <w:rPr>
          <w:szCs w:val="28"/>
          <w:lang w:val="uk-UA"/>
        </w:rPr>
        <w:t>Леонтьев В. П. Новейшая энциклопедия ПК. 2001. – М.: ОЛМА – ПРЕСС, 2001. – 847 с.</w:t>
      </w:r>
    </w:p>
    <w:p w:rsidR="00521F3B" w:rsidRPr="00EE6A29" w:rsidRDefault="00521F3B" w:rsidP="00521F3B">
      <w:pPr>
        <w:numPr>
          <w:ilvl w:val="0"/>
          <w:numId w:val="4"/>
        </w:numPr>
        <w:jc w:val="both"/>
        <w:rPr>
          <w:szCs w:val="28"/>
          <w:lang w:val="uk-UA"/>
        </w:rPr>
      </w:pPr>
      <w:r w:rsidRPr="00EE6A29">
        <w:rPr>
          <w:szCs w:val="28"/>
          <w:lang w:val="uk-UA"/>
        </w:rPr>
        <w:lastRenderedPageBreak/>
        <w:t>Локазюк В. М., Савченко Ю. Г. Надійність, контроль, діагностика і модернізація ПК: Посібник./ За ред.. В. М. Локазюка. – К.: Академія, 2004. – 376 с.</w:t>
      </w:r>
    </w:p>
    <w:p w:rsidR="00521F3B" w:rsidRPr="00B866F8" w:rsidRDefault="00521F3B" w:rsidP="00521F3B">
      <w:pPr>
        <w:jc w:val="center"/>
        <w:rPr>
          <w:b/>
          <w:lang w:val="uk-UA"/>
        </w:rPr>
      </w:pPr>
      <w:r w:rsidRPr="00B866F8">
        <w:rPr>
          <w:b/>
          <w:i/>
          <w:lang w:val="uk-UA" w:eastAsia="uk-UA"/>
        </w:rPr>
        <w:t>ЗМІСТ ЗВІТУ</w:t>
      </w:r>
      <w:r w:rsidRPr="00B866F8">
        <w:rPr>
          <w:b/>
          <w:lang w:val="uk-UA" w:eastAsia="uk-UA"/>
        </w:rPr>
        <w:t>:</w:t>
      </w:r>
    </w:p>
    <w:p w:rsidR="00521F3B" w:rsidRPr="00B866F8" w:rsidRDefault="00521F3B" w:rsidP="00521F3B">
      <w:pPr>
        <w:numPr>
          <w:ilvl w:val="0"/>
          <w:numId w:val="2"/>
        </w:numPr>
        <w:rPr>
          <w:lang w:val="uk-UA" w:eastAsia="uk-UA"/>
        </w:rPr>
      </w:pPr>
      <w:r w:rsidRPr="00B866F8">
        <w:rPr>
          <w:lang w:val="uk-UA" w:eastAsia="uk-UA"/>
        </w:rPr>
        <w:t>Тема и мета роботи.</w:t>
      </w:r>
    </w:p>
    <w:p w:rsidR="00521F3B" w:rsidRDefault="00521F3B" w:rsidP="00521F3B">
      <w:pPr>
        <w:numPr>
          <w:ilvl w:val="0"/>
          <w:numId w:val="2"/>
        </w:numPr>
        <w:jc w:val="both"/>
        <w:rPr>
          <w:lang w:val="uk-UA" w:eastAsia="uk-UA"/>
        </w:rPr>
      </w:pPr>
      <w:r>
        <w:rPr>
          <w:lang w:val="uk-UA" w:eastAsia="uk-UA"/>
        </w:rPr>
        <w:t xml:space="preserve">Результати діагностування АРМ з використанням </w:t>
      </w:r>
      <w:r w:rsidRPr="00D84540">
        <w:rPr>
          <w:lang w:val="uk-UA"/>
        </w:rPr>
        <w:t>контрольно – вимірювально</w:t>
      </w:r>
      <w:r>
        <w:rPr>
          <w:lang w:val="uk-UA"/>
        </w:rPr>
        <w:t>ї</w:t>
      </w:r>
      <w:r w:rsidRPr="00D84540">
        <w:rPr>
          <w:lang w:val="uk-UA"/>
        </w:rPr>
        <w:t xml:space="preserve"> апаратур</w:t>
      </w:r>
      <w:r>
        <w:rPr>
          <w:lang w:val="uk-UA"/>
        </w:rPr>
        <w:t>и</w:t>
      </w:r>
      <w:r w:rsidRPr="00D84540">
        <w:rPr>
          <w:lang w:val="uk-UA"/>
        </w:rPr>
        <w:t xml:space="preserve"> діагностики компонентів ПК</w:t>
      </w:r>
      <w:r>
        <w:rPr>
          <w:lang w:val="uk-UA"/>
        </w:rPr>
        <w:t>.</w:t>
      </w:r>
    </w:p>
    <w:p w:rsidR="00521F3B" w:rsidRDefault="00521F3B" w:rsidP="00521F3B">
      <w:pPr>
        <w:numPr>
          <w:ilvl w:val="0"/>
          <w:numId w:val="2"/>
        </w:numPr>
        <w:jc w:val="both"/>
        <w:rPr>
          <w:lang w:val="uk-UA" w:eastAsia="uk-UA"/>
        </w:rPr>
      </w:pPr>
      <w:r w:rsidRPr="00B866F8">
        <w:rPr>
          <w:lang w:val="uk-UA" w:eastAsia="uk-UA"/>
        </w:rPr>
        <w:t>Алгоритм</w:t>
      </w:r>
      <w:r>
        <w:rPr>
          <w:lang w:val="uk-UA" w:eastAsia="uk-UA"/>
        </w:rPr>
        <w:t xml:space="preserve">и діагностування </w:t>
      </w:r>
      <w:r w:rsidRPr="00D84540">
        <w:rPr>
          <w:lang w:val="uk-UA" w:eastAsia="uk-UA"/>
        </w:rPr>
        <w:t xml:space="preserve">тестером </w:t>
      </w:r>
      <w:r w:rsidRPr="00D84540">
        <w:rPr>
          <w:lang w:val="en-US" w:eastAsia="uk-UA"/>
        </w:rPr>
        <w:t>LCD</w:t>
      </w:r>
      <w:r w:rsidRPr="00D84540">
        <w:rPr>
          <w:lang w:eastAsia="uk-UA"/>
        </w:rPr>
        <w:t xml:space="preserve"> </w:t>
      </w:r>
      <w:r w:rsidRPr="00D84540">
        <w:rPr>
          <w:lang w:val="uk-UA" w:eastAsia="uk-UA"/>
        </w:rPr>
        <w:t xml:space="preserve">блоку живлення та </w:t>
      </w:r>
      <w:r w:rsidRPr="00D84540">
        <w:rPr>
          <w:lang w:val="en-US" w:eastAsia="uk-UA"/>
        </w:rPr>
        <w:t>POST</w:t>
      </w:r>
      <w:r w:rsidRPr="00D84540">
        <w:rPr>
          <w:lang w:val="uk-UA" w:eastAsia="uk-UA"/>
        </w:rPr>
        <w:t xml:space="preserve"> картою</w:t>
      </w:r>
      <w:r>
        <w:rPr>
          <w:lang w:val="uk-UA" w:eastAsia="uk-UA"/>
        </w:rPr>
        <w:t>.</w:t>
      </w:r>
    </w:p>
    <w:p w:rsidR="00521F3B" w:rsidRDefault="00521F3B" w:rsidP="00521F3B">
      <w:pPr>
        <w:numPr>
          <w:ilvl w:val="0"/>
          <w:numId w:val="2"/>
        </w:numPr>
        <w:jc w:val="both"/>
        <w:rPr>
          <w:lang w:val="uk-UA"/>
        </w:rPr>
      </w:pPr>
      <w:r w:rsidRPr="00B866F8">
        <w:rPr>
          <w:lang w:val="uk-UA" w:eastAsia="uk-UA"/>
        </w:rPr>
        <w:t>Опис основн</w:t>
      </w:r>
      <w:r>
        <w:rPr>
          <w:lang w:val="uk-UA" w:eastAsia="uk-UA"/>
        </w:rPr>
        <w:t xml:space="preserve">их </w:t>
      </w:r>
      <w:r w:rsidRPr="00B866F8">
        <w:rPr>
          <w:lang w:val="uk-UA" w:eastAsia="uk-UA"/>
        </w:rPr>
        <w:t xml:space="preserve">характеристик </w:t>
      </w:r>
      <w:r>
        <w:rPr>
          <w:lang w:val="uk-UA" w:eastAsia="uk-UA"/>
        </w:rPr>
        <w:t>тестерів, з якими Ви працювали.</w:t>
      </w:r>
    </w:p>
    <w:p w:rsidR="00521F3B" w:rsidRPr="00D84540" w:rsidRDefault="00521F3B" w:rsidP="00521F3B">
      <w:pPr>
        <w:numPr>
          <w:ilvl w:val="0"/>
          <w:numId w:val="2"/>
        </w:numPr>
        <w:jc w:val="both"/>
      </w:pPr>
      <w:r w:rsidRPr="00D84540">
        <w:rPr>
          <w:lang w:val="uk-UA" w:eastAsia="uk-UA"/>
        </w:rPr>
        <w:t xml:space="preserve">Опис </w:t>
      </w:r>
      <w:r w:rsidRPr="00D84540">
        <w:rPr>
          <w:lang w:val="uk-UA"/>
        </w:rPr>
        <w:t>спеціалізован</w:t>
      </w:r>
      <w:r>
        <w:rPr>
          <w:lang w:val="uk-UA"/>
        </w:rPr>
        <w:t>ої</w:t>
      </w:r>
      <w:r w:rsidRPr="00D84540">
        <w:rPr>
          <w:lang w:val="uk-UA"/>
        </w:rPr>
        <w:t xml:space="preserve"> контрольно – вимірювальн</w:t>
      </w:r>
      <w:r>
        <w:rPr>
          <w:lang w:val="uk-UA"/>
        </w:rPr>
        <w:t>ої</w:t>
      </w:r>
      <w:r w:rsidRPr="00D84540">
        <w:rPr>
          <w:lang w:val="uk-UA"/>
        </w:rPr>
        <w:t xml:space="preserve"> апаратур</w:t>
      </w:r>
      <w:r>
        <w:rPr>
          <w:lang w:val="uk-UA"/>
        </w:rPr>
        <w:t>и</w:t>
      </w:r>
      <w:r w:rsidRPr="00D84540">
        <w:rPr>
          <w:lang w:val="uk-UA"/>
        </w:rPr>
        <w:t xml:space="preserve"> згідно індивідуального завдання</w:t>
      </w:r>
      <w:r w:rsidRPr="00D84540">
        <w:rPr>
          <w:lang w:val="uk-UA" w:eastAsia="uk-UA"/>
        </w:rPr>
        <w:t>.</w:t>
      </w:r>
    </w:p>
    <w:p w:rsidR="00521F3B" w:rsidRDefault="00521F3B" w:rsidP="00521F3B">
      <w:pPr>
        <w:numPr>
          <w:ilvl w:val="0"/>
          <w:numId w:val="2"/>
        </w:numPr>
        <w:jc w:val="both"/>
        <w:rPr>
          <w:lang w:val="uk-UA" w:eastAsia="uk-UA"/>
        </w:rPr>
      </w:pPr>
      <w:r>
        <w:rPr>
          <w:lang w:val="uk-UA" w:eastAsia="uk-UA"/>
        </w:rPr>
        <w:t xml:space="preserve">Опис </w:t>
      </w:r>
      <w:r w:rsidRPr="00B866F8">
        <w:rPr>
          <w:lang w:val="uk-UA" w:eastAsia="uk-UA"/>
        </w:rPr>
        <w:t>основн</w:t>
      </w:r>
      <w:r>
        <w:rPr>
          <w:lang w:val="uk-UA" w:eastAsia="uk-UA"/>
        </w:rPr>
        <w:t>их</w:t>
      </w:r>
      <w:r w:rsidRPr="00B866F8">
        <w:rPr>
          <w:lang w:val="uk-UA" w:eastAsia="uk-UA"/>
        </w:rPr>
        <w:t xml:space="preserve"> характеристик </w:t>
      </w:r>
      <w:r>
        <w:rPr>
          <w:lang w:val="uk-UA" w:eastAsia="uk-UA"/>
        </w:rPr>
        <w:t>тестерів, які у Вас є дома</w:t>
      </w:r>
    </w:p>
    <w:p w:rsidR="00521F3B" w:rsidRPr="00B866F8" w:rsidRDefault="00521F3B" w:rsidP="00521F3B">
      <w:pPr>
        <w:numPr>
          <w:ilvl w:val="0"/>
          <w:numId w:val="2"/>
        </w:numPr>
        <w:jc w:val="both"/>
        <w:rPr>
          <w:lang w:val="uk-UA" w:eastAsia="uk-UA"/>
        </w:rPr>
      </w:pPr>
      <w:r w:rsidRPr="00B866F8">
        <w:rPr>
          <w:lang w:val="uk-UA" w:eastAsia="uk-UA"/>
        </w:rPr>
        <w:t>Ви</w:t>
      </w:r>
      <w:r>
        <w:rPr>
          <w:lang w:val="uk-UA" w:eastAsia="uk-UA"/>
        </w:rPr>
        <w:t>сновки</w:t>
      </w:r>
      <w:r w:rsidRPr="00B866F8">
        <w:rPr>
          <w:lang w:val="uk-UA" w:eastAsia="uk-UA"/>
        </w:rPr>
        <w:t xml:space="preserve"> до роботи.</w:t>
      </w:r>
    </w:p>
    <w:p w:rsidR="00521F3B" w:rsidRDefault="00521F3B" w:rsidP="00521F3B">
      <w:pPr>
        <w:numPr>
          <w:ilvl w:val="0"/>
          <w:numId w:val="2"/>
        </w:numPr>
        <w:rPr>
          <w:lang w:val="uk-UA"/>
        </w:rPr>
      </w:pPr>
      <w:r w:rsidRPr="00B866F8">
        <w:rPr>
          <w:lang w:val="uk-UA" w:eastAsia="uk-UA"/>
        </w:rPr>
        <w:t>Відповіді на контрольні питання.</w:t>
      </w:r>
    </w:p>
    <w:p w:rsidR="00521F3B" w:rsidRDefault="00521F3B" w:rsidP="00521F3B">
      <w:pPr>
        <w:ind w:left="1080"/>
        <w:rPr>
          <w:lang w:val="uk-UA" w:eastAsia="uk-UA"/>
        </w:rPr>
      </w:pPr>
    </w:p>
    <w:p w:rsidR="00521F3B" w:rsidRPr="00681291" w:rsidRDefault="00521F3B" w:rsidP="00681291">
      <w:pPr>
        <w:ind w:left="1080"/>
        <w:rPr>
          <w:b/>
          <w:lang w:val="uk-UA" w:eastAsia="uk-UA"/>
        </w:rPr>
      </w:pPr>
      <w:r w:rsidRPr="00681291">
        <w:rPr>
          <w:b/>
          <w:lang w:val="uk-UA" w:eastAsia="uk-UA"/>
        </w:rPr>
        <w:t>Відповіді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1.</w:t>
      </w:r>
      <w:r w:rsidRPr="00681291">
        <w:t xml:space="preserve"> </w:t>
      </w:r>
      <w:r w:rsidRPr="00681291">
        <w:rPr>
          <w:b/>
          <w:lang w:val="uk-UA"/>
        </w:rPr>
        <w:t>Застосування штучного інтелекту.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Банки застосовують системи штучного інтелекту (СШІ) в страховій діяльності (актуарна математика) при грі на біржі і управлінні власністю. У серпні 2001 року роботи виграли в людей у імпровізованому змаганні з трейдингу (BBC News, 2001). Методи розпізнавання образів, (включаючи, як складніші й спеціалізованіші, так і нейронні сітки) широко використовують при оптичному і акустичному розпізнаванні (в тому числі тексту і голосу), медичній діагностиці, спам-фільтрах, в системах ППО (визначення цілей), а також для забезпечення ряду інших задач національної безпеки.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Розробники комп'ютерних ігор вимушені застосовувати ШІ тої чи іншої міри пропрацьованості. Стандартними задачами ШІ в іграх є відшукання шляху в двовимірному або тривимірному просторі, імітація поведінки бойової одиниці, обрахунок вірної економічної стратегії і так далі.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Перспективи ШІ[ред. код]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b/>
          <w:lang w:val="uk-UA"/>
        </w:rPr>
      </w:pPr>
      <w:r w:rsidRPr="00681291">
        <w:rPr>
          <w:b/>
          <w:lang w:val="uk-UA"/>
        </w:rPr>
        <w:t>Проглядаються два напрямки розвитку штучного інтелекту: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перший полягає у вирішенні проблем, пов'язаних з наближенням спеціалізованих систем ШІ до можливостей людини і їх інтеграції, яка реалізована природою людини.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другий полягає у створенні Штучного Розуму, який представляє інтеграцію уже створених систем ШІ в єдину систему, здібну вирішувати проблеми людства.</w:t>
      </w: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</w:p>
    <w:p w:rsidR="00521F3B" w:rsidRPr="00681291" w:rsidRDefault="00681291" w:rsidP="00681291">
      <w:pPr>
        <w:spacing w:line="276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                   </w:t>
      </w:r>
      <w:r w:rsidR="00521F3B" w:rsidRPr="00681291">
        <w:rPr>
          <w:noProof/>
        </w:rPr>
        <w:drawing>
          <wp:inline distT="0" distB="0" distL="0" distR="0">
            <wp:extent cx="1971675" cy="1819275"/>
            <wp:effectExtent l="1905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F3B" w:rsidRPr="00681291">
        <w:rPr>
          <w:noProof/>
        </w:rPr>
        <w:drawing>
          <wp:inline distT="0" distB="0" distL="0" distR="0">
            <wp:extent cx="1743075" cy="1828800"/>
            <wp:effectExtent l="19050" t="0" r="9525" b="0"/>
            <wp:docPr id="268" name="Рисунок 268" descr="i11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11nd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3B" w:rsidRPr="00681291" w:rsidRDefault="00521F3B" w:rsidP="00681291">
      <w:pPr>
        <w:spacing w:line="276" w:lineRule="auto"/>
        <w:ind w:left="1080" w:firstLine="851"/>
        <w:jc w:val="both"/>
        <w:rPr>
          <w:lang w:val="uk-UA"/>
        </w:rPr>
      </w:pP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</w:p>
    <w:p w:rsidR="00521F3B" w:rsidRPr="00681291" w:rsidRDefault="00521F3B" w:rsidP="00681291">
      <w:pPr>
        <w:autoSpaceDE w:val="0"/>
        <w:autoSpaceDN w:val="0"/>
        <w:adjustRightInd w:val="0"/>
        <w:spacing w:line="276" w:lineRule="auto"/>
        <w:ind w:firstLine="851"/>
        <w:jc w:val="both"/>
        <w:rPr>
          <w:lang w:val="uk-UA"/>
        </w:rPr>
      </w:pP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521F3B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lastRenderedPageBreak/>
        <w:t>2.</w:t>
      </w:r>
      <w:r w:rsidRPr="00681291">
        <w:rPr>
          <w:b/>
          <w:lang w:val="uk-UA"/>
        </w:rPr>
        <w:t xml:space="preserve"> Діагностика.</w:t>
      </w:r>
      <w:r w:rsidRPr="00681291">
        <w:rPr>
          <w:lang w:val="uk-UA"/>
        </w:rPr>
        <w:t xml:space="preserve"> Під діагностикою розуміється виявлення несправності в деякій системі. Несправність — це відхилення від норми. Таке трактування дозволяє з єдиних теоретичних позицій розглядати і несправність устаткування в технічних системах, і захворювання живих організмів, і всілякі природні аномалії. Важливою специфікою є необхідність розуміння функціональної структури («анатомії») діагностуючої системи. Приклад:</w:t>
      </w:r>
    </w:p>
    <w:p w:rsidR="00521F3B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Діагностика і терапія звуження коронарних судин — ANGY;</w:t>
      </w:r>
    </w:p>
    <w:p w:rsidR="00521F3B" w:rsidRPr="00681291" w:rsidRDefault="00521F3B" w:rsidP="00681291">
      <w:pPr>
        <w:spacing w:line="276" w:lineRule="auto"/>
        <w:ind w:firstLine="851"/>
        <w:jc w:val="both"/>
      </w:pPr>
      <w:r w:rsidRPr="00681291">
        <w:rPr>
          <w:lang w:val="uk-UA"/>
        </w:rPr>
        <w:t>Діагностика помилок в апаратурі та математичному забезпеченні ЕОМ — система CRIB та інші.</w:t>
      </w:r>
    </w:p>
    <w:p w:rsidR="00B25760" w:rsidRPr="00681291" w:rsidRDefault="00681291" w:rsidP="00681291">
      <w:pPr>
        <w:spacing w:line="276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      </w:t>
      </w:r>
      <w:r w:rsidR="00521F3B" w:rsidRPr="00681291">
        <w:rPr>
          <w:noProof/>
        </w:rPr>
        <w:drawing>
          <wp:inline distT="0" distB="0" distL="0" distR="0">
            <wp:extent cx="4367738" cy="1905000"/>
            <wp:effectExtent l="19050" t="0" r="0" b="0"/>
            <wp:docPr id="270" name="Рисунок 270" descr="graph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raph-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38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521F3B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3. Апаратні засоби діагностування Ц і МПП поділяють на зовнішні і вбудовані. Зовнішні засоби конструктивно від'єднані від ОД, а вбудовані входять до його складу.</w:t>
      </w:r>
    </w:p>
    <w:p w:rsidR="00521F3B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До зовнішніх апаратних засобів контролю і діагностування Ц і МПП належать: контрольно-вимірювальні прилади, пульти, стенди; аналізатори і тестери; контрольно-діагностичні комплекси і системи.</w:t>
      </w:r>
    </w:p>
    <w:p w:rsidR="00521F3B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Контрольно-вимірювальні прилади, пульти і стенди. Їх використовують для ремонтів, сервісного обслуговування, вхідного і вихідного контролю при ручному (неавтоматизованому) способі та слабко вираженій автоматизації цих процесів.</w:t>
      </w:r>
    </w:p>
    <w:p w:rsidR="00B25760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Аналізатори і тестери.</w:t>
      </w:r>
    </w:p>
    <w:p w:rsidR="00521F3B" w:rsidRPr="00681291" w:rsidRDefault="00521F3B" w:rsidP="00681291">
      <w:pPr>
        <w:spacing w:line="276" w:lineRule="auto"/>
        <w:ind w:firstLine="851"/>
        <w:jc w:val="both"/>
      </w:pPr>
      <w:r w:rsidRPr="00681291">
        <w:rPr>
          <w:lang w:val="uk-UA"/>
        </w:rPr>
        <w:t>4. Види контролю і діагностування. За цим критерієм засоби поділяють на апаратуру параметричного, функціонального, тестового контролю і діагностування.</w:t>
      </w:r>
    </w:p>
    <w:p w:rsidR="00521F3B" w:rsidRPr="00681291" w:rsidRDefault="00521F3B" w:rsidP="00681291">
      <w:pPr>
        <w:spacing w:line="276" w:lineRule="auto"/>
        <w:ind w:firstLine="851"/>
        <w:jc w:val="both"/>
      </w:pPr>
    </w:p>
    <w:p w:rsidR="00521F3B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noProof/>
        </w:rPr>
        <w:drawing>
          <wp:inline distT="0" distB="0" distL="0" distR="0">
            <wp:extent cx="4191000" cy="2396067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1987" t="25555" r="7191" b="35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9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FD3E85" w:rsidRPr="00681291" w:rsidRDefault="00521F3B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5.</w:t>
      </w:r>
      <w:r w:rsidR="00FD3E85" w:rsidRPr="00681291">
        <w:rPr>
          <w:lang w:val="uk-UA"/>
        </w:rPr>
        <w:t xml:space="preserve"> Сигнатурний аналіз - це один з методів антивірусного захисту, що полягає у виявленні характерних ідентифікуючих властивостей кожного вірусу і пошуку вірусів при порівнянні файлів з виявленими властивостями. Одним з важливих властивостей сигнатурного аналізу є точне визначення типу вірусу. Це дозволяє занести в базу як сигнатури, так і способи лікування вірусу.</w:t>
      </w:r>
    </w:p>
    <w:p w:rsidR="00B25760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Сигнатурою вірусу називають сукупність тих чи інших властивостей, що дозволяють однозначно ідентифікувати знаходження вірусу в файлі, включаючи той випадок, коли сам файл є вірусом. Як сигнатури атаки можуть виступати: рядок символів, семантичне вираження на спеціальній мові.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6.</w:t>
      </w:r>
      <w:r w:rsidRPr="00681291">
        <w:rPr>
          <w:b/>
          <w:lang w:val="uk-UA"/>
        </w:rPr>
        <w:t xml:space="preserve"> Засоби тестування мікропроцесорів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Одним з перших методів діагностування Ц і МПП є, зокрема, самотестування процесорів ПК.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b/>
          <w:lang w:val="uk-UA"/>
        </w:rPr>
      </w:pPr>
      <w:r w:rsidRPr="00681291">
        <w:rPr>
          <w:b/>
          <w:lang w:val="uk-UA"/>
        </w:rPr>
        <w:t>Самотестування процесорів ПК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Вбудований механізм самотестування процесора BIST (Built in Self-Test – програма самоперевірки процесора при вмиканні живлення) забезпечує постійний контроль збоїв у мікрокомандах і великих логічних матрицях, а також тестування кеша команд, даних, буферів трансляції TLB і сегментів пам'яті ROM (Read Only Memory – постійний запам'ятовуючий пристрій (ПЗП)).</w:t>
      </w:r>
    </w:p>
    <w:p w:rsidR="00FD3E85" w:rsidRPr="00681291" w:rsidRDefault="00681291" w:rsidP="00681291">
      <w:pPr>
        <w:spacing w:line="276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              </w:t>
      </w:r>
      <w:r w:rsidR="00FD3E85" w:rsidRPr="00681291">
        <w:rPr>
          <w:noProof/>
        </w:rPr>
        <w:drawing>
          <wp:inline distT="0" distB="0" distL="0" distR="0">
            <wp:extent cx="3667125" cy="2786296"/>
            <wp:effectExtent l="19050" t="0" r="9525" b="0"/>
            <wp:docPr id="272" name="Рисунок 272" descr="GECID_TEST_ua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ECID_TEST_ua_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Після закінчення сигналу RESET процесор починає виконувати внутрішній тест BIST. Тестується більша частина процесора. Тест відпрацьовується за кілька десятків секунд. Закінчивши самотестування, процесор починає роботу як після звичайного скидання. В цей час у регістрах ЕАХ записується сигнатура результату тестування. Її нульове значення свідчить про успішне виконання тесту.</w:t>
      </w:r>
    </w:p>
    <w:p w:rsidR="00FD3E85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7.</w:t>
      </w:r>
      <w:r w:rsidRPr="00681291">
        <w:rPr>
          <w:b/>
          <w:lang w:val="uk-UA"/>
        </w:rPr>
        <w:t xml:space="preserve"> Контро́лер перерива́нь</w:t>
      </w:r>
      <w:r w:rsidRPr="00681291">
        <w:rPr>
          <w:lang w:val="uk-UA"/>
        </w:rPr>
        <w:t xml:space="preserve"> (англ. Programmable Interrupt Controller, PIC)  — мікросхема чи інтегрований блок процесора, що відповідає за послідовну обробку запитів на переривання від різних пристроїв.</w:t>
      </w:r>
    </w:p>
    <w:p w:rsidR="00681291" w:rsidRPr="00681291" w:rsidRDefault="00681291" w:rsidP="00681291">
      <w:pPr>
        <w:spacing w:line="276" w:lineRule="auto"/>
        <w:ind w:firstLine="851"/>
        <w:jc w:val="both"/>
        <w:rPr>
          <w:lang w:val="uk-UA"/>
        </w:rPr>
      </w:pPr>
    </w:p>
    <w:p w:rsidR="00FD3E85" w:rsidRPr="00681291" w:rsidRDefault="00FD3E85" w:rsidP="00681291">
      <w:pPr>
        <w:spacing w:line="276" w:lineRule="auto"/>
        <w:ind w:firstLine="851"/>
        <w:jc w:val="both"/>
        <w:rPr>
          <w:b/>
          <w:lang w:val="uk-UA"/>
        </w:rPr>
      </w:pPr>
      <w:r w:rsidRPr="00681291">
        <w:rPr>
          <w:b/>
          <w:lang w:val="uk-UA"/>
        </w:rPr>
        <w:t>Використовується для забезпечення процедури переривання в мікропроцесорних системах: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обслуговує до восьми запитів на переривання мікропроцесора;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визначає пріоритет запитів;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lastRenderedPageBreak/>
        <w:t>має можливість нарощування кількості ліній запитів переривання за рахунок каскадного з’єднання контролерів переривання.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8.</w:t>
      </w:r>
      <w:r w:rsidRPr="00681291">
        <w:rPr>
          <w:b/>
          <w:lang w:val="uk-UA"/>
        </w:rPr>
        <w:t xml:space="preserve"> Переривання</w:t>
      </w:r>
      <w:r w:rsidRPr="00681291">
        <w:rPr>
          <w:lang w:val="uk-UA"/>
        </w:rPr>
        <w:t xml:space="preserve"> (англ. interrupt) — сигнал, що повідомляє процесор про настання якої-небудь події, яка потребує невідкладної уваги. При цьому виконання поточної послідовності команд призупиняється і керування передається обробнику переривання, який реагує на подію та обслуговує її, після чого повертає управління в перерваний код.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b/>
          <w:lang w:val="uk-UA"/>
        </w:rPr>
      </w:pPr>
      <w:r w:rsidRPr="00681291">
        <w:rPr>
          <w:b/>
          <w:lang w:val="uk-UA"/>
        </w:rPr>
        <w:t>Залежно від джерела виникнення сигналу переривання поділяються на: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Асинхронні або зовнішні (апаратні) — події, які створені зовнішніми джерелами (наприклад, периферійними пристроями) та можуть відбутися в довільний момент: сигнал від таймера, мережевої карти або дискового накопичувача, натискання клавіш клавіатури, рух миші;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noProof/>
        </w:rPr>
        <w:drawing>
          <wp:inline distT="0" distB="0" distL="0" distR="0">
            <wp:extent cx="4610100" cy="1354123"/>
            <wp:effectExtent l="19050" t="0" r="0" b="0"/>
            <wp:docPr id="273" name="Рисунок 273" descr="A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I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79" cy="13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 xml:space="preserve">9. Конфлікти переривань 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Імовірно, найпоширеніший конфлікт переривань (IRQ) пов'язаний з інтегрованим послідовним портом COM2, що існує в сучасних системних платах, і внутрішнім модемом (мається на увазі повноцінний внутрішній PC-Модем, а не програмний модем, що також називається WinModem). Внутрішній модем, з'єднаний з од- BJ їм з послідовних портів, використовує його в якості одного з елементів схеми власної плати. Цей порт призначається за замовчуванням як послідовний порт COM2. В У результаті в комп'ютері з'являються два порти COM2, що використовують ті самі преры- s вания (IRQ) і адреси портів виводу-вводу-висновку.</w:t>
      </w:r>
    </w:p>
    <w:p w:rsidR="00FD3E85" w:rsidRPr="00681291" w:rsidRDefault="00FD3E85" w:rsidP="00681291">
      <w:pPr>
        <w:spacing w:line="276" w:lineRule="auto"/>
        <w:ind w:firstLine="851"/>
        <w:jc w:val="both"/>
        <w:rPr>
          <w:lang w:val="uk-UA"/>
        </w:rPr>
      </w:pPr>
      <w:r w:rsidRPr="00681291">
        <w:rPr>
          <w:lang w:val="uk-UA"/>
        </w:rPr>
        <w:t>10.</w:t>
      </w:r>
      <w:r w:rsidRPr="00681291">
        <w:rPr>
          <w:b/>
          <w:lang w:val="uk-UA"/>
        </w:rPr>
        <w:t xml:space="preserve"> Чипсе́т </w:t>
      </w:r>
      <w:r w:rsidRPr="00681291">
        <w:rPr>
          <w:lang w:val="uk-UA"/>
        </w:rPr>
        <w:t xml:space="preserve">(англ. </w:t>
      </w:r>
      <w:r w:rsidRPr="00681291">
        <w:t>chipset</w:t>
      </w:r>
      <w:r w:rsidRPr="00681291">
        <w:rPr>
          <w:lang w:val="uk-UA"/>
        </w:rPr>
        <w:t>, буквально набір чипів) — це набір мікросхем у складі персонального комп'ютера, що керують його центральним процесором, оперативною пам'яттю і постійним запам'ятовуючим пристроєм, кеш-пам'яттю, системними шинами й інтерфейсами передачі даних, а також низкою периферійних пристроїв. Розміщується на материнській платі персонального комп'ютера.</w:t>
      </w:r>
    </w:p>
    <w:p w:rsidR="00FD3E85" w:rsidRPr="00681291" w:rsidRDefault="00681291" w:rsidP="00681291">
      <w:pPr>
        <w:spacing w:line="276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                </w:t>
      </w:r>
      <w:r w:rsidR="00FD3E85" w:rsidRPr="00681291">
        <w:rPr>
          <w:b/>
          <w:noProof/>
        </w:rPr>
        <w:drawing>
          <wp:inline distT="0" distB="0" distL="0" distR="0">
            <wp:extent cx="3117055" cy="1781175"/>
            <wp:effectExtent l="19050" t="0" r="7145" b="0"/>
            <wp:docPr id="274" name="Рисунок 274" descr="630_360_1501562980-8710-iskusstvennyj-intelle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630_360_1501562980-8710-iskusstvennyj-intellek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32" cy="17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p w:rsidR="00B25760" w:rsidRPr="00681291" w:rsidRDefault="00B25760" w:rsidP="00681291">
      <w:pPr>
        <w:spacing w:line="276" w:lineRule="auto"/>
        <w:ind w:firstLine="851"/>
        <w:jc w:val="both"/>
        <w:rPr>
          <w:lang w:val="uk-UA"/>
        </w:rPr>
      </w:pPr>
    </w:p>
    <w:sectPr w:rsidR="00B25760" w:rsidRPr="00681291" w:rsidSect="00B25760">
      <w:headerReference w:type="default" r:id="rId17"/>
      <w:headerReference w:type="firs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87C" w:rsidRDefault="00A9387C" w:rsidP="00B25760">
      <w:r>
        <w:separator/>
      </w:r>
    </w:p>
  </w:endnote>
  <w:endnote w:type="continuationSeparator" w:id="1">
    <w:p w:rsidR="00A9387C" w:rsidRDefault="00A9387C" w:rsidP="00B25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FGNKAG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87C" w:rsidRDefault="00A9387C" w:rsidP="00B25760">
      <w:r>
        <w:separator/>
      </w:r>
    </w:p>
  </w:footnote>
  <w:footnote w:type="continuationSeparator" w:id="1">
    <w:p w:rsidR="00A9387C" w:rsidRDefault="00A9387C" w:rsidP="00B25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760" w:rsidRDefault="004C5BED">
    <w:pPr>
      <w:pStyle w:val="a3"/>
    </w:pPr>
    <w:r>
      <w:rPr>
        <w:noProof/>
        <w:lang w:eastAsia="uk-UA"/>
      </w:rPr>
      <w:pict>
        <v:group id="Группа 241" o:spid="_x0000_s4147" style="position:absolute;margin-left:46.35pt;margin-top:18.2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" o:allowincell="f">
          <v:rect id="Rectangle 242" o:spid="_x0000_s416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qRcQA&#10;AADcAAAADwAAAGRycy9kb3ducmV2LnhtbESP0WqDQBRE3wv9h+UW8lbXSijVuAkmEMhTaY0fcHFv&#10;VeLeNe5GTb++Wyj0cZiZM0y+W0wvJhpdZ1nBSxSDIK6t7rhRUJ2Pz28gnEfW2FsmBXdysNs+PuSY&#10;aTvzJ02lb0SAsMtQQev9kEnp6pYMusgOxMH7sqNBH+TYSD3iHOCml0kcv0qDHYeFFgc6tFRfyptR&#10;cPHL9F405fcxrfZp/bEv5tu1UGr1tBQbEJ4W/x/+a5+0gmSd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YKkXEAAAA3AAAAA8AAAAAAAAAAAAAAAAAmAIAAGRycy9k&#10;b3ducmV2LnhtbFBLBQYAAAAABAAEAPUAAACJAwAAAAA=&#10;" filled="f" strokeweight="2pt"/>
          <v:line id="Line 243" o:spid="_x0000_s416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<v:line id="Line 244" o:spid="_x0000_s41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<v:line id="Line 245" o:spid="_x0000_s416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<v:line id="Line 246" o:spid="_x0000_s416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<v:line id="Line 247" o:spid="_x0000_s416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<v:line id="Line 248" o:spid="_x0000_s416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<v:line id="Line 249" o:spid="_x0000_s415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<v:line id="Line 250" o:spid="_x0000_s41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<v:line id="Line 251" o:spid="_x0000_s41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<v:line id="Line 252" o:spid="_x0000_s415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<v:rect id="Rectangle 253" o:spid="_x0000_s415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5/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s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Pn9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254" o:spid="_x0000_s415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55" o:spid="_x0000_s415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56" o:spid="_x0000_s415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257" o:spid="_x0000_s415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58" o:spid="_x0000_s415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59" o:spid="_x0000_s414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<v:textbox inset="1pt,1pt,1pt,1pt">
              <w:txbxContent>
                <w:p w:rsidR="00B25760" w:rsidRDefault="00681291" w:rsidP="00B25760">
                  <w:pPr>
                    <w:pStyle w:val="a7"/>
                    <w:jc w:val="center"/>
                    <w:rPr>
                      <w:sz w:val="24"/>
                      <w:lang w:val="en-US"/>
                    </w:rPr>
                  </w:pPr>
                  <w:r w:rsidRPr="00681291">
                    <w:rPr>
                      <w:sz w:val="24"/>
                      <w:lang w:val="en-US"/>
                    </w:rPr>
                    <w:fldChar w:fldCharType="begin"/>
                  </w:r>
                  <w:r w:rsidRPr="00681291">
                    <w:rPr>
                      <w:sz w:val="24"/>
                      <w:lang w:val="en-US"/>
                    </w:rPr>
                    <w:instrText xml:space="preserve"> PAGE   \* MERGEFORMAT </w:instrText>
                  </w:r>
                  <w:r w:rsidRPr="00681291">
                    <w:rPr>
                      <w:sz w:val="24"/>
                      <w:lang w:val="en-US"/>
                    </w:rPr>
                    <w:fldChar w:fldCharType="separate"/>
                  </w:r>
                  <w:r>
                    <w:rPr>
                      <w:noProof/>
                      <w:sz w:val="24"/>
                      <w:lang w:val="en-US"/>
                    </w:rPr>
                    <w:t>3</w:t>
                  </w:r>
                  <w:r w:rsidRPr="00681291">
                    <w:rPr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Rectangle 260" o:spid="_x0000_s414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<v:textbox inset="1pt,1pt,1pt,1pt">
              <w:txbxContent>
                <w:p w:rsidR="00681291" w:rsidRPr="00BC59D3" w:rsidRDefault="00681291" w:rsidP="00681291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  <w:r>
                    <w:rPr>
                      <w:sz w:val="32"/>
                      <w:szCs w:val="32"/>
                      <w:lang w:val="uk-UA"/>
                    </w:rPr>
                    <w:t>ЛР 07</w:t>
                  </w:r>
                  <w:r w:rsidRPr="00BC59D3">
                    <w:rPr>
                      <w:sz w:val="32"/>
                      <w:szCs w:val="32"/>
                      <w:lang w:val="uk-UA"/>
                    </w:rPr>
                    <w:t xml:space="preserve"> 5.05020205 00</w:t>
                  </w:r>
                </w:p>
                <w:p w:rsidR="00B25760" w:rsidRPr="00681291" w:rsidRDefault="00B25760" w:rsidP="00B25760">
                  <w:pPr>
                    <w:rPr>
                      <w:lang w:val="uk-UA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760" w:rsidRDefault="004C5BED">
    <w:pPr>
      <w:pStyle w:val="a3"/>
    </w:pPr>
    <w:r>
      <w:rPr>
        <w:noProof/>
        <w:lang w:eastAsia="uk-UA"/>
      </w:rPr>
      <w:pict>
        <v:group id="Группа 191" o:spid="_x0000_s4097" style="position:absolute;margin-left:47.1pt;margin-top:21.9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" o:allowincell="f">
          <v:rect id="Rectangle 19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<v:line id="Line 19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<v:line id="Line 19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<v:line id="Line 19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<v:line id="Line 19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<v:line id="Line 19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<v:line id="Line 19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<v:line id="Line 19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<v:line id="Line 20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<v:line id="Line 20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<v:rect id="Rectangle 20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0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0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20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0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  <v:rect id="Rectangle 209" o:spid="_x0000_s4129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<v:textbox inset="1pt,1pt,1pt,1pt">
              <w:txbxContent>
                <w:p w:rsidR="00681291" w:rsidRPr="00681291" w:rsidRDefault="00681291" w:rsidP="00681291">
                  <w:pPr>
                    <w:jc w:val="center"/>
                    <w:rPr>
                      <w:b/>
                      <w:sz w:val="32"/>
                      <w:szCs w:val="32"/>
                      <w:lang w:val="uk-UA"/>
                    </w:rPr>
                  </w:pPr>
                  <w:r>
                    <w:rPr>
                      <w:b/>
                      <w:sz w:val="32"/>
                      <w:szCs w:val="32"/>
                      <w:lang w:val="uk-UA"/>
                    </w:rPr>
                    <w:t>ЛР 07</w:t>
                  </w:r>
                  <w:r w:rsidRPr="00681291">
                    <w:rPr>
                      <w:b/>
                      <w:sz w:val="32"/>
                      <w:szCs w:val="32"/>
                      <w:lang w:val="uk-UA"/>
                    </w:rPr>
                    <w:t xml:space="preserve"> 5.05020205 00</w:t>
                  </w:r>
                </w:p>
                <w:p w:rsidR="00B25760" w:rsidRDefault="00B25760" w:rsidP="00B25760"/>
              </w:txbxContent>
            </v:textbox>
          </v:rect>
          <v:line id="Line 21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<v:line id="Line 21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<v:line id="Line 21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<v:line id="Line 21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<v:line id="Line 21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<v:group id="Group 215" o:spid="_x0000_s41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<v:rect id="Rectangle 21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17" o:spid="_x0000_s41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</v:group>
          <v:group id="Group 218" o:spid="_x0000_s411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<v:rect id="Rectangle 21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220" o:spid="_x0000_s41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<v:textbox inset="1pt,1pt,1pt,1pt">
                <w:txbxContent>
                  <w:p w:rsidR="00B25760" w:rsidRPr="00681291" w:rsidRDefault="00681291" w:rsidP="00B25760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 w:rsidRPr="00681291">
                      <w:rPr>
                        <w:sz w:val="16"/>
                        <w:szCs w:val="16"/>
                        <w:lang w:val="uk-UA"/>
                      </w:rPr>
                      <w:t>Керницький В.В.</w:t>
                    </w:r>
                  </w:p>
                </w:txbxContent>
              </v:textbox>
            </v:rect>
          </v:group>
          <v:group id="Group 22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<v:rect id="Rectangle 22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  <v:rect id="Rectangle 22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</v:group>
          <v:group id="Group 22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<v:rect id="Rectangle 22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2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</v:group>
          <v:group id="Group 22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<v:rect id="Rectangle 22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22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</v:group>
          <v:line id="Line 23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<v:rect id="Rectangle 231" o:spid="_x0000_s410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<v:textbox inset="1pt,1pt,1pt,1pt">
              <w:txbxContent>
                <w:p w:rsidR="00681291" w:rsidRPr="00681291" w:rsidRDefault="00681291" w:rsidP="00681291">
                  <w:pPr>
                    <w:pStyle w:val="ac"/>
                    <w:jc w:val="center"/>
                    <w:rPr>
                      <w:lang w:val="uk-UA"/>
                    </w:rPr>
                  </w:pPr>
                  <w:r w:rsidRPr="00681291">
                    <w:rPr>
                      <w:lang w:val="uk-UA"/>
                    </w:rPr>
                    <w:t>«Діагностика</w:t>
                  </w:r>
                  <w:r w:rsidRPr="00681291">
                    <w:t xml:space="preserve"> </w:t>
                  </w:r>
                  <w:r w:rsidRPr="00681291">
                    <w:rPr>
                      <w:lang w:val="uk-UA"/>
                    </w:rPr>
                    <w:t>комп’ютерних систем за допомогою спеціальної  контрольно – вимірювальної апаратури»</w:t>
                  </w:r>
                </w:p>
                <w:p w:rsidR="00B25760" w:rsidRPr="00681291" w:rsidRDefault="00B25760" w:rsidP="00681291">
                  <w:pPr>
                    <w:pStyle w:val="ac"/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23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<v:line id="Line 23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<v:line id="Line 23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<v:rect id="Rectangle 23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23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Rectangle 23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23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Bo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8BoMIAAADcAAAADwAAAAAAAAAAAAAA&#10;AAChAgAAZHJzL2Rvd25yZXYueG1sUEsFBgAAAAAEAAQA+QAAAJADAAAAAA==&#10;" strokeweight="1pt"/>
          <v:line id="Line 23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kO8UAAADcAAAADwAAAAAAAAAA&#10;AAAAAAChAgAAZHJzL2Rvd25yZXYueG1sUEsFBgAAAAAEAAQA+QAAAJMDAAAAAA==&#10;" strokeweight="1pt"/>
          <v:rect id="Rectangle 240" o:spid="_x0000_s409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<v:textbox inset="1pt,1pt,1pt,1pt">
              <w:txbxContent>
                <w:p w:rsidR="00B25760" w:rsidRDefault="00681291" w:rsidP="00B25760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rFonts w:ascii="Journal" w:hAnsi="Journal"/>
                      <w:sz w:val="24"/>
                      <w:lang w:val="ru-RU"/>
                    </w:rPr>
                    <w:t>ДВНЗ "КПК" гр.4-ОІС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678"/>
    <w:multiLevelType w:val="hybridMultilevel"/>
    <w:tmpl w:val="5D9CAA36"/>
    <w:lvl w:ilvl="0" w:tplc="85B878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2037"/>
    <w:multiLevelType w:val="hybridMultilevel"/>
    <w:tmpl w:val="278ED4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97F72E8"/>
    <w:multiLevelType w:val="hybridMultilevel"/>
    <w:tmpl w:val="F4389832"/>
    <w:lvl w:ilvl="0" w:tplc="D5768B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E7557DF"/>
    <w:multiLevelType w:val="hybridMultilevel"/>
    <w:tmpl w:val="6C321CD6"/>
    <w:lvl w:ilvl="0" w:tplc="8F52C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07D44"/>
    <w:rsid w:val="004C5BED"/>
    <w:rsid w:val="00521F3B"/>
    <w:rsid w:val="005E5F5A"/>
    <w:rsid w:val="00681291"/>
    <w:rsid w:val="006F46D3"/>
    <w:rsid w:val="007542AE"/>
    <w:rsid w:val="00790276"/>
    <w:rsid w:val="008D5BA1"/>
    <w:rsid w:val="00907D44"/>
    <w:rsid w:val="00A9387C"/>
    <w:rsid w:val="00B25760"/>
    <w:rsid w:val="00BB099D"/>
    <w:rsid w:val="00FD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812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2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12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812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5760"/>
  </w:style>
  <w:style w:type="paragraph" w:styleId="a5">
    <w:name w:val="footer"/>
    <w:basedOn w:val="a"/>
    <w:link w:val="a6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5760"/>
  </w:style>
  <w:style w:type="paragraph" w:customStyle="1" w:styleId="a7">
    <w:name w:val="Чертежный"/>
    <w:rsid w:val="00B2576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Default">
    <w:name w:val="Default"/>
    <w:rsid w:val="00521F3B"/>
    <w:pPr>
      <w:autoSpaceDE w:val="0"/>
      <w:autoSpaceDN w:val="0"/>
      <w:adjustRightInd w:val="0"/>
      <w:spacing w:after="0" w:line="240" w:lineRule="auto"/>
    </w:pPr>
    <w:rPr>
      <w:rFonts w:ascii="FGNKAG+TimesNewRoman,Bold" w:eastAsia="Times New Roman" w:hAnsi="FGNKAG+TimesNewRoman,Bold" w:cs="FGNKAG+TimesNewRoman,Bold"/>
      <w:color w:val="000000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521F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Indent 2"/>
    <w:basedOn w:val="a"/>
    <w:link w:val="22"/>
    <w:rsid w:val="00521F3B"/>
    <w:pPr>
      <w:ind w:firstLine="426"/>
      <w:jc w:val="both"/>
    </w:pPr>
    <w:rPr>
      <w:sz w:val="26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521F3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9">
    <w:name w:val="Hyperlink"/>
    <w:rsid w:val="00521F3B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21F3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1F3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81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812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812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81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c">
    <w:name w:val="No Spacing"/>
    <w:uiPriority w:val="1"/>
    <w:qFormat/>
    <w:rsid w:val="00681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5760"/>
  </w:style>
  <w:style w:type="paragraph" w:styleId="a5">
    <w:name w:val="footer"/>
    <w:basedOn w:val="a"/>
    <w:link w:val="a6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5760"/>
  </w:style>
  <w:style w:type="paragraph" w:customStyle="1" w:styleId="a7">
    <w:name w:val="Чертежный"/>
    <w:rsid w:val="00B2576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Default">
    <w:name w:val="Default"/>
    <w:rsid w:val="00521F3B"/>
    <w:pPr>
      <w:autoSpaceDE w:val="0"/>
      <w:autoSpaceDN w:val="0"/>
      <w:adjustRightInd w:val="0"/>
      <w:spacing w:after="0" w:line="240" w:lineRule="auto"/>
    </w:pPr>
    <w:rPr>
      <w:rFonts w:ascii="FGNKAG+TimesNewRoman,Bold" w:eastAsia="Times New Roman" w:hAnsi="FGNKAG+TimesNewRoman,Bold" w:cs="FGNKAG+TimesNewRoman,Bold"/>
      <w:color w:val="000000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521F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521F3B"/>
    <w:pPr>
      <w:ind w:firstLine="426"/>
      <w:jc w:val="both"/>
    </w:pPr>
    <w:rPr>
      <w:sz w:val="26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rsid w:val="00521F3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9">
    <w:name w:val="Hyperlink"/>
    <w:rsid w:val="00521F3B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21F3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1F3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center.com.ua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www.sapr.ru/article.aspx?id=20687&amp;iid=942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C4%E0%F2%E0-%F6%E5%ED%F2%F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Админ</cp:lastModifiedBy>
  <cp:revision>3</cp:revision>
  <dcterms:created xsi:type="dcterms:W3CDTF">2018-03-14T21:15:00Z</dcterms:created>
  <dcterms:modified xsi:type="dcterms:W3CDTF">2018-03-17T11:38:00Z</dcterms:modified>
</cp:coreProperties>
</file>