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53E" w:rsidRDefault="00D4553E">
      <w:pPr>
        <w:rPr>
          <w:lang w:val="uk-UA"/>
        </w:rPr>
      </w:pPr>
      <w:r>
        <w:rPr>
          <w:noProof/>
          <w:lang w:eastAsia="ru-RU"/>
        </w:rPr>
        <w:pict>
          <v:group id="Групувати 71" o:spid="_x0000_s1786" style="position:absolute;margin-left:45.3pt;margin-top:12.4pt;width:524.4pt;height:810.7pt;z-index:2516910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" o:allowincell="f">
            <v:rect id="Rectangle 22" o:spid="_x0000_s178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3" o:spid="_x0000_s1788"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4" o:spid="_x0000_s1789"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5" o:spid="_x0000_s1790"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6" o:spid="_x0000_s179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7" o:spid="_x0000_s1792"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8" o:spid="_x0000_s1793"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9" o:spid="_x0000_s1794"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79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1" o:spid="_x0000_s179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2" o:spid="_x0000_s1797"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style="mso-next-textbox:#Rectangle 32" inset="1pt,1pt,1pt,1pt">
                <w:txbxContent>
                  <w:p w:rsidR="00D4553E" w:rsidRDefault="00D4553E" w:rsidP="00D4553E">
                    <w:pPr>
                      <w:pStyle w:val="a3"/>
                      <w:jc w:val="center"/>
                      <w:rPr>
                        <w:rFonts w:ascii="Journal" w:hAnsi="Journal"/>
                        <w:sz w:val="18"/>
                      </w:rPr>
                    </w:pPr>
                    <w:r>
                      <w:rPr>
                        <w:sz w:val="18"/>
                      </w:rPr>
                      <w:t>Змн</w:t>
                    </w:r>
                    <w:r>
                      <w:rPr>
                        <w:rFonts w:ascii="Journal" w:hAnsi="Journal"/>
                        <w:sz w:val="18"/>
                      </w:rPr>
                      <w:t>.</w:t>
                    </w:r>
                  </w:p>
                </w:txbxContent>
              </v:textbox>
            </v:rect>
            <v:rect id="Rectangle 33" o:spid="_x0000_s1798"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style="mso-next-textbox:#Rectangle 33" inset="1pt,1pt,1pt,1pt">
                <w:txbxContent>
                  <w:p w:rsidR="00D4553E" w:rsidRDefault="00D4553E" w:rsidP="00D4553E">
                    <w:pPr>
                      <w:pStyle w:val="a3"/>
                      <w:jc w:val="center"/>
                      <w:rPr>
                        <w:sz w:val="18"/>
                      </w:rPr>
                    </w:pPr>
                    <w:r>
                      <w:rPr>
                        <w:sz w:val="18"/>
                      </w:rPr>
                      <w:t>Арк.</w:t>
                    </w:r>
                  </w:p>
                </w:txbxContent>
              </v:textbox>
            </v:rect>
            <v:rect id="Rectangle 34" o:spid="_x0000_s1799"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style="mso-next-textbox:#Rectangle 34" inset="1pt,1pt,1pt,1pt">
                <w:txbxContent>
                  <w:p w:rsidR="00D4553E" w:rsidRDefault="00D4553E" w:rsidP="00D4553E">
                    <w:pPr>
                      <w:pStyle w:val="a3"/>
                      <w:jc w:val="center"/>
                      <w:rPr>
                        <w:sz w:val="18"/>
                      </w:rPr>
                    </w:pPr>
                    <w:r>
                      <w:rPr>
                        <w:sz w:val="18"/>
                      </w:rPr>
                      <w:t>№ докум.</w:t>
                    </w:r>
                  </w:p>
                </w:txbxContent>
              </v:textbox>
            </v:rect>
            <v:rect id="Rectangle 35" o:spid="_x0000_s1800"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style="mso-next-textbox:#Rectangle 35" inset="1pt,1pt,1pt,1pt">
                <w:txbxContent>
                  <w:p w:rsidR="00D4553E" w:rsidRDefault="00D4553E" w:rsidP="00D4553E">
                    <w:pPr>
                      <w:pStyle w:val="a3"/>
                      <w:jc w:val="center"/>
                      <w:rPr>
                        <w:sz w:val="18"/>
                      </w:rPr>
                    </w:pPr>
                    <w:r>
                      <w:rPr>
                        <w:sz w:val="18"/>
                      </w:rPr>
                      <w:t>Підпис</w:t>
                    </w:r>
                  </w:p>
                </w:txbxContent>
              </v:textbox>
            </v:rect>
            <v:rect id="Rectangle 36" o:spid="_x0000_s180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style="mso-next-textbox:#Rectangle 36" inset="1pt,1pt,1pt,1pt">
                <w:txbxContent>
                  <w:p w:rsidR="00D4553E" w:rsidRDefault="00D4553E" w:rsidP="00D4553E">
                    <w:pPr>
                      <w:pStyle w:val="a3"/>
                      <w:jc w:val="center"/>
                      <w:rPr>
                        <w:sz w:val="18"/>
                      </w:rPr>
                    </w:pPr>
                    <w:r>
                      <w:rPr>
                        <w:sz w:val="18"/>
                      </w:rPr>
                      <w:t>Дата</w:t>
                    </w:r>
                  </w:p>
                </w:txbxContent>
              </v:textbox>
            </v:rect>
            <v:rect id="Rectangle 37" o:spid="_x0000_s1802"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style="mso-next-textbox:#Rectangle 37" inset="1pt,1pt,1pt,1pt">
                <w:txbxContent>
                  <w:p w:rsidR="00D4553E" w:rsidRDefault="00D4553E" w:rsidP="00D4553E">
                    <w:pPr>
                      <w:pStyle w:val="a3"/>
                      <w:jc w:val="center"/>
                      <w:rPr>
                        <w:rFonts w:ascii="Journal" w:hAnsi="Journal"/>
                        <w:sz w:val="18"/>
                      </w:rPr>
                    </w:pPr>
                    <w:r>
                      <w:rPr>
                        <w:sz w:val="18"/>
                      </w:rPr>
                      <w:t>Арк.</w:t>
                    </w:r>
                  </w:p>
                </w:txbxContent>
              </v:textbox>
            </v:rect>
            <v:rect id="Rectangle 38" o:spid="_x0000_s1803"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style="mso-next-textbox:#Rectangle 38" inset="1pt,1pt,1pt,1pt">
                <w:txbxContent>
                  <w:p w:rsidR="00D4553E" w:rsidRDefault="00D4553E" w:rsidP="00D4553E">
                    <w:pPr>
                      <w:pStyle w:val="a3"/>
                      <w:jc w:val="center"/>
                      <w:rPr>
                        <w:sz w:val="18"/>
                      </w:rPr>
                    </w:pPr>
                    <w:r>
                      <w:rPr>
                        <w:sz w:val="18"/>
                      </w:rPr>
                      <w:t>3</w:t>
                    </w:r>
                  </w:p>
                </w:txbxContent>
              </v:textbox>
            </v:rect>
            <v:rect id="Rectangle 39" o:spid="_x0000_s1804"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style="mso-next-textbox:#Rectangle 39" inset="1pt,1pt,1pt,1pt">
                <w:txbxContent>
                  <w:p w:rsidR="00D4553E" w:rsidRPr="00772ADD"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v:line id="Line 40" o:spid="_x0000_s1805"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1" o:spid="_x0000_s180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2" o:spid="_x0000_s1807"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3" o:spid="_x0000_s1808"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4" o:spid="_x0000_s1809"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5" o:spid="_x0000_s18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46" o:spid="_x0000_s181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style="mso-next-textbox:#Rectangle 46" inset="1pt,1pt,1pt,1pt">
                  <w:txbxContent>
                    <w:p w:rsidR="00D4553E" w:rsidRDefault="00D4553E" w:rsidP="00D4553E">
                      <w:pPr>
                        <w:pStyle w:val="a3"/>
                        <w:rPr>
                          <w:rFonts w:ascii="Journal" w:hAnsi="Journal"/>
                          <w:sz w:val="18"/>
                        </w:rPr>
                      </w:pPr>
                      <w:r>
                        <w:rPr>
                          <w:sz w:val="18"/>
                        </w:rPr>
                        <w:t xml:space="preserve"> Розро</w:t>
                      </w:r>
                      <w:r>
                        <w:rPr>
                          <w:rFonts w:ascii="Journal" w:hAnsi="Journal"/>
                          <w:sz w:val="18"/>
                        </w:rPr>
                        <w:t>б.</w:t>
                      </w:r>
                    </w:p>
                  </w:txbxContent>
                </v:textbox>
              </v:rect>
              <v:rect id="Rectangle 47" o:spid="_x0000_s181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style="mso-next-textbox:#Rectangle 47" inset="1pt,1pt,1pt,1pt">
                  <w:txbxContent>
                    <w:p w:rsidR="00D4553E" w:rsidRPr="00D4553E" w:rsidRDefault="00D4553E" w:rsidP="00D4553E">
                      <w:pPr>
                        <w:pStyle w:val="a3"/>
                        <w:rPr>
                          <w:rFonts w:asciiTheme="minorHAnsi" w:hAnsiTheme="minorHAnsi"/>
                          <w:sz w:val="18"/>
                        </w:rPr>
                      </w:pPr>
                      <w:r>
                        <w:rPr>
                          <w:rFonts w:asciiTheme="minorHAnsi" w:hAnsiTheme="minorHAnsi"/>
                          <w:sz w:val="18"/>
                        </w:rPr>
                        <w:t>Тютюнник В.М.</w:t>
                      </w:r>
                    </w:p>
                  </w:txbxContent>
                </v:textbox>
              </v:rect>
            </v:group>
            <v:group id="Group 48" o:spid="_x0000_s181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49" o:spid="_x0000_s181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style="mso-next-textbox:#Rectangle 49" inset="1pt,1pt,1pt,1pt">
                  <w:txbxContent>
                    <w:p w:rsidR="00D4553E" w:rsidRDefault="00D4553E" w:rsidP="00D4553E">
                      <w:pPr>
                        <w:pStyle w:val="a3"/>
                        <w:rPr>
                          <w:sz w:val="18"/>
                        </w:rPr>
                      </w:pPr>
                      <w:r>
                        <w:rPr>
                          <w:sz w:val="18"/>
                        </w:rPr>
                        <w:t xml:space="preserve"> Перевір.</w:t>
                      </w:r>
                    </w:p>
                  </w:txbxContent>
                </v:textbox>
              </v:rect>
              <v:rect id="Rectangle 50" o:spid="_x0000_s181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style="mso-next-textbox:#Rectangle 50" inset="1pt,1pt,1pt,1pt">
                  <w:txbxContent>
                    <w:p w:rsidR="00D4553E" w:rsidRDefault="00D4553E" w:rsidP="00D4553E">
                      <w:pPr>
                        <w:pStyle w:val="a3"/>
                        <w:rPr>
                          <w:rFonts w:ascii="Journal" w:hAnsi="Journal"/>
                          <w:sz w:val="18"/>
                        </w:rPr>
                      </w:pPr>
                      <w:r>
                        <w:rPr>
                          <w:rFonts w:ascii="Journal" w:hAnsi="Journal"/>
                          <w:sz w:val="18"/>
                        </w:rPr>
                        <w:t>Керницький В. В.</w:t>
                      </w:r>
                    </w:p>
                  </w:txbxContent>
                </v:textbox>
              </v:rect>
            </v:group>
            <v:group id="Group 51" o:spid="_x0000_s18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2" o:spid="_x0000_s181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style="mso-next-textbox:#Rectangle 52" inset="1pt,1pt,1pt,1pt">
                  <w:txbxContent>
                    <w:p w:rsidR="00D4553E" w:rsidRDefault="00D4553E" w:rsidP="00D4553E">
                      <w:pPr>
                        <w:pStyle w:val="a3"/>
                        <w:rPr>
                          <w:sz w:val="18"/>
                        </w:rPr>
                      </w:pPr>
                      <w:r>
                        <w:rPr>
                          <w:sz w:val="18"/>
                        </w:rPr>
                        <w:t xml:space="preserve"> Реценз.</w:t>
                      </w:r>
                    </w:p>
                  </w:txbxContent>
                </v:textbox>
              </v:rect>
              <v:rect id="Rectangle 53" o:spid="_x0000_s181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style="mso-next-textbox:#Rectangle 53" inset="1pt,1pt,1pt,1pt">
                  <w:txbxContent>
                    <w:p w:rsidR="00D4553E" w:rsidRDefault="00D4553E" w:rsidP="00D4553E">
                      <w:pPr>
                        <w:pStyle w:val="a3"/>
                        <w:rPr>
                          <w:rFonts w:ascii="Journal" w:hAnsi="Journal"/>
                          <w:sz w:val="18"/>
                        </w:rPr>
                      </w:pPr>
                    </w:p>
                  </w:txbxContent>
                </v:textbox>
              </v:rect>
            </v:group>
            <v:group id="Group 54" o:spid="_x0000_s18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5" o:spid="_x0000_s182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style="mso-next-textbox:#Rectangle 55" inset="1pt,1pt,1pt,1pt">
                  <w:txbxContent>
                    <w:p w:rsidR="00D4553E" w:rsidRDefault="00D4553E" w:rsidP="00D4553E">
                      <w:pPr>
                        <w:pStyle w:val="a3"/>
                        <w:rPr>
                          <w:sz w:val="18"/>
                        </w:rPr>
                      </w:pPr>
                      <w:r>
                        <w:rPr>
                          <w:sz w:val="18"/>
                        </w:rPr>
                        <w:t xml:space="preserve"> Н. Контр.</w:t>
                      </w:r>
                    </w:p>
                  </w:txbxContent>
                </v:textbox>
              </v:rect>
              <v:rect id="Rectangle 56" o:spid="_x0000_s182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style="mso-next-textbox:#Rectangle 56" inset="1pt,1pt,1pt,1pt">
                  <w:txbxContent>
                    <w:p w:rsidR="00D4553E" w:rsidRDefault="00D4553E" w:rsidP="00D4553E">
                      <w:pPr>
                        <w:pStyle w:val="a3"/>
                        <w:rPr>
                          <w:rFonts w:ascii="Journal" w:hAnsi="Journal"/>
                          <w:sz w:val="18"/>
                        </w:rPr>
                      </w:pPr>
                    </w:p>
                  </w:txbxContent>
                </v:textbox>
              </v:rect>
            </v:group>
            <v:group id="Group 57" o:spid="_x0000_s182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58" o:spid="_x0000_s182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style="mso-next-textbox:#Rectangle 58" inset="1pt,1pt,1pt,1pt">
                  <w:txbxContent>
                    <w:p w:rsidR="00D4553E" w:rsidRDefault="00D4553E" w:rsidP="00D4553E">
                      <w:pPr>
                        <w:pStyle w:val="a3"/>
                        <w:rPr>
                          <w:sz w:val="18"/>
                        </w:rPr>
                      </w:pPr>
                      <w:r>
                        <w:rPr>
                          <w:sz w:val="18"/>
                        </w:rPr>
                        <w:t xml:space="preserve"> Затверд.</w:t>
                      </w:r>
                    </w:p>
                  </w:txbxContent>
                </v:textbox>
              </v:rect>
              <v:rect id="Rectangle 59" o:spid="_x0000_s182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style="mso-next-textbox:#Rectangle 59" inset="1pt,1pt,1pt,1pt">
                  <w:txbxContent>
                    <w:p w:rsidR="00D4553E" w:rsidRDefault="00D4553E" w:rsidP="00D4553E">
                      <w:pPr>
                        <w:pStyle w:val="a3"/>
                        <w:rPr>
                          <w:rFonts w:ascii="Journal" w:hAnsi="Journal"/>
                          <w:sz w:val="18"/>
                        </w:rPr>
                      </w:pPr>
                    </w:p>
                  </w:txbxContent>
                </v:textbox>
              </v:rect>
            </v:group>
            <v:line id="Line 60" o:spid="_x0000_s1825"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1" o:spid="_x0000_s1826" style="position:absolute;left:7787;top:18314;width:6292;height:16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" filled="f" stroked="f" strokeweight=".25pt">
              <v:textbox style="mso-next-textbox:#Rectangle 61" inset="1pt,1pt,1pt,1pt">
                <w:txbxContent>
                  <w:p w:rsidR="00D4553E" w:rsidRDefault="00D4553E" w:rsidP="00D4553E">
                    <w:pPr>
                      <w:pStyle w:val="a3"/>
                      <w:jc w:val="center"/>
                      <w:rPr>
                        <w:sz w:val="26"/>
                      </w:rPr>
                    </w:pPr>
                    <w:r>
                      <w:rPr>
                        <w:sz w:val="26"/>
                      </w:rPr>
                      <w:t>Виробнича</w:t>
                    </w:r>
                  </w:p>
                  <w:p w:rsidR="00D4553E" w:rsidRDefault="00D4553E" w:rsidP="00D4553E">
                    <w:pPr>
                      <w:pStyle w:val="a3"/>
                      <w:jc w:val="center"/>
                      <w:rPr>
                        <w:sz w:val="26"/>
                      </w:rPr>
                    </w:pPr>
                    <w:r>
                      <w:rPr>
                        <w:sz w:val="26"/>
                      </w:rPr>
                      <w:t>технологічна</w:t>
                    </w:r>
                  </w:p>
                  <w:p w:rsidR="00D4553E" w:rsidRPr="00772ADD" w:rsidRDefault="00D4553E" w:rsidP="00D4553E">
                    <w:pPr>
                      <w:pStyle w:val="a3"/>
                      <w:jc w:val="center"/>
                      <w:rPr>
                        <w:sz w:val="26"/>
                        <w:lang w:val="en-US"/>
                      </w:rPr>
                    </w:pPr>
                    <w:r>
                      <w:rPr>
                        <w:sz w:val="26"/>
                      </w:rPr>
                      <w:t>практика</w:t>
                    </w:r>
                  </w:p>
                </w:txbxContent>
              </v:textbox>
            </v:rect>
            <v:line id="Line 62" o:spid="_x0000_s1827"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3" o:spid="_x0000_s1828"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4" o:spid="_x0000_s1829"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5" o:spid="_x0000_s1830"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style="mso-next-textbox:#Rectangle 65" inset="1pt,1pt,1pt,1pt">
                <w:txbxContent>
                  <w:p w:rsidR="00D4553E" w:rsidRDefault="00D4553E" w:rsidP="00D4553E">
                    <w:pPr>
                      <w:pStyle w:val="a3"/>
                      <w:jc w:val="center"/>
                      <w:rPr>
                        <w:sz w:val="18"/>
                      </w:rPr>
                    </w:pPr>
                    <w:r>
                      <w:rPr>
                        <w:sz w:val="18"/>
                      </w:rPr>
                      <w:t>Літ.</w:t>
                    </w:r>
                  </w:p>
                </w:txbxContent>
              </v:textbox>
            </v:rect>
            <v:rect id="Rectangle 66" o:spid="_x0000_s183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style="mso-next-textbox:#Rectangle 66" inset="1pt,1pt,1pt,1pt">
                <w:txbxContent>
                  <w:p w:rsidR="00D4553E" w:rsidRDefault="00D4553E" w:rsidP="00D4553E">
                    <w:pPr>
                      <w:pStyle w:val="a3"/>
                      <w:jc w:val="center"/>
                      <w:rPr>
                        <w:rFonts w:ascii="Journal" w:hAnsi="Journal"/>
                        <w:sz w:val="18"/>
                      </w:rPr>
                    </w:pPr>
                    <w:r>
                      <w:rPr>
                        <w:sz w:val="18"/>
                      </w:rPr>
                      <w:t>Аркушів</w:t>
                    </w:r>
                  </w:p>
                </w:txbxContent>
              </v:textbox>
            </v:rect>
            <v:rect id="Rectangle 67" o:spid="_x0000_s1832"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style="mso-next-textbox:#Rectangle 67" inset="1pt,1pt,1pt,1pt">
                <w:txbxContent>
                  <w:p w:rsidR="00D4553E" w:rsidRDefault="00D4553E" w:rsidP="00D4553E">
                    <w:pPr>
                      <w:pStyle w:val="a3"/>
                      <w:jc w:val="center"/>
                      <w:rPr>
                        <w:sz w:val="18"/>
                      </w:rPr>
                    </w:pPr>
                  </w:p>
                </w:txbxContent>
              </v:textbox>
            </v:rect>
            <v:line id="Line 68" o:spid="_x0000_s1833"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69" o:spid="_x0000_s1834"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0" o:spid="_x0000_s1835" style="position:absolute;left:14295;top:18969;width:5609;height:9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" filled="f" stroked="f" strokeweight=".25pt">
              <v:textbox style="mso-next-textbox:#Rectangle 70" inset="1pt,1pt,1pt,1pt">
                <w:txbxContent>
                  <w:p w:rsidR="00D4553E" w:rsidRDefault="00D4553E" w:rsidP="00D4553E">
                    <w:pPr>
                      <w:pStyle w:val="a3"/>
                      <w:jc w:val="center"/>
                      <w:rPr>
                        <w:rFonts w:ascii="Journal" w:hAnsi="Journal"/>
                        <w:sz w:val="24"/>
                      </w:rPr>
                    </w:pPr>
                    <w:r>
                      <w:rPr>
                        <w:rFonts w:ascii="Journal" w:hAnsi="Journal"/>
                        <w:sz w:val="24"/>
                      </w:rPr>
                      <w:t>ДВНЗ «КПК»</w:t>
                    </w:r>
                  </w:p>
                  <w:p w:rsidR="00D4553E" w:rsidRDefault="00D4553E" w:rsidP="00D4553E">
                    <w:pPr>
                      <w:pStyle w:val="a3"/>
                      <w:jc w:val="center"/>
                      <w:rPr>
                        <w:rFonts w:ascii="Journal" w:hAnsi="Journal"/>
                        <w:sz w:val="24"/>
                      </w:rPr>
                    </w:pPr>
                    <w:r>
                      <w:rPr>
                        <w:rFonts w:ascii="Journal" w:hAnsi="Journal"/>
                        <w:sz w:val="24"/>
                      </w:rPr>
                      <w:t>гр. 4 ОІС</w:t>
                    </w:r>
                  </w:p>
                </w:txbxContent>
              </v:textbox>
            </v:rect>
            <w10:wrap anchorx="page" anchory="page"/>
          </v:group>
        </w:pict>
      </w:r>
    </w:p>
    <w:p w:rsidR="00D4553E" w:rsidRDefault="00D4553E" w:rsidP="00D4553E">
      <w:pPr>
        <w:spacing w:after="0" w:line="360" w:lineRule="auto"/>
        <w:jc w:val="center"/>
        <w:rPr>
          <w:b/>
          <w:lang w:val="uk-UA"/>
        </w:rPr>
      </w:pPr>
      <w:r w:rsidRPr="00B20C24">
        <w:rPr>
          <w:b/>
          <w:lang w:val="uk-UA"/>
        </w:rPr>
        <w:t>ПЛАН</w:t>
      </w:r>
    </w:p>
    <w:p w:rsidR="00D4553E" w:rsidRPr="00624EEE" w:rsidRDefault="00D4553E" w:rsidP="00D4553E">
      <w:pPr>
        <w:pStyle w:val="a8"/>
        <w:numPr>
          <w:ilvl w:val="0"/>
          <w:numId w:val="1"/>
        </w:numPr>
        <w:spacing w:after="0" w:line="276" w:lineRule="auto"/>
        <w:ind w:left="567" w:hanging="567"/>
        <w:jc w:val="both"/>
        <w:rPr>
          <w:sz w:val="24"/>
          <w:lang w:val="uk-UA"/>
        </w:rPr>
      </w:pPr>
      <w:r w:rsidRPr="00624EEE">
        <w:rPr>
          <w:sz w:val="24"/>
          <w:lang w:val="uk-UA"/>
        </w:rPr>
        <w:t>Загальні відомості про підприємство (установу): призначення, область використання продукції (послуг), що випускається (надаються) підприємством (установою) або послуги, що надаються. Структура підприємства (установи), взаємозв'язок основних дільниць (відділень) і цехів (підрозділів).</w:t>
      </w:r>
    </w:p>
    <w:p w:rsidR="00D4553E" w:rsidRPr="00B20C24" w:rsidRDefault="00D4553E" w:rsidP="00D4553E">
      <w:pPr>
        <w:pStyle w:val="a8"/>
        <w:numPr>
          <w:ilvl w:val="0"/>
          <w:numId w:val="1"/>
        </w:numPr>
        <w:spacing w:after="0" w:line="276" w:lineRule="auto"/>
        <w:ind w:left="567" w:hanging="567"/>
        <w:jc w:val="both"/>
        <w:rPr>
          <w:sz w:val="24"/>
          <w:lang w:val="uk-UA"/>
        </w:rPr>
      </w:pPr>
      <w:r w:rsidRPr="00B20C24">
        <w:rPr>
          <w:sz w:val="24"/>
          <w:lang w:val="uk-UA"/>
        </w:rPr>
        <w:t>Система матеріально-технічного постачання підприємства, зв'язок з внутрішніми та зовнішніми партнерами.</w:t>
      </w:r>
    </w:p>
    <w:p w:rsidR="00D4553E" w:rsidRPr="00B20C24" w:rsidRDefault="00D4553E" w:rsidP="00D4553E">
      <w:pPr>
        <w:pStyle w:val="a8"/>
        <w:numPr>
          <w:ilvl w:val="0"/>
          <w:numId w:val="1"/>
        </w:numPr>
        <w:spacing w:after="0" w:line="276" w:lineRule="auto"/>
        <w:ind w:left="567" w:hanging="567"/>
        <w:jc w:val="both"/>
        <w:rPr>
          <w:sz w:val="24"/>
          <w:lang w:val="uk-UA"/>
        </w:rPr>
      </w:pPr>
      <w:r w:rsidRPr="00B20C24">
        <w:rPr>
          <w:sz w:val="24"/>
          <w:lang w:val="uk-UA"/>
        </w:rPr>
        <w:t>Загальна характеристика технічних та програмних засобів інтегрованих інтелектуальних систем, їх розміщення.</w:t>
      </w:r>
    </w:p>
    <w:p w:rsidR="00D4553E" w:rsidRPr="00624EEE" w:rsidRDefault="00D4553E" w:rsidP="00D4553E">
      <w:pPr>
        <w:pStyle w:val="a8"/>
        <w:numPr>
          <w:ilvl w:val="0"/>
          <w:numId w:val="1"/>
        </w:numPr>
        <w:spacing w:after="0" w:line="276" w:lineRule="auto"/>
        <w:ind w:left="567" w:hanging="567"/>
        <w:jc w:val="both"/>
        <w:rPr>
          <w:sz w:val="24"/>
          <w:lang w:val="uk-UA"/>
        </w:rPr>
      </w:pPr>
      <w:r w:rsidRPr="00624EEE">
        <w:rPr>
          <w:sz w:val="24"/>
          <w:lang w:val="uk-UA"/>
        </w:rPr>
        <w:t>Конструкція, принцип дії і правила технічної експлуатації технічних та програмних засобів в інтелектуальних інтегрованих системах (ІІС). Можливі несправності і способи їх усунення.</w:t>
      </w:r>
    </w:p>
    <w:p w:rsidR="00D4553E" w:rsidRPr="00B20C24" w:rsidRDefault="00D4553E" w:rsidP="00D4553E">
      <w:pPr>
        <w:pStyle w:val="a8"/>
        <w:numPr>
          <w:ilvl w:val="0"/>
          <w:numId w:val="1"/>
        </w:numPr>
        <w:spacing w:after="0" w:line="276" w:lineRule="auto"/>
        <w:ind w:left="567" w:hanging="567"/>
        <w:jc w:val="both"/>
        <w:rPr>
          <w:sz w:val="24"/>
          <w:lang w:val="uk-UA"/>
        </w:rPr>
      </w:pPr>
      <w:r w:rsidRPr="00B20C24">
        <w:rPr>
          <w:sz w:val="24"/>
          <w:lang w:val="uk-UA"/>
        </w:rPr>
        <w:t>Правила техніки безпеки при обслуговуванні технічних та програмних засобів ІІС.</w:t>
      </w:r>
    </w:p>
    <w:p w:rsidR="00D4553E" w:rsidRPr="00B20C24" w:rsidRDefault="00D4553E" w:rsidP="00D4553E">
      <w:pPr>
        <w:pStyle w:val="a8"/>
        <w:numPr>
          <w:ilvl w:val="0"/>
          <w:numId w:val="1"/>
        </w:numPr>
        <w:spacing w:after="0" w:line="276" w:lineRule="auto"/>
        <w:ind w:left="567" w:hanging="567"/>
        <w:jc w:val="both"/>
        <w:rPr>
          <w:sz w:val="24"/>
          <w:lang w:val="uk-UA"/>
        </w:rPr>
      </w:pPr>
      <w:r w:rsidRPr="00B20C24">
        <w:rPr>
          <w:sz w:val="24"/>
          <w:lang w:val="uk-UA"/>
        </w:rPr>
        <w:t>Особливості САУ і CAP (схеми САУ і САР)</w:t>
      </w:r>
      <w:r>
        <w:rPr>
          <w:sz w:val="24"/>
          <w:lang w:val="uk-UA"/>
        </w:rPr>
        <w:t xml:space="preserve"> </w:t>
      </w:r>
      <w:r w:rsidRPr="00B20C24">
        <w:rPr>
          <w:sz w:val="24"/>
          <w:lang w:val="uk-UA"/>
        </w:rPr>
        <w:t>та їх використання в ІІС. Цифрові системи автоматичного керування.</w:t>
      </w:r>
    </w:p>
    <w:p w:rsidR="00D4553E" w:rsidRPr="00B20C24" w:rsidRDefault="00D4553E" w:rsidP="00D4553E">
      <w:pPr>
        <w:pStyle w:val="a8"/>
        <w:numPr>
          <w:ilvl w:val="0"/>
          <w:numId w:val="1"/>
        </w:numPr>
        <w:spacing w:after="0" w:line="276" w:lineRule="auto"/>
        <w:ind w:left="567" w:hanging="567"/>
        <w:jc w:val="both"/>
        <w:rPr>
          <w:sz w:val="24"/>
          <w:lang w:val="uk-UA"/>
        </w:rPr>
      </w:pPr>
      <w:r w:rsidRPr="00B20C24">
        <w:rPr>
          <w:sz w:val="24"/>
          <w:lang w:val="uk-UA"/>
        </w:rPr>
        <w:t>Прикладні системи. Особливості розробки прикладних систем та організація взаємодії програм. Програмне забезпечення ІІС.</w:t>
      </w:r>
    </w:p>
    <w:p w:rsidR="00D4553E" w:rsidRPr="00F501CB" w:rsidRDefault="00D4553E" w:rsidP="00D4553E">
      <w:pPr>
        <w:pStyle w:val="a8"/>
        <w:numPr>
          <w:ilvl w:val="0"/>
          <w:numId w:val="1"/>
        </w:numPr>
        <w:spacing w:after="0" w:line="276" w:lineRule="auto"/>
        <w:ind w:left="567" w:hanging="567"/>
        <w:jc w:val="both"/>
        <w:rPr>
          <w:sz w:val="24"/>
          <w:lang w:val="uk-UA"/>
        </w:rPr>
      </w:pPr>
      <w:r w:rsidRPr="00F501CB">
        <w:rPr>
          <w:sz w:val="24"/>
          <w:lang w:val="uk-UA"/>
        </w:rPr>
        <w:t>Технологія розбирання, ремонту, збирання технічних засобів ІІС та установки програмних засобів ІІС.</w:t>
      </w:r>
    </w:p>
    <w:p w:rsidR="00D4553E" w:rsidRPr="00F501CB" w:rsidRDefault="00D4553E" w:rsidP="00D4553E">
      <w:pPr>
        <w:pStyle w:val="a8"/>
        <w:numPr>
          <w:ilvl w:val="0"/>
          <w:numId w:val="1"/>
        </w:numPr>
        <w:spacing w:after="0" w:line="276" w:lineRule="auto"/>
        <w:ind w:left="567" w:hanging="567"/>
        <w:jc w:val="both"/>
        <w:rPr>
          <w:sz w:val="24"/>
          <w:lang w:val="uk-UA"/>
        </w:rPr>
      </w:pPr>
      <w:r w:rsidRPr="00F501CB">
        <w:rPr>
          <w:sz w:val="24"/>
          <w:lang w:val="uk-UA"/>
        </w:rPr>
        <w:t>Техніка безпеки, охорона довкілля, пожежна безпека при ремонті технічних та програмних засобів ІІС.</w:t>
      </w:r>
    </w:p>
    <w:p w:rsidR="00D4553E" w:rsidRPr="00F501CB" w:rsidRDefault="00D4553E" w:rsidP="00D4553E">
      <w:pPr>
        <w:pStyle w:val="a8"/>
        <w:numPr>
          <w:ilvl w:val="0"/>
          <w:numId w:val="1"/>
        </w:numPr>
        <w:spacing w:after="0" w:line="276" w:lineRule="auto"/>
        <w:ind w:left="567" w:hanging="567"/>
        <w:jc w:val="both"/>
        <w:rPr>
          <w:sz w:val="24"/>
          <w:lang w:val="uk-UA"/>
        </w:rPr>
      </w:pPr>
      <w:r w:rsidRPr="00F501CB">
        <w:rPr>
          <w:sz w:val="24"/>
          <w:lang w:val="uk-UA"/>
        </w:rPr>
        <w:t>Особливості збирання і регулювання ТЗ ІІС, вимірювання параметрів сигналів за допомогою засобів мікроелектроніки та схемотехніки.</w:t>
      </w:r>
    </w:p>
    <w:p w:rsidR="00D4553E" w:rsidRPr="00F501CB" w:rsidRDefault="00D4553E" w:rsidP="00D4553E">
      <w:pPr>
        <w:pStyle w:val="a8"/>
        <w:numPr>
          <w:ilvl w:val="0"/>
          <w:numId w:val="1"/>
        </w:numPr>
        <w:spacing w:after="0" w:line="276" w:lineRule="auto"/>
        <w:ind w:left="567" w:hanging="567"/>
        <w:jc w:val="both"/>
        <w:rPr>
          <w:sz w:val="24"/>
          <w:lang w:val="uk-UA"/>
        </w:rPr>
      </w:pPr>
      <w:r w:rsidRPr="00F501CB">
        <w:rPr>
          <w:sz w:val="24"/>
          <w:lang w:val="uk-UA"/>
        </w:rPr>
        <w:t>Організація праці на відділенні (структура управління відділенням, формуванням змін і порядок їх роботи). Технічна і облікова документація.</w:t>
      </w:r>
    </w:p>
    <w:p w:rsidR="00D4553E" w:rsidRPr="00124F3B" w:rsidRDefault="00D4553E" w:rsidP="00D4553E">
      <w:pPr>
        <w:pStyle w:val="a8"/>
        <w:numPr>
          <w:ilvl w:val="0"/>
          <w:numId w:val="1"/>
        </w:numPr>
        <w:spacing w:after="0" w:line="276" w:lineRule="auto"/>
        <w:ind w:left="567" w:hanging="567"/>
        <w:jc w:val="both"/>
        <w:rPr>
          <w:sz w:val="24"/>
          <w:lang w:val="uk-UA"/>
        </w:rPr>
      </w:pPr>
      <w:r>
        <w:rPr>
          <w:sz w:val="24"/>
          <w:lang w:val="uk-UA"/>
        </w:rPr>
        <w:t>Організація робочого місця</w:t>
      </w:r>
      <w:r w:rsidRPr="00B20C24">
        <w:rPr>
          <w:sz w:val="24"/>
          <w:lang w:val="uk-UA"/>
        </w:rPr>
        <w:t>.</w:t>
      </w:r>
      <w:r>
        <w:rPr>
          <w:sz w:val="24"/>
          <w:lang w:val="uk-UA"/>
        </w:rPr>
        <w:t xml:space="preserve"> </w:t>
      </w:r>
      <w:r w:rsidRPr="00B20C24">
        <w:rPr>
          <w:sz w:val="24"/>
          <w:lang w:val="uk-UA"/>
        </w:rPr>
        <w:t>Автоматизовані робочі місця на основі ПК:</w:t>
      </w:r>
    </w:p>
    <w:p w:rsidR="00D4553E" w:rsidRPr="00124F3B" w:rsidRDefault="00D4553E" w:rsidP="00D4553E">
      <w:pPr>
        <w:pStyle w:val="a8"/>
        <w:numPr>
          <w:ilvl w:val="0"/>
          <w:numId w:val="2"/>
        </w:numPr>
        <w:spacing w:after="0" w:line="276" w:lineRule="auto"/>
        <w:ind w:left="851" w:hanging="284"/>
        <w:jc w:val="both"/>
        <w:rPr>
          <w:sz w:val="24"/>
          <w:lang w:val="uk-UA"/>
        </w:rPr>
      </w:pPr>
      <w:r w:rsidRPr="00B20C24">
        <w:rPr>
          <w:sz w:val="24"/>
          <w:lang w:val="uk-UA"/>
        </w:rPr>
        <w:t>робоче місце керівника;</w:t>
      </w:r>
    </w:p>
    <w:p w:rsidR="00D4553E" w:rsidRPr="00124F3B" w:rsidRDefault="00D4553E" w:rsidP="00D4553E">
      <w:pPr>
        <w:pStyle w:val="a8"/>
        <w:numPr>
          <w:ilvl w:val="0"/>
          <w:numId w:val="2"/>
        </w:numPr>
        <w:spacing w:after="0" w:line="276" w:lineRule="auto"/>
        <w:ind w:left="851" w:hanging="284"/>
        <w:jc w:val="both"/>
        <w:rPr>
          <w:sz w:val="24"/>
          <w:lang w:val="uk-UA"/>
        </w:rPr>
      </w:pPr>
      <w:r w:rsidRPr="00B20C24">
        <w:rPr>
          <w:sz w:val="24"/>
          <w:lang w:val="uk-UA"/>
        </w:rPr>
        <w:t>робоче місце проектувальника</w:t>
      </w:r>
      <w:r>
        <w:rPr>
          <w:sz w:val="24"/>
          <w:lang w:val="uk-UA"/>
        </w:rPr>
        <w:t xml:space="preserve"> </w:t>
      </w:r>
      <w:r w:rsidRPr="00B20C24">
        <w:rPr>
          <w:sz w:val="24"/>
          <w:lang w:val="uk-UA"/>
        </w:rPr>
        <w:t>(програміста);</w:t>
      </w:r>
    </w:p>
    <w:p w:rsidR="00D4553E" w:rsidRPr="00124F3B" w:rsidRDefault="00D4553E" w:rsidP="00D4553E">
      <w:pPr>
        <w:pStyle w:val="a8"/>
        <w:numPr>
          <w:ilvl w:val="0"/>
          <w:numId w:val="2"/>
        </w:numPr>
        <w:spacing w:after="0" w:line="276" w:lineRule="auto"/>
        <w:ind w:left="851" w:hanging="284"/>
        <w:jc w:val="both"/>
        <w:rPr>
          <w:sz w:val="24"/>
          <w:lang w:val="uk-UA"/>
        </w:rPr>
      </w:pPr>
      <w:r w:rsidRPr="00B20C24">
        <w:rPr>
          <w:sz w:val="24"/>
          <w:lang w:val="uk-UA"/>
        </w:rPr>
        <w:t>робоче місце дослідника (оператора).</w:t>
      </w:r>
    </w:p>
    <w:p w:rsidR="00D4553E" w:rsidRPr="00124F3B" w:rsidRDefault="00D4553E" w:rsidP="00D4553E">
      <w:pPr>
        <w:pStyle w:val="a8"/>
        <w:numPr>
          <w:ilvl w:val="0"/>
          <w:numId w:val="1"/>
        </w:numPr>
        <w:spacing w:after="0" w:line="276" w:lineRule="auto"/>
        <w:ind w:left="567" w:hanging="567"/>
        <w:jc w:val="both"/>
        <w:rPr>
          <w:sz w:val="24"/>
          <w:lang w:val="uk-UA"/>
        </w:rPr>
      </w:pPr>
      <w:r w:rsidRPr="00B20C24">
        <w:rPr>
          <w:sz w:val="24"/>
          <w:lang w:val="uk-UA"/>
        </w:rPr>
        <w:t>Системи підготовки текстів.</w:t>
      </w:r>
    </w:p>
    <w:p w:rsidR="00D4553E" w:rsidRPr="00B20C24" w:rsidRDefault="00D4553E" w:rsidP="00D4553E">
      <w:pPr>
        <w:pStyle w:val="a8"/>
        <w:numPr>
          <w:ilvl w:val="0"/>
          <w:numId w:val="1"/>
        </w:numPr>
        <w:spacing w:after="0" w:line="276" w:lineRule="auto"/>
        <w:ind w:left="567" w:hanging="567"/>
        <w:jc w:val="both"/>
        <w:rPr>
          <w:sz w:val="24"/>
          <w:lang w:val="uk-UA"/>
        </w:rPr>
      </w:pPr>
      <w:r w:rsidRPr="00B20C24">
        <w:rPr>
          <w:sz w:val="24"/>
          <w:lang w:val="uk-UA"/>
        </w:rPr>
        <w:t>Системи машинної графіки:</w:t>
      </w:r>
    </w:p>
    <w:p w:rsidR="00D4553E" w:rsidRPr="00124F3B" w:rsidRDefault="00D4553E" w:rsidP="00D4553E">
      <w:pPr>
        <w:pStyle w:val="a8"/>
        <w:numPr>
          <w:ilvl w:val="0"/>
          <w:numId w:val="3"/>
        </w:numPr>
        <w:spacing w:after="0" w:line="276" w:lineRule="auto"/>
        <w:ind w:left="851" w:hanging="284"/>
        <w:jc w:val="both"/>
        <w:rPr>
          <w:sz w:val="24"/>
          <w:lang w:val="uk-UA"/>
        </w:rPr>
      </w:pPr>
      <w:r w:rsidRPr="00124F3B">
        <w:rPr>
          <w:sz w:val="24"/>
          <w:lang w:val="uk-UA"/>
        </w:rPr>
        <w:t>ділова графіка;</w:t>
      </w:r>
    </w:p>
    <w:p w:rsidR="00D4553E" w:rsidRPr="00124F3B" w:rsidRDefault="00D4553E" w:rsidP="00D4553E">
      <w:pPr>
        <w:pStyle w:val="a8"/>
        <w:numPr>
          <w:ilvl w:val="0"/>
          <w:numId w:val="3"/>
        </w:numPr>
        <w:spacing w:after="0" w:line="276" w:lineRule="auto"/>
        <w:ind w:left="851" w:hanging="284"/>
        <w:jc w:val="both"/>
        <w:rPr>
          <w:sz w:val="24"/>
          <w:lang w:val="uk-UA"/>
        </w:rPr>
      </w:pPr>
      <w:r w:rsidRPr="00124F3B">
        <w:rPr>
          <w:sz w:val="24"/>
          <w:lang w:val="uk-UA"/>
        </w:rPr>
        <w:t>інженерна графіка;</w:t>
      </w:r>
    </w:p>
    <w:p w:rsidR="00D4553E" w:rsidRDefault="00D4553E" w:rsidP="00D4553E">
      <w:pPr>
        <w:pStyle w:val="a8"/>
        <w:numPr>
          <w:ilvl w:val="0"/>
          <w:numId w:val="3"/>
        </w:numPr>
        <w:spacing w:after="0" w:line="276" w:lineRule="auto"/>
        <w:ind w:left="851" w:hanging="284"/>
        <w:jc w:val="both"/>
        <w:rPr>
          <w:sz w:val="24"/>
          <w:lang w:val="uk-UA"/>
        </w:rPr>
      </w:pPr>
      <w:r w:rsidRPr="00124F3B">
        <w:rPr>
          <w:sz w:val="24"/>
          <w:lang w:val="uk-UA"/>
        </w:rPr>
        <w:t>комп’ютерна графіка.</w:t>
      </w:r>
    </w:p>
    <w:p w:rsidR="00D4553E" w:rsidRPr="00D4553E" w:rsidRDefault="00D4553E">
      <w:pPr>
        <w:rPr>
          <w:sz w:val="24"/>
          <w:lang w:val="uk-UA"/>
        </w:rPr>
      </w:pPr>
      <w:r>
        <w:rPr>
          <w:sz w:val="24"/>
          <w:lang w:val="uk-UA"/>
        </w:rPr>
        <w:br w:type="page"/>
      </w:r>
      <w:bookmarkStart w:id="0" w:name="_GoBack"/>
      <w:bookmarkEnd w:id="0"/>
    </w:p>
    <w:p w:rsidR="00D4553E" w:rsidRDefault="00D4553E" w:rsidP="00D4553E">
      <w:pPr>
        <w:spacing w:after="0" w:line="360" w:lineRule="auto"/>
        <w:ind w:firstLine="709"/>
        <w:jc w:val="both"/>
        <w:rPr>
          <w:rFonts w:ascii="Times New Roman" w:hAnsi="Times New Roman" w:cs="Times New Roman"/>
          <w:b/>
          <w:sz w:val="28"/>
          <w:szCs w:val="28"/>
          <w:lang w:val="uk-UA"/>
        </w:rPr>
      </w:pPr>
      <w:r>
        <w:rPr>
          <w:rFonts w:ascii="Times New Roman" w:hAnsi="Times New Roman" w:cs="Times New Roman"/>
          <w:b/>
          <w:noProof/>
          <w:sz w:val="28"/>
          <w:szCs w:val="28"/>
          <w:lang w:eastAsia="ru-RU"/>
        </w:rPr>
        <w:lastRenderedPageBreak/>
        <w:pict>
          <v:group id="_x0000_s1766" style="position:absolute;left:0;text-align:left;margin-left:44.6pt;margin-top:21.1pt;width:524.4pt;height:810.7pt;z-index:2516899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76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76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76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77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77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77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77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77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77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77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77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77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77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78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78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78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78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78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78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b/>
          <w:sz w:val="28"/>
          <w:szCs w:val="28"/>
          <w:lang w:val="uk-UA"/>
        </w:rPr>
        <w:t>1 Загальні відомості про підприємство (установу): призначення, область використання продукції (послуг), що випускається (надаються) підприємством (установою) або послуги, що надаються. Структура підприємства (установи), взаємозв'язок основних дільниць (відділень) і цехів (підрозділів)</w:t>
      </w:r>
    </w:p>
    <w:p w:rsidR="00D4553E" w:rsidRPr="00D4553E" w:rsidRDefault="00D4553E" w:rsidP="00D4553E">
      <w:pPr>
        <w:spacing w:line="360" w:lineRule="auto"/>
        <w:ind w:firstLine="708"/>
        <w:jc w:val="both"/>
        <w:rPr>
          <w:rFonts w:ascii="Times New Roman" w:hAnsi="Times New Roman" w:cs="Times New Roman"/>
          <w:sz w:val="28"/>
          <w:szCs w:val="28"/>
        </w:rPr>
      </w:pPr>
      <w:r w:rsidRPr="00D4553E">
        <w:rPr>
          <w:rFonts w:ascii="Times New Roman" w:hAnsi="Times New Roman" w:cs="Times New Roman"/>
          <w:sz w:val="28"/>
          <w:szCs w:val="28"/>
        </w:rPr>
        <w:t>ПАТ КБ "Приватбанк" - найбільший універсальний міжрегіональний комерційний банк України, орієнтований перш за все на платіжні операції для населення і юридичних осіб усіх форм власності.На сьогодні банк обслуговує 500 тисяч корпоративних клієнтів, 450 тисяч приватних підприємців і понад 9 мільйонів рахунків фізичних осіб. Щодня послугами ПриватБанку користується понад 2 мільйонів осіб.</w:t>
      </w:r>
    </w:p>
    <w:p w:rsid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rPr>
        <w:t xml:space="preserve">Інноваційна політика ПриватБанку орієнтована на впровадження на українському ринку принципово нових, передових банківських послуг, які надають клієнтам нові можливості управління своїми фінансами. ПриватБанк першим в Україні запропонував своїм клієнтам послуги інтернет-банкінгу "Приват24" і GSM-банкінгу, а також послуги з продажу через мережу своїх банкоматів і POS-терміналів електронних ваучерів провідних операторів мобільного зв'язку та IP-телефонії. </w:t>
      </w:r>
      <w:r>
        <w:rPr>
          <w:rFonts w:ascii="Times New Roman" w:hAnsi="Times New Roman" w:cs="Times New Roman"/>
          <w:sz w:val="28"/>
          <w:szCs w:val="28"/>
          <w:lang w:val="uk-UA"/>
        </w:rPr>
        <w:tab/>
      </w:r>
    </w:p>
    <w:p w:rsidR="00D4553E" w:rsidRPr="00D4553E" w:rsidRDefault="00D4553E" w:rsidP="00D4553E">
      <w:pPr>
        <w:spacing w:line="360" w:lineRule="auto"/>
        <w:ind w:firstLine="708"/>
        <w:jc w:val="both"/>
        <w:rPr>
          <w:rFonts w:ascii="Times New Roman" w:hAnsi="Times New Roman" w:cs="Times New Roman"/>
          <w:sz w:val="28"/>
          <w:szCs w:val="28"/>
        </w:rPr>
      </w:pPr>
      <w:r w:rsidRPr="00D4553E">
        <w:rPr>
          <w:rFonts w:ascii="Times New Roman" w:hAnsi="Times New Roman" w:cs="Times New Roman"/>
          <w:sz w:val="28"/>
          <w:szCs w:val="28"/>
        </w:rPr>
        <w:t>Рішення про створення Приватбанку було прийнято на зборах засновників 7 лютого 1992 року і вже 19 березня 1992 року, банк пройшов державну реєстрацію. Було створено ТОВ КБ «ПриватБанк». Метою створення банку засновники позначили: надання своїм клієнтам всього комплексу кредитових, фінансових, розрахункових, касових і інших банківських послуг.</w:t>
      </w:r>
    </w:p>
    <w:p w:rsidR="00D4553E" w:rsidRPr="00D4553E" w:rsidRDefault="00D4553E" w:rsidP="00D4553E">
      <w:pPr>
        <w:spacing w:line="360" w:lineRule="auto"/>
        <w:ind w:firstLine="708"/>
        <w:jc w:val="both"/>
        <w:rPr>
          <w:rFonts w:ascii="Times New Roman" w:hAnsi="Times New Roman" w:cs="Times New Roman"/>
          <w:sz w:val="28"/>
          <w:szCs w:val="28"/>
        </w:rPr>
      </w:pPr>
      <w:r w:rsidRPr="00D4553E">
        <w:rPr>
          <w:rFonts w:ascii="Times New Roman" w:hAnsi="Times New Roman" w:cs="Times New Roman"/>
          <w:sz w:val="28"/>
          <w:szCs w:val="28"/>
        </w:rPr>
        <w:t xml:space="preserve">У подальші роки до Статуту банку вносилися зміни, відповідні до змін в законодавстві України і переслідуючи мету Рішенням зборів акціонерів від 30.04.2009 р. діяльність банку приведена у відповідність Закону України "Про акціонерні товариства", внесені відповідні зміни в Статут банку, змінений тип акціонерного товариства із Закритого на Публічне, а </w:t>
      </w:r>
      <w:r w:rsidRPr="00D4553E">
        <w:rPr>
          <w:rFonts w:ascii="Times New Roman" w:hAnsi="Times New Roman" w:cs="Times New Roman"/>
          <w:sz w:val="28"/>
          <w:szCs w:val="28"/>
        </w:rPr>
        <w:lastRenderedPageBreak/>
        <w:t>найменування банку змінене на Публічне акціонерне товариство комерційний банк "Приватбанк" (ПАТ КБ «Приватбанк»). Дані зміни набули чинності з 21.07.2009 р. Статут банку розроблений відповідно до вимог чинного законодавства України. Складається з 18 розділів, кожен з яких присвячений певному блоку діяльності банку, наприклад види діяльності, порядок розподілу прибутку і покриття витрат, Статутний капітал, повноваження органів управління банку і інші розділи. Окрім Статуту, діяльність банку регулюється також Положеннями: Про Правління, Про Ревізійну комісію, Про Наглядову раду, Про Загальні збори акціонерів, які затверджуються на загальних зборах акціонерів.</w:t>
      </w:r>
    </w:p>
    <w:p w:rsidR="00D4553E" w:rsidRPr="00D4553E" w:rsidRDefault="00D4553E" w:rsidP="00D4553E">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1746" style="position:absolute;left:0;text-align:left;margin-left:44.6pt;margin-top:21.1pt;width:524.4pt;height:810.7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74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74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74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75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75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75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75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75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75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75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75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75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75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76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76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76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76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76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76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rPr>
        <w:t>На українському ринку ПриватБанк здійснює свою діяльність вже 20 років. За період свого існування банк добився лідируючих позицій на ринку банківських послуг України за рахунок збільшення частки ринку, підвищення ефективності діяльності, постійного підвищення надійності, збільшення конкурентоспроможності і комплексності надання банківських продуктів для своїх клієнтів. Демонструючи високі темпи розвитку, надійність і відмінну якість послуг, що надаються, Приватбанк досяг не тільки вітчизняного, але і міжнародного признання.</w:t>
      </w:r>
    </w:p>
    <w:p w:rsidR="00D4553E" w:rsidRDefault="00D4553E" w:rsidP="00D4553E">
      <w:pPr>
        <w:ind w:firstLine="708"/>
        <w:jc w:val="both"/>
        <w:rPr>
          <w:lang w:val="uk-UA"/>
        </w:rPr>
      </w:pPr>
      <w:r w:rsidRPr="00D4553E">
        <w:rPr>
          <w:rFonts w:ascii="Times New Roman" w:hAnsi="Times New Roman" w:cs="Times New Roman"/>
          <w:sz w:val="28"/>
          <w:szCs w:val="28"/>
        </w:rPr>
        <w:t>За підсумками 2011 року активи банку досягли 143 млрд. грн., власний капітал - 15,9 млрд. грн., об'єм залучених коштів громадян складає 70,3 млрд. грн. У мережі банку сьогодні працює 3 394 філій і відділень, 7 504 банкомата, 3 937 терміналів самообслуговування і 54486 терміналів.</w:t>
      </w:r>
      <w:r w:rsidRPr="00D4553E">
        <w:t xml:space="preserve"> </w:t>
      </w:r>
      <w:r>
        <w:rPr>
          <w:lang w:val="uk-UA"/>
        </w:rPr>
        <w:tab/>
      </w:r>
    </w:p>
    <w:p w:rsidR="00D4553E" w:rsidRPr="00D4553E" w:rsidRDefault="00D4553E" w:rsidP="00D4553E">
      <w:pPr>
        <w:ind w:firstLine="708"/>
        <w:jc w:val="both"/>
        <w:rPr>
          <w:rFonts w:ascii="Times New Roman" w:hAnsi="Times New Roman" w:cs="Times New Roman"/>
          <w:sz w:val="28"/>
          <w:szCs w:val="28"/>
        </w:rPr>
      </w:pPr>
      <w:r w:rsidRPr="00D4553E">
        <w:rPr>
          <w:rFonts w:ascii="Times New Roman" w:hAnsi="Times New Roman" w:cs="Times New Roman"/>
          <w:sz w:val="28"/>
          <w:szCs w:val="28"/>
        </w:rPr>
        <w:t>ПриватБанк є лідером на ринку послуг фізичним особам. Так, понад 40% клієнтів банків, які оформлюють кредити на купівлю побутової техніки, користуються кредитними програмами ПриватБанку. Також послугами ПриватБанку користуються 27,8% усіх клієнтів депозитних програм, понад 26% клієнтів, які здійснюють обмін валюти. Близько 21% клієнтів українських банків обирають ПриватБанк для відкриття поточного рахунку та понад 15% користуються послугами банку під час здійснення грошових переказів.</w:t>
      </w:r>
    </w:p>
    <w:p w:rsidR="00D4553E" w:rsidRDefault="00D4553E" w:rsidP="00D4553E">
      <w:pPr>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726" style="position:absolute;left:0;text-align:left;margin-left:46.5pt;margin-top:14.45pt;width:524.4pt;height:810.7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72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72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72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73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73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73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73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73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73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73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73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73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73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74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74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74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74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74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74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rPr>
        <w:t>Інноваційна політика ПриватБанку орієнтована на впровадження на українському ринку принципово нових, провідних банківських послуг, які надають клієнтам нові можливості управління своїми фінансами. ПриватБанк першим в Україні запропонував своїм клієнтам послуги Інтернет-банкінгу "Приват24" та GSM-банкінгу, а також послуги з продажу через мережу своїх банкоматів та POS-терміналів електронних ваучерів провідних операторів мобільного зв’язку та IP-телефонії.</w:t>
      </w:r>
    </w:p>
    <w:p w:rsidR="00D4553E" w:rsidRDefault="00D4553E" w:rsidP="00D4553E">
      <w:pPr>
        <w:pStyle w:val="a8"/>
        <w:spacing w:after="0" w:line="360" w:lineRule="auto"/>
        <w:ind w:left="0" w:firstLine="720"/>
        <w:jc w:val="both"/>
        <w:rPr>
          <w:b/>
          <w:lang w:val="uk-UA"/>
        </w:rPr>
      </w:pPr>
      <w:r w:rsidRPr="008F7ED2">
        <w:rPr>
          <w:b/>
          <w:lang w:val="uk-UA"/>
        </w:rPr>
        <w:t>2 Система матеріально-технічного постачання підприємства, зв'язок з внутрішніми та зовнішніми партнерами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Кваліфіковані фахівці банку створюють для клієнтів ліквідну і надійну структуру активів, надаючи також консультативну підтримку і інших фінансових питаннях. Філіальна мережа банку продовжує рости за рахунок взятих в оренду приміщень банка “Україна ”, і досягла 1300 відділень і філіалів по всій території країни.  </w:t>
      </w:r>
    </w:p>
    <w:p w:rsid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Вже понад 14 мiльйонiв клiєнтiв банку є унiкальними утримувачами пластикових карток. Свою пенсiю та рiзноманiтнi соцiальнi виплати в банку отримують понад 3 млн. чоловiк. Крiм того, близько третини всiх вкладникiв України (майже 5 мiльйонiв клiєнтiв) довiряють свої кошти ПриватБанку. Необхiдно також зазначити, що понад 3,5 мiльйона клiєнтiв-фiзичних осiб обслуговуються в режимi on-line через систему "Privat24". Завдяки клiєнтоорiєнтованому пiдходу дiяльнiсть сегменту приватних клiєнтiв повнiстю забезпечує спецiалiзацiю банку та яскраво забезпечує простий доступ до банкiвських послуг кожному громадянину України. Сегмент корпоративних клiєнтiв (юридичнi особи). Серед основних сервiсiв ПАТ КБ "ПРИВАТБАНК" для корпоративних клiєнтiв є такi послуги, як ведення поточних рахункiв, послуги з кредитування, прийом депозитiв, операцiї з iноземною валютою та багато iнших операцiй, iнка</w:t>
      </w:r>
      <w:r>
        <w:rPr>
          <w:rFonts w:ascii="Times New Roman" w:hAnsi="Times New Roman" w:cs="Times New Roman"/>
          <w:sz w:val="28"/>
          <w:szCs w:val="28"/>
          <w:lang w:val="uk-UA"/>
        </w:rPr>
        <w:t xml:space="preserve">саторськi послуги та iншi.    </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4553E">
        <w:rPr>
          <w:rFonts w:ascii="Times New Roman" w:hAnsi="Times New Roman" w:cs="Times New Roman"/>
          <w:sz w:val="28"/>
          <w:szCs w:val="28"/>
          <w:lang w:val="uk-UA"/>
        </w:rPr>
        <w:t>За своєю спецiалiзацiєю широкий спектр послуг для юридичних осiб умовно можна подiлити на наступнi елементи:</w:t>
      </w:r>
    </w:p>
    <w:p w:rsid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706" style="position:absolute;left:0;text-align:left;margin-left:47.45pt;margin-top:16.35pt;width:524.4pt;height:810.7pt;z-index:251686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70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70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70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71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71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71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71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71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71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71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71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71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71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72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72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72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72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72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72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 xml:space="preserve"> 1)</w:t>
      </w:r>
      <w:r w:rsidRPr="00D4553E">
        <w:rPr>
          <w:rFonts w:ascii="Times New Roman" w:hAnsi="Times New Roman" w:cs="Times New Roman"/>
          <w:sz w:val="28"/>
          <w:szCs w:val="28"/>
          <w:lang w:val="uk-UA"/>
        </w:rPr>
        <w:tab/>
        <w:t>послуги крупним VIP корпоративним клiєнтам;</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 2)</w:t>
      </w:r>
      <w:r w:rsidRPr="00D4553E">
        <w:rPr>
          <w:rFonts w:ascii="Times New Roman" w:hAnsi="Times New Roman" w:cs="Times New Roman"/>
          <w:sz w:val="28"/>
          <w:szCs w:val="28"/>
          <w:lang w:val="uk-UA"/>
        </w:rPr>
        <w:tab/>
        <w:t xml:space="preserve">послуги малому i середньому бiзнесу; </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3)</w:t>
      </w:r>
      <w:r w:rsidRPr="00D4553E">
        <w:rPr>
          <w:rFonts w:ascii="Times New Roman" w:hAnsi="Times New Roman" w:cs="Times New Roman"/>
          <w:sz w:val="28"/>
          <w:szCs w:val="28"/>
          <w:lang w:val="uk-UA"/>
        </w:rPr>
        <w:tab/>
        <w:t xml:space="preserve">продаж та обслуговування пластикових карток; </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4)</w:t>
      </w:r>
      <w:r w:rsidRPr="00D4553E">
        <w:rPr>
          <w:rFonts w:ascii="Times New Roman" w:hAnsi="Times New Roman" w:cs="Times New Roman"/>
          <w:sz w:val="28"/>
          <w:szCs w:val="28"/>
          <w:lang w:val="uk-UA"/>
        </w:rPr>
        <w:tab/>
        <w:t xml:space="preserve">послуги торгово-сервiсним пiдприємствам; </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5)</w:t>
      </w:r>
      <w:r w:rsidRPr="00D4553E">
        <w:rPr>
          <w:rFonts w:ascii="Times New Roman" w:hAnsi="Times New Roman" w:cs="Times New Roman"/>
          <w:sz w:val="28"/>
          <w:szCs w:val="28"/>
          <w:lang w:val="uk-UA"/>
        </w:rPr>
        <w:tab/>
        <w:t xml:space="preserve">послуги бюджетним органiзацiям; </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6)</w:t>
      </w:r>
      <w:r w:rsidRPr="00D4553E">
        <w:rPr>
          <w:rFonts w:ascii="Times New Roman" w:hAnsi="Times New Roman" w:cs="Times New Roman"/>
          <w:sz w:val="28"/>
          <w:szCs w:val="28"/>
          <w:lang w:val="uk-UA"/>
        </w:rPr>
        <w:tab/>
        <w:t xml:space="preserve">вiдкриття та пiдтримка зарплатних проектiв. </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Станом на кiнець 2011 року загальна кiлькiсть корпоративних клiєнтiв банку склала бiльше, нiж 200 тисяч корпоративних клiєнтiв, на яких припадає майже 12 тисяч дiючих депозитних рахункiв. З метою оптимiзацiї процесу обслуговування юридичних осiб банк пропонує клiєнтам такi новiтнi системи дистанцiйного обслуговування, як:</w:t>
      </w:r>
    </w:p>
    <w:p w:rsid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 С</w:t>
      </w:r>
      <w:r w:rsidRPr="00D4553E">
        <w:rPr>
          <w:rFonts w:ascii="Times New Roman" w:hAnsi="Times New Roman" w:cs="Times New Roman"/>
          <w:sz w:val="28"/>
          <w:szCs w:val="28"/>
          <w:lang w:val="uk-UA"/>
        </w:rPr>
        <w:t xml:space="preserve">истема Iнтернет-Клiєнт-Банк;  </w:t>
      </w:r>
      <w:r w:rsidRPr="00D4553E">
        <w:rPr>
          <w:rFonts w:ascii="Times New Roman" w:hAnsi="Times New Roman" w:cs="Times New Roman"/>
          <w:sz w:val="28"/>
          <w:szCs w:val="28"/>
          <w:lang w:val="uk-UA"/>
        </w:rPr>
        <w:tab/>
      </w:r>
      <w:r w:rsidRPr="00D4553E">
        <w:rPr>
          <w:rFonts w:ascii="Times New Roman" w:hAnsi="Times New Roman" w:cs="Times New Roman"/>
          <w:sz w:val="28"/>
          <w:szCs w:val="28"/>
          <w:lang w:val="uk-UA"/>
        </w:rPr>
        <w:tab/>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С</w:t>
      </w:r>
      <w:r w:rsidRPr="00D4553E">
        <w:rPr>
          <w:rFonts w:ascii="Times New Roman" w:hAnsi="Times New Roman" w:cs="Times New Roman"/>
          <w:sz w:val="28"/>
          <w:szCs w:val="28"/>
          <w:lang w:val="uk-UA"/>
        </w:rPr>
        <w:t>истема Приват 24 - цiлодобовий доступ до iнформацiї про залишки на картках, на рахунках, рух за картками;</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С</w:t>
      </w:r>
      <w:r w:rsidRPr="00D4553E">
        <w:rPr>
          <w:rFonts w:ascii="Times New Roman" w:hAnsi="Times New Roman" w:cs="Times New Roman"/>
          <w:sz w:val="28"/>
          <w:szCs w:val="28"/>
          <w:lang w:val="uk-UA"/>
        </w:rPr>
        <w:t xml:space="preserve">истема Privat Mobile - цiлодобовий доступ до iнформацiї про залишки на картках, для пiдприємств на карткових рахунках через мобiльний телефон; </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w:t>
      </w:r>
      <w:r w:rsidRPr="00D4553E">
        <w:rPr>
          <w:rFonts w:ascii="Times New Roman" w:hAnsi="Times New Roman" w:cs="Times New Roman"/>
          <w:sz w:val="28"/>
          <w:szCs w:val="28"/>
          <w:lang w:val="uk-UA"/>
        </w:rPr>
        <w:t xml:space="preserve">Система LiqPay - дозволяє здiйснювати on-line платежi i грошовi перекази за допомогою банкiвської платiжної картки, мобiльного телефону та Iнтернету як усерединi країни, так i за її межами. </w:t>
      </w:r>
    </w:p>
    <w:p w:rsid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Крiм того, для зменшення часу та витрат на проведення операцiй у банку працює Власний Процесiнговий Центр. А для вирiшення раптових термiнових проблем при користуваннi банкiвськими продуктами створено CallCenter банку.</w:t>
      </w:r>
      <w:r w:rsidRPr="00D4553E">
        <w:rPr>
          <w:rFonts w:ascii="Times New Roman" w:hAnsi="Times New Roman" w:cs="Times New Roman"/>
          <w:sz w:val="28"/>
          <w:szCs w:val="28"/>
          <w:lang w:val="uk-UA"/>
        </w:rPr>
        <w:tab/>
        <w:t xml:space="preserve"> Iнвестицiйний сегмент банку орiєнтований на проведення операцiй з цiнними паперами на бiржовому та позабiржовому вiтчизняних ринках. </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686" style="position:absolute;left:0;text-align:left;margin-left:48.4pt;margin-top:21.1pt;width:524.4pt;height:810.7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68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68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68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69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69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69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69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69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69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69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69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69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69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70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70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70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70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70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70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Управлiння iнвестицiйного бiзнесу оперує цiнними паперами значної кiлькостi емiтентiв України, виконуючи</w:t>
      </w:r>
      <w:r>
        <w:rPr>
          <w:rFonts w:ascii="Times New Roman" w:hAnsi="Times New Roman" w:cs="Times New Roman"/>
          <w:sz w:val="28"/>
          <w:szCs w:val="28"/>
          <w:lang w:val="uk-UA"/>
        </w:rPr>
        <w:t xml:space="preserve"> наступнi функцiї: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Pr="00D4553E">
        <w:rPr>
          <w:rFonts w:ascii="Times New Roman" w:hAnsi="Times New Roman" w:cs="Times New Roman"/>
          <w:sz w:val="28"/>
          <w:szCs w:val="28"/>
          <w:lang w:val="uk-UA"/>
        </w:rPr>
        <w:t xml:space="preserve"> </w:t>
      </w:r>
      <w:r>
        <w:rPr>
          <w:rFonts w:ascii="Times New Roman" w:hAnsi="Times New Roman" w:cs="Times New Roman"/>
          <w:sz w:val="28"/>
          <w:szCs w:val="28"/>
          <w:lang w:val="uk-UA"/>
        </w:rPr>
        <w:t>1) З</w:t>
      </w:r>
      <w:r w:rsidRPr="00D4553E">
        <w:rPr>
          <w:rFonts w:ascii="Times New Roman" w:hAnsi="Times New Roman" w:cs="Times New Roman"/>
          <w:sz w:val="28"/>
          <w:szCs w:val="28"/>
          <w:lang w:val="uk-UA"/>
        </w:rPr>
        <w:t xml:space="preserve">дiйснення комiсiйної (брокерської) дiяльностi з цiнними паперами: покупка i продаж цiнних паперiв в iнтересах вiтчизняних i зарубiжних iнвесторiв, формування контрольних пакетiв для стратегiчних iнвесторiв; </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 Ф</w:t>
      </w:r>
      <w:r w:rsidRPr="00D4553E">
        <w:rPr>
          <w:rFonts w:ascii="Times New Roman" w:hAnsi="Times New Roman" w:cs="Times New Roman"/>
          <w:sz w:val="28"/>
          <w:szCs w:val="28"/>
          <w:lang w:val="uk-UA"/>
        </w:rPr>
        <w:t xml:space="preserve">ормування i управлiння портфелем цiнних паперiв банку i клiєнтiв: розмiщення грошових коштiв клiєнтiв в рiзнi цiннi папери з забезпеченням заданого рiвня прибутковостi i ступеня ризику вкладення; </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3) К</w:t>
      </w:r>
      <w:r w:rsidRPr="00D4553E">
        <w:rPr>
          <w:rFonts w:ascii="Times New Roman" w:hAnsi="Times New Roman" w:cs="Times New Roman"/>
          <w:sz w:val="28"/>
          <w:szCs w:val="28"/>
          <w:lang w:val="uk-UA"/>
        </w:rPr>
        <w:t>орпоративне фiнансування: проектування та розмiщення випускiв цiнних паперiв вiтчизняних емiтентiв на внутрiшньому i зовнiшнiх фондових ринках (андерайтинг), угоди по злиттю i поглинанню компанiй;</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4) І</w:t>
      </w:r>
      <w:r w:rsidRPr="00D4553E">
        <w:rPr>
          <w:rFonts w:ascii="Times New Roman" w:hAnsi="Times New Roman" w:cs="Times New Roman"/>
          <w:sz w:val="28"/>
          <w:szCs w:val="28"/>
          <w:lang w:val="uk-UA"/>
        </w:rPr>
        <w:t>нвестицiйний консалтинг: аналiз iнвестицiйної привабливостi цiнних паперiв.</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ПАТ КБ "ПриватБанк" є одним iз найбiльших операторiв мiжбанкiвського ринку України, встановлює кореспондентськi вiдносини з вiдкриттям i без вiдкриття кореспондентських рахункiв (проведення документарних операцiй, операцiй з торгового фiнансування, казначейськi операцiї). Традицiйно ПАТ КБ "ПриватБанк" отримує винагороду за якiсть пiдготовки мiжнародних платежiв - Straight-Through Processing (99,9%) вiд зарубiжних банкiв: Commerzbank AG , J.P. Morgan Chase Bank AG, Deutsche Bank AG. У 2011 роцi в умовах полiтичних та економiчних ризикiв, що впливають на роботу з iнвесторами, наступнi експортнi кредитнi агентства продовжували спiвпрацю з ПАТ КБ "ПриватБанк": EULER-HERMES (Нiмеччина), ONDD (Бельгiя), US-EXIM (США). ПАТ КБ "ПриватБанк" має найбiльшу кiлькiсть кореспондентських рахункiв серед українських банкiв як з банками-резидентами, так i нерезидентами. Добре розвинута мережа контррахункiв забезпечує максимально швидке проведення розрахункiв з контрагентами - резидентами та нерезидентами.</w:t>
      </w:r>
    </w:p>
    <w:p w:rsidR="00D4553E" w:rsidRDefault="00D4553E" w:rsidP="00D4553E">
      <w:pPr>
        <w:spacing w:after="0" w:line="360" w:lineRule="auto"/>
        <w:ind w:firstLine="720"/>
        <w:jc w:val="both"/>
        <w:rPr>
          <w:rFonts w:ascii="Times New Roman" w:hAnsi="Times New Roman" w:cs="Times New Roman"/>
          <w:b/>
          <w:sz w:val="28"/>
          <w:szCs w:val="28"/>
          <w:lang w:val="uk-UA"/>
        </w:rPr>
      </w:pPr>
      <w:r>
        <w:rPr>
          <w:rFonts w:ascii="Times New Roman" w:hAnsi="Times New Roman" w:cs="Times New Roman"/>
          <w:b/>
          <w:noProof/>
          <w:sz w:val="28"/>
          <w:szCs w:val="28"/>
          <w:lang w:eastAsia="ru-RU"/>
        </w:rPr>
        <w:lastRenderedPageBreak/>
        <w:pict>
          <v:group id="_x0000_s1666" style="position:absolute;left:0;text-align:left;margin-left:48.4pt;margin-top:18.25pt;width:524.4pt;height:810.7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66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66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66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67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67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67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67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67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67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67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67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67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67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68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68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68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68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68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68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b/>
          <w:sz w:val="28"/>
          <w:szCs w:val="28"/>
          <w:lang w:val="uk-UA"/>
        </w:rPr>
        <w:t>3 Загальна характеристика технічних та програмних засобів інтегрованих інтелектуальних систем, їх розміщення</w:t>
      </w:r>
    </w:p>
    <w:p w:rsidR="00D4553E" w:rsidRPr="00D4553E" w:rsidRDefault="00D4553E" w:rsidP="00D4553E">
      <w:pPr>
        <w:spacing w:after="0" w:line="360" w:lineRule="auto"/>
        <w:ind w:firstLine="72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Технічні засоби є невід'ємною і найбільш істотною складовою інформаційної технології, виконуючи ту ж роль, що і засоби виробництва у трудовій діяльності.</w:t>
      </w:r>
    </w:p>
    <w:p w:rsidR="00D4553E" w:rsidRPr="00D4553E" w:rsidRDefault="00D4553E" w:rsidP="00D4553E">
      <w:pPr>
        <w:spacing w:after="0" w:line="360" w:lineRule="auto"/>
        <w:ind w:firstLine="72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У самому загальному сенсі технічні засоби (техніка) представляють собою сукупність засобів людської діяльності створюваних і використовуваних для здійснення процесів виробництва та обслуговування невиробничих потреб суспільства.</w:t>
      </w:r>
    </w:p>
    <w:p w:rsidR="00D4553E" w:rsidRPr="00D4553E" w:rsidRDefault="00D4553E" w:rsidP="00D4553E">
      <w:pPr>
        <w:spacing w:after="0" w:line="360" w:lineRule="auto"/>
        <w:ind w:firstLine="72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Основне призначення техніки:</w:t>
      </w:r>
    </w:p>
    <w:p w:rsidR="00D4553E" w:rsidRPr="00CF556E" w:rsidRDefault="00D4553E" w:rsidP="00D4553E">
      <w:pPr>
        <w:pStyle w:val="a8"/>
        <w:numPr>
          <w:ilvl w:val="0"/>
          <w:numId w:val="4"/>
        </w:numPr>
        <w:spacing w:after="0" w:line="360" w:lineRule="auto"/>
        <w:ind w:left="284" w:hanging="284"/>
        <w:jc w:val="both"/>
        <w:rPr>
          <w:lang w:val="uk-UA"/>
        </w:rPr>
      </w:pPr>
      <w:r w:rsidRPr="00CF556E">
        <w:rPr>
          <w:lang w:val="uk-UA"/>
        </w:rPr>
        <w:t>полегшення і підвищення рівня ефективності трудових зусиль людини;</w:t>
      </w:r>
    </w:p>
    <w:p w:rsidR="00D4553E" w:rsidRPr="00CF556E" w:rsidRDefault="00D4553E" w:rsidP="00D4553E">
      <w:pPr>
        <w:pStyle w:val="a8"/>
        <w:numPr>
          <w:ilvl w:val="0"/>
          <w:numId w:val="4"/>
        </w:numPr>
        <w:spacing w:after="0" w:line="360" w:lineRule="auto"/>
        <w:ind w:left="284" w:hanging="284"/>
        <w:jc w:val="both"/>
        <w:rPr>
          <w:lang w:val="uk-UA"/>
        </w:rPr>
      </w:pPr>
      <w:r w:rsidRPr="00CF556E">
        <w:rPr>
          <w:lang w:val="uk-UA"/>
        </w:rPr>
        <w:t>розширення його можливостей у процесі трудової діяльності;</w:t>
      </w:r>
    </w:p>
    <w:p w:rsidR="00D4553E" w:rsidRPr="00CF556E" w:rsidRDefault="00D4553E" w:rsidP="00D4553E">
      <w:pPr>
        <w:pStyle w:val="a8"/>
        <w:numPr>
          <w:ilvl w:val="0"/>
          <w:numId w:val="4"/>
        </w:numPr>
        <w:spacing w:after="0" w:line="360" w:lineRule="auto"/>
        <w:ind w:left="284" w:hanging="284"/>
        <w:jc w:val="both"/>
        <w:rPr>
          <w:lang w:val="uk-UA"/>
        </w:rPr>
      </w:pPr>
      <w:r w:rsidRPr="00CF556E">
        <w:rPr>
          <w:lang w:val="uk-UA"/>
        </w:rPr>
        <w:t>звільнення (повне або часткове) людини від роботи в умовах, небезпечних для здоров'я.</w:t>
      </w:r>
    </w:p>
    <w:p w:rsidR="00D4553E" w:rsidRPr="00D4553E" w:rsidRDefault="00D4553E" w:rsidP="00D4553E">
      <w:pPr>
        <w:spacing w:after="0" w:line="360" w:lineRule="auto"/>
        <w:ind w:firstLine="72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Склад технічних засобів дуже різноманітний, але можна запропонувати наступну їх класифікацію, що враховує описане призначення техніки:</w:t>
      </w:r>
    </w:p>
    <w:p w:rsidR="00D4553E" w:rsidRPr="00CF556E" w:rsidRDefault="00D4553E" w:rsidP="00D4553E">
      <w:pPr>
        <w:pStyle w:val="a8"/>
        <w:numPr>
          <w:ilvl w:val="0"/>
          <w:numId w:val="5"/>
        </w:numPr>
        <w:spacing w:after="0" w:line="360" w:lineRule="auto"/>
        <w:ind w:left="284" w:hanging="284"/>
        <w:jc w:val="both"/>
        <w:rPr>
          <w:lang w:val="uk-UA"/>
        </w:rPr>
      </w:pPr>
      <w:r w:rsidRPr="00CF556E">
        <w:rPr>
          <w:lang w:val="uk-UA"/>
        </w:rPr>
        <w:t>пристосування та інструменти;</w:t>
      </w:r>
    </w:p>
    <w:p w:rsidR="00D4553E" w:rsidRPr="00CF556E" w:rsidRDefault="00D4553E" w:rsidP="00D4553E">
      <w:pPr>
        <w:pStyle w:val="a8"/>
        <w:numPr>
          <w:ilvl w:val="0"/>
          <w:numId w:val="5"/>
        </w:numPr>
        <w:spacing w:after="0" w:line="360" w:lineRule="auto"/>
        <w:ind w:left="284" w:hanging="284"/>
        <w:jc w:val="both"/>
        <w:rPr>
          <w:lang w:val="uk-UA"/>
        </w:rPr>
      </w:pPr>
      <w:r w:rsidRPr="00CF556E">
        <w:rPr>
          <w:lang w:val="uk-UA"/>
        </w:rPr>
        <w:t>машини та механізми;</w:t>
      </w:r>
    </w:p>
    <w:p w:rsidR="00D4553E" w:rsidRDefault="00D4553E" w:rsidP="00D4553E">
      <w:pPr>
        <w:pStyle w:val="a8"/>
        <w:numPr>
          <w:ilvl w:val="0"/>
          <w:numId w:val="5"/>
        </w:numPr>
        <w:spacing w:after="0" w:line="360" w:lineRule="auto"/>
        <w:ind w:left="284" w:hanging="284"/>
        <w:jc w:val="both"/>
        <w:rPr>
          <w:lang w:val="uk-UA"/>
        </w:rPr>
      </w:pPr>
      <w:r w:rsidRPr="00CF556E">
        <w:rPr>
          <w:lang w:val="uk-UA"/>
        </w:rPr>
        <w:t>автоматичні пристрої.</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У процесі суспільного розвитку технічні засоби послідовно набували нові можливості, розширюючи сфери свого застосування.</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Спочатку вони представляли собою різні приспособлення та інструменти, за допомогою яких полегшувалося виконання операцій на основі використання мускульної сили людського організму без застосування зовнішніх джерел енергії.</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Якісно інший, більш високий рівень розвитку технічних засобів є машини та механізми - механічні пристрої, що виконують корисну роботу на основі використання зовнішніх (по відношенню до людського організму) джерел енергії. При своєї енергетичної незалежності машини і механізми </w:t>
      </w:r>
      <w:r w:rsidRPr="00D4553E">
        <w:rPr>
          <w:rFonts w:ascii="Times New Roman" w:hAnsi="Times New Roman" w:cs="Times New Roman"/>
          <w:sz w:val="28"/>
          <w:szCs w:val="28"/>
          <w:lang w:val="uk-UA"/>
        </w:rPr>
        <w:lastRenderedPageBreak/>
        <w:t>істотно залежать від людини, яка здійснює управління ними. Використання машин і механізмів і тій чи іншій сфері діяльності називається механізацією.</w:t>
      </w:r>
    </w:p>
    <w:p w:rsidR="00D4553E" w:rsidRPr="00D4553E" w:rsidRDefault="00D4553E" w:rsidP="00D4553E">
      <w:pPr>
        <w:spacing w:after="0" w:line="360" w:lineRule="auto"/>
        <w:ind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eastAsia="ru-RU"/>
        </w:rPr>
        <w:pict>
          <v:group id="_x0000_s1646" style="position:absolute;left:0;text-align:left;margin-left:50.3pt;margin-top:21.1pt;width:524.4pt;height:810.7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64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64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64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65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65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65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65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65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65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65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65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65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65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66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66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66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66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66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66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bCs/>
          <w:sz w:val="28"/>
          <w:szCs w:val="28"/>
          <w:lang w:val="uk-UA"/>
        </w:rPr>
        <w:t>Робочі місця</w:t>
      </w:r>
      <w:r w:rsidRPr="00D4553E">
        <w:rPr>
          <w:rFonts w:ascii="Times New Roman" w:hAnsi="Times New Roman" w:cs="Times New Roman"/>
          <w:b/>
          <w:bCs/>
          <w:sz w:val="28"/>
          <w:szCs w:val="28"/>
          <w:lang w:val="uk-UA"/>
        </w:rPr>
        <w:t xml:space="preserve">. </w:t>
      </w:r>
      <w:r w:rsidRPr="00D4553E">
        <w:rPr>
          <w:rFonts w:ascii="Times New Roman" w:hAnsi="Times New Roman" w:cs="Times New Roman"/>
          <w:bCs/>
          <w:sz w:val="28"/>
          <w:szCs w:val="28"/>
          <w:lang w:val="uk-UA"/>
        </w:rPr>
        <w:t>Робоче місце складається з різного роду технічних, програмних, засобів. Його основою є персональний комп’ютер, до якого використовується підключення двох моніторів, що спрощує роботу програмісту під час праці з програмами</w:t>
      </w:r>
      <w:r w:rsidRPr="00D4553E">
        <w:rPr>
          <w:rFonts w:ascii="Times New Roman" w:hAnsi="Times New Roman" w:cs="Times New Roman"/>
          <w:bCs/>
          <w:sz w:val="28"/>
          <w:szCs w:val="28"/>
        </w:rPr>
        <w:t>,</w:t>
      </w:r>
      <w:r w:rsidRPr="00D4553E">
        <w:rPr>
          <w:rFonts w:ascii="Times New Roman" w:hAnsi="Times New Roman" w:cs="Times New Roman"/>
          <w:bCs/>
          <w:sz w:val="28"/>
          <w:szCs w:val="28"/>
          <w:lang w:val="uk-UA"/>
        </w:rPr>
        <w:t xml:space="preserve"> та набір різних перифер</w:t>
      </w:r>
      <w:r>
        <w:rPr>
          <w:rFonts w:ascii="Times New Roman" w:hAnsi="Times New Roman" w:cs="Times New Roman"/>
          <w:bCs/>
          <w:sz w:val="28"/>
          <w:szCs w:val="28"/>
          <w:lang w:val="uk-UA"/>
        </w:rPr>
        <w:t xml:space="preserve">ійних пристроїв. Технічний парк </w:t>
      </w:r>
      <w:r w:rsidRPr="00D4553E">
        <w:rPr>
          <w:rFonts w:ascii="Times New Roman" w:hAnsi="Times New Roman" w:cs="Times New Roman"/>
          <w:bCs/>
          <w:sz w:val="28"/>
          <w:szCs w:val="28"/>
          <w:lang w:val="uk-UA"/>
        </w:rPr>
        <w:t>ПАТ КБ "ПРИВАТБАНК"</w:t>
      </w:r>
      <w:r>
        <w:rPr>
          <w:rFonts w:ascii="Times New Roman" w:hAnsi="Times New Roman" w:cs="Times New Roman"/>
          <w:bCs/>
          <w:sz w:val="28"/>
          <w:szCs w:val="28"/>
          <w:lang w:val="uk-UA"/>
        </w:rPr>
        <w:t xml:space="preserve"> </w:t>
      </w:r>
      <w:r w:rsidRPr="00D4553E">
        <w:rPr>
          <w:rFonts w:ascii="Times New Roman" w:hAnsi="Times New Roman" w:cs="Times New Roman"/>
          <w:bCs/>
          <w:sz w:val="28"/>
          <w:szCs w:val="28"/>
          <w:lang w:val="uk-UA"/>
        </w:rPr>
        <w:t>включає в себе засоби, які відповідають маштабам підприємства.</w:t>
      </w:r>
    </w:p>
    <w:p w:rsidR="00D4553E" w:rsidRPr="008E0A8A" w:rsidRDefault="00D4553E" w:rsidP="00D4553E">
      <w:pPr>
        <w:spacing w:after="0" w:line="360" w:lineRule="auto"/>
        <w:ind w:firstLine="709"/>
        <w:jc w:val="right"/>
        <w:rPr>
          <w:bCs/>
          <w:lang w:val="uk-UA"/>
        </w:rPr>
      </w:pPr>
      <w:r>
        <w:rPr>
          <w:bCs/>
          <w:lang w:val="uk-UA"/>
        </w:rPr>
        <w:t xml:space="preserve">Таблиця 2. </w:t>
      </w:r>
      <w:r w:rsidRPr="00BA5D4D">
        <w:rPr>
          <w:bCs/>
          <w:lang w:val="uk-UA"/>
        </w:rPr>
        <w:t>Тех</w:t>
      </w:r>
      <w:r>
        <w:rPr>
          <w:bCs/>
          <w:lang w:val="uk-UA"/>
        </w:rPr>
        <w:t>нічний парк</w:t>
      </w:r>
    </w:p>
    <w:tbl>
      <w:tblPr>
        <w:tblpPr w:leftFromText="180" w:rightFromText="180" w:vertAnchor="text" w:horzAnchor="margin" w:tblpY="8"/>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2"/>
        <w:gridCol w:w="1985"/>
        <w:gridCol w:w="1417"/>
        <w:gridCol w:w="5954"/>
      </w:tblGrid>
      <w:tr w:rsidR="00D4553E" w:rsidRPr="00BA5D4D" w:rsidTr="00352477">
        <w:tc>
          <w:tcPr>
            <w:tcW w:w="562" w:type="dxa"/>
          </w:tcPr>
          <w:p w:rsidR="00D4553E" w:rsidRPr="00BA5D4D" w:rsidRDefault="00D4553E" w:rsidP="00352477">
            <w:pPr>
              <w:spacing w:after="0"/>
              <w:jc w:val="both"/>
              <w:rPr>
                <w:bCs/>
                <w:lang w:val="uk-UA"/>
              </w:rPr>
            </w:pPr>
            <w:r w:rsidRPr="00BA5D4D">
              <w:rPr>
                <w:bCs/>
                <w:lang w:val="uk-UA"/>
              </w:rPr>
              <w:t>№</w:t>
            </w:r>
          </w:p>
        </w:tc>
        <w:tc>
          <w:tcPr>
            <w:tcW w:w="1985" w:type="dxa"/>
          </w:tcPr>
          <w:p w:rsidR="00D4553E" w:rsidRPr="00BA5D4D" w:rsidRDefault="00D4553E" w:rsidP="00352477">
            <w:pPr>
              <w:spacing w:after="0"/>
              <w:jc w:val="both"/>
              <w:rPr>
                <w:bCs/>
                <w:lang w:val="uk-UA"/>
              </w:rPr>
            </w:pPr>
            <w:r w:rsidRPr="00BA5D4D">
              <w:rPr>
                <w:bCs/>
                <w:lang w:val="uk-UA"/>
              </w:rPr>
              <w:t>Найменування ТЗ</w:t>
            </w:r>
          </w:p>
        </w:tc>
        <w:tc>
          <w:tcPr>
            <w:tcW w:w="1417" w:type="dxa"/>
          </w:tcPr>
          <w:p w:rsidR="00D4553E" w:rsidRPr="00BA5D4D" w:rsidRDefault="00D4553E" w:rsidP="00352477">
            <w:pPr>
              <w:spacing w:after="0"/>
              <w:jc w:val="both"/>
              <w:rPr>
                <w:bCs/>
                <w:lang w:val="uk-UA"/>
              </w:rPr>
            </w:pPr>
            <w:r w:rsidRPr="00BA5D4D">
              <w:rPr>
                <w:bCs/>
                <w:lang w:val="uk-UA"/>
              </w:rPr>
              <w:t>Кількість</w:t>
            </w:r>
          </w:p>
        </w:tc>
        <w:tc>
          <w:tcPr>
            <w:tcW w:w="5954" w:type="dxa"/>
          </w:tcPr>
          <w:p w:rsidR="00D4553E" w:rsidRPr="00BA5D4D" w:rsidRDefault="00D4553E" w:rsidP="00352477">
            <w:pPr>
              <w:spacing w:after="0"/>
              <w:jc w:val="both"/>
              <w:rPr>
                <w:bCs/>
                <w:lang w:val="uk-UA"/>
              </w:rPr>
            </w:pPr>
            <w:r w:rsidRPr="00BA5D4D">
              <w:rPr>
                <w:bCs/>
                <w:lang w:val="uk-UA"/>
              </w:rPr>
              <w:t>Опис</w:t>
            </w:r>
          </w:p>
        </w:tc>
      </w:tr>
      <w:tr w:rsidR="00D4553E" w:rsidRPr="00BA5D4D" w:rsidTr="00352477">
        <w:trPr>
          <w:trHeight w:val="2191"/>
        </w:trPr>
        <w:tc>
          <w:tcPr>
            <w:tcW w:w="562" w:type="dxa"/>
          </w:tcPr>
          <w:p w:rsidR="00D4553E" w:rsidRPr="00BA5D4D" w:rsidRDefault="00D4553E" w:rsidP="00352477">
            <w:pPr>
              <w:spacing w:after="0"/>
              <w:jc w:val="both"/>
              <w:rPr>
                <w:bCs/>
                <w:lang w:val="uk-UA"/>
              </w:rPr>
            </w:pPr>
            <w:r w:rsidRPr="00BA5D4D">
              <w:rPr>
                <w:bCs/>
                <w:lang w:val="uk-UA"/>
              </w:rPr>
              <w:t>1</w:t>
            </w:r>
          </w:p>
        </w:tc>
        <w:tc>
          <w:tcPr>
            <w:tcW w:w="1985" w:type="dxa"/>
          </w:tcPr>
          <w:p w:rsidR="00D4553E" w:rsidRPr="00BA5D4D" w:rsidRDefault="00D4553E" w:rsidP="00352477">
            <w:pPr>
              <w:spacing w:after="0"/>
              <w:jc w:val="both"/>
              <w:rPr>
                <w:bCs/>
                <w:lang w:val="uk-UA"/>
              </w:rPr>
            </w:pPr>
            <w:r w:rsidRPr="00BA5D4D">
              <w:rPr>
                <w:bCs/>
                <w:lang w:val="uk-UA"/>
              </w:rPr>
              <w:t>Робочі місця на основі ПК (в комплекті з лазерними та спец. матричними принтерами)</w:t>
            </w:r>
          </w:p>
        </w:tc>
        <w:tc>
          <w:tcPr>
            <w:tcW w:w="1417" w:type="dxa"/>
          </w:tcPr>
          <w:p w:rsidR="00D4553E" w:rsidRPr="00BA5D4D" w:rsidRDefault="00D4553E" w:rsidP="00352477">
            <w:pPr>
              <w:spacing w:after="0"/>
              <w:jc w:val="both"/>
              <w:rPr>
                <w:bCs/>
                <w:lang w:val="uk-UA"/>
              </w:rPr>
            </w:pPr>
            <w:r>
              <w:rPr>
                <w:bCs/>
                <w:lang w:val="uk-UA"/>
              </w:rPr>
              <w:t>10</w:t>
            </w:r>
          </w:p>
        </w:tc>
        <w:tc>
          <w:tcPr>
            <w:tcW w:w="5954" w:type="dxa"/>
          </w:tcPr>
          <w:p w:rsidR="00D4553E" w:rsidRPr="00BA5D4D" w:rsidRDefault="00D4553E" w:rsidP="00352477">
            <w:pPr>
              <w:spacing w:after="0"/>
              <w:jc w:val="both"/>
              <w:rPr>
                <w:bCs/>
                <w:lang w:val="uk-UA"/>
              </w:rPr>
            </w:pPr>
            <w:r w:rsidRPr="00BA5D4D">
              <w:rPr>
                <w:bCs/>
                <w:lang w:val="uk-UA"/>
              </w:rPr>
              <w:t>Для офісних робіт використовуються комп'ютери типу Pen</w:t>
            </w:r>
            <w:r w:rsidRPr="00BA5D4D">
              <w:rPr>
                <w:bCs/>
              </w:rPr>
              <w:t>t</w:t>
            </w:r>
            <w:r w:rsidRPr="00BA5D4D">
              <w:rPr>
                <w:bCs/>
                <w:lang w:val="uk-UA"/>
              </w:rPr>
              <w:t>іum III або Cele</w:t>
            </w:r>
            <w:r w:rsidRPr="00BA5D4D">
              <w:rPr>
                <w:bCs/>
              </w:rPr>
              <w:t>r</w:t>
            </w:r>
            <w:r w:rsidRPr="00BA5D4D">
              <w:rPr>
                <w:bCs/>
                <w:lang w:val="uk-UA"/>
              </w:rPr>
              <w:t>on 2.0-2.4.</w:t>
            </w:r>
            <w:r>
              <w:rPr>
                <w:bCs/>
                <w:lang w:val="uk-UA"/>
              </w:rPr>
              <w:t xml:space="preserve"> </w:t>
            </w:r>
            <w:r w:rsidRPr="00BA5D4D">
              <w:rPr>
                <w:bCs/>
                <w:lang w:val="uk-UA"/>
              </w:rPr>
              <w:t>Для складніших розрахунків та роботи в системі обліку SAP ERP 2005 використовуються потужніші ПК типу:</w:t>
            </w:r>
          </w:p>
          <w:p w:rsidR="00D4553E" w:rsidRPr="00BA5D4D" w:rsidRDefault="00D4553E" w:rsidP="00352477">
            <w:pPr>
              <w:spacing w:after="0"/>
              <w:jc w:val="both"/>
              <w:rPr>
                <w:bCs/>
                <w:lang w:val="uk-UA"/>
              </w:rPr>
            </w:pPr>
            <w:r w:rsidRPr="00BA5D4D">
              <w:rPr>
                <w:bCs/>
                <w:lang w:val="uk-UA"/>
              </w:rPr>
              <w:t>HP dc5700 MT Dual Core PE-2160 1.8GHz 1M HT 800, 2*512MB DDR2,  160GB (7200rmp) SATA, FDD, DVD, kbd, opt. mouset, GigalAN, WinXPPro, HP TFT  L1940T 19" Flat Panel Monitor</w:t>
            </w:r>
          </w:p>
        </w:tc>
      </w:tr>
      <w:tr w:rsidR="00D4553E" w:rsidRPr="00BA5D4D" w:rsidTr="00352477">
        <w:trPr>
          <w:trHeight w:val="393"/>
        </w:trPr>
        <w:tc>
          <w:tcPr>
            <w:tcW w:w="562" w:type="dxa"/>
          </w:tcPr>
          <w:p w:rsidR="00D4553E" w:rsidRPr="00BA5D4D" w:rsidRDefault="00D4553E" w:rsidP="00352477">
            <w:pPr>
              <w:spacing w:after="0"/>
              <w:jc w:val="both"/>
              <w:rPr>
                <w:bCs/>
                <w:lang w:val="uk-UA"/>
              </w:rPr>
            </w:pPr>
            <w:r w:rsidRPr="00BA5D4D">
              <w:rPr>
                <w:bCs/>
                <w:lang w:val="uk-UA"/>
              </w:rPr>
              <w:t>2</w:t>
            </w:r>
          </w:p>
        </w:tc>
        <w:tc>
          <w:tcPr>
            <w:tcW w:w="1985" w:type="dxa"/>
          </w:tcPr>
          <w:p w:rsidR="00D4553E" w:rsidRPr="00BA5D4D" w:rsidRDefault="00D4553E" w:rsidP="00352477">
            <w:pPr>
              <w:spacing w:after="0"/>
              <w:jc w:val="both"/>
              <w:rPr>
                <w:bCs/>
                <w:lang w:val="uk-UA"/>
              </w:rPr>
            </w:pPr>
            <w:r w:rsidRPr="00BA5D4D">
              <w:rPr>
                <w:bCs/>
                <w:lang w:val="uk-UA"/>
              </w:rPr>
              <w:t xml:space="preserve">Електронна пошта </w:t>
            </w:r>
          </w:p>
        </w:tc>
        <w:tc>
          <w:tcPr>
            <w:tcW w:w="1417" w:type="dxa"/>
          </w:tcPr>
          <w:p w:rsidR="00D4553E" w:rsidRPr="00BA5D4D" w:rsidRDefault="00D4553E" w:rsidP="00352477">
            <w:pPr>
              <w:spacing w:after="0"/>
              <w:jc w:val="both"/>
              <w:rPr>
                <w:bCs/>
                <w:lang w:val="uk-UA"/>
              </w:rPr>
            </w:pPr>
            <w:r w:rsidRPr="00BA5D4D">
              <w:rPr>
                <w:bCs/>
                <w:lang w:val="uk-UA"/>
              </w:rPr>
              <w:t xml:space="preserve">Більше </w:t>
            </w:r>
          </w:p>
          <w:p w:rsidR="00D4553E" w:rsidRPr="00BA5D4D" w:rsidRDefault="00D4553E" w:rsidP="00352477">
            <w:pPr>
              <w:spacing w:after="0"/>
              <w:jc w:val="both"/>
              <w:rPr>
                <w:bCs/>
                <w:lang w:val="uk-UA"/>
              </w:rPr>
            </w:pPr>
            <w:r>
              <w:rPr>
                <w:bCs/>
                <w:lang w:val="uk-UA"/>
              </w:rPr>
              <w:t>20000</w:t>
            </w:r>
          </w:p>
        </w:tc>
        <w:tc>
          <w:tcPr>
            <w:tcW w:w="5954" w:type="dxa"/>
          </w:tcPr>
          <w:p w:rsidR="00D4553E" w:rsidRPr="00BA5D4D" w:rsidRDefault="00D4553E" w:rsidP="00352477">
            <w:pPr>
              <w:spacing w:after="0"/>
              <w:jc w:val="both"/>
              <w:rPr>
                <w:bCs/>
                <w:lang w:val="uk-UA"/>
              </w:rPr>
            </w:pPr>
          </w:p>
        </w:tc>
      </w:tr>
      <w:tr w:rsidR="00D4553E" w:rsidRPr="00BA5D4D" w:rsidTr="00352477">
        <w:trPr>
          <w:trHeight w:val="761"/>
        </w:trPr>
        <w:tc>
          <w:tcPr>
            <w:tcW w:w="562" w:type="dxa"/>
          </w:tcPr>
          <w:p w:rsidR="00D4553E" w:rsidRPr="00BA5D4D" w:rsidRDefault="00D4553E" w:rsidP="00352477">
            <w:pPr>
              <w:spacing w:after="0"/>
              <w:jc w:val="both"/>
              <w:rPr>
                <w:bCs/>
                <w:lang w:val="uk-UA"/>
              </w:rPr>
            </w:pPr>
            <w:r w:rsidRPr="00BA5D4D">
              <w:rPr>
                <w:bCs/>
                <w:lang w:val="uk-UA"/>
              </w:rPr>
              <w:t>3</w:t>
            </w:r>
          </w:p>
        </w:tc>
        <w:tc>
          <w:tcPr>
            <w:tcW w:w="1985" w:type="dxa"/>
          </w:tcPr>
          <w:p w:rsidR="00D4553E" w:rsidRPr="00BA5D4D" w:rsidRDefault="00D4553E" w:rsidP="00352477">
            <w:pPr>
              <w:spacing w:after="0"/>
              <w:jc w:val="both"/>
              <w:rPr>
                <w:bCs/>
                <w:lang w:val="uk-UA"/>
              </w:rPr>
            </w:pPr>
            <w:r w:rsidRPr="00BA5D4D">
              <w:rPr>
                <w:bCs/>
                <w:lang w:val="uk-UA"/>
              </w:rPr>
              <w:t>Серверне обладнання</w:t>
            </w:r>
          </w:p>
        </w:tc>
        <w:tc>
          <w:tcPr>
            <w:tcW w:w="1417" w:type="dxa"/>
          </w:tcPr>
          <w:p w:rsidR="00D4553E" w:rsidRPr="00BA5D4D" w:rsidRDefault="00D4553E" w:rsidP="00352477">
            <w:pPr>
              <w:spacing w:after="0"/>
              <w:jc w:val="both"/>
              <w:rPr>
                <w:bCs/>
                <w:lang w:val="uk-UA"/>
              </w:rPr>
            </w:pPr>
            <w:r>
              <w:rPr>
                <w:bCs/>
                <w:lang w:val="uk-UA"/>
              </w:rPr>
              <w:t>Більше 100</w:t>
            </w:r>
          </w:p>
        </w:tc>
        <w:tc>
          <w:tcPr>
            <w:tcW w:w="5954" w:type="dxa"/>
          </w:tcPr>
          <w:p w:rsidR="00D4553E" w:rsidRPr="00BA5D4D" w:rsidRDefault="00D4553E" w:rsidP="00352477">
            <w:pPr>
              <w:spacing w:after="0"/>
              <w:jc w:val="both"/>
              <w:rPr>
                <w:bCs/>
                <w:lang w:val="uk-UA"/>
              </w:rPr>
            </w:pPr>
            <w:r w:rsidRPr="00BA5D4D">
              <w:rPr>
                <w:bCs/>
                <w:lang w:val="uk-UA"/>
              </w:rPr>
              <w:t>Файловий сервер,</w:t>
            </w:r>
            <w:r w:rsidRPr="00BA5D4D">
              <w:rPr>
                <w:lang w:val="uk-UA"/>
              </w:rPr>
              <w:t xml:space="preserve"> </w:t>
            </w:r>
            <w:r w:rsidRPr="00BA5D4D">
              <w:rPr>
                <w:bCs/>
                <w:lang w:val="uk-UA"/>
              </w:rPr>
              <w:t>Сервер друку,</w:t>
            </w:r>
            <w:r w:rsidRPr="00BA5D4D">
              <w:rPr>
                <w:b/>
                <w:bCs/>
                <w:lang w:val="uk-UA"/>
              </w:rPr>
              <w:t xml:space="preserve"> </w:t>
            </w:r>
            <w:r w:rsidRPr="00BA5D4D">
              <w:rPr>
                <w:bCs/>
                <w:lang w:val="uk-UA"/>
              </w:rPr>
              <w:t>Сервер застосунків,</w:t>
            </w:r>
            <w:r w:rsidRPr="00BA5D4D">
              <w:rPr>
                <w:lang w:val="uk-UA"/>
              </w:rPr>
              <w:t xml:space="preserve"> </w:t>
            </w:r>
            <w:r w:rsidRPr="00BA5D4D">
              <w:rPr>
                <w:bCs/>
                <w:lang w:val="uk-UA"/>
              </w:rPr>
              <w:t>WINS Server</w:t>
            </w:r>
          </w:p>
        </w:tc>
      </w:tr>
      <w:tr w:rsidR="00D4553E" w:rsidRPr="00BA5D4D" w:rsidTr="00352477">
        <w:trPr>
          <w:trHeight w:val="1487"/>
        </w:trPr>
        <w:tc>
          <w:tcPr>
            <w:tcW w:w="562" w:type="dxa"/>
          </w:tcPr>
          <w:p w:rsidR="00D4553E" w:rsidRPr="00BA5D4D" w:rsidRDefault="00D4553E" w:rsidP="00352477">
            <w:pPr>
              <w:spacing w:after="0"/>
              <w:jc w:val="both"/>
              <w:rPr>
                <w:bCs/>
                <w:lang w:val="uk-UA"/>
              </w:rPr>
            </w:pPr>
            <w:r w:rsidRPr="00BA5D4D">
              <w:rPr>
                <w:bCs/>
                <w:lang w:val="uk-UA"/>
              </w:rPr>
              <w:t>4</w:t>
            </w:r>
          </w:p>
        </w:tc>
        <w:tc>
          <w:tcPr>
            <w:tcW w:w="1985" w:type="dxa"/>
          </w:tcPr>
          <w:p w:rsidR="00D4553E" w:rsidRPr="00BA5D4D" w:rsidRDefault="00D4553E" w:rsidP="00352477">
            <w:pPr>
              <w:spacing w:after="0"/>
              <w:jc w:val="both"/>
              <w:rPr>
                <w:bCs/>
                <w:lang w:val="uk-UA"/>
              </w:rPr>
            </w:pPr>
            <w:r w:rsidRPr="00BA5D4D">
              <w:rPr>
                <w:bCs/>
                <w:lang w:val="uk-UA"/>
              </w:rPr>
              <w:t>Засоби комутації і маршрутизації комп'ютерної мережі</w:t>
            </w:r>
          </w:p>
        </w:tc>
        <w:tc>
          <w:tcPr>
            <w:tcW w:w="1417" w:type="dxa"/>
          </w:tcPr>
          <w:p w:rsidR="00D4553E" w:rsidRPr="00BA5D4D" w:rsidRDefault="00D4553E" w:rsidP="00352477">
            <w:pPr>
              <w:spacing w:after="0"/>
              <w:jc w:val="both"/>
              <w:rPr>
                <w:bCs/>
                <w:lang w:val="uk-UA"/>
              </w:rPr>
            </w:pPr>
            <w:r w:rsidRPr="00BA5D4D">
              <w:rPr>
                <w:bCs/>
                <w:lang w:val="uk-UA"/>
              </w:rPr>
              <w:t>більше 600 портів</w:t>
            </w:r>
          </w:p>
        </w:tc>
        <w:tc>
          <w:tcPr>
            <w:tcW w:w="5954" w:type="dxa"/>
          </w:tcPr>
          <w:p w:rsidR="00D4553E" w:rsidRPr="00BA5D4D" w:rsidRDefault="00D4553E" w:rsidP="00352477">
            <w:pPr>
              <w:spacing w:after="0"/>
              <w:jc w:val="both"/>
              <w:rPr>
                <w:bCs/>
                <w:lang w:val="uk-UA"/>
              </w:rPr>
            </w:pPr>
            <w:r w:rsidRPr="00BA5D4D">
              <w:rPr>
                <w:bCs/>
                <w:lang w:val="uk-UA"/>
              </w:rPr>
              <w:t>Комутатори розподілу Cisco Catalyst  (3750);</w:t>
            </w:r>
            <w:r>
              <w:rPr>
                <w:bCs/>
                <w:lang w:val="uk-UA"/>
              </w:rPr>
              <w:t xml:space="preserve"> </w:t>
            </w:r>
            <w:r w:rsidRPr="00BA5D4D">
              <w:rPr>
                <w:bCs/>
                <w:lang w:val="uk-UA"/>
              </w:rPr>
              <w:t>комутатори доступу Cisco Catalyst  (2950, 2960, 3550, 3560, 3750, Air-AP)</w:t>
            </w:r>
          </w:p>
          <w:p w:rsidR="00D4553E" w:rsidRPr="00BA5D4D" w:rsidRDefault="00D4553E" w:rsidP="00352477">
            <w:pPr>
              <w:spacing w:after="0"/>
              <w:jc w:val="both"/>
              <w:rPr>
                <w:bCs/>
                <w:lang w:val="uk-UA"/>
              </w:rPr>
            </w:pPr>
            <w:r w:rsidRPr="00BA5D4D">
              <w:rPr>
                <w:bCs/>
                <w:lang w:val="uk-UA"/>
              </w:rPr>
              <w:t>комутатори доступу Enterasys  (Matrix E5, Vertical Horizon)</w:t>
            </w:r>
          </w:p>
          <w:p w:rsidR="00D4553E" w:rsidRPr="00BA5D4D" w:rsidRDefault="00D4553E" w:rsidP="00352477">
            <w:pPr>
              <w:spacing w:after="0"/>
              <w:jc w:val="both"/>
              <w:rPr>
                <w:bCs/>
                <w:lang w:val="uk-UA"/>
              </w:rPr>
            </w:pPr>
            <w:r w:rsidRPr="00BA5D4D">
              <w:rPr>
                <w:bCs/>
                <w:lang w:val="uk-UA"/>
              </w:rPr>
              <w:t>свічі (D-Link, Canyon, GetNet)</w:t>
            </w:r>
          </w:p>
        </w:tc>
      </w:tr>
    </w:tbl>
    <w:p w:rsidR="00D4553E" w:rsidRPr="00D4553E" w:rsidRDefault="00D4553E" w:rsidP="00D4553E">
      <w:pPr>
        <w:spacing w:after="0" w:line="360" w:lineRule="auto"/>
        <w:ind w:firstLine="720"/>
        <w:jc w:val="both"/>
        <w:rPr>
          <w:rFonts w:ascii="Times New Roman" w:hAnsi="Times New Roman" w:cs="Times New Roman"/>
          <w:b/>
          <w:sz w:val="28"/>
          <w:szCs w:val="28"/>
          <w:lang w:val="uk-UA"/>
        </w:rPr>
      </w:pPr>
    </w:p>
    <w:p w:rsidR="00D4553E" w:rsidRPr="00D4553E" w:rsidRDefault="00D4553E" w:rsidP="00D4553E">
      <w:pPr>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Документація технічного забезпечення охоплює наступний зміст:</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блок-схеми типології технічного забезпечення;</w:t>
      </w:r>
    </w:p>
    <w:p w:rsidR="00D4553E" w:rsidRPr="00D4553E" w:rsidRDefault="00D4553E" w:rsidP="00002A42">
      <w:pPr>
        <w:pStyle w:val="a8"/>
        <w:numPr>
          <w:ilvl w:val="0"/>
          <w:numId w:val="6"/>
        </w:numPr>
        <w:spacing w:line="360" w:lineRule="auto"/>
        <w:jc w:val="both"/>
        <w:rPr>
          <w:rFonts w:cs="Times New Roman"/>
          <w:szCs w:val="28"/>
          <w:lang w:val="ru-RU"/>
        </w:rPr>
      </w:pPr>
      <w:r w:rsidRPr="00D4553E">
        <w:rPr>
          <w:rFonts w:cs="Times New Roman"/>
          <w:szCs w:val="28"/>
          <w:lang w:val="uk-UA"/>
        </w:rPr>
        <w:t>конструктивні плани й схеми розташування/списки</w:t>
      </w:r>
      <w:r w:rsidRPr="00D4553E">
        <w:rPr>
          <w:rFonts w:cs="Times New Roman"/>
          <w:szCs w:val="28"/>
          <w:lang w:val="ru-RU"/>
        </w:rPr>
        <w:t>;</w:t>
      </w:r>
    </w:p>
    <w:p w:rsidR="00D4553E" w:rsidRPr="00D4553E" w:rsidRDefault="00D4553E" w:rsidP="00002A42">
      <w:pPr>
        <w:pStyle w:val="a8"/>
        <w:numPr>
          <w:ilvl w:val="0"/>
          <w:numId w:val="6"/>
        </w:numPr>
        <w:spacing w:line="360" w:lineRule="auto"/>
        <w:jc w:val="both"/>
        <w:rPr>
          <w:rFonts w:cs="Times New Roman"/>
          <w:szCs w:val="28"/>
          <w:lang w:val="ru-RU"/>
        </w:rPr>
      </w:pPr>
      <w:r w:rsidRPr="00D4553E">
        <w:rPr>
          <w:rFonts w:cs="Times New Roman"/>
          <w:szCs w:val="28"/>
          <w:lang w:val="uk-UA"/>
        </w:rPr>
        <w:t>плани приєднання, поширення й проходження струму для всіх системних стійок і пультів</w:t>
      </w:r>
      <w:r w:rsidRPr="00D4553E">
        <w:rPr>
          <w:rFonts w:cs="Times New Roman"/>
          <w:szCs w:val="28"/>
          <w:lang w:val="ru-RU"/>
        </w:rPr>
        <w:t>;</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плани приєднання пристроїв периферії;</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 xml:space="preserve">опису системи </w:t>
      </w:r>
      <w:r w:rsidRPr="00D4553E">
        <w:rPr>
          <w:rFonts w:cs="Times New Roman"/>
          <w:szCs w:val="28"/>
          <w:lang w:val="ru-RU"/>
        </w:rPr>
        <w:t>й</w:t>
      </w:r>
      <w:r w:rsidRPr="00D4553E">
        <w:rPr>
          <w:rFonts w:cs="Times New Roman"/>
          <w:szCs w:val="28"/>
          <w:lang w:val="uk-UA"/>
        </w:rPr>
        <w:t xml:space="preserve"> функцій керівництва монтажу, виробництва й обслуговування</w:t>
      </w:r>
      <w:r w:rsidRPr="00D4553E">
        <w:rPr>
          <w:rFonts w:cs="Times New Roman"/>
          <w:szCs w:val="28"/>
          <w:lang w:val="ru-RU"/>
        </w:rPr>
        <w:t>;</w:t>
      </w:r>
      <w:r w:rsidRPr="00D4553E">
        <w:rPr>
          <w:rFonts w:cs="Times New Roman"/>
          <w:szCs w:val="28"/>
          <w:lang w:val="uk-UA"/>
        </w:rPr>
        <w:t xml:space="preserve"> </w:t>
      </w:r>
    </w:p>
    <w:p w:rsidR="00D4553E" w:rsidRPr="00D4553E" w:rsidRDefault="00D4553E" w:rsidP="00002A42">
      <w:pPr>
        <w:pStyle w:val="a8"/>
        <w:numPr>
          <w:ilvl w:val="0"/>
          <w:numId w:val="6"/>
        </w:numPr>
        <w:spacing w:line="360" w:lineRule="auto"/>
        <w:jc w:val="both"/>
        <w:rPr>
          <w:rFonts w:cs="Times New Roman"/>
          <w:szCs w:val="28"/>
          <w:lang w:val="uk-UA"/>
        </w:rPr>
      </w:pPr>
      <w:r>
        <w:rPr>
          <w:rFonts w:cs="Times New Roman"/>
          <w:noProof/>
          <w:szCs w:val="28"/>
          <w:lang w:val="ru-RU" w:eastAsia="ru-RU"/>
        </w:rPr>
        <w:lastRenderedPageBreak/>
        <w:pict>
          <v:group id="_x0000_s1626" style="position:absolute;left:0;text-align:left;margin-left:51.25pt;margin-top:17.3pt;width:524.4pt;height:810.7pt;z-index:251682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62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62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62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63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63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63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63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63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63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63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63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63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63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64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64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64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64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64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64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cs="Times New Roman"/>
          <w:szCs w:val="28"/>
          <w:lang w:val="uk-UA"/>
        </w:rPr>
        <w:t>специфікація й плани огляду для постачання напруги, екранування, вирівнювання потенціалу й заземлення;</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списки кабелів з кабельними специфікаціями, специфікація приєднувальних елементів, вказівки цільових найменувань і вказівки кабельних шляхів;</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специфікація умов користування, зберігання й інструкція транспортування;</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загальне подання місць обслуговування й спостереження в центральній диспечерскій і ведучих стендах з вимірами й написами</w:t>
      </w:r>
      <w:r w:rsidRPr="00D4553E">
        <w:rPr>
          <w:rFonts w:cs="Times New Roman"/>
          <w:szCs w:val="28"/>
        </w:rPr>
        <w:t>;</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документи конструкції й монтажу стійок і пультів (креслення з нанесеннями розмірами);</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список запасних пристроїв і частин;</w:t>
      </w:r>
    </w:p>
    <w:p w:rsidR="00D4553E" w:rsidRPr="00D4553E" w:rsidRDefault="00D4553E" w:rsidP="00002A42">
      <w:pPr>
        <w:pStyle w:val="a8"/>
        <w:numPr>
          <w:ilvl w:val="0"/>
          <w:numId w:val="6"/>
        </w:numPr>
        <w:spacing w:line="360" w:lineRule="auto"/>
        <w:jc w:val="both"/>
        <w:rPr>
          <w:rFonts w:cs="Times New Roman"/>
          <w:szCs w:val="28"/>
          <w:lang w:val="uk-UA"/>
        </w:rPr>
      </w:pPr>
      <w:r w:rsidRPr="00D4553E">
        <w:rPr>
          <w:rFonts w:cs="Times New Roman"/>
          <w:szCs w:val="28"/>
          <w:lang w:val="uk-UA"/>
        </w:rPr>
        <w:t>друковані видання, тобто каталоги й проспекти для всіх частин устаткування.</w:t>
      </w:r>
    </w:p>
    <w:p w:rsidR="00D4553E" w:rsidRDefault="00D4553E" w:rsidP="00D4553E">
      <w:pPr>
        <w:spacing w:after="0" w:line="360" w:lineRule="auto"/>
        <w:ind w:firstLine="360"/>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r w:rsidRPr="00D4553E">
        <w:rPr>
          <w:rFonts w:ascii="Times New Roman" w:hAnsi="Times New Roman" w:cs="Times New Roman"/>
          <w:b/>
          <w:sz w:val="28"/>
          <w:szCs w:val="28"/>
          <w:lang w:val="uk-UA"/>
        </w:rPr>
        <w:t>4 Конструкція, принцип дії і правила технічної експлуатації технічних та програмних засобів в інтелектуальних інтегрованих системах. Можливі несправності і способи їх усунення</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Персональний комп'ютер (ПК) - це не один електронний апарат, а невеликий комплекс взаємопов'язаних пристроїв, кожне з яких виконує певні функції. Часто вживаний термін "конфігурація ПК" означає, що конкретний комп'ютер може працювати з різним набором зовнішніх (або периферійних) пристроїв, наприклад, з принтером, модемом, сканером і т.д. </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Структура комп’ютера – це модель, що встановлює склад, порядок та принципи взаємодії її компонентів.</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Конструктивно кожна модель ПК має так званий "базовий набір" зовнішніх пристроїв, тобто такий набір компонентів, подальші зменшення якого призведе до недоцільності використання комп'ютера для конкретної роботи. Цей набір можна побачити практично скрізь, де використовують </w:t>
      </w:r>
      <w:r w:rsidRPr="00D4553E">
        <w:rPr>
          <w:rFonts w:ascii="Times New Roman" w:hAnsi="Times New Roman" w:cs="Times New Roman"/>
          <w:sz w:val="28"/>
          <w:szCs w:val="28"/>
          <w:lang w:val="uk-UA"/>
        </w:rPr>
        <w:lastRenderedPageBreak/>
        <w:t>комп'ютер, в нього входять: Монітор (дисплей) - пристрій для відображення інформації, що вводиться в ПК і виводиться з нього.</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606" style="position:absolute;left:0;text-align:left;margin-left:52.2pt;margin-top:16.35pt;width:524.4pt;height:810.7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60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60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60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61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61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61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61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61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61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61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61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61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61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62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62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62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62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62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62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 xml:space="preserve">Клавіатура - пристрій для ручного введення числової або текстової інформації в ПК.Пристрої мовного введення-виведення належать до засобів мультимедіа. </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Миша - який дає змогу користувачеві через інтерфейс взаємодіяти з комп'ютером.</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Основні блоки ПК:</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мікропроцесор – до нього входять логічні блоки: керуючий пристрій (КП), АЛП та мікропроцесорна пам’ять (МПП);</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материнська (системна) плата;</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накопичувачі;</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постійний запам’ятовуючий пристрій (ПЗП);</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оперативний запам’ятовуючий пристрій (ОЗП);</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блок живлення;</w:t>
      </w:r>
    </w:p>
    <w:p w:rsidR="00D4553E" w:rsidRPr="00D4553E" w:rsidRDefault="00D4553E" w:rsidP="00002A42">
      <w:pPr>
        <w:pStyle w:val="a8"/>
        <w:numPr>
          <w:ilvl w:val="0"/>
          <w:numId w:val="7"/>
        </w:numPr>
        <w:spacing w:line="360" w:lineRule="auto"/>
        <w:jc w:val="both"/>
        <w:rPr>
          <w:rFonts w:cs="Times New Roman"/>
          <w:szCs w:val="28"/>
          <w:lang w:val="uk-UA"/>
        </w:rPr>
      </w:pPr>
      <w:r w:rsidRPr="00D4553E">
        <w:rPr>
          <w:rFonts w:cs="Times New Roman"/>
          <w:szCs w:val="28"/>
          <w:lang w:val="uk-UA"/>
        </w:rPr>
        <w:t>адаптери.</w:t>
      </w:r>
    </w:p>
    <w:p w:rsidR="00D4553E" w:rsidRPr="00D4553E" w:rsidRDefault="00D4553E" w:rsidP="00D4553E">
      <w:pPr>
        <w:spacing w:line="360" w:lineRule="auto"/>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Системний блок —  корпус комп'ютера, функціональний елемент, який захищає внутрішні компоненти комп'ютера від зовнішнього впливу та механічних пошкоджень, підтримує необхідний температурний режим в середині системного блоку, екранує створені внутрішніми компонентами електромагнітні випромінення та є основою для подальшого розширення системи.  Системні блоки зазвичай виробляються з деталей на основі сталі, алюмінію та пластмаси, також інколи використовують такі матеріали, як деревина та органічне скло.  Вигляд системно</w:t>
      </w:r>
      <w:r>
        <w:rPr>
          <w:rFonts w:ascii="Times New Roman" w:hAnsi="Times New Roman" w:cs="Times New Roman"/>
          <w:sz w:val="28"/>
          <w:szCs w:val="28"/>
          <w:lang w:val="uk-UA"/>
        </w:rPr>
        <w:t>го блоку показано на рисунку 5</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586" style="position:absolute;left:0;text-align:left;margin-left:53.15pt;margin-top:16.35pt;width:524.4pt;height:810.7pt;z-index:251680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58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58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58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59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59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59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59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59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59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59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59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59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59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60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60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60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60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60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60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Pr>
          <w:rFonts w:ascii="Times New Roman" w:hAnsi="Times New Roman" w:cs="Times New Roman"/>
          <w:noProof/>
          <w:sz w:val="28"/>
          <w:szCs w:val="28"/>
          <w:lang w:eastAsia="ru-RU"/>
        </w:rPr>
        <w:drawing>
          <wp:inline distT="0" distB="0" distL="0" distR="0">
            <wp:extent cx="2434589" cy="2731324"/>
            <wp:effectExtent l="19050" t="0" r="3811" b="0"/>
            <wp:docPr id="1" name="Рисунок 1" descr="C:\Users\1\Downloads\TA-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TA-891.jpg"/>
                    <pic:cNvPicPr>
                      <a:picLocks noChangeAspect="1" noChangeArrowheads="1"/>
                    </pic:cNvPicPr>
                  </pic:nvPicPr>
                  <pic:blipFill>
                    <a:blip r:embed="rId8" cstate="print"/>
                    <a:srcRect/>
                    <a:stretch>
                      <a:fillRect/>
                    </a:stretch>
                  </pic:blipFill>
                  <pic:spPr bwMode="auto">
                    <a:xfrm>
                      <a:off x="0" y="0"/>
                      <a:ext cx="2434590" cy="2731325"/>
                    </a:xfrm>
                    <a:prstGeom prst="rect">
                      <a:avLst/>
                    </a:prstGeom>
                    <a:noFill/>
                    <a:ln w="9525">
                      <a:noFill/>
                      <a:miter lim="800000"/>
                      <a:headEnd/>
                      <a:tailEnd/>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5. Системний блок</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Блок живлення</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Цей блок перетворює змінний струм стандартної мережі електроживлення (220 В, 50 Гц) на постійний струм низької напруги. Він має кілька виходів на різні напруги (12 і 5 В), які забезпечують живленням відповідні пристрої комп'ютера.</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155662" cy="2472540"/>
            <wp:effectExtent l="19050" t="0" r="6638" b="0"/>
            <wp:docPr id="2" name="Рисунок 2" descr="C:\Users\1\Downloads\aerocool_kcas_600_images_386067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ownloads\aerocool_kcas_600_images_386067237.jpg"/>
                    <pic:cNvPicPr>
                      <a:picLocks noChangeAspect="1" noChangeArrowheads="1"/>
                    </pic:cNvPicPr>
                  </pic:nvPicPr>
                  <pic:blipFill>
                    <a:blip r:embed="rId9" cstate="print"/>
                    <a:srcRect/>
                    <a:stretch>
                      <a:fillRect/>
                    </a:stretch>
                  </pic:blipFill>
                  <pic:spPr bwMode="auto">
                    <a:xfrm>
                      <a:off x="0" y="0"/>
                      <a:ext cx="3156319" cy="2473055"/>
                    </a:xfrm>
                    <a:prstGeom prst="rect">
                      <a:avLst/>
                    </a:prstGeom>
                    <a:noFill/>
                    <a:ln w="9525">
                      <a:noFill/>
                      <a:miter lim="800000"/>
                      <a:headEnd/>
                      <a:tailEnd/>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6. Блок живлення</w:t>
      </w:r>
    </w:p>
    <w:p w:rsidR="00D4553E" w:rsidRDefault="00D4553E" w:rsidP="00D4553E">
      <w:pPr>
        <w:spacing w:line="360" w:lineRule="auto"/>
        <w:jc w:val="both"/>
        <w:rPr>
          <w:rFonts w:ascii="Times New Roman" w:hAnsi="Times New Roman" w:cs="Times New Roman"/>
          <w:sz w:val="28"/>
          <w:szCs w:val="28"/>
          <w:lang w:val="uk-UA"/>
        </w:rPr>
      </w:pPr>
    </w:p>
    <w:p w:rsid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566" style="position:absolute;left:0;text-align:left;margin-left:55.05pt;margin-top:21.1pt;width:524.4pt;height:810.7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56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56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56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57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57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57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57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57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57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57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57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57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57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58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58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58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58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58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58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Материнська плата</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Основною частиною будь-якої комп'ютерної системи є материнська (системна) плата з головним процесором і підтримуючими його мікросхемами. Функціонально материнську плату можна описати різним образом. Іноді така плата містить всю схему комп'ютера.</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353542" cy="2516854"/>
            <wp:effectExtent l="19050" t="0" r="0" b="0"/>
            <wp:docPr id="3" name="Рисунок 3" descr="C:\Users\1\Downloads\ASUS-MAXIMUS-VIII-EXTREME-e1464022562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wnloads\ASUS-MAXIMUS-VIII-EXTREME-e1464022562328.jpg"/>
                    <pic:cNvPicPr>
                      <a:picLocks noChangeAspect="1" noChangeArrowheads="1"/>
                    </pic:cNvPicPr>
                  </pic:nvPicPr>
                  <pic:blipFill>
                    <a:blip r:embed="rId10" cstate="print"/>
                    <a:srcRect/>
                    <a:stretch>
                      <a:fillRect/>
                    </a:stretch>
                  </pic:blipFill>
                  <pic:spPr bwMode="auto">
                    <a:xfrm>
                      <a:off x="0" y="0"/>
                      <a:ext cx="3356254" cy="2518889"/>
                    </a:xfrm>
                    <a:prstGeom prst="rect">
                      <a:avLst/>
                    </a:prstGeom>
                    <a:noFill/>
                    <a:ln w="9525">
                      <a:noFill/>
                      <a:miter lim="800000"/>
                      <a:headEnd/>
                      <a:tailEnd/>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7. Материнська плата</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Центральний процесор</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Центральний процесор (англ. </w:t>
      </w:r>
      <w:r w:rsidRPr="00D4553E">
        <w:rPr>
          <w:rFonts w:ascii="Times New Roman" w:hAnsi="Times New Roman" w:cs="Times New Roman"/>
          <w:sz w:val="28"/>
          <w:szCs w:val="28"/>
        </w:rPr>
        <w:t>Central Processing Unit</w:t>
      </w:r>
      <w:r w:rsidRPr="00D4553E">
        <w:rPr>
          <w:rFonts w:ascii="Times New Roman" w:hAnsi="Times New Roman" w:cs="Times New Roman"/>
          <w:sz w:val="28"/>
          <w:szCs w:val="28"/>
          <w:lang w:val="uk-UA"/>
        </w:rPr>
        <w:t>) - інтегральна схема, яка виконує функції центрального процесора (ЦП) або спеціалізованого процесора. З середини 1980-х мікропроцесори витіснили інші види ЦП. Проте це не зовсім так: центральні процесорні пристрої деяких суперкомп'ютерів навіть сьогодні є складовими комплексів ВІС і надвеликих (НВІС) інтегральних схем.</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546" style="position:absolute;left:0;text-align:left;margin-left:56pt;margin-top:20.15pt;width:524.4pt;height:810.7pt;z-index:2516787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54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54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54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55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55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55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55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55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55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55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55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55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55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56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56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56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56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56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56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Pr>
          <w:rFonts w:ascii="Times New Roman" w:hAnsi="Times New Roman" w:cs="Times New Roman"/>
          <w:noProof/>
          <w:sz w:val="28"/>
          <w:szCs w:val="28"/>
          <w:lang w:eastAsia="ru-RU"/>
        </w:rPr>
        <w:drawing>
          <wp:inline distT="0" distB="0" distL="0" distR="0">
            <wp:extent cx="3132160" cy="2090057"/>
            <wp:effectExtent l="19050" t="0" r="0" b="0"/>
            <wp:docPr id="4" name="Рисунок 4" descr="C:\Users\1\Downloads\centralniy-procesor-yogo-pristry_8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wnloads\centralniy-procesor-yogo-pristry_835.jpeg"/>
                    <pic:cNvPicPr>
                      <a:picLocks noChangeAspect="1" noChangeArrowheads="1"/>
                    </pic:cNvPicPr>
                  </pic:nvPicPr>
                  <pic:blipFill>
                    <a:blip r:embed="rId11" cstate="print"/>
                    <a:srcRect/>
                    <a:stretch>
                      <a:fillRect/>
                    </a:stretch>
                  </pic:blipFill>
                  <pic:spPr bwMode="auto">
                    <a:xfrm>
                      <a:off x="0" y="0"/>
                      <a:ext cx="3139399" cy="2094888"/>
                    </a:xfrm>
                    <a:prstGeom prst="rect">
                      <a:avLst/>
                    </a:prstGeom>
                    <a:noFill/>
                    <a:ln w="9525">
                      <a:noFill/>
                      <a:miter lim="800000"/>
                      <a:headEnd/>
                      <a:tailEnd/>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8. Центральний процесор</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Накопичувачі</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Деякі пристрої залежно від змісту виконуваних ними дій, про що вже йшлося раніше, можуть служити пристроями введення і пристроями виведення. До цих пристроїв належать накопичувачі. Інформація, що використовується комп’ютером при роботі, зберігається в оперативній пам’яті. Коли комп’ютер вимикається, вміст оперативної пам’яті зникає.</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Вінчестер</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На відміну від дискети, що виготовляється на основі гнучкого (лавсанового) магнітного ​​диска, інформація у твердому магнітному диску записується шляхом намагнічування шару феромагнітного матеріалу (діоксиду заліза у минулому чи сплаву кобальту тепер), що нанесений на поверхні твердих (алюмінієвих, скляних або композитних) пластин у формі диска. У твердих магнітних дисках використовується одна або декілька пластин, встановлених на одному шпинделі. Голівки зчитування-запису у робочому режимі не торкаються поверхні пластин завдяки прошарку постійно набігаючого повітря, що утворюється біля поверхні дискових пластин при швидкому обертанні. Відстань між голівкою і робочою поверхнею дискової пластини становить декілька нанометрів (у сучасних дисках близько 10 нм), а відсутність механічного контакту забезпечує тривалий термін експлуатації пристрою. За відсутності обертання дисків </w:t>
      </w:r>
      <w:r w:rsidRPr="00D4553E">
        <w:rPr>
          <w:rFonts w:ascii="Times New Roman" w:hAnsi="Times New Roman" w:cs="Times New Roman"/>
          <w:sz w:val="28"/>
          <w:szCs w:val="28"/>
          <w:lang w:val="uk-UA"/>
        </w:rPr>
        <w:lastRenderedPageBreak/>
        <w:t>головки знаходяться поблизу шпинделя або за межами диска у безпечній зоні, де унеможливлюється їх нештатний контакт з поверхнею дисків.</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526" style="position:absolute;left:0;text-align:left;margin-left:58.85pt;margin-top:21.1pt;width:524.4pt;height:810.7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52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52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52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53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53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53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53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53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53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53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53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53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53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54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54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54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54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54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54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 xml:space="preserve">Також, на відміну від гнучких дисків, у твердих магнітних дисках носій інформації (магнітний диск) сполучений в єдиний пристрій з іншими вузлами нагромаджувача (засобами запису і зчитування, приводом та блоком електроніки). Такий твердий диск переважно використовуються як стаціонарний (незнімний) носій інформації. </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Адаптери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Форми подання даних і керуючих сигналів, використовуваних у різних пристроях ПК, істотно різні, оскільки різними є функції пристроїв, фізичні принципи їхньої роботи, форми взаємодії з людиною. Так, дані, які зчитуються з дискети, подаються послідовністю електричних імпульсів, кожний з яких несе значення одного біта. Ті самі дані в системній шині зображаються комбінацією, наприклад, 32 імпульсів, які передаються одночасно.</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Види пам’яті</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Розрізняють постійну (постійний запам’ятовуючий пристрій - ПЗП) та оперативну (оперативний запам’ятовуючий пристрій - ОЗП) пам’ять.</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Постійна пам’ять (RОМ — Read Onily Memory) – це енергонезалежна пам’ять, яка використовується для тривалого зберігання інформації. До неї відносяться пристрої: НЖМД або вінчестер, накопичувач на гнучкому магнітному диску (НГМД) або дискети, компакт-диски. Дискети та компакт-диски крім збереження інформації використовуються для переносу формації між комп’ютерами.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Накопичувачі на гнучких магнітних дисках</w:t>
      </w:r>
      <w:r w:rsidRPr="00D4553E">
        <w:rPr>
          <w:rFonts w:ascii="Times New Roman" w:hAnsi="Times New Roman" w:cs="Times New Roman"/>
          <w:sz w:val="28"/>
          <w:szCs w:val="28"/>
          <w:lang w:val="uk-UA"/>
        </w:rPr>
        <w:tab/>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Гнучкі носії для магнітних накопичувачів випускають у вигляді дискет, або флоппі-дисків.Власне носій — це  плоский диск зі спеціальної плівки </w:t>
      </w:r>
      <w:r w:rsidRPr="00D4553E">
        <w:rPr>
          <w:rFonts w:ascii="Times New Roman" w:hAnsi="Times New Roman" w:cs="Times New Roman"/>
          <w:sz w:val="28"/>
          <w:szCs w:val="28"/>
          <w:lang w:val="uk-UA"/>
        </w:rPr>
        <w:lastRenderedPageBreak/>
        <w:t xml:space="preserve">(майлара), що має достатню міцність і стабільність розмірів. Він покритий феромагнітним шаром і поміщений у захисний конверт (оболонка дискети). На 3,5-дюймовій дискеті є віконце із засувкою, під час відкривання якої будь-яка зміна інформації на дискеті стає неможливою. </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Групувати 51" o:spid="_x0000_s1486" style="position:absolute;left:0;text-align:left;margin-left:60.75pt;margin-top:19.2pt;width:524.4pt;height:810.7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48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48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48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49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49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49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49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49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49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49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49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49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49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50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50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50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50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50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50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На відміну від жорсткого диска, диск у НГМД приводиться в обертання тільки за командою на читання або запис; в інший час він перебуває у спокої. Головка читання-запису під час роботи накопичувача механічно контактує з поверхнею носія, що призводить до швидкого спрацювання дискет.</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Накопичувачі CD-ROM</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Накопичувачі на компакт-дисках (CD-ROM) здатні тільки прочитувати дані, занесені на диск. Маючи велику ємність (до 640 Мбайт) та високу швидкість зчитування, вони ефективні при зберіганні й поширенні великих обсягів інформації (великі програмні комплекси, довідники, словники тощо).</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У сучасних накопичувачах CD-ROM використовують кілька стандартів запису інформації, найпоширенішим з яких є стандарт ISO 9660, особливо в частині рівня файлової системи. Стандарт дає змогу зберігати інформацію на компакт-диску і звертатися до неї так само, як і до інформації на жорсткому диску або дискеті.</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Оперативна пам’ять</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Оперативна пам’ять  – це енергозалежна пам’ять, яка використовується під час роботи комп’ютера. Характерною є велика швидкість виконання операцій. Обсяг ОЗП персональних ЕОМ зараз становить від 16 Мb і вище 1 Gbв зaлeжнocтi вiд класу. Після вимикання живлення інформація в пам’яті не зберігається. Оперативна пам'ять розподілена на елементарні області — байти. Кожний байт має свою адресу.</w:t>
      </w:r>
    </w:p>
    <w:p w:rsidR="00D4553E" w:rsidRDefault="00D4553E" w:rsidP="00D4553E">
      <w:pPr>
        <w:spacing w:line="360" w:lineRule="auto"/>
        <w:ind w:firstLine="708"/>
        <w:jc w:val="both"/>
        <w:rPr>
          <w:rFonts w:ascii="Times New Roman" w:hAnsi="Times New Roman" w:cs="Times New Roman"/>
          <w:sz w:val="28"/>
          <w:szCs w:val="28"/>
          <w:lang w:val="uk-UA"/>
        </w:rPr>
      </w:pPr>
    </w:p>
    <w:p w:rsidR="00D4553E" w:rsidRDefault="00D4553E" w:rsidP="00D4553E">
      <w:pPr>
        <w:spacing w:line="360" w:lineRule="auto"/>
        <w:ind w:firstLine="708"/>
        <w:jc w:val="both"/>
        <w:rPr>
          <w:rFonts w:ascii="Times New Roman" w:hAnsi="Times New Roman" w:cs="Times New Roman"/>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856" style="position:absolute;left:0;text-align:left;margin-left:60.75pt;margin-top:22.05pt;width:524.4pt;height:810.7pt;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8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8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8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8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8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8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8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8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8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8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8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8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8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8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8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8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8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8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8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Давачі</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Давач  — вимірювальний пристрій у вигляді конструктивної сукупності одного або декількох вимірювальних перетворювачів величини, що вимірюється і контролюється, та котрий виробляє вихідний сигнал, зручний для дистанційного передавання, зберігання та використання у системах керування і має нормовані метрологічні характеристики.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Діагностика комп’ютера</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Діагностика несправностей комп’ютера – це повний комплекс робіт, який спрямований на виявлення причини некоректної роботи Вашого ПК. При необхідності проводиться повна діагностика ПК, яка допоможе визначити неполадки техніки на апаратному та програмному рівні. Діагностика мусить здійснюватися, за допомогою спеціалізованого обладнання, так і з використанням програмного забезпечення.</w:t>
      </w:r>
    </w:p>
    <w:p w:rsid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Діагностика комп’ютера логічно розбивається на два етапи: спочатку діагностується несправність, потім аналізується загальний стан комп’ютера. Первинна діагностика комп’ютера буде тим швидше і точніше, чим більше інформації майстер отримає, а саме, які дії проводилися за комп’ютером перед поломкою, які програми запускалася і які сайти відвідувались.</w:t>
      </w:r>
    </w:p>
    <w:p w:rsidR="00D4553E" w:rsidRDefault="00D4553E" w:rsidP="00D4553E">
      <w:pPr>
        <w:spacing w:after="0" w:line="360" w:lineRule="auto"/>
        <w:ind w:firstLine="709"/>
        <w:jc w:val="both"/>
        <w:rPr>
          <w:rFonts w:ascii="Times New Roman" w:hAnsi="Times New Roman" w:cs="Times New Roman"/>
          <w:b/>
          <w:sz w:val="28"/>
          <w:szCs w:val="28"/>
          <w:lang w:val="uk-UA"/>
        </w:rPr>
      </w:pPr>
      <w:r w:rsidRPr="00D4553E">
        <w:rPr>
          <w:rFonts w:ascii="Times New Roman" w:hAnsi="Times New Roman" w:cs="Times New Roman"/>
          <w:b/>
          <w:sz w:val="28"/>
          <w:szCs w:val="28"/>
          <w:lang w:val="uk-UA"/>
        </w:rPr>
        <w:t>5 Правила техніки безпеки при обслуговуванні технічних та програмних засобів ІІС</w:t>
      </w:r>
    </w:p>
    <w:p w:rsidR="00D4553E" w:rsidRPr="00D4553E" w:rsidRDefault="00D4553E" w:rsidP="00D4553E">
      <w:pPr>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Монтаж, обслуговування, ремонт та налагодження ЕОМ, заміна деталей, пристроїв, блоків повинні здійснюватись тільки при повному відключенні живлення. </w:t>
      </w:r>
    </w:p>
    <w:p w:rsidR="00D4553E" w:rsidRPr="00D4553E" w:rsidRDefault="00D4553E" w:rsidP="00D4553E">
      <w:pPr>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Забороняється з'єднувати та роз'єднувати кабелі при підключеній напрузі. </w:t>
      </w:r>
    </w:p>
    <w:p w:rsidR="00D4553E" w:rsidRPr="00D4553E" w:rsidRDefault="00D4553E" w:rsidP="00D4553E">
      <w:pPr>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 </w:t>
      </w:r>
    </w:p>
    <w:p w:rsidR="00D4553E" w:rsidRPr="00D4553E" w:rsidRDefault="00D4553E" w:rsidP="00D4553E">
      <w:pPr>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 устаткування, допоміжна апаратура та прилади повинні бути заземлені; </w:t>
      </w:r>
    </w:p>
    <w:p w:rsidR="00D4553E" w:rsidRPr="00D4553E" w:rsidRDefault="00D4553E" w:rsidP="00D4553E">
      <w:pPr>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876" style="position:absolute;left:0;text-align:left;margin-left:57.9pt;margin-top:22.05pt;width:524.4pt;height:810.7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8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8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8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8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8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8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8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8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8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8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8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8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8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8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8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8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8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8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8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 xml:space="preserve">- роботи виконуються не менше ніж двома працівниками; </w:t>
      </w:r>
    </w:p>
    <w:p w:rsidR="00D4553E" w:rsidRPr="00D4553E" w:rsidRDefault="00D4553E" w:rsidP="00D4553E">
      <w:pPr>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 працівники повинні виконувати роботу інструментом з ізольованими ручками, стоячи на діелектричному килимку, або бути в діелектричних калошах. </w:t>
      </w:r>
    </w:p>
    <w:p w:rsidR="00D4553E" w:rsidRPr="00D4553E" w:rsidRDefault="00D4553E" w:rsidP="00D4553E">
      <w:pPr>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Засоби захисту та інструмент необхідно щоразу перед застосуванням оглянути і при виявленні несправностей негайно заміняти. </w:t>
      </w:r>
    </w:p>
    <w:p w:rsidR="00D4553E" w:rsidRPr="00D4553E" w:rsidRDefault="00D4553E" w:rsidP="00D4553E">
      <w:pPr>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Користування несправними захисними засобами та інструментом є неприпустимим. </w:t>
      </w:r>
    </w:p>
    <w:p w:rsidR="00D4553E" w:rsidRPr="00D4553E" w:rsidRDefault="00D4553E" w:rsidP="00D4553E">
      <w:pPr>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Під час виконання ремонтних робіт слід користуватись електроінструментом, напруга живлення якого не перевищує 36 В.</w:t>
      </w:r>
    </w:p>
    <w:p w:rsidR="00D4553E" w:rsidRPr="00D4553E" w:rsidRDefault="00D4553E" w:rsidP="00D4553E">
      <w:pPr>
        <w:ind w:firstLine="360"/>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Забороняється:</w:t>
      </w:r>
    </w:p>
    <w:p w:rsidR="00D4553E" w:rsidRPr="00D4553E" w:rsidRDefault="00D4553E" w:rsidP="00002A42">
      <w:pPr>
        <w:pStyle w:val="a8"/>
        <w:numPr>
          <w:ilvl w:val="0"/>
          <w:numId w:val="8"/>
        </w:numPr>
        <w:jc w:val="both"/>
        <w:rPr>
          <w:rFonts w:cs="Times New Roman"/>
          <w:szCs w:val="28"/>
          <w:lang w:val="uk-UA"/>
        </w:rPr>
      </w:pPr>
      <w:r w:rsidRPr="00D4553E">
        <w:rPr>
          <w:rFonts w:cs="Times New Roman"/>
          <w:szCs w:val="28"/>
          <w:lang w:val="uk-UA"/>
        </w:rPr>
        <w:t>працювати на комп'ютері у вологому одязі та вологими руками;</w:t>
      </w:r>
    </w:p>
    <w:p w:rsidR="00D4553E" w:rsidRPr="00D4553E" w:rsidRDefault="00D4553E" w:rsidP="00002A42">
      <w:pPr>
        <w:pStyle w:val="a8"/>
        <w:numPr>
          <w:ilvl w:val="0"/>
          <w:numId w:val="8"/>
        </w:numPr>
        <w:jc w:val="both"/>
        <w:rPr>
          <w:rFonts w:cs="Times New Roman"/>
          <w:szCs w:val="28"/>
          <w:lang w:val="uk-UA"/>
        </w:rPr>
      </w:pPr>
      <w:r w:rsidRPr="00D4553E">
        <w:rPr>
          <w:rFonts w:cs="Times New Roman"/>
          <w:szCs w:val="28"/>
          <w:lang w:val="uk-UA"/>
        </w:rPr>
        <w:t>торкатись екрана, тильного боку дисплея, проводів живлення, заземлення, з'єднувальних кабелів;</w:t>
      </w:r>
    </w:p>
    <w:p w:rsidR="00D4553E" w:rsidRPr="00D4553E" w:rsidRDefault="00D4553E" w:rsidP="00002A42">
      <w:pPr>
        <w:pStyle w:val="a8"/>
        <w:numPr>
          <w:ilvl w:val="0"/>
          <w:numId w:val="8"/>
        </w:numPr>
        <w:jc w:val="both"/>
        <w:rPr>
          <w:rFonts w:cs="Times New Roman"/>
          <w:szCs w:val="28"/>
          <w:lang w:val="uk-UA"/>
        </w:rPr>
      </w:pPr>
      <w:r w:rsidRPr="00D4553E">
        <w:rPr>
          <w:rFonts w:cs="Times New Roman"/>
          <w:szCs w:val="28"/>
          <w:lang w:val="uk-UA"/>
        </w:rPr>
        <w:t>перекривати вентиляційні отвори на системному блоці та моніторі;</w:t>
      </w:r>
    </w:p>
    <w:p w:rsidR="00D4553E" w:rsidRDefault="00D4553E" w:rsidP="00002A42">
      <w:pPr>
        <w:pStyle w:val="a8"/>
        <w:numPr>
          <w:ilvl w:val="0"/>
          <w:numId w:val="8"/>
        </w:numPr>
        <w:jc w:val="both"/>
        <w:rPr>
          <w:rFonts w:cs="Times New Roman"/>
          <w:szCs w:val="28"/>
          <w:lang w:val="uk-UA"/>
        </w:rPr>
      </w:pPr>
      <w:r w:rsidRPr="00D4553E">
        <w:rPr>
          <w:rFonts w:cs="Times New Roman"/>
          <w:szCs w:val="28"/>
          <w:lang w:val="uk-UA"/>
        </w:rPr>
        <w:t>самостійно намагатися усунути будь-які неполадки в роботі комп'ютера, незалежно від того, коли і з чиєї вини вони сталися;</w:t>
      </w:r>
    </w:p>
    <w:p w:rsidR="00D4553E" w:rsidRPr="00D4553E" w:rsidRDefault="00D4553E" w:rsidP="00D4553E">
      <w:pPr>
        <w:spacing w:after="0" w:line="360" w:lineRule="auto"/>
        <w:ind w:firstLine="709"/>
        <w:jc w:val="both"/>
        <w:rPr>
          <w:rFonts w:ascii="Times New Roman" w:hAnsi="Times New Roman" w:cs="Times New Roman"/>
          <w:b/>
          <w:sz w:val="28"/>
          <w:szCs w:val="28"/>
          <w:lang w:val="uk-UA"/>
        </w:rPr>
      </w:pPr>
      <w:r w:rsidRPr="00D4553E">
        <w:rPr>
          <w:rFonts w:ascii="Times New Roman" w:hAnsi="Times New Roman" w:cs="Times New Roman"/>
          <w:b/>
          <w:sz w:val="28"/>
          <w:szCs w:val="28"/>
          <w:lang w:val="uk-UA"/>
        </w:rPr>
        <w:t>6 Особливості САУ і CAP (схеми САУ і САР) та їх використання в ІІС. Цифрові системи автоматичного керування</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Автоматичне управління в техніці, сукупність дій, спрямованих на підтримку або поліпшення функціонування керованого об'єкта без безпосередньої участі людини, відповідно до вказаної метою управління  широко застосовується в багатьох технічних і біотехнічних системах для виконання операцій, які неможливо здійснити людиною в зв'язку з необхідністю переробки великої кількості інформації в обмежений час, для підвищення продуктивності праці, якості і точності регулювання, звільнення людини від управління системами, що функціонують в умовах відносної недоступності або небезпечних для здоров'я. Мета управління тим чи іншим чином пов'язується зі зміною в часі регульованої (керованої) величини - вихідний величини керованого об'єкта. Для здійснення мети управління, з урахуванням особливостей керованих об'єктів різної природи і специфіки </w:t>
      </w:r>
      <w:r w:rsidRPr="00D4553E">
        <w:rPr>
          <w:rFonts w:ascii="Times New Roman" w:hAnsi="Times New Roman" w:cs="Times New Roman"/>
          <w:sz w:val="28"/>
          <w:szCs w:val="28"/>
          <w:lang w:val="uk-UA"/>
        </w:rPr>
        <w:lastRenderedPageBreak/>
        <w:t>окремих класів систем, організовується вплив на керівні органи об'єкта - керуючий вплив. Воно призначене також для компенсації ефекту зовнішніх впливів, що обурюють, що прагнуть порушити необхідну поведінку регульованої величини. Керуючий вплив виробляється пристроєм управління (УУ). Сукупність взаємодіючих керуючого пристрою і керованого об'єкта утворює систему автоматичного управління.</w:t>
      </w:r>
    </w:p>
    <w:p w:rsidR="00D4553E" w:rsidRPr="00D4553E" w:rsidRDefault="00D4553E" w:rsidP="00D4553E">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896" style="position:absolute;margin-left:59.45pt;margin-top:21.7pt;width:524.4pt;height:810.7pt;z-index:2516951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8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8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8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9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9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9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9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9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9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9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9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9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9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9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9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9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9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9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9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noProof/>
          <w:sz w:val="28"/>
          <w:szCs w:val="28"/>
          <w:lang w:eastAsia="ru-RU"/>
        </w:rPr>
        <w:drawing>
          <wp:inline distT="0" distB="0" distL="0" distR="0">
            <wp:extent cx="4591050" cy="15592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37755" cy="1575087"/>
                    </a:xfrm>
                    <a:prstGeom prst="rect">
                      <a:avLst/>
                    </a:prstGeom>
                    <a:noFill/>
                    <a:ln>
                      <a:noFill/>
                    </a:ln>
                  </pic:spPr>
                </pic:pic>
              </a:graphicData>
            </a:graphic>
          </wp:inline>
        </w:drawing>
      </w:r>
    </w:p>
    <w:p w:rsidR="00D4553E" w:rsidRPr="00D4553E" w:rsidRDefault="00D4553E" w:rsidP="00D4553E">
      <w:pPr>
        <w:spacing w:line="360" w:lineRule="auto"/>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Рисунок 9. </w:t>
      </w:r>
      <w:r w:rsidRPr="00D4553E">
        <w:rPr>
          <w:rFonts w:ascii="Times New Roman" w:hAnsi="Times New Roman" w:cs="Times New Roman"/>
          <w:sz w:val="28"/>
          <w:szCs w:val="28"/>
        </w:rPr>
        <w:t xml:space="preserve">Схема </w:t>
      </w:r>
      <w:r w:rsidRPr="00D4553E">
        <w:rPr>
          <w:rFonts w:ascii="Times New Roman" w:hAnsi="Times New Roman" w:cs="Times New Roman"/>
          <w:sz w:val="28"/>
          <w:szCs w:val="28"/>
          <w:lang w:val="uk-UA"/>
        </w:rPr>
        <w:t>системи автоматичного управління</w:t>
      </w:r>
    </w:p>
    <w:p w:rsidR="00D4553E" w:rsidRPr="00D4553E" w:rsidRDefault="00D4553E" w:rsidP="00D4553E">
      <w:pPr>
        <w:spacing w:line="360" w:lineRule="auto"/>
        <w:rPr>
          <w:rFonts w:ascii="Times New Roman" w:hAnsi="Times New Roman" w:cs="Times New Roman"/>
          <w:sz w:val="28"/>
          <w:szCs w:val="28"/>
          <w:lang w:val="uk-UA"/>
        </w:rPr>
      </w:pP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Система автоматичного управління (САУ) підтримує або поліпшує функціонування керованого об'єкта. У ряді випадків допоміжні для САУ операції (пуск, зупинка, контроль, налагодження і т.д.) також можуть бути автоматизовані. САУ функціонує в основному в складі виробничого або будь-якого іншого комплексу.</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Система автоматичного регулювання (САР) — така система автоматичного керування (САК), задача якої полягає у підтримці вихідної величини об'єкта Х на заданому рівні Хзад.</w:t>
      </w:r>
    </w:p>
    <w:p w:rsidR="00D4553E" w:rsidRPr="00D4553E" w:rsidRDefault="00D4553E" w:rsidP="00D4553E">
      <w:pPr>
        <w:spacing w:line="360" w:lineRule="auto"/>
        <w:rPr>
          <w:rFonts w:ascii="Times New Roman" w:hAnsi="Times New Roman" w:cs="Times New Roman"/>
          <w:sz w:val="28"/>
          <w:szCs w:val="28"/>
          <w:lang w:val="uk-UA"/>
        </w:rPr>
      </w:pPr>
      <w:r w:rsidRPr="00D4553E">
        <w:rPr>
          <w:rFonts w:ascii="Times New Roman" w:hAnsi="Times New Roman" w:cs="Times New Roman"/>
          <w:noProof/>
          <w:sz w:val="28"/>
          <w:szCs w:val="28"/>
          <w:lang w:eastAsia="ru-RU"/>
        </w:rPr>
        <w:drawing>
          <wp:inline distT="0" distB="0" distL="0" distR="0">
            <wp:extent cx="3676650" cy="1390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76650" cy="1390650"/>
                    </a:xfrm>
                    <a:prstGeom prst="rect">
                      <a:avLst/>
                    </a:prstGeom>
                    <a:noFill/>
                    <a:ln>
                      <a:noFill/>
                    </a:ln>
                  </pic:spPr>
                </pic:pic>
              </a:graphicData>
            </a:graphic>
          </wp:inline>
        </w:drawing>
      </w:r>
    </w:p>
    <w:p w:rsidR="00D4553E" w:rsidRPr="00D4553E" w:rsidRDefault="00D4553E" w:rsidP="00D4553E">
      <w:pPr>
        <w:spacing w:line="360" w:lineRule="auto"/>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10. Функціональна система САР</w:t>
      </w:r>
    </w:p>
    <w:p w:rsidR="00D4553E" w:rsidRPr="00D4553E" w:rsidRDefault="00D4553E" w:rsidP="00D4553E">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916" style="position:absolute;margin-left:60.4pt;margin-top:23.6pt;width:524.4pt;height:810.7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9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9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9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9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9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9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9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9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9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9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9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9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9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9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9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9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9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9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9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Різновиди САР:</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Автоматичні системи можна класифікувати за багатьма ознаками:</w:t>
      </w:r>
    </w:p>
    <w:p w:rsidR="00D4553E" w:rsidRPr="00D4553E" w:rsidRDefault="00D4553E" w:rsidP="00002A42">
      <w:pPr>
        <w:pStyle w:val="a8"/>
        <w:numPr>
          <w:ilvl w:val="0"/>
          <w:numId w:val="9"/>
        </w:numPr>
        <w:spacing w:line="360" w:lineRule="auto"/>
        <w:rPr>
          <w:rFonts w:cs="Times New Roman"/>
          <w:szCs w:val="28"/>
          <w:lang w:val="uk-UA"/>
        </w:rPr>
      </w:pPr>
      <w:r w:rsidRPr="00D4553E">
        <w:rPr>
          <w:rFonts w:cs="Times New Roman"/>
          <w:szCs w:val="28"/>
          <w:lang w:val="uk-UA"/>
        </w:rPr>
        <w:t>за призначенням (системи керування технологічними режимами, апаратами і машинами),</w:t>
      </w:r>
    </w:p>
    <w:p w:rsidR="00D4553E" w:rsidRPr="00D4553E" w:rsidRDefault="00D4553E" w:rsidP="00002A42">
      <w:pPr>
        <w:pStyle w:val="a8"/>
        <w:numPr>
          <w:ilvl w:val="0"/>
          <w:numId w:val="9"/>
        </w:numPr>
        <w:spacing w:line="360" w:lineRule="auto"/>
        <w:rPr>
          <w:rFonts w:cs="Times New Roman"/>
          <w:szCs w:val="28"/>
          <w:lang w:val="uk-UA"/>
        </w:rPr>
      </w:pPr>
      <w:r w:rsidRPr="00D4553E">
        <w:rPr>
          <w:rFonts w:cs="Times New Roman"/>
          <w:szCs w:val="28"/>
          <w:lang w:val="uk-UA"/>
        </w:rPr>
        <w:t>за характером керованих величин (системи регулювання температури, густини середовища, тиску та ін.);</w:t>
      </w:r>
    </w:p>
    <w:p w:rsidR="00D4553E" w:rsidRPr="00D4553E" w:rsidRDefault="00D4553E" w:rsidP="00002A42">
      <w:pPr>
        <w:pStyle w:val="a8"/>
        <w:numPr>
          <w:ilvl w:val="0"/>
          <w:numId w:val="9"/>
        </w:numPr>
        <w:spacing w:line="360" w:lineRule="auto"/>
        <w:rPr>
          <w:rFonts w:cs="Times New Roman"/>
          <w:szCs w:val="28"/>
          <w:lang w:val="uk-UA"/>
        </w:rPr>
      </w:pPr>
      <w:r w:rsidRPr="00D4553E">
        <w:rPr>
          <w:rFonts w:cs="Times New Roman"/>
          <w:szCs w:val="28"/>
          <w:lang w:val="uk-UA"/>
        </w:rPr>
        <w:t>за видом енергії, що використовується для керування (електричні, гідравлічні, пневматичні й ін.) і т.д.</w:t>
      </w:r>
    </w:p>
    <w:p w:rsidR="00D4553E" w:rsidRPr="00D4553E" w:rsidRDefault="00D4553E" w:rsidP="00D4553E">
      <w:pPr>
        <w:spacing w:line="360" w:lineRule="auto"/>
        <w:ind w:firstLine="360"/>
        <w:rPr>
          <w:rFonts w:ascii="Times New Roman" w:hAnsi="Times New Roman" w:cs="Times New Roman"/>
          <w:sz w:val="28"/>
          <w:szCs w:val="28"/>
          <w:lang w:val="uk-UA"/>
        </w:rPr>
      </w:pPr>
      <w:r w:rsidRPr="00D4553E">
        <w:rPr>
          <w:rFonts w:ascii="Times New Roman" w:hAnsi="Times New Roman" w:cs="Times New Roman"/>
          <w:sz w:val="28"/>
          <w:szCs w:val="28"/>
          <w:lang w:val="uk-UA"/>
        </w:rPr>
        <w:t>За характером зміни задавального впливу автоматичні системи розділяють на три типи: системи стабілізації, програмні системи і слідкуючі системи.</w:t>
      </w:r>
    </w:p>
    <w:p w:rsidR="00D4553E" w:rsidRPr="00D4553E" w:rsidRDefault="00D4553E" w:rsidP="00D4553E">
      <w:pPr>
        <w:spacing w:line="360" w:lineRule="auto"/>
        <w:ind w:firstLine="360"/>
        <w:rPr>
          <w:rFonts w:ascii="Times New Roman" w:hAnsi="Times New Roman" w:cs="Times New Roman"/>
          <w:sz w:val="28"/>
          <w:szCs w:val="28"/>
          <w:lang w:val="uk-UA"/>
        </w:rPr>
      </w:pPr>
      <w:r w:rsidRPr="00D4553E">
        <w:rPr>
          <w:rFonts w:ascii="Times New Roman" w:hAnsi="Times New Roman" w:cs="Times New Roman"/>
          <w:sz w:val="28"/>
          <w:szCs w:val="28"/>
          <w:lang w:val="uk-UA"/>
        </w:rPr>
        <w:t>У залежності від характеру задавальної дії хв (t) (заданого значення керованої величини) розрізняють САР трьох видів:</w:t>
      </w:r>
    </w:p>
    <w:p w:rsidR="00D4553E" w:rsidRPr="00D4553E" w:rsidRDefault="00D4553E" w:rsidP="00002A42">
      <w:pPr>
        <w:pStyle w:val="a8"/>
        <w:numPr>
          <w:ilvl w:val="0"/>
          <w:numId w:val="10"/>
        </w:numPr>
        <w:spacing w:line="360" w:lineRule="auto"/>
        <w:rPr>
          <w:rFonts w:cs="Times New Roman"/>
          <w:szCs w:val="28"/>
          <w:lang w:val="uk-UA"/>
        </w:rPr>
      </w:pPr>
      <w:r w:rsidRPr="00D4553E">
        <w:rPr>
          <w:rFonts w:cs="Times New Roman"/>
          <w:szCs w:val="28"/>
          <w:lang w:val="uk-UA"/>
        </w:rPr>
        <w:t>система стабілізації,</w:t>
      </w:r>
    </w:p>
    <w:p w:rsidR="00D4553E" w:rsidRPr="00D4553E" w:rsidRDefault="00D4553E" w:rsidP="00002A42">
      <w:pPr>
        <w:pStyle w:val="a8"/>
        <w:numPr>
          <w:ilvl w:val="0"/>
          <w:numId w:val="10"/>
        </w:numPr>
        <w:spacing w:line="360" w:lineRule="auto"/>
        <w:rPr>
          <w:rFonts w:cs="Times New Roman"/>
          <w:szCs w:val="28"/>
          <w:lang w:val="uk-UA"/>
        </w:rPr>
      </w:pPr>
      <w:r w:rsidRPr="00D4553E">
        <w:rPr>
          <w:rFonts w:cs="Times New Roman"/>
          <w:szCs w:val="28"/>
          <w:lang w:val="uk-UA"/>
        </w:rPr>
        <w:t>система програмного управління,</w:t>
      </w:r>
    </w:p>
    <w:p w:rsidR="00D4553E" w:rsidRPr="00D4553E" w:rsidRDefault="00D4553E" w:rsidP="00002A42">
      <w:pPr>
        <w:pStyle w:val="a8"/>
        <w:numPr>
          <w:ilvl w:val="0"/>
          <w:numId w:val="10"/>
        </w:numPr>
        <w:spacing w:line="360" w:lineRule="auto"/>
        <w:rPr>
          <w:rFonts w:cs="Times New Roman"/>
          <w:szCs w:val="28"/>
          <w:lang w:val="uk-UA"/>
        </w:rPr>
      </w:pPr>
      <w:r w:rsidRPr="00D4553E">
        <w:rPr>
          <w:rFonts w:cs="Times New Roman"/>
          <w:szCs w:val="28"/>
          <w:lang w:val="uk-UA"/>
        </w:rPr>
        <w:t>слідкуюча система.</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Крім того, виділяють системи екстремального регулювання.</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Лінійними автоматичними системами називають такі системи, які можна описати з достатньою точністю лінійними рівняннями (алгебраїчними, диференціальними, рівняннями в кінцевих різницях і т. д. Лінійні системи поділяють на стаціонарні і нестаціонарні. Параметри лінійних стаціонарних систем незмінні у часі, ці системи описуються лінійними рівняннями з постійними коефіцієнтами. Лінійні нестаціонарні системи мають змінні у часі параметри і описуються лінійними рівняннями із змінними коефіцієнтами.</w:t>
      </w:r>
    </w:p>
    <w:p w:rsidR="00D4553E" w:rsidRPr="00D4553E" w:rsidRDefault="00D4553E" w:rsidP="00D4553E">
      <w:pPr>
        <w:spacing w:line="360" w:lineRule="auto"/>
        <w:ind w:firstLine="708"/>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1936" style="position:absolute;left:0;text-align:left;margin-left:60.4pt;margin-top:26.45pt;width:524.4pt;height:810.7pt;z-index:251697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9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9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9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9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9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9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9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9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9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9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9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9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9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9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9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9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9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9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9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Нелінійні системи — автоматичні системи, динаміка яких описується нелінійними рівняннями. Більшість автоматичних систем є нелінійними. Нелінійності виникають з різних причин: через наявність зон нечутливості і зони насичення в статичних характеристиках окремих елементів, при включенні в керуючий пристрій системи нелінійних елементів (реле) і т.ін. Якщо нелінійності сильно впливають на динамічні властивості системи, то їх враховують і досліджують систему як нелінійну. Однак у багатьох випадках, особливо в системах із зворотними зв'язками при малих відхиленнях, нелінійності впливають неістотним чином, і такі системи можна вважати лінійними.</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Цифрові системи автоматичного керування - це системи, в яких безперервні сигнали перетворюються в цифрові коди і керування здійснюється з використанням алгоритмів обробки цифрової інформації.</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Цифрові системи автоматичного керування передбачають перетворення безперервних сигналів у цифрові коди та зворотне перетворення цифрових кодів у безперервні сигнали. Такі сигнали здійснюють аналогово-цифрові (АЦП)  і цифро-аналогові (ЦАП) перетворювачі. У таких перетворювачах здійснюється квантування як за часом так і за рівнем. Квантування за часом визначає частоту перетворювача, а квантування за рівнем – розрядність. Як правило, вихідні сигнали перетворювача подаються в двоїстому паралельному, чи послідовному коді. Послідовний код - це такий код коли значення розрядів одержаного результату передається по одному каналу як функція часу. Паралельний код означає, що розряди перетвореного сигналу передаються по паралельних каналах в один і той же момент часу.</w:t>
      </w:r>
    </w:p>
    <w:p w:rsidR="00D4553E" w:rsidRPr="00D4553E" w:rsidRDefault="00D4553E" w:rsidP="00D4553E">
      <w:pPr>
        <w:spacing w:line="360" w:lineRule="auto"/>
        <w:ind w:firstLine="708"/>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До складу цифрових систем автоматичного керування можуть входити елементи логіки і система керування будується на таких елементах, або мікропроцесори і система керування будується на мікропроцесорах. У даний час основою цифрових систем керування є мікропроцесор. Перевага мікропроцесора в тому, що він може обробляти інформацію за будь-якою </w:t>
      </w:r>
      <w:r w:rsidRPr="00D4553E">
        <w:rPr>
          <w:rFonts w:ascii="Times New Roman" w:hAnsi="Times New Roman" w:cs="Times New Roman"/>
          <w:sz w:val="28"/>
          <w:szCs w:val="28"/>
          <w:lang w:val="uk-UA"/>
        </w:rPr>
        <w:lastRenderedPageBreak/>
        <w:t>програмою, закладеною в блоку пам’яті, який працює разом з ним. Системи керування, побудовані на логічних та інших електронних елементах мають той недолік, що їх структура потребує досить складної розробки і система може виконувати тільки функції, закладені під час її розробки. Зміна завдань керування потребує зовсім іншої структури системи і існуючу систему використати не можна. Мікропроцесори обробляють інформацію і видають сигнали керуванні відповідно до програми, закладеної в блоку пам’яті. Таку програму можна легко змінити, що дозволяє перепрограмувати систему і зробити її придатною для вирішення найрізноманітніших завдань. Сучасні мікропроцесори, маючи мінімальні розміри забезпечують обробку інформації з швидкістю мільярди операцій в секунду. Сучасні запам’ятовуючі пристрої зберігають  інформацію для виконання  надзвичайно складних програм обробки даних та керування.  З огляду на це цифрові системи керування набувають широкого розповсюдження як у промисловості, так і в побуті. Побутові пральні машини, електроплити, миючі автомати і дуже багато пристроїв мають вбудовані мікропроцесори та системи цифрового автоматичного керування. Вся сучасна техніка від виробничих верстатів до космічних апаратів використовує цифрове автоматичне керування. Для цифрових систем керування, як і для неперервних систем, важливу роль відіграють питання  стійкості керування, точності та інші показники якості керування</w:t>
      </w:r>
      <w:r>
        <w:rPr>
          <w:rFonts w:ascii="Times New Roman" w:hAnsi="Times New Roman" w:cs="Times New Roman"/>
          <w:sz w:val="28"/>
          <w:szCs w:val="28"/>
          <w:lang w:val="uk-UA"/>
        </w:rPr>
        <w:t>.</w:t>
      </w:r>
    </w:p>
    <w:p w:rsidR="00D4553E" w:rsidRDefault="00D4553E" w:rsidP="00D4553E">
      <w:pPr>
        <w:pStyle w:val="a8"/>
        <w:spacing w:after="0" w:line="360" w:lineRule="auto"/>
        <w:ind w:left="0" w:firstLine="709"/>
        <w:jc w:val="both"/>
        <w:rPr>
          <w:b/>
          <w:lang w:val="uk-UA"/>
        </w:rPr>
      </w:pPr>
      <w:r>
        <w:rPr>
          <w:rFonts w:cs="Times New Roman"/>
          <w:noProof/>
          <w:szCs w:val="28"/>
          <w:lang w:eastAsia="ru-RU"/>
        </w:rPr>
        <w:pict>
          <v:group id="_x0000_s1996" style="position:absolute;left:0;text-align:left;margin-left:56.25pt;margin-top:14.7pt;width:524.4pt;height:810.7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9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9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9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0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0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0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0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0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0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0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0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0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0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0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0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0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0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0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0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BF5B24">
        <w:rPr>
          <w:b/>
          <w:lang w:val="uk-UA"/>
        </w:rPr>
        <w:t>7 Прикладні системи. Особливості розробки прикладних систем та організація взаємодії прог</w:t>
      </w:r>
      <w:r>
        <w:rPr>
          <w:b/>
          <w:lang w:val="uk-UA"/>
        </w:rPr>
        <w:t>рам. Програмне забезпечення ІІС</w:t>
      </w:r>
    </w:p>
    <w:p w:rsidR="00D4553E" w:rsidRPr="004301D9" w:rsidRDefault="00D4553E" w:rsidP="00D4553E">
      <w:pPr>
        <w:pStyle w:val="a8"/>
        <w:spacing w:after="0" w:line="360" w:lineRule="auto"/>
        <w:ind w:left="0" w:firstLine="709"/>
        <w:jc w:val="both"/>
        <w:rPr>
          <w:lang w:val="uk-UA"/>
        </w:rPr>
      </w:pPr>
      <w:r w:rsidRPr="004301D9">
        <w:rPr>
          <w:lang w:val="uk-UA"/>
        </w:rPr>
        <w:t>Прикладні системи утворюють рівень програмного забезпечення, що надається користувачеві для розв'язання своїх задач. Процедури інформаційних технологій спрямовуються на обробку інформації певного класу (даних, тексту, графіки, об'єктів реального світу) і реалізуються за допомогою програмних комплексів різного рівня, складності та призначення.</w:t>
      </w:r>
    </w:p>
    <w:p w:rsidR="00D4553E" w:rsidRPr="004301D9" w:rsidRDefault="00D4553E" w:rsidP="00D4553E">
      <w:pPr>
        <w:pStyle w:val="a8"/>
        <w:spacing w:after="0" w:line="360" w:lineRule="auto"/>
        <w:ind w:left="0" w:firstLine="709"/>
        <w:jc w:val="both"/>
        <w:rPr>
          <w:lang w:val="uk-UA"/>
        </w:rPr>
      </w:pPr>
      <w:r>
        <w:rPr>
          <w:noProof/>
          <w:lang w:val="ru-RU" w:eastAsia="ru-RU"/>
        </w:rPr>
        <w:lastRenderedPageBreak/>
        <w:pict>
          <v:group id="_x0000_s1976" style="position:absolute;left:0;text-align:left;margin-left:58.15pt;margin-top:11.85pt;width:524.4pt;height:810.7pt;z-index:2516992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9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9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9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9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9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9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9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9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9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9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9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9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9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9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9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9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9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9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9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4301D9">
        <w:rPr>
          <w:lang w:val="uk-UA"/>
        </w:rPr>
        <w:t>Прикладне програмне забезпечення призначене для розв'язування конкретних задач користувача й організації обчислювального процесу</w:t>
      </w:r>
      <w:r>
        <w:rPr>
          <w:lang w:val="uk-UA"/>
        </w:rPr>
        <w:t xml:space="preserve"> інформаційної системи загалом.</w:t>
      </w:r>
    </w:p>
    <w:p w:rsidR="00D4553E" w:rsidRDefault="00D4553E" w:rsidP="00D4553E">
      <w:pPr>
        <w:pStyle w:val="a8"/>
        <w:spacing w:after="0" w:line="360" w:lineRule="auto"/>
        <w:ind w:left="0" w:firstLine="709"/>
        <w:jc w:val="both"/>
        <w:rPr>
          <w:lang w:val="uk-UA"/>
        </w:rPr>
      </w:pPr>
      <w:r w:rsidRPr="004301D9">
        <w:rPr>
          <w:lang w:val="uk-UA"/>
        </w:rPr>
        <w:t>На відміну від програмістів, користувачів прикладного ПЗ називають кінцевими користувачами, припускаючи, що саме вони і є кінцевими користувачами тих знань, які зосереджені в пам'яті комп'ютера або можуть генеруватися під час роботи прикладних програм. Звертаючись до прикладної системи, користувачеві інколи доводиться виконувати деякі прості операції - вводити числа і тексти, Переглядати дані, виводити графіки, малюнки на екран дисплея та на зовнішні пристрої. Прикладні системи конструюються таким чином, щоб створити людині максимальний комфорт під час виконання таких дій і при цьому не вимагати від неї надзвичайно великих навичок та спеціальних знань. Прикладне ПЗ працює під управлінням базового програмного забезпечення, зокрема операційних систем.</w:t>
      </w:r>
    </w:p>
    <w:p w:rsidR="00D4553E" w:rsidRPr="004301D9" w:rsidRDefault="00D4553E" w:rsidP="00D4553E">
      <w:pPr>
        <w:pStyle w:val="a8"/>
        <w:spacing w:after="0" w:line="360" w:lineRule="auto"/>
        <w:ind w:left="0" w:firstLine="709"/>
        <w:jc w:val="both"/>
        <w:rPr>
          <w:lang w:val="uk-UA"/>
        </w:rPr>
      </w:pPr>
      <w:r w:rsidRPr="004301D9">
        <w:rPr>
          <w:lang w:val="uk-UA"/>
        </w:rPr>
        <w:t>Під програмним забезпеченням інформаційних комп'ютерних технологій розуміють сукупність програмних і документальних засобів для створення та експлуатації систем обробки даних засобами обчислювальної техніки.</w:t>
      </w:r>
    </w:p>
    <w:p w:rsidR="00D4553E" w:rsidRPr="004301D9" w:rsidRDefault="00D4553E" w:rsidP="00D4553E">
      <w:pPr>
        <w:pStyle w:val="a8"/>
        <w:spacing w:after="0" w:line="360" w:lineRule="auto"/>
        <w:ind w:left="0" w:firstLine="709"/>
        <w:jc w:val="both"/>
        <w:rPr>
          <w:lang w:val="uk-UA"/>
        </w:rPr>
      </w:pPr>
      <w:r w:rsidRPr="004301D9">
        <w:rPr>
          <w:lang w:val="uk-UA"/>
        </w:rPr>
        <w:t>Залежно від функцій, які виконує програмне забезпечення, його можна поділити на дві групи: базове (системне) програмне забезпечення і пр</w:t>
      </w:r>
      <w:r>
        <w:rPr>
          <w:lang w:val="uk-UA"/>
        </w:rPr>
        <w:t>икладне програмне забезпечення.</w:t>
      </w:r>
    </w:p>
    <w:p w:rsidR="00D4553E" w:rsidRPr="004301D9" w:rsidRDefault="00D4553E" w:rsidP="00D4553E">
      <w:pPr>
        <w:pStyle w:val="a8"/>
        <w:spacing w:after="0" w:line="360" w:lineRule="auto"/>
        <w:ind w:left="0" w:firstLine="709"/>
        <w:jc w:val="both"/>
        <w:rPr>
          <w:lang w:val="uk-UA"/>
        </w:rPr>
      </w:pPr>
      <w:r w:rsidRPr="004301D9">
        <w:rPr>
          <w:lang w:val="uk-UA"/>
        </w:rPr>
        <w:t>Базове ПЗ організує процес обробки інформації в комп'ютері і забезпечує відповідне робоче сер</w:t>
      </w:r>
      <w:r>
        <w:rPr>
          <w:lang w:val="uk-UA"/>
        </w:rPr>
        <w:t>едовище для прикладних програм.</w:t>
      </w:r>
    </w:p>
    <w:p w:rsidR="00D4553E" w:rsidRDefault="00D4553E" w:rsidP="00D4553E">
      <w:pPr>
        <w:pStyle w:val="a8"/>
        <w:spacing w:after="0" w:line="360" w:lineRule="auto"/>
        <w:ind w:left="0" w:firstLine="709"/>
        <w:jc w:val="both"/>
        <w:rPr>
          <w:lang w:val="uk-UA"/>
        </w:rPr>
      </w:pPr>
      <w:r w:rsidRPr="004301D9">
        <w:rPr>
          <w:lang w:val="uk-UA"/>
        </w:rPr>
        <w:t>Базове ПЗ тісно пов'язане з апаратними засобами, його інколи вважають частиною комп'ютера</w:t>
      </w:r>
      <w:r>
        <w:rPr>
          <w:lang w:val="uk-UA"/>
        </w:rPr>
        <w:t>.</w:t>
      </w:r>
    </w:p>
    <w:p w:rsidR="00D4553E" w:rsidRDefault="00D4553E" w:rsidP="00D4553E">
      <w:pPr>
        <w:pStyle w:val="a8"/>
        <w:spacing w:after="0" w:line="360" w:lineRule="auto"/>
        <w:ind w:left="0"/>
        <w:jc w:val="center"/>
        <w:rPr>
          <w:lang w:val="uk-UA"/>
        </w:rPr>
      </w:pPr>
      <w:r>
        <w:rPr>
          <w:b/>
          <w:noProof/>
          <w:lang w:val="ru-RU" w:eastAsia="ru-RU"/>
        </w:rPr>
        <w:lastRenderedPageBreak/>
        <w:pict>
          <v:group id="_x0000_s2016" style="position:absolute;left:0;text-align:left;margin-left:57.8pt;margin-top:16.25pt;width:524.4pt;height:810.7pt;z-index:251701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0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0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0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0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0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0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0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0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0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0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0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0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0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0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0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0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0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0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0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Pr>
          <w:noProof/>
          <w:lang w:val="ru-RU" w:eastAsia="ru-RU"/>
        </w:rPr>
        <w:drawing>
          <wp:inline distT="0" distB="0" distL="0" distR="0">
            <wp:extent cx="6118799" cy="2971800"/>
            <wp:effectExtent l="0" t="0" r="0" b="0"/>
            <wp:docPr id="77" name="Picture 77" descr="Базове програмне забезпеч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Базове програмне забезпечення"/>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b="4020"/>
                    <a:stretch/>
                  </pic:blipFill>
                  <pic:spPr bwMode="auto">
                    <a:xfrm>
                      <a:off x="0" y="0"/>
                      <a:ext cx="6119495" cy="29721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D4553E" w:rsidRDefault="00D4553E" w:rsidP="00D4553E">
      <w:pPr>
        <w:pStyle w:val="a8"/>
        <w:spacing w:after="0" w:line="360" w:lineRule="auto"/>
        <w:ind w:left="0"/>
        <w:jc w:val="center"/>
        <w:rPr>
          <w:lang w:val="uk-UA"/>
        </w:rPr>
      </w:pPr>
      <w:r>
        <w:rPr>
          <w:lang w:val="uk-UA"/>
        </w:rPr>
        <w:t>Рисунок 11. Структура базового ПЗ</w:t>
      </w:r>
    </w:p>
    <w:p w:rsidR="00D4553E" w:rsidRDefault="00D4553E" w:rsidP="00D4553E">
      <w:pPr>
        <w:spacing w:after="0" w:line="360" w:lineRule="auto"/>
        <w:ind w:firstLine="709"/>
        <w:jc w:val="both"/>
        <w:rPr>
          <w:rFonts w:ascii="Times New Roman" w:hAnsi="Times New Roman" w:cs="Times New Roman"/>
          <w:b/>
          <w:sz w:val="28"/>
          <w:szCs w:val="28"/>
          <w:lang w:val="uk-UA"/>
        </w:rPr>
      </w:pPr>
    </w:p>
    <w:p w:rsidR="00D4553E" w:rsidRDefault="00D4553E" w:rsidP="00D4553E">
      <w:pPr>
        <w:pStyle w:val="a8"/>
        <w:spacing w:after="0" w:line="360" w:lineRule="auto"/>
        <w:ind w:left="0" w:firstLine="709"/>
        <w:jc w:val="both"/>
        <w:rPr>
          <w:b/>
          <w:lang w:val="uk-UA"/>
        </w:rPr>
      </w:pPr>
      <w:r w:rsidRPr="00F87702">
        <w:rPr>
          <w:b/>
          <w:lang w:val="uk-UA"/>
        </w:rPr>
        <w:t>8 Технологія розбирання, ремонту, збирання технічних засобів ІІС та установки програмних засобів ІІС</w:t>
      </w:r>
    </w:p>
    <w:p w:rsidR="00D4553E" w:rsidRPr="00D03FB6" w:rsidRDefault="00D4553E" w:rsidP="00D4553E">
      <w:pPr>
        <w:pStyle w:val="a8"/>
        <w:spacing w:after="0" w:line="360" w:lineRule="auto"/>
        <w:ind w:left="0" w:firstLine="709"/>
        <w:jc w:val="both"/>
        <w:rPr>
          <w:lang w:val="uk-UA"/>
        </w:rPr>
      </w:pPr>
      <w:r w:rsidRPr="00D03FB6">
        <w:rPr>
          <w:lang w:val="uk-UA"/>
        </w:rPr>
        <w:t>Коли виникає несправність з комп’ютером його піддають спочатку програмному тестуванню, а потім технічному тестуванню для виявлення поломки.</w:t>
      </w:r>
    </w:p>
    <w:p w:rsidR="00D4553E" w:rsidRPr="00D03FB6" w:rsidRDefault="00D4553E" w:rsidP="00D4553E">
      <w:pPr>
        <w:pStyle w:val="a8"/>
        <w:spacing w:after="0" w:line="360" w:lineRule="auto"/>
        <w:ind w:left="0" w:firstLine="709"/>
        <w:jc w:val="both"/>
        <w:rPr>
          <w:lang w:val="uk-UA"/>
        </w:rPr>
      </w:pPr>
      <w:r w:rsidRPr="00D03FB6">
        <w:rPr>
          <w:lang w:val="uk-UA"/>
        </w:rPr>
        <w:t xml:space="preserve">Victoria - програмний продукт, розроблений білоруським індивідуальним підприємцем, програмістом Казанським Сергієм Олеговичем, призначений для оцінки працездатності, тестування та дрібного ремонту жорстких дисків. Програма є вільно-розповсюджуваної (freeware), тобто безкоштовною. Працює під управлінням ОС Windows і DOS. </w:t>
      </w:r>
    </w:p>
    <w:p w:rsidR="00D4553E" w:rsidRPr="00D03FB6" w:rsidRDefault="00D4553E" w:rsidP="00D4553E">
      <w:pPr>
        <w:pStyle w:val="a8"/>
        <w:spacing w:after="0" w:line="360" w:lineRule="auto"/>
        <w:ind w:left="0" w:firstLine="709"/>
        <w:jc w:val="both"/>
        <w:rPr>
          <w:lang w:val="uk-UA"/>
        </w:rPr>
      </w:pPr>
      <w:r w:rsidRPr="00D03FB6">
        <w:rPr>
          <w:lang w:val="uk-UA"/>
        </w:rPr>
        <w:t>Програма являє собою професійний інструмент, призначений в першу чергу для фахівців сервісних центрів, для допомоги в ремонті чи відновлення інформації з жорстких дисків. Крім того, продукт також може бути корисний і звичайним користувачам в домашніх умовах, оскільки в ньому, крім іншого, присутні такі функції як:</w:t>
      </w:r>
    </w:p>
    <w:p w:rsidR="00D4553E" w:rsidRPr="00D03FB6" w:rsidRDefault="00D4553E" w:rsidP="00002A42">
      <w:pPr>
        <w:pStyle w:val="a8"/>
        <w:numPr>
          <w:ilvl w:val="0"/>
          <w:numId w:val="11"/>
        </w:numPr>
        <w:spacing w:after="0" w:line="360" w:lineRule="auto"/>
        <w:ind w:left="284" w:hanging="284"/>
        <w:jc w:val="both"/>
        <w:rPr>
          <w:lang w:val="uk-UA"/>
        </w:rPr>
      </w:pPr>
      <w:r>
        <w:rPr>
          <w:lang w:val="uk-UA"/>
        </w:rPr>
        <w:t>н</w:t>
      </w:r>
      <w:r w:rsidRPr="00D03FB6">
        <w:rPr>
          <w:lang w:val="uk-UA"/>
        </w:rPr>
        <w:t xml:space="preserve">изькорівневе тестування - дана функція призначена для виявлення збійних ділянок (бед-секторів) поверхні жорсткого диска (причому працює </w:t>
      </w:r>
      <w:r w:rsidRPr="00D03FB6">
        <w:rPr>
          <w:lang w:val="uk-UA"/>
        </w:rPr>
        <w:lastRenderedPageBreak/>
        <w:t>на порядок швидше стандартної Windows-утиліти Scandisk і практично без завантаження CPU (1-5%);</w:t>
      </w:r>
    </w:p>
    <w:p w:rsidR="00D4553E" w:rsidRPr="00D03FB6" w:rsidRDefault="00D4553E" w:rsidP="00002A42">
      <w:pPr>
        <w:pStyle w:val="a8"/>
        <w:numPr>
          <w:ilvl w:val="0"/>
          <w:numId w:val="11"/>
        </w:numPr>
        <w:spacing w:after="0" w:line="360" w:lineRule="auto"/>
        <w:ind w:left="284" w:hanging="284"/>
        <w:jc w:val="both"/>
        <w:rPr>
          <w:lang w:val="uk-UA"/>
        </w:rPr>
      </w:pPr>
      <w:r>
        <w:rPr>
          <w:rFonts w:cs="Times New Roman"/>
          <w:noProof/>
          <w:szCs w:val="28"/>
          <w:lang w:eastAsia="ru-RU"/>
        </w:rPr>
        <w:pict>
          <v:group id="_x0000_s1956" style="position:absolute;left:0;text-align:left;margin-left:60.4pt;margin-top:21.7pt;width:524.4pt;height:810.7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19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9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9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9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9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9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9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9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9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9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9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9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19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19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19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19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19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19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19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Pr>
          <w:lang w:val="uk-UA"/>
        </w:rPr>
        <w:t>в</w:t>
      </w:r>
      <w:r w:rsidRPr="00D03FB6">
        <w:rPr>
          <w:lang w:val="uk-UA"/>
        </w:rPr>
        <w:t>изначення середнього часу доступу - ця функція, крім інформаційної складової, що показує продуктивність тестованого примірника жорсткого диска, також дозволяє виявити дефекти намічені шляхом сортування прочитаних блоків даних по часу доступу;</w:t>
      </w:r>
    </w:p>
    <w:p w:rsidR="00D4553E" w:rsidRPr="00D03FB6" w:rsidRDefault="00D4553E" w:rsidP="00002A42">
      <w:pPr>
        <w:pStyle w:val="a8"/>
        <w:numPr>
          <w:ilvl w:val="0"/>
          <w:numId w:val="11"/>
        </w:numPr>
        <w:spacing w:after="0" w:line="360" w:lineRule="auto"/>
        <w:ind w:left="284" w:hanging="284"/>
        <w:jc w:val="both"/>
        <w:rPr>
          <w:lang w:val="uk-UA"/>
        </w:rPr>
      </w:pPr>
      <w:r>
        <w:rPr>
          <w:lang w:val="uk-UA"/>
        </w:rPr>
        <w:t>у</w:t>
      </w:r>
      <w:r w:rsidRPr="00D03FB6">
        <w:rPr>
          <w:lang w:val="uk-UA"/>
        </w:rPr>
        <w:t>правління рівнем шуму - дана функція дозволяє регулювати швидкість переміщення головок жорсткого диска, знижуючи при цьому рівень шуму;</w:t>
      </w:r>
    </w:p>
    <w:p w:rsidR="00D4553E" w:rsidRPr="00D03FB6" w:rsidRDefault="00D4553E" w:rsidP="00002A42">
      <w:pPr>
        <w:pStyle w:val="a8"/>
        <w:numPr>
          <w:ilvl w:val="0"/>
          <w:numId w:val="11"/>
        </w:numPr>
        <w:spacing w:after="0" w:line="360" w:lineRule="auto"/>
        <w:ind w:left="284" w:hanging="284"/>
        <w:jc w:val="both"/>
        <w:rPr>
          <w:lang w:val="uk-UA"/>
        </w:rPr>
      </w:pPr>
      <w:r>
        <w:rPr>
          <w:lang w:val="uk-UA"/>
        </w:rPr>
        <w:t>с</w:t>
      </w:r>
      <w:r w:rsidRPr="00D03FB6">
        <w:rPr>
          <w:lang w:val="uk-UA"/>
        </w:rPr>
        <w:t>тирання інформації без можливості відновлення;</w:t>
      </w:r>
    </w:p>
    <w:p w:rsidR="00D4553E" w:rsidRPr="00D03FB6" w:rsidRDefault="00D4553E" w:rsidP="00002A42">
      <w:pPr>
        <w:pStyle w:val="a8"/>
        <w:numPr>
          <w:ilvl w:val="0"/>
          <w:numId w:val="11"/>
        </w:numPr>
        <w:spacing w:after="0" w:line="360" w:lineRule="auto"/>
        <w:ind w:left="284" w:hanging="284"/>
        <w:jc w:val="both"/>
        <w:rPr>
          <w:lang w:val="uk-UA"/>
        </w:rPr>
      </w:pPr>
      <w:r>
        <w:rPr>
          <w:lang w:val="uk-UA"/>
        </w:rPr>
        <w:t>у</w:t>
      </w:r>
      <w:r w:rsidRPr="00D03FB6">
        <w:rPr>
          <w:lang w:val="uk-UA"/>
        </w:rPr>
        <w:t>становка Master і User паролів.</w:t>
      </w:r>
    </w:p>
    <w:p w:rsidR="00D4553E" w:rsidRPr="00D03FB6" w:rsidRDefault="00D4553E" w:rsidP="00D4553E">
      <w:pPr>
        <w:pStyle w:val="a8"/>
        <w:spacing w:after="0" w:line="360" w:lineRule="auto"/>
        <w:ind w:left="0" w:firstLine="709"/>
        <w:jc w:val="both"/>
        <w:rPr>
          <w:lang w:val="uk-UA"/>
        </w:rPr>
      </w:pPr>
      <w:r w:rsidRPr="00D03FB6">
        <w:rPr>
          <w:lang w:val="uk-UA"/>
        </w:rPr>
        <w:t>Коли програма показала проблему, через яку в комп’ютері з’явились неполадки і проблему неможливо усунути за допомогою програмних засобів, тоді ПК піддають розбору.</w:t>
      </w:r>
    </w:p>
    <w:p w:rsidR="00D4553E" w:rsidRDefault="00D4553E" w:rsidP="00D4553E">
      <w:pPr>
        <w:pStyle w:val="a8"/>
        <w:spacing w:after="0" w:line="360" w:lineRule="auto"/>
        <w:ind w:left="0" w:firstLine="709"/>
        <w:jc w:val="both"/>
        <w:rPr>
          <w:lang w:val="uk-UA"/>
        </w:rPr>
      </w:pPr>
      <w:r w:rsidRPr="00D03FB6">
        <w:rPr>
          <w:lang w:val="uk-UA"/>
        </w:rPr>
        <w:t>По зовнішньому вигляду визначають поломку. Тобто оглядають уважно материнську плату, конденсатори. Потім проводять тести конкретних деталей. Знайшовши поломку необхідну деталь замінюють.</w:t>
      </w:r>
    </w:p>
    <w:p w:rsidR="00D4553E" w:rsidRPr="00103F46" w:rsidRDefault="00D4553E" w:rsidP="00D4553E">
      <w:pPr>
        <w:pStyle w:val="a8"/>
        <w:spacing w:after="0" w:line="360" w:lineRule="auto"/>
        <w:ind w:left="0" w:firstLine="709"/>
        <w:jc w:val="both"/>
        <w:rPr>
          <w:b/>
          <w:lang w:val="uk-UA"/>
        </w:rPr>
      </w:pPr>
      <w:r>
        <w:rPr>
          <w:b/>
          <w:lang w:val="uk-UA"/>
        </w:rPr>
        <w:t xml:space="preserve">9 </w:t>
      </w:r>
      <w:r w:rsidRPr="00103F46">
        <w:rPr>
          <w:b/>
          <w:lang w:val="uk-UA"/>
        </w:rPr>
        <w:t>Техніка безпеки, охорона довкілля, пожежна безпека при ремонті техн</w:t>
      </w:r>
      <w:r>
        <w:rPr>
          <w:b/>
          <w:lang w:val="uk-UA"/>
        </w:rPr>
        <w:t>ічних та програмних засобів ІІС</w:t>
      </w:r>
    </w:p>
    <w:p w:rsidR="00D4553E" w:rsidRPr="005F41DA" w:rsidRDefault="00D4553E" w:rsidP="00D4553E">
      <w:pPr>
        <w:pStyle w:val="a8"/>
        <w:spacing w:after="0" w:line="360" w:lineRule="auto"/>
        <w:ind w:left="0" w:firstLine="709"/>
        <w:jc w:val="both"/>
        <w:rPr>
          <w:lang w:val="uk-UA"/>
        </w:rPr>
      </w:pPr>
      <w:r w:rsidRPr="00103F46">
        <w:rPr>
          <w:lang w:val="uk-UA"/>
        </w:rPr>
        <w:t>Для забезпечення надійної роботи обладнання не обхідно дотримуватись наступних вимог:</w:t>
      </w:r>
    </w:p>
    <w:p w:rsidR="00D4553E" w:rsidRPr="005F41DA" w:rsidRDefault="00D4553E" w:rsidP="00002A42">
      <w:pPr>
        <w:pStyle w:val="a8"/>
        <w:numPr>
          <w:ilvl w:val="3"/>
          <w:numId w:val="12"/>
        </w:numPr>
        <w:spacing w:after="0" w:line="360" w:lineRule="auto"/>
        <w:ind w:left="284" w:hanging="284"/>
        <w:jc w:val="both"/>
        <w:rPr>
          <w:lang w:val="uk-UA"/>
        </w:rPr>
      </w:pPr>
      <w:r>
        <w:rPr>
          <w:lang w:val="uk-UA"/>
        </w:rPr>
        <w:t>з</w:t>
      </w:r>
      <w:r w:rsidRPr="005F41DA">
        <w:rPr>
          <w:lang w:val="uk-UA"/>
        </w:rPr>
        <w:t>абезпечити щоденний догляд і нагляд за обладнанням – сюди входить чистка, промивка, змащування і регулювання робочих частин.</w:t>
      </w:r>
    </w:p>
    <w:p w:rsidR="00D4553E" w:rsidRPr="005F41DA" w:rsidRDefault="00D4553E" w:rsidP="00002A42">
      <w:pPr>
        <w:pStyle w:val="a8"/>
        <w:numPr>
          <w:ilvl w:val="3"/>
          <w:numId w:val="12"/>
        </w:numPr>
        <w:spacing w:after="0" w:line="360" w:lineRule="auto"/>
        <w:ind w:left="284" w:hanging="284"/>
        <w:jc w:val="both"/>
        <w:rPr>
          <w:lang w:val="uk-UA"/>
        </w:rPr>
      </w:pPr>
      <w:r>
        <w:rPr>
          <w:lang w:val="uk-UA"/>
        </w:rPr>
        <w:t>п</w:t>
      </w:r>
      <w:r w:rsidRPr="005F41DA">
        <w:rPr>
          <w:lang w:val="uk-UA"/>
        </w:rPr>
        <w:t>роводити пер</w:t>
      </w:r>
      <w:r>
        <w:rPr>
          <w:lang w:val="uk-UA"/>
        </w:rPr>
        <w:t>іодичні огляди – перевірка тех. стану</w:t>
      </w:r>
      <w:r w:rsidRPr="005F41DA">
        <w:rPr>
          <w:lang w:val="uk-UA"/>
        </w:rPr>
        <w:t>, виявлення несправностей ступеня зносу певних деталей. Всі недоліки виявлені підчас огляду, записувати в журнал дефектів.</w:t>
      </w:r>
    </w:p>
    <w:p w:rsidR="00D4553E" w:rsidRPr="005F41DA" w:rsidRDefault="00D4553E" w:rsidP="00002A42">
      <w:pPr>
        <w:pStyle w:val="a8"/>
        <w:numPr>
          <w:ilvl w:val="3"/>
          <w:numId w:val="12"/>
        </w:numPr>
        <w:spacing w:after="0" w:line="360" w:lineRule="auto"/>
        <w:ind w:left="284" w:hanging="284"/>
        <w:jc w:val="both"/>
        <w:rPr>
          <w:lang w:val="uk-UA"/>
        </w:rPr>
      </w:pPr>
      <w:r>
        <w:rPr>
          <w:lang w:val="uk-UA"/>
        </w:rPr>
        <w:t>п</w:t>
      </w:r>
      <w:r w:rsidRPr="005F41DA">
        <w:rPr>
          <w:lang w:val="uk-UA"/>
        </w:rPr>
        <w:t>роводити за графіком або в неробочі дні наступні види ремонту: поточний, середній, капітальний.</w:t>
      </w:r>
    </w:p>
    <w:p w:rsidR="00D4553E" w:rsidRPr="005F41DA" w:rsidRDefault="00D4553E" w:rsidP="00D4553E">
      <w:pPr>
        <w:pStyle w:val="a8"/>
        <w:spacing w:after="0" w:line="360" w:lineRule="auto"/>
        <w:ind w:left="0" w:firstLine="709"/>
        <w:jc w:val="both"/>
        <w:rPr>
          <w:lang w:val="uk-UA"/>
        </w:rPr>
      </w:pPr>
      <w:r w:rsidRPr="00103F46">
        <w:rPr>
          <w:lang w:val="uk-UA"/>
        </w:rPr>
        <w:t>При поточному ремонті оцінюється візуальний стан приладів, перевіряються цілісні</w:t>
      </w:r>
      <w:r>
        <w:rPr>
          <w:lang w:val="uk-UA"/>
        </w:rPr>
        <w:t>сть корпусів приладів та щитів.</w:t>
      </w:r>
    </w:p>
    <w:p w:rsidR="00D4553E" w:rsidRPr="005F41DA" w:rsidRDefault="00D4553E" w:rsidP="00D4553E">
      <w:pPr>
        <w:pStyle w:val="a8"/>
        <w:spacing w:after="0" w:line="360" w:lineRule="auto"/>
        <w:ind w:left="0" w:firstLine="709"/>
        <w:jc w:val="both"/>
        <w:rPr>
          <w:lang w:val="uk-UA"/>
        </w:rPr>
      </w:pPr>
      <w:r>
        <w:rPr>
          <w:noProof/>
          <w:lang w:val="ru-RU" w:eastAsia="ru-RU"/>
        </w:rPr>
        <w:lastRenderedPageBreak/>
        <w:pict>
          <v:group id="_x0000_s2036" style="position:absolute;left:0;text-align:left;margin-left:61pt;margin-top:19.45pt;width:524.4pt;height:810.7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0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0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0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0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0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0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0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0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0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0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0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0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0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0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0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0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0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0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0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103F46">
        <w:rPr>
          <w:lang w:val="uk-UA"/>
        </w:rPr>
        <w:t>При середньому ремонті виконується часткове розбирання приладів на блочному рівні, з метою виявле</w:t>
      </w:r>
      <w:r>
        <w:rPr>
          <w:lang w:val="uk-UA"/>
        </w:rPr>
        <w:t>ння несправностей та їх заміну.</w:t>
      </w:r>
    </w:p>
    <w:p w:rsidR="00D4553E" w:rsidRPr="005F41DA" w:rsidRDefault="00D4553E" w:rsidP="00D4553E">
      <w:pPr>
        <w:pStyle w:val="a8"/>
        <w:spacing w:after="0" w:line="360" w:lineRule="auto"/>
        <w:ind w:left="0" w:firstLine="709"/>
        <w:jc w:val="both"/>
        <w:rPr>
          <w:lang w:val="uk-UA"/>
        </w:rPr>
      </w:pPr>
      <w:r w:rsidRPr="00103F46">
        <w:rPr>
          <w:lang w:val="uk-UA"/>
        </w:rPr>
        <w:t>При капітальному ремонті проходить повне розбирання приладу, з метою встановлення глобальної оцінки зносу приладу, а також з</w:t>
      </w:r>
      <w:r>
        <w:rPr>
          <w:lang w:val="uk-UA"/>
        </w:rPr>
        <w:t>аміни зношених деталей на нові.</w:t>
      </w:r>
    </w:p>
    <w:p w:rsidR="00D4553E" w:rsidRPr="005F41DA" w:rsidRDefault="00D4553E" w:rsidP="00D4553E">
      <w:pPr>
        <w:pStyle w:val="a8"/>
        <w:spacing w:after="0" w:line="360" w:lineRule="auto"/>
        <w:ind w:left="0" w:firstLine="709"/>
        <w:jc w:val="both"/>
        <w:rPr>
          <w:lang w:val="uk-UA"/>
        </w:rPr>
      </w:pPr>
      <w:r w:rsidRPr="00103F46">
        <w:rPr>
          <w:lang w:val="uk-UA"/>
        </w:rPr>
        <w:t>Техніка безпеки – система організаційних і технічних заходів і засобів, які запобігають впливу на працюючих небезпечного виробничого фа</w:t>
      </w:r>
      <w:r>
        <w:rPr>
          <w:lang w:val="uk-UA"/>
        </w:rPr>
        <w:t>ктору, який приводить до травм.</w:t>
      </w:r>
    </w:p>
    <w:p w:rsidR="00D4553E" w:rsidRPr="005F41DA" w:rsidRDefault="00D4553E" w:rsidP="00D4553E">
      <w:pPr>
        <w:pStyle w:val="a8"/>
        <w:spacing w:after="0" w:line="360" w:lineRule="auto"/>
        <w:ind w:left="0" w:firstLine="709"/>
        <w:jc w:val="both"/>
        <w:rPr>
          <w:lang w:val="uk-UA"/>
        </w:rPr>
      </w:pPr>
      <w:r w:rsidRPr="00103F46">
        <w:rPr>
          <w:lang w:val="uk-UA"/>
        </w:rPr>
        <w:t>Основні правила проведення монтажно–налагоджувальних робіт є в наступних нормативних док</w:t>
      </w:r>
      <w:r>
        <w:rPr>
          <w:lang w:val="uk-UA"/>
        </w:rPr>
        <w:t>ументах:</w:t>
      </w:r>
    </w:p>
    <w:p w:rsidR="00D4553E" w:rsidRPr="005F41DA" w:rsidRDefault="00D4553E" w:rsidP="00002A42">
      <w:pPr>
        <w:pStyle w:val="a8"/>
        <w:numPr>
          <w:ilvl w:val="0"/>
          <w:numId w:val="13"/>
        </w:numPr>
        <w:spacing w:after="0" w:line="360" w:lineRule="auto"/>
        <w:ind w:left="284" w:hanging="284"/>
        <w:jc w:val="both"/>
        <w:rPr>
          <w:lang w:val="uk-UA"/>
        </w:rPr>
      </w:pPr>
      <w:r>
        <w:rPr>
          <w:lang w:val="uk-UA"/>
        </w:rPr>
        <w:t>о</w:t>
      </w:r>
      <w:r w:rsidRPr="005F41DA">
        <w:rPr>
          <w:lang w:val="uk-UA"/>
        </w:rPr>
        <w:t>снови законодавства України;</w:t>
      </w:r>
    </w:p>
    <w:p w:rsidR="00D4553E" w:rsidRPr="005F41DA" w:rsidRDefault="00D4553E" w:rsidP="00002A42">
      <w:pPr>
        <w:pStyle w:val="a8"/>
        <w:numPr>
          <w:ilvl w:val="0"/>
          <w:numId w:val="13"/>
        </w:numPr>
        <w:spacing w:after="0" w:line="360" w:lineRule="auto"/>
        <w:ind w:left="284" w:hanging="284"/>
        <w:jc w:val="both"/>
        <w:rPr>
          <w:lang w:val="uk-UA"/>
        </w:rPr>
      </w:pPr>
      <w:r w:rsidRPr="005F41DA">
        <w:rPr>
          <w:lang w:val="uk-UA"/>
        </w:rPr>
        <w:t>ДСТУ і системи стандартів безпеки праці ;</w:t>
      </w:r>
    </w:p>
    <w:p w:rsidR="00D4553E" w:rsidRPr="005F41DA" w:rsidRDefault="00D4553E" w:rsidP="00002A42">
      <w:pPr>
        <w:pStyle w:val="a8"/>
        <w:numPr>
          <w:ilvl w:val="0"/>
          <w:numId w:val="13"/>
        </w:numPr>
        <w:spacing w:after="0" w:line="360" w:lineRule="auto"/>
        <w:ind w:left="284" w:hanging="284"/>
        <w:jc w:val="both"/>
        <w:rPr>
          <w:lang w:val="uk-UA"/>
        </w:rPr>
      </w:pPr>
      <w:r w:rsidRPr="005F41DA">
        <w:rPr>
          <w:lang w:val="uk-UA"/>
        </w:rPr>
        <w:t xml:space="preserve">СНіП III – 4 – 80 </w:t>
      </w:r>
      <w:r>
        <w:rPr>
          <w:lang w:val="uk-UA"/>
        </w:rPr>
        <w:t>«</w:t>
      </w:r>
      <w:r w:rsidRPr="005F41DA">
        <w:rPr>
          <w:lang w:val="uk-UA"/>
        </w:rPr>
        <w:t>Техніка безпеки праці в будівництві</w:t>
      </w:r>
      <w:r>
        <w:rPr>
          <w:lang w:val="uk-UA"/>
        </w:rPr>
        <w:t>»</w:t>
      </w:r>
      <w:r w:rsidRPr="005F41DA">
        <w:rPr>
          <w:lang w:val="uk-UA"/>
        </w:rPr>
        <w:t>;</w:t>
      </w:r>
    </w:p>
    <w:p w:rsidR="00D4553E" w:rsidRDefault="00D4553E" w:rsidP="00002A42">
      <w:pPr>
        <w:pStyle w:val="a8"/>
        <w:numPr>
          <w:ilvl w:val="0"/>
          <w:numId w:val="13"/>
        </w:numPr>
        <w:spacing w:after="0" w:line="360" w:lineRule="auto"/>
        <w:ind w:left="284" w:hanging="284"/>
        <w:jc w:val="both"/>
        <w:rPr>
          <w:lang w:val="uk-UA"/>
        </w:rPr>
      </w:pPr>
      <w:r w:rsidRPr="005F41DA">
        <w:rPr>
          <w:lang w:val="uk-UA"/>
        </w:rPr>
        <w:t xml:space="preserve">ДНАОП 0.00 – I. 21. 84 </w:t>
      </w:r>
      <w:r>
        <w:rPr>
          <w:lang w:val="uk-UA"/>
        </w:rPr>
        <w:t>«</w:t>
      </w:r>
      <w:r w:rsidRPr="005F41DA">
        <w:rPr>
          <w:lang w:val="uk-UA"/>
        </w:rPr>
        <w:t>Правила технічної експлуатації електроустановок и правила техніки безпеки при експлуатації електроустановок (ПТЭ и ПТБ)</w:t>
      </w:r>
      <w:r>
        <w:rPr>
          <w:lang w:val="uk-UA"/>
        </w:rPr>
        <w:t>»</w:t>
      </w:r>
      <w:r w:rsidRPr="005F41DA">
        <w:rPr>
          <w:lang w:val="uk-UA"/>
        </w:rPr>
        <w:t xml:space="preserve">;ВСН – 329 – 78 </w:t>
      </w:r>
      <w:r>
        <w:rPr>
          <w:lang w:val="uk-UA"/>
        </w:rPr>
        <w:t>«</w:t>
      </w:r>
      <w:r w:rsidRPr="005F41DA">
        <w:rPr>
          <w:lang w:val="uk-UA"/>
        </w:rPr>
        <w:t>Інструкція по техніці безпеки при монтажі и наладці приладів контролю і коштів автоматизації</w:t>
      </w:r>
      <w:r>
        <w:rPr>
          <w:lang w:val="uk-UA"/>
        </w:rPr>
        <w:t>»</w:t>
      </w:r>
      <w:r w:rsidRPr="005F41DA">
        <w:rPr>
          <w:lang w:val="uk-UA"/>
        </w:rPr>
        <w:t>.</w:t>
      </w:r>
    </w:p>
    <w:p w:rsidR="00D4553E" w:rsidRPr="00D03FB6" w:rsidRDefault="00D4553E" w:rsidP="00D4553E">
      <w:pPr>
        <w:pStyle w:val="a8"/>
        <w:spacing w:after="0" w:line="360" w:lineRule="auto"/>
        <w:ind w:left="0" w:firstLine="720"/>
        <w:jc w:val="both"/>
        <w:rPr>
          <w:lang w:val="uk-UA"/>
        </w:rPr>
      </w:pPr>
      <w:r w:rsidRPr="00D03FB6">
        <w:rPr>
          <w:lang w:val="uk-UA"/>
        </w:rPr>
        <w:t>Вимоги безпеки перед початком роботи:</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увімкнути систему кондиціювання в приміщенні;</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 xml:space="preserve">перевірити надійність встановлення апаратури на робочому столі. </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перевірити загальний стан апаратури, перевірити справність електропроводки, з'єднувальних шнурів, штепсельних вилок, розеток, заземлення захисного екрана;</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відрегулювати освітленість робочого місця;</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відрегулювати та зафіксувати висоту крісла, зручний для користувача нахил його спинки;</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 xml:space="preserve">приєднати до системного блоку необхідну апаратуру. </w:t>
      </w:r>
    </w:p>
    <w:p w:rsidR="00D4553E" w:rsidRPr="00D03FB6" w:rsidRDefault="00D4553E" w:rsidP="00002A42">
      <w:pPr>
        <w:pStyle w:val="a8"/>
        <w:numPr>
          <w:ilvl w:val="0"/>
          <w:numId w:val="14"/>
        </w:numPr>
        <w:spacing w:after="0" w:line="360" w:lineRule="auto"/>
        <w:ind w:left="284" w:hanging="284"/>
        <w:jc w:val="both"/>
        <w:rPr>
          <w:lang w:val="uk-UA"/>
        </w:rPr>
      </w:pPr>
      <w:r w:rsidRPr="00D03FB6">
        <w:rPr>
          <w:lang w:val="uk-UA"/>
        </w:rPr>
        <w:t xml:space="preserve">ввімкнути апаратуру комп'ютера вимикачами на корпусах в послідовності: монітор, системний блок, принтер (якщо передбачається друкування); </w:t>
      </w:r>
    </w:p>
    <w:p w:rsidR="00D4553E" w:rsidRPr="00D03FB6" w:rsidRDefault="00D4553E" w:rsidP="00002A42">
      <w:pPr>
        <w:pStyle w:val="a8"/>
        <w:numPr>
          <w:ilvl w:val="0"/>
          <w:numId w:val="14"/>
        </w:numPr>
        <w:spacing w:after="0" w:line="360" w:lineRule="auto"/>
        <w:ind w:left="284" w:hanging="284"/>
        <w:jc w:val="both"/>
        <w:rPr>
          <w:lang w:val="uk-UA"/>
        </w:rPr>
      </w:pPr>
      <w:r>
        <w:rPr>
          <w:noProof/>
          <w:lang w:val="ru-RU" w:eastAsia="ru-RU"/>
        </w:rPr>
        <w:lastRenderedPageBreak/>
        <w:pict>
          <v:group id="_x0000_s2056" style="position:absolute;left:0;text-align:left;margin-left:61.95pt;margin-top:20.4pt;width:524.4pt;height:810.7pt;z-index:2517032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0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0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0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0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0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0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0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0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0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0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0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0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0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0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0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0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0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0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rPr>
                        <w:sz w:val="24"/>
                      </w:rPr>
                    </w:pPr>
                  </w:p>
                </w:txbxContent>
              </v:textbox>
            </v:rect>
            <v:rect id="Rectangle 20" o:spid="_x0000_s20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03FB6">
        <w:rPr>
          <w:lang w:val="uk-UA"/>
        </w:rPr>
        <w:t xml:space="preserve">відрегулювати яскравість свічення монітора, мінімальний розмір світної точки, фокусування, контрастність. </w:t>
      </w:r>
    </w:p>
    <w:p w:rsidR="00D4553E" w:rsidRPr="00D03FB6" w:rsidRDefault="00D4553E" w:rsidP="00D4553E">
      <w:pPr>
        <w:pStyle w:val="a8"/>
        <w:spacing w:after="0" w:line="360" w:lineRule="auto"/>
        <w:ind w:left="0" w:firstLine="720"/>
        <w:jc w:val="both"/>
        <w:rPr>
          <w:lang w:val="uk-UA"/>
        </w:rPr>
      </w:pPr>
      <w:r w:rsidRPr="00D03FB6">
        <w:rPr>
          <w:lang w:val="uk-UA"/>
        </w:rPr>
        <w:t>При виявленні будь-яких несправностей роботу не розпочинати, повідомити про це керівника.</w:t>
      </w:r>
    </w:p>
    <w:p w:rsidR="00D4553E" w:rsidRPr="00D03FB6" w:rsidRDefault="00D4553E" w:rsidP="00D4553E">
      <w:pPr>
        <w:pStyle w:val="a8"/>
        <w:spacing w:after="0" w:line="360" w:lineRule="auto"/>
        <w:ind w:left="0" w:firstLine="720"/>
        <w:jc w:val="both"/>
        <w:rPr>
          <w:lang w:val="uk-UA"/>
        </w:rPr>
      </w:pPr>
      <w:r w:rsidRPr="00D03FB6">
        <w:rPr>
          <w:lang w:val="uk-UA"/>
        </w:rPr>
        <w:t>Вимоги безпеки під час виконання роботи:</w:t>
      </w:r>
    </w:p>
    <w:p w:rsidR="00D4553E" w:rsidRPr="00D03FB6" w:rsidRDefault="00D4553E" w:rsidP="00002A42">
      <w:pPr>
        <w:pStyle w:val="a8"/>
        <w:numPr>
          <w:ilvl w:val="0"/>
          <w:numId w:val="15"/>
        </w:numPr>
        <w:spacing w:after="0" w:line="360" w:lineRule="auto"/>
        <w:ind w:left="284" w:hanging="284"/>
        <w:jc w:val="both"/>
        <w:rPr>
          <w:lang w:val="uk-UA"/>
        </w:rPr>
      </w:pPr>
      <w:r w:rsidRPr="00D03FB6">
        <w:rPr>
          <w:lang w:val="uk-UA"/>
        </w:rPr>
        <w:t xml:space="preserve">необхідно стійко розташовувати клавіатуру на робочому столі, не опускати її хитання. </w:t>
      </w:r>
    </w:p>
    <w:p w:rsidR="00D4553E" w:rsidRPr="00D03FB6" w:rsidRDefault="00D4553E" w:rsidP="00002A42">
      <w:pPr>
        <w:pStyle w:val="a8"/>
        <w:numPr>
          <w:ilvl w:val="0"/>
          <w:numId w:val="15"/>
        </w:numPr>
        <w:spacing w:after="0" w:line="360" w:lineRule="auto"/>
        <w:ind w:left="284" w:hanging="284"/>
        <w:jc w:val="both"/>
        <w:rPr>
          <w:lang w:val="uk-UA"/>
        </w:rPr>
      </w:pPr>
      <w:r w:rsidRPr="00D03FB6">
        <w:rPr>
          <w:lang w:val="uk-UA"/>
        </w:rPr>
        <w:t>для забезпечення несприятливого впливу на користувача пристроїв типу «миша» належить забезпечувати вільну велику поверхню столу для переміщення «миші» і зручного упору ліктьового суглоба;</w:t>
      </w:r>
    </w:p>
    <w:p w:rsidR="00D4553E" w:rsidRPr="00D03FB6" w:rsidRDefault="00D4553E" w:rsidP="00002A42">
      <w:pPr>
        <w:pStyle w:val="a8"/>
        <w:numPr>
          <w:ilvl w:val="0"/>
          <w:numId w:val="15"/>
        </w:numPr>
        <w:spacing w:after="0" w:line="360" w:lineRule="auto"/>
        <w:ind w:left="284" w:hanging="284"/>
        <w:jc w:val="both"/>
        <w:rPr>
          <w:lang w:val="uk-UA"/>
        </w:rPr>
      </w:pPr>
      <w:r w:rsidRPr="00D03FB6">
        <w:rPr>
          <w:lang w:val="uk-UA"/>
        </w:rPr>
        <w:t>не дозволяються посторонні розмови, подразнюючі шуми;</w:t>
      </w:r>
    </w:p>
    <w:p w:rsidR="00D4553E" w:rsidRPr="00D03FB6" w:rsidRDefault="00D4553E" w:rsidP="00002A42">
      <w:pPr>
        <w:pStyle w:val="a8"/>
        <w:numPr>
          <w:ilvl w:val="0"/>
          <w:numId w:val="15"/>
        </w:numPr>
        <w:spacing w:after="0" w:line="360" w:lineRule="auto"/>
        <w:ind w:left="284" w:hanging="284"/>
        <w:jc w:val="both"/>
        <w:rPr>
          <w:lang w:val="uk-UA"/>
        </w:rPr>
      </w:pPr>
      <w:r w:rsidRPr="00D03FB6">
        <w:rPr>
          <w:lang w:val="uk-UA"/>
        </w:rPr>
        <w:t>періодично при вимкненому комп'ютері прибирати ледь змоченою мильним розчином бавовняною ганчіркою порох з поверхонь апаратури.</w:t>
      </w:r>
    </w:p>
    <w:p w:rsidR="00D4553E" w:rsidRPr="00D03FB6" w:rsidRDefault="00D4553E" w:rsidP="00D4553E">
      <w:pPr>
        <w:pStyle w:val="a8"/>
        <w:spacing w:after="0" w:line="360" w:lineRule="auto"/>
        <w:ind w:left="0" w:firstLine="720"/>
        <w:jc w:val="both"/>
        <w:rPr>
          <w:lang w:val="uk-UA"/>
        </w:rPr>
      </w:pPr>
      <w:r w:rsidRPr="00D03FB6">
        <w:rPr>
          <w:lang w:val="uk-UA"/>
        </w:rPr>
        <w:t>Забороняється:</w:t>
      </w:r>
    </w:p>
    <w:p w:rsidR="00D4553E" w:rsidRPr="00D03FB6" w:rsidRDefault="00D4553E" w:rsidP="00002A42">
      <w:pPr>
        <w:pStyle w:val="a8"/>
        <w:numPr>
          <w:ilvl w:val="0"/>
          <w:numId w:val="16"/>
        </w:numPr>
        <w:spacing w:after="0" w:line="360" w:lineRule="auto"/>
        <w:ind w:left="284" w:hanging="284"/>
        <w:jc w:val="both"/>
        <w:rPr>
          <w:lang w:val="uk-UA"/>
        </w:rPr>
      </w:pPr>
      <w:r w:rsidRPr="00D03FB6">
        <w:rPr>
          <w:lang w:val="uk-UA"/>
        </w:rPr>
        <w:t xml:space="preserve">самостійно ремонтувати апаратуру. Ремонт апаратури здійснюється </w:t>
      </w:r>
    </w:p>
    <w:p w:rsidR="00D4553E" w:rsidRPr="00D03FB6" w:rsidRDefault="00D4553E" w:rsidP="00002A42">
      <w:pPr>
        <w:pStyle w:val="a8"/>
        <w:numPr>
          <w:ilvl w:val="0"/>
          <w:numId w:val="16"/>
        </w:numPr>
        <w:spacing w:after="0" w:line="360" w:lineRule="auto"/>
        <w:ind w:left="284" w:hanging="284"/>
        <w:jc w:val="both"/>
        <w:rPr>
          <w:lang w:val="uk-UA"/>
        </w:rPr>
      </w:pPr>
      <w:r w:rsidRPr="00D03FB6">
        <w:rPr>
          <w:lang w:val="uk-UA"/>
        </w:rPr>
        <w:t xml:space="preserve">спеціалістами з технічного обслуговування комп'ютера, 1 раз на півроку повинні </w:t>
      </w:r>
      <w:r>
        <w:rPr>
          <w:lang w:val="uk-UA"/>
        </w:rPr>
        <w:t>відкривати процесор і вилучати порохотягом</w:t>
      </w:r>
      <w:r w:rsidRPr="00D03FB6">
        <w:rPr>
          <w:lang w:val="uk-UA"/>
        </w:rPr>
        <w:t xml:space="preserve"> пил і бруд, що накопичилися;</w:t>
      </w:r>
    </w:p>
    <w:p w:rsidR="00D4553E" w:rsidRPr="00D03FB6" w:rsidRDefault="00D4553E" w:rsidP="00002A42">
      <w:pPr>
        <w:pStyle w:val="a8"/>
        <w:numPr>
          <w:ilvl w:val="0"/>
          <w:numId w:val="16"/>
        </w:numPr>
        <w:spacing w:after="0" w:line="360" w:lineRule="auto"/>
        <w:ind w:left="284" w:hanging="284"/>
        <w:jc w:val="both"/>
        <w:rPr>
          <w:lang w:val="uk-UA"/>
        </w:rPr>
      </w:pPr>
      <w:r w:rsidRPr="00D03FB6">
        <w:rPr>
          <w:lang w:val="uk-UA"/>
        </w:rPr>
        <w:t>класти будь-яку предмети на апаратуру комп'ютера;</w:t>
      </w:r>
    </w:p>
    <w:p w:rsidR="00D4553E" w:rsidRPr="00D03FB6" w:rsidRDefault="00D4553E" w:rsidP="00002A42">
      <w:pPr>
        <w:pStyle w:val="a8"/>
        <w:numPr>
          <w:ilvl w:val="0"/>
          <w:numId w:val="16"/>
        </w:numPr>
        <w:spacing w:after="0" w:line="360" w:lineRule="auto"/>
        <w:ind w:left="284" w:hanging="284"/>
        <w:jc w:val="both"/>
        <w:rPr>
          <w:lang w:val="uk-UA"/>
        </w:rPr>
      </w:pPr>
      <w:r w:rsidRPr="00D03FB6">
        <w:rPr>
          <w:lang w:val="uk-UA"/>
        </w:rPr>
        <w:t>закривати будь-чим вентиляційні отвори апаратури.</w:t>
      </w:r>
    </w:p>
    <w:p w:rsidR="00D4553E" w:rsidRPr="00D03FB6" w:rsidRDefault="00D4553E" w:rsidP="00D4553E">
      <w:pPr>
        <w:pStyle w:val="a8"/>
        <w:spacing w:after="0" w:line="360" w:lineRule="auto"/>
        <w:ind w:left="0" w:firstLine="720"/>
        <w:jc w:val="both"/>
        <w:rPr>
          <w:lang w:val="uk-UA"/>
        </w:rPr>
      </w:pPr>
      <w:r w:rsidRPr="00D03FB6">
        <w:rPr>
          <w:lang w:val="uk-UA"/>
        </w:rPr>
        <w:t>Згідно з інструкцією фірми-виробника потрібно дотримуватися правил зберігання картриджа.</w:t>
      </w:r>
    </w:p>
    <w:p w:rsidR="00D4553E" w:rsidRPr="00D03FB6" w:rsidRDefault="00D4553E" w:rsidP="00D4553E">
      <w:pPr>
        <w:pStyle w:val="a8"/>
        <w:spacing w:after="0" w:line="360" w:lineRule="auto"/>
        <w:ind w:left="0" w:firstLine="720"/>
        <w:jc w:val="both"/>
        <w:rPr>
          <w:lang w:val="uk-UA"/>
        </w:rPr>
      </w:pPr>
      <w:r w:rsidRPr="00D03FB6">
        <w:rPr>
          <w:lang w:val="uk-UA"/>
        </w:rPr>
        <w:t>Забороняється:</w:t>
      </w:r>
    </w:p>
    <w:p w:rsidR="00D4553E" w:rsidRPr="00D03FB6" w:rsidRDefault="00D4553E" w:rsidP="00002A42">
      <w:pPr>
        <w:pStyle w:val="a8"/>
        <w:numPr>
          <w:ilvl w:val="0"/>
          <w:numId w:val="17"/>
        </w:numPr>
        <w:spacing w:after="0" w:line="360" w:lineRule="auto"/>
        <w:ind w:left="284" w:hanging="284"/>
        <w:jc w:val="both"/>
        <w:rPr>
          <w:lang w:val="uk-UA"/>
        </w:rPr>
      </w:pPr>
      <w:r w:rsidRPr="00D03FB6">
        <w:rPr>
          <w:lang w:val="uk-UA"/>
        </w:rPr>
        <w:t>зберігати картриджі без упаковки;</w:t>
      </w:r>
    </w:p>
    <w:p w:rsidR="00D4553E" w:rsidRPr="00D03FB6" w:rsidRDefault="00D4553E" w:rsidP="00002A42">
      <w:pPr>
        <w:pStyle w:val="a8"/>
        <w:numPr>
          <w:ilvl w:val="0"/>
          <w:numId w:val="17"/>
        </w:numPr>
        <w:spacing w:after="0" w:line="360" w:lineRule="auto"/>
        <w:ind w:left="284" w:hanging="284"/>
        <w:jc w:val="both"/>
        <w:rPr>
          <w:lang w:val="uk-UA"/>
        </w:rPr>
      </w:pPr>
      <w:r w:rsidRPr="00D03FB6">
        <w:rPr>
          <w:lang w:val="uk-UA"/>
        </w:rPr>
        <w:t>ставити картриджі вертикально;</w:t>
      </w:r>
    </w:p>
    <w:p w:rsidR="00D4553E" w:rsidRPr="00D03FB6" w:rsidRDefault="00D4553E" w:rsidP="00002A42">
      <w:pPr>
        <w:pStyle w:val="a8"/>
        <w:numPr>
          <w:ilvl w:val="0"/>
          <w:numId w:val="17"/>
        </w:numPr>
        <w:spacing w:after="0" w:line="360" w:lineRule="auto"/>
        <w:ind w:left="284" w:hanging="284"/>
        <w:jc w:val="both"/>
        <w:rPr>
          <w:lang w:val="uk-UA"/>
        </w:rPr>
      </w:pPr>
      <w:r w:rsidRPr="00D03FB6">
        <w:rPr>
          <w:lang w:val="uk-UA"/>
        </w:rPr>
        <w:t>перевертати картридж етикеткою донизу;</w:t>
      </w:r>
    </w:p>
    <w:p w:rsidR="00D4553E" w:rsidRPr="00D03FB6" w:rsidRDefault="00D4553E" w:rsidP="00002A42">
      <w:pPr>
        <w:pStyle w:val="a8"/>
        <w:numPr>
          <w:ilvl w:val="0"/>
          <w:numId w:val="17"/>
        </w:numPr>
        <w:spacing w:after="0" w:line="360" w:lineRule="auto"/>
        <w:ind w:left="284" w:hanging="284"/>
        <w:jc w:val="both"/>
        <w:rPr>
          <w:lang w:val="uk-UA"/>
        </w:rPr>
      </w:pPr>
      <w:r w:rsidRPr="00D03FB6">
        <w:rPr>
          <w:lang w:val="uk-UA"/>
        </w:rPr>
        <w:t>відкривати кришку валика і доторкатися до нього;</w:t>
      </w:r>
    </w:p>
    <w:p w:rsidR="00D4553E" w:rsidRPr="00D03FB6" w:rsidRDefault="00D4553E" w:rsidP="00002A42">
      <w:pPr>
        <w:pStyle w:val="a8"/>
        <w:numPr>
          <w:ilvl w:val="0"/>
          <w:numId w:val="17"/>
        </w:numPr>
        <w:spacing w:after="0" w:line="360" w:lineRule="auto"/>
        <w:ind w:left="284" w:hanging="284"/>
        <w:jc w:val="both"/>
        <w:rPr>
          <w:lang w:val="uk-UA"/>
        </w:rPr>
      </w:pPr>
      <w:r w:rsidRPr="00D03FB6">
        <w:rPr>
          <w:lang w:val="uk-UA"/>
        </w:rPr>
        <w:t xml:space="preserve">самому заповнювати використаний картридж. </w:t>
      </w:r>
    </w:p>
    <w:p w:rsidR="00D4553E" w:rsidRPr="00D03FB6" w:rsidRDefault="00D4553E" w:rsidP="00D4553E">
      <w:pPr>
        <w:pStyle w:val="a8"/>
        <w:spacing w:after="0" w:line="360" w:lineRule="auto"/>
        <w:ind w:left="0" w:firstLine="720"/>
        <w:jc w:val="both"/>
        <w:rPr>
          <w:lang w:val="uk-UA"/>
        </w:rPr>
      </w:pPr>
      <w:r w:rsidRPr="00D03FB6">
        <w:rPr>
          <w:lang w:val="uk-UA"/>
        </w:rPr>
        <w:t>Пожежна безпека</w:t>
      </w:r>
    </w:p>
    <w:p w:rsidR="00D4553E" w:rsidRPr="00D03FB6" w:rsidRDefault="00D4553E" w:rsidP="00D4553E">
      <w:pPr>
        <w:pStyle w:val="a8"/>
        <w:spacing w:after="0" w:line="360" w:lineRule="auto"/>
        <w:ind w:left="0" w:firstLine="720"/>
        <w:jc w:val="both"/>
        <w:rPr>
          <w:lang w:val="uk-UA"/>
        </w:rPr>
      </w:pPr>
      <w:r>
        <w:rPr>
          <w:noProof/>
          <w:lang w:val="ru-RU" w:eastAsia="ru-RU"/>
        </w:rPr>
        <w:lastRenderedPageBreak/>
        <w:pict>
          <v:group id="_x0000_s2076" style="position:absolute;left:0;text-align:left;margin-left:61.95pt;margin-top:17.55pt;width:524.4pt;height:810.7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0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0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0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0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0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0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0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0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0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0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0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0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0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0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0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0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0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0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0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03FB6">
        <w:rPr>
          <w:lang w:val="uk-UA"/>
        </w:rPr>
        <w:t>Пожежа - неконтрольоване горіння поза спеціальним вогнищем, яке призводить до матеріальної шкоди.</w:t>
      </w:r>
    </w:p>
    <w:p w:rsidR="00D4553E" w:rsidRPr="00D03FB6" w:rsidRDefault="00D4553E" w:rsidP="00D4553E">
      <w:pPr>
        <w:pStyle w:val="a8"/>
        <w:spacing w:after="0" w:line="360" w:lineRule="auto"/>
        <w:ind w:left="0" w:firstLine="720"/>
        <w:jc w:val="both"/>
        <w:rPr>
          <w:lang w:val="uk-UA"/>
        </w:rPr>
      </w:pPr>
      <w:r w:rsidRPr="00D03FB6">
        <w:rPr>
          <w:lang w:val="uk-UA"/>
        </w:rPr>
        <w:t>Пожежна безпека – стан об’єкта, при якому з регламентованою ймовірністю виключається можливість виникнення та розвиток пожежі і впливу на людей її небезпечних факторів, а також забезпечується захист матеріальних цінностей.</w:t>
      </w:r>
    </w:p>
    <w:p w:rsidR="00D4553E" w:rsidRPr="00D03FB6" w:rsidRDefault="00D4553E" w:rsidP="00D4553E">
      <w:pPr>
        <w:pStyle w:val="a8"/>
        <w:spacing w:after="0" w:line="360" w:lineRule="auto"/>
        <w:ind w:left="0" w:firstLine="720"/>
        <w:jc w:val="both"/>
        <w:rPr>
          <w:lang w:val="uk-UA"/>
        </w:rPr>
      </w:pPr>
      <w:r w:rsidRPr="00D03FB6">
        <w:rPr>
          <w:lang w:val="uk-UA"/>
        </w:rPr>
        <w:t xml:space="preserve">Причинами  пожеж та вибухів на підприємстві є порушення правил і норм пожежної безпеки, невиконання Закону «Про пожежну безпеку». </w:t>
      </w:r>
    </w:p>
    <w:p w:rsidR="00D4553E" w:rsidRPr="00D03FB6" w:rsidRDefault="00D4553E" w:rsidP="00D4553E">
      <w:pPr>
        <w:pStyle w:val="a8"/>
        <w:spacing w:after="0" w:line="360" w:lineRule="auto"/>
        <w:ind w:left="0" w:firstLine="720"/>
        <w:jc w:val="both"/>
        <w:rPr>
          <w:lang w:val="uk-UA"/>
        </w:rPr>
      </w:pPr>
      <w:r w:rsidRPr="00D03FB6">
        <w:rPr>
          <w:lang w:val="uk-UA"/>
        </w:rPr>
        <w:t>Небезпечними факторами пожежі і вибуху, які можуть призвести до травми, отруєння, загибелі або матеріальних збитків є відкритий вогонь, іскри, підвищена температура, токсичні продукти горіння, дим, низький вміст кисню, обвалення будинків і споруд.</w:t>
      </w:r>
    </w:p>
    <w:p w:rsidR="00D4553E" w:rsidRPr="00D03FB6" w:rsidRDefault="00D4553E" w:rsidP="00D4553E">
      <w:pPr>
        <w:pStyle w:val="a8"/>
        <w:spacing w:after="0" w:line="360" w:lineRule="auto"/>
        <w:ind w:left="0" w:firstLine="720"/>
        <w:jc w:val="both"/>
        <w:rPr>
          <w:lang w:val="uk-UA"/>
        </w:rPr>
      </w:pPr>
      <w:r w:rsidRPr="00D03FB6">
        <w:rPr>
          <w:lang w:val="uk-UA"/>
        </w:rPr>
        <w:t xml:space="preserve">За стан пожежної безпеки на підприємстві відповідають її керівники,  начальники цехів, майстри та інші керівники. </w:t>
      </w:r>
    </w:p>
    <w:p w:rsidR="00D4553E" w:rsidRPr="00D03FB6" w:rsidRDefault="00D4553E" w:rsidP="00D4553E">
      <w:pPr>
        <w:pStyle w:val="a8"/>
        <w:spacing w:after="0" w:line="360" w:lineRule="auto"/>
        <w:ind w:left="0" w:firstLine="720"/>
        <w:jc w:val="both"/>
        <w:rPr>
          <w:lang w:val="uk-UA"/>
        </w:rPr>
      </w:pPr>
      <w:r w:rsidRPr="00D03FB6">
        <w:rPr>
          <w:lang w:val="uk-UA"/>
        </w:rPr>
        <w:t>Пожежі в приміщеннях з оргтехнікою становлять особливу небезпеку, бо поєднані з великими матеріальними збитками. Пожежа може виникнути при взаємодії горючих речовин і джерел запалювання. Горючими речовинами є будівельні та опоряджувальні матеріали, пластмасові корпуси техніки, шнури тощо. Джерелами запалювання можуть бути електронні схеми комп'ютерів, принтерів, пристроїв елекроживлення, де внаслідок різних порушень виникає перегрівання елементів, утворюються електричні іскри та дуги, здатні спричинити займання горючих матеріалів.</w:t>
      </w:r>
    </w:p>
    <w:p w:rsidR="00D4553E" w:rsidRPr="00D03FB6" w:rsidRDefault="00D4553E" w:rsidP="00D4553E">
      <w:pPr>
        <w:pStyle w:val="a8"/>
        <w:spacing w:after="0" w:line="360" w:lineRule="auto"/>
        <w:ind w:left="0" w:firstLine="720"/>
        <w:jc w:val="both"/>
        <w:rPr>
          <w:lang w:val="uk-UA"/>
        </w:rPr>
      </w:pPr>
      <w:r w:rsidRPr="00D03FB6">
        <w:rPr>
          <w:lang w:val="uk-UA"/>
        </w:rPr>
        <w:t xml:space="preserve">При обслуговуванні, ремонтних та профілактичних роботах використовуються різні лейкозаймисті рідини, прокладаються тимчасові елекропровідники, здійснюється паяння. Виникає додаткова пожежна небезпека, яка потребує відповідних заходів пожежного захисту. До засобів гасіння пожежі, призначених для локалізації невеликих займань, належать вогнегасники, сухий пісок, азбестові ковдри. Приміщення, в який встановлено комп'ютери і де немає необхідності влаштування систем автоматичного пожежогасіння, необхідно оснащувати переносними </w:t>
      </w:r>
      <w:r w:rsidRPr="00D03FB6">
        <w:rPr>
          <w:lang w:val="uk-UA"/>
        </w:rPr>
        <w:lastRenderedPageBreak/>
        <w:t>вуглекислотними з розрахунку 2 шт. на кожні 20 м</w:t>
      </w:r>
      <w:r w:rsidRPr="00D03FB6">
        <w:rPr>
          <w:vertAlign w:val="superscript"/>
          <w:lang w:val="uk-UA"/>
        </w:rPr>
        <w:t>2</w:t>
      </w:r>
      <w:r w:rsidRPr="00D03FB6">
        <w:rPr>
          <w:lang w:val="uk-UA"/>
        </w:rPr>
        <w:t xml:space="preserve"> в приміщеннях. Звуковбирне облицювання стін, стель приміщень треба виконувати з незгорючих та важкогорючих матеріалів. </w:t>
      </w:r>
    </w:p>
    <w:p w:rsidR="00D4553E" w:rsidRDefault="00D4553E" w:rsidP="00D4553E">
      <w:pPr>
        <w:pStyle w:val="a8"/>
        <w:spacing w:after="0" w:line="360" w:lineRule="auto"/>
        <w:ind w:left="0" w:firstLine="720"/>
        <w:jc w:val="both"/>
        <w:rPr>
          <w:lang w:val="uk-UA"/>
        </w:rPr>
      </w:pPr>
      <w:r>
        <w:rPr>
          <w:noProof/>
          <w:lang w:val="ru-RU" w:eastAsia="ru-RU"/>
        </w:rPr>
        <w:pict>
          <v:group id="_x0000_s2096" style="position:absolute;left:0;text-align:left;margin-left:61pt;margin-top:16.6pt;width:524.4pt;height:810.7pt;z-index:2517053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0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0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0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1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1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1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1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1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1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1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1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1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1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1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1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1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1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1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1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03FB6">
        <w:rPr>
          <w:lang w:val="uk-UA"/>
        </w:rPr>
        <w:t>З метою виявлення початкової стадії займання необхідно використовувати пристрої систем а</w:t>
      </w:r>
      <w:r>
        <w:rPr>
          <w:lang w:val="uk-UA"/>
        </w:rPr>
        <w:t>в</w:t>
      </w:r>
      <w:r w:rsidRPr="00D03FB6">
        <w:rPr>
          <w:lang w:val="uk-UA"/>
        </w:rPr>
        <w:t>томатичного пожежогасіння там, де цього вимагають Правила пожежної безпеки.</w:t>
      </w:r>
    </w:p>
    <w:p w:rsidR="00D4553E" w:rsidRDefault="00D4553E" w:rsidP="00D4553E">
      <w:pPr>
        <w:pStyle w:val="a8"/>
        <w:spacing w:after="0" w:line="360" w:lineRule="auto"/>
        <w:ind w:left="0" w:firstLine="709"/>
        <w:jc w:val="both"/>
        <w:rPr>
          <w:b/>
          <w:lang w:val="uk-UA"/>
        </w:rPr>
      </w:pPr>
      <w:r w:rsidRPr="00E52B73">
        <w:rPr>
          <w:b/>
          <w:lang w:val="uk-UA"/>
        </w:rPr>
        <w:t>10 Особливості збирання і регулювання ТЗ ІІС, вимірювання параметрів сигналів за допомогою засобів мікроеле</w:t>
      </w:r>
      <w:r>
        <w:rPr>
          <w:b/>
          <w:lang w:val="uk-UA"/>
        </w:rPr>
        <w:t>ктроніки та схемотехніки</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ru-RU"/>
        </w:rPr>
        <w:t xml:space="preserve">Запуск </w:t>
      </w:r>
      <w:r w:rsidRPr="00D4553E">
        <w:rPr>
          <w:rFonts w:ascii="Times New Roman" w:hAnsi="Times New Roman" w:cs="Times New Roman"/>
          <w:sz w:val="28"/>
          <w:szCs w:val="28"/>
          <w:lang w:val="uk-UA" w:eastAsia="uk-UA"/>
        </w:rPr>
        <w:t xml:space="preserve">програми </w:t>
      </w:r>
      <w:r w:rsidRPr="00D4553E">
        <w:rPr>
          <w:rFonts w:ascii="Times New Roman" w:hAnsi="Times New Roman" w:cs="Times New Roman"/>
          <w:sz w:val="28"/>
          <w:szCs w:val="28"/>
          <w:lang w:val="uk-UA" w:eastAsia="ru-RU"/>
        </w:rPr>
        <w:t xml:space="preserve">само </w:t>
      </w:r>
      <w:r w:rsidRPr="00D4553E">
        <w:rPr>
          <w:rFonts w:ascii="Times New Roman" w:hAnsi="Times New Roman" w:cs="Times New Roman"/>
          <w:sz w:val="28"/>
          <w:szCs w:val="28"/>
          <w:lang w:val="uk-UA" w:eastAsia="uk-UA"/>
        </w:rPr>
        <w:t>тестування</w:t>
      </w:r>
      <w:r w:rsidRPr="00D4553E">
        <w:rPr>
          <w:rFonts w:ascii="Times New Roman" w:hAnsi="Times New Roman" w:cs="Times New Roman"/>
          <w:bCs/>
          <w:sz w:val="28"/>
          <w:szCs w:val="28"/>
          <w:lang w:val="uk-UA" w:eastAsia="uk-UA"/>
        </w:rPr>
        <w:tab/>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Відразу після включення комп’ютера починає діяти одна з головних підпрограм </w:t>
      </w:r>
      <w:r w:rsidRPr="00D4553E">
        <w:rPr>
          <w:rFonts w:ascii="Times New Roman" w:hAnsi="Times New Roman" w:cs="Times New Roman"/>
          <w:sz w:val="28"/>
          <w:szCs w:val="28"/>
          <w:lang w:eastAsia="ru-RU"/>
        </w:rPr>
        <w:t>BIOS</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 </w:t>
      </w:r>
      <w:r w:rsidRPr="00D4553E">
        <w:rPr>
          <w:rFonts w:ascii="Times New Roman" w:hAnsi="Times New Roman" w:cs="Times New Roman"/>
          <w:sz w:val="28"/>
          <w:szCs w:val="28"/>
          <w:lang w:eastAsia="ru-RU"/>
        </w:rPr>
        <w:t>POST</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Power</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On</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Self</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Test</w:t>
      </w:r>
      <w:r w:rsidRPr="00D4553E">
        <w:rPr>
          <w:rFonts w:ascii="Times New Roman" w:hAnsi="Times New Roman" w:cs="Times New Roman"/>
          <w:sz w:val="28"/>
          <w:szCs w:val="28"/>
          <w:lang w:val="uk-UA" w:eastAsia="ru-RU"/>
        </w:rPr>
        <w:t xml:space="preserve"> – (</w:t>
      </w:r>
      <w:r w:rsidRPr="00D4553E">
        <w:rPr>
          <w:rFonts w:ascii="Times New Roman" w:hAnsi="Times New Roman" w:cs="Times New Roman"/>
          <w:sz w:val="28"/>
          <w:szCs w:val="28"/>
          <w:lang w:val="uk-UA" w:eastAsia="uk-UA"/>
        </w:rPr>
        <w:t>самотестування при включенні). Вона виконує початкове тестування всіх компонентів комп'ютера. Якщо конфлікти не виявлені, завантаження триває й керування передається встановленій операційній системі.</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У випадку виявлення конфлікту підпрограма </w:t>
      </w:r>
      <w:r w:rsidRPr="00D4553E">
        <w:rPr>
          <w:rFonts w:ascii="Times New Roman" w:hAnsi="Times New Roman" w:cs="Times New Roman"/>
          <w:sz w:val="28"/>
          <w:szCs w:val="28"/>
          <w:lang w:eastAsia="ru-RU"/>
        </w:rPr>
        <w:t>POST</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сигналізує звуковими або текстовими повідомленнями.</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Налагодження неправильно підключеного вінчестера</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Помилка при завантаженні операційної системи - не знайдений загрузочний диск.</w:t>
      </w:r>
    </w:p>
    <w:p w:rsidR="00D4553E" w:rsidRPr="00D4553E" w:rsidRDefault="00D4553E" w:rsidP="00D4553E">
      <w:pPr>
        <w:ind w:firstLine="708"/>
        <w:rPr>
          <w:rFonts w:ascii="Times New Roman" w:hAnsi="Times New Roman" w:cs="Times New Roman"/>
          <w:sz w:val="28"/>
          <w:szCs w:val="28"/>
          <w:lang w:val="uk-UA" w:eastAsia="uk-UA"/>
        </w:rPr>
      </w:pPr>
      <w:r w:rsidRPr="00D4553E">
        <w:rPr>
          <w:rFonts w:ascii="Times New Roman" w:hAnsi="Times New Roman" w:cs="Times New Roman"/>
          <w:sz w:val="28"/>
          <w:szCs w:val="28"/>
          <w:lang w:val="uk-UA" w:eastAsia="uk-UA"/>
        </w:rPr>
        <w:t>Розглянемо можливі причини виникнення таких неполадок.</w:t>
      </w:r>
    </w:p>
    <w:p w:rsidR="00D4553E" w:rsidRPr="00D4553E" w:rsidRDefault="00D4553E" w:rsidP="00D4553E">
      <w:pPr>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ru-RU"/>
        </w:rPr>
        <w:tab/>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Помилка ініціалізації жорсткого диска:</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Часто виникає необхідність тимчасово підключати до комп’ютеру додатковий вінчестер для копіювання великого об’єму даних. В цьому випадку жорсткі диски можуть виявитись неправильно поєднаними. Один з варіантів помилки - </w:t>
      </w:r>
      <w:r w:rsidRPr="00D4553E">
        <w:rPr>
          <w:rFonts w:ascii="Times New Roman" w:hAnsi="Times New Roman" w:cs="Times New Roman"/>
          <w:sz w:val="28"/>
          <w:szCs w:val="28"/>
          <w:lang w:eastAsia="ru-RU"/>
        </w:rPr>
        <w:t>IDE</w:t>
      </w:r>
      <w:r w:rsidRPr="00D4553E">
        <w:rPr>
          <w:rFonts w:ascii="Times New Roman" w:hAnsi="Times New Roman" w:cs="Times New Roman"/>
          <w:sz w:val="28"/>
          <w:szCs w:val="28"/>
          <w:lang w:val="uk-UA" w:eastAsia="ru-RU"/>
        </w:rPr>
        <w:t xml:space="preserve">-шлейф </w:t>
      </w:r>
      <w:r w:rsidRPr="00D4553E">
        <w:rPr>
          <w:rFonts w:ascii="Times New Roman" w:hAnsi="Times New Roman" w:cs="Times New Roman"/>
          <w:sz w:val="28"/>
          <w:szCs w:val="28"/>
          <w:lang w:val="uk-UA" w:eastAsia="uk-UA"/>
        </w:rPr>
        <w:t xml:space="preserve">приєднаний навпаки. Інший варіант, що часто зустрічається варіант, - перемички на вінчестерах установлені невірно - наприклад, в обох жорстких дисків перемички установлені в положенні </w:t>
      </w:r>
      <w:r w:rsidRPr="00D4553E">
        <w:rPr>
          <w:rFonts w:ascii="Times New Roman" w:hAnsi="Times New Roman" w:cs="Times New Roman"/>
          <w:sz w:val="28"/>
          <w:szCs w:val="28"/>
          <w:lang w:eastAsia="ru-RU"/>
        </w:rPr>
        <w:t>Master</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Таким чином, необхідно перевірити перемички: </w:t>
      </w:r>
      <w:r w:rsidRPr="00D4553E">
        <w:rPr>
          <w:rFonts w:ascii="Times New Roman" w:hAnsi="Times New Roman" w:cs="Times New Roman"/>
          <w:sz w:val="28"/>
          <w:szCs w:val="28"/>
          <w:lang w:eastAsia="ru-RU"/>
        </w:rPr>
        <w:t>Master</w:t>
      </w:r>
      <w:r w:rsidRPr="00D4553E">
        <w:rPr>
          <w:rFonts w:ascii="Times New Roman" w:hAnsi="Times New Roman" w:cs="Times New Roman"/>
          <w:sz w:val="28"/>
          <w:szCs w:val="28"/>
          <w:lang w:val="uk-UA" w:eastAsia="ru-RU"/>
        </w:rPr>
        <w:t>/</w:t>
      </w:r>
      <w:r w:rsidRPr="00D4553E">
        <w:rPr>
          <w:rFonts w:ascii="Times New Roman" w:hAnsi="Times New Roman" w:cs="Times New Roman"/>
          <w:sz w:val="28"/>
          <w:szCs w:val="28"/>
          <w:lang w:eastAsia="ru-RU"/>
        </w:rPr>
        <w:t>Slave</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Single</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Cable</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(або </w:t>
      </w:r>
      <w:r w:rsidRPr="00D4553E">
        <w:rPr>
          <w:rFonts w:ascii="Times New Roman" w:hAnsi="Times New Roman" w:cs="Times New Roman"/>
          <w:sz w:val="28"/>
          <w:szCs w:val="28"/>
          <w:lang w:eastAsia="ru-RU"/>
        </w:rPr>
        <w:t>Cable</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Select</w:t>
      </w:r>
      <w:r w:rsidRPr="00D4553E">
        <w:rPr>
          <w:rFonts w:ascii="Times New Roman" w:hAnsi="Times New Roman" w:cs="Times New Roman"/>
          <w:sz w:val="28"/>
          <w:szCs w:val="28"/>
          <w:lang w:val="uk-UA" w:eastAsia="ru-RU"/>
        </w:rPr>
        <w:t>).</w:t>
      </w:r>
    </w:p>
    <w:p w:rsidR="00D4553E" w:rsidRPr="00D4553E" w:rsidRDefault="00D4553E" w:rsidP="00D4553E">
      <w:pPr>
        <w:ind w:firstLine="708"/>
        <w:rPr>
          <w:rFonts w:ascii="Times New Roman" w:hAnsi="Times New Roman" w:cs="Times New Roman"/>
          <w:sz w:val="28"/>
          <w:szCs w:val="28"/>
          <w:lang w:val="uk-UA" w:eastAsia="ru-RU"/>
        </w:rPr>
      </w:pPr>
      <w:r>
        <w:rPr>
          <w:rFonts w:ascii="Times New Roman" w:hAnsi="Times New Roman" w:cs="Times New Roman"/>
          <w:noProof/>
          <w:sz w:val="28"/>
          <w:szCs w:val="28"/>
          <w:lang w:eastAsia="ru-RU"/>
        </w:rPr>
        <w:lastRenderedPageBreak/>
        <w:pict>
          <v:group id="_x0000_s2116" style="position:absolute;left:0;text-align:left;margin-left:59.7pt;margin-top:16.25pt;width:524.4pt;height:810.7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1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1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1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1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1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1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1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1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1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1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1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1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1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1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1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1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1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1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1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eastAsia="uk-UA"/>
        </w:rPr>
        <w:t xml:space="preserve">Щоб переконатися, що дана помилка виправлена, необхідно провірити у </w:t>
      </w:r>
      <w:r w:rsidRPr="00D4553E">
        <w:rPr>
          <w:rFonts w:ascii="Times New Roman" w:hAnsi="Times New Roman" w:cs="Times New Roman"/>
          <w:sz w:val="28"/>
          <w:szCs w:val="28"/>
          <w:lang w:eastAsia="ru-RU"/>
        </w:rPr>
        <w:t>BIOS</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як розпізнався вінчестер (або вінчестери).</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Ще одна потенційна причина виникнення помилки при завантаженні під час ініціалізації жорсткого диска досить банальна - </w:t>
      </w:r>
      <w:r w:rsidRPr="00D4553E">
        <w:rPr>
          <w:rFonts w:ascii="Times New Roman" w:hAnsi="Times New Roman" w:cs="Times New Roman"/>
          <w:i/>
          <w:sz w:val="28"/>
          <w:szCs w:val="28"/>
          <w:lang w:val="uk-UA" w:eastAsia="uk-UA"/>
        </w:rPr>
        <w:t>просто згорів вінчестер.</w:t>
      </w:r>
      <w:r w:rsidRPr="00D4553E">
        <w:rPr>
          <w:rFonts w:ascii="Times New Roman" w:hAnsi="Times New Roman" w:cs="Times New Roman"/>
          <w:sz w:val="28"/>
          <w:szCs w:val="28"/>
          <w:lang w:val="uk-UA" w:eastAsia="uk-UA"/>
        </w:rPr>
        <w:t xml:space="preserve"> У цьому випадку </w:t>
      </w:r>
      <w:r w:rsidRPr="00D4553E">
        <w:rPr>
          <w:rFonts w:ascii="Times New Roman" w:hAnsi="Times New Roman" w:cs="Times New Roman"/>
          <w:sz w:val="28"/>
          <w:szCs w:val="28"/>
          <w:lang w:eastAsia="ru-RU"/>
        </w:rPr>
        <w:t>BIOS</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може видавати набір нечитаємих символів замість ідентифікатора жорсткого диска. Для перевірки цієї гіпотези необхідно загрузити систему не з вінчестера, а із завантажувальної дискети або </w:t>
      </w:r>
      <w:r w:rsidRPr="00D4553E">
        <w:rPr>
          <w:rFonts w:ascii="Times New Roman" w:hAnsi="Times New Roman" w:cs="Times New Roman"/>
          <w:sz w:val="28"/>
          <w:szCs w:val="28"/>
          <w:lang w:eastAsia="ru-RU"/>
        </w:rPr>
        <w:t>CD</w:t>
      </w:r>
      <w:r w:rsidRPr="00D4553E">
        <w:rPr>
          <w:rFonts w:ascii="Times New Roman" w:hAnsi="Times New Roman" w:cs="Times New Roman"/>
          <w:sz w:val="28"/>
          <w:szCs w:val="28"/>
          <w:lang w:val="uk-UA" w:eastAsia="ru-RU"/>
        </w:rPr>
        <w:t>-диска.</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Налагодження неправильно підключеної пам'яті</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eastAsia="ru-RU"/>
        </w:rPr>
        <w:t>BIOS</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при загрузці видає звукові сигнали і виводить на екран повідомлення про помилки. Різні версії </w:t>
      </w:r>
      <w:r w:rsidRPr="00D4553E">
        <w:rPr>
          <w:rFonts w:ascii="Times New Roman" w:hAnsi="Times New Roman" w:cs="Times New Roman"/>
          <w:sz w:val="28"/>
          <w:szCs w:val="28"/>
          <w:lang w:eastAsia="ru-RU"/>
        </w:rPr>
        <w:t>BIOS</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видають різні звукові сигнали:</w:t>
      </w:r>
    </w:p>
    <w:p w:rsidR="00D4553E" w:rsidRPr="00D4553E" w:rsidRDefault="00D4553E" w:rsidP="00002A42">
      <w:pPr>
        <w:pStyle w:val="a8"/>
        <w:numPr>
          <w:ilvl w:val="0"/>
          <w:numId w:val="18"/>
        </w:numPr>
        <w:rPr>
          <w:rFonts w:cs="Times New Roman"/>
          <w:szCs w:val="28"/>
          <w:lang w:val="uk-UA" w:eastAsia="ru-RU"/>
        </w:rPr>
      </w:pPr>
      <w:r w:rsidRPr="00D4553E">
        <w:rPr>
          <w:rFonts w:cs="Times New Roman"/>
          <w:szCs w:val="28"/>
          <w:lang w:eastAsia="ru-RU"/>
        </w:rPr>
        <w:t>Award</w:t>
      </w:r>
      <w:r w:rsidRPr="00D4553E">
        <w:rPr>
          <w:rFonts w:cs="Times New Roman"/>
          <w:szCs w:val="28"/>
          <w:lang w:val="uk-UA" w:eastAsia="ru-RU"/>
        </w:rPr>
        <w:t xml:space="preserve"> </w:t>
      </w:r>
      <w:r w:rsidRPr="00D4553E">
        <w:rPr>
          <w:rFonts w:cs="Times New Roman"/>
          <w:szCs w:val="28"/>
          <w:lang w:eastAsia="ru-RU"/>
        </w:rPr>
        <w:t>BIOS</w:t>
      </w:r>
      <w:r w:rsidRPr="00D4553E">
        <w:rPr>
          <w:rFonts w:cs="Times New Roman"/>
          <w:szCs w:val="28"/>
          <w:lang w:val="uk-UA" w:eastAsia="ru-RU"/>
        </w:rPr>
        <w:t xml:space="preserve"> </w:t>
      </w:r>
      <w:r w:rsidRPr="00D4553E">
        <w:rPr>
          <w:rFonts w:cs="Times New Roman"/>
          <w:szCs w:val="28"/>
          <w:lang w:val="uk-UA" w:eastAsia="uk-UA"/>
        </w:rPr>
        <w:t>- постійні довгі (або 1 довгий + 1 короткий);</w:t>
      </w:r>
    </w:p>
    <w:p w:rsidR="00D4553E" w:rsidRPr="00D4553E" w:rsidRDefault="00D4553E" w:rsidP="00002A42">
      <w:pPr>
        <w:pStyle w:val="a8"/>
        <w:numPr>
          <w:ilvl w:val="0"/>
          <w:numId w:val="18"/>
        </w:numPr>
        <w:rPr>
          <w:rFonts w:cs="Times New Roman"/>
          <w:szCs w:val="28"/>
          <w:lang w:val="uk-UA" w:eastAsia="ru-RU"/>
        </w:rPr>
      </w:pPr>
      <w:r w:rsidRPr="00D4553E">
        <w:rPr>
          <w:rFonts w:cs="Times New Roman"/>
          <w:szCs w:val="28"/>
          <w:lang w:eastAsia="ru-RU"/>
        </w:rPr>
        <w:t>PhoenixBIOS</w:t>
      </w:r>
      <w:r w:rsidRPr="00D4553E">
        <w:rPr>
          <w:rFonts w:cs="Times New Roman"/>
          <w:szCs w:val="28"/>
          <w:lang w:val="uk-UA" w:eastAsia="ru-RU"/>
        </w:rPr>
        <w:t xml:space="preserve"> </w:t>
      </w:r>
      <w:r w:rsidRPr="00D4553E">
        <w:rPr>
          <w:rFonts w:cs="Times New Roman"/>
          <w:szCs w:val="28"/>
          <w:lang w:val="uk-UA" w:eastAsia="uk-UA"/>
        </w:rPr>
        <w:t>- 2 коротких або 3 коротких;</w:t>
      </w:r>
    </w:p>
    <w:p w:rsidR="00D4553E" w:rsidRPr="00D4553E" w:rsidRDefault="00D4553E" w:rsidP="00002A42">
      <w:pPr>
        <w:pStyle w:val="a8"/>
        <w:numPr>
          <w:ilvl w:val="0"/>
          <w:numId w:val="18"/>
        </w:numPr>
        <w:rPr>
          <w:rFonts w:cs="Times New Roman"/>
          <w:szCs w:val="28"/>
          <w:lang w:val="uk-UA" w:eastAsia="uk-UA"/>
        </w:rPr>
      </w:pPr>
      <w:r w:rsidRPr="00D4553E">
        <w:rPr>
          <w:rFonts w:cs="Times New Roman"/>
          <w:szCs w:val="28"/>
          <w:lang w:eastAsia="ru-RU"/>
        </w:rPr>
        <w:t>AMIBIOS</w:t>
      </w:r>
      <w:r w:rsidRPr="00D4553E">
        <w:rPr>
          <w:rFonts w:cs="Times New Roman"/>
          <w:szCs w:val="28"/>
          <w:lang w:val="uk-UA" w:eastAsia="ru-RU"/>
        </w:rPr>
        <w:t xml:space="preserve"> </w:t>
      </w:r>
      <w:r w:rsidRPr="00D4553E">
        <w:rPr>
          <w:rFonts w:cs="Times New Roman"/>
          <w:szCs w:val="28"/>
          <w:lang w:val="uk-UA" w:eastAsia="uk-UA"/>
        </w:rPr>
        <w:t>- 1 довгий + 3 коротких.</w: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ru-RU"/>
        </w:rPr>
        <w:t>Можливі причини і способи відлагодження:</w:t>
      </w:r>
    </w:p>
    <w:p w:rsidR="00D4553E" w:rsidRPr="00D4553E" w:rsidRDefault="00D4553E" w:rsidP="00002A42">
      <w:pPr>
        <w:pStyle w:val="a8"/>
        <w:numPr>
          <w:ilvl w:val="0"/>
          <w:numId w:val="19"/>
        </w:numPr>
        <w:rPr>
          <w:rFonts w:cs="Times New Roman"/>
          <w:szCs w:val="28"/>
          <w:lang w:val="uk-UA" w:eastAsia="ru-RU"/>
        </w:rPr>
      </w:pPr>
      <w:r w:rsidRPr="00D4553E">
        <w:rPr>
          <w:rFonts w:cs="Times New Roman"/>
          <w:szCs w:val="28"/>
          <w:lang w:val="uk-UA" w:eastAsia="uk-UA"/>
        </w:rPr>
        <w:t>один з модулів пам’яті не до кінця або не тієї стороною встановлений у слот материнської плати;</w:t>
      </w:r>
    </w:p>
    <w:p w:rsidR="00D4553E" w:rsidRPr="00D4553E" w:rsidRDefault="00D4553E" w:rsidP="00002A42">
      <w:pPr>
        <w:pStyle w:val="a8"/>
        <w:numPr>
          <w:ilvl w:val="0"/>
          <w:numId w:val="19"/>
        </w:numPr>
        <w:rPr>
          <w:rFonts w:cs="Times New Roman"/>
          <w:szCs w:val="28"/>
          <w:lang w:val="uk-UA" w:eastAsia="ru-RU"/>
        </w:rPr>
      </w:pPr>
      <w:r w:rsidRPr="00D4553E">
        <w:rPr>
          <w:rFonts w:cs="Times New Roman"/>
          <w:szCs w:val="28"/>
          <w:lang w:val="uk-UA" w:eastAsia="uk-UA"/>
        </w:rPr>
        <w:t xml:space="preserve">модулі пам’яті вставлені в банки пам'яті з неправильними номерами. Спробуйте встановити модуль в інший слот; </w:t>
      </w:r>
    </w:p>
    <w:p w:rsidR="00D4553E" w:rsidRPr="00D4553E" w:rsidRDefault="00D4553E" w:rsidP="00002A42">
      <w:pPr>
        <w:pStyle w:val="a8"/>
        <w:numPr>
          <w:ilvl w:val="0"/>
          <w:numId w:val="19"/>
        </w:numPr>
        <w:rPr>
          <w:rFonts w:cs="Times New Roman"/>
          <w:szCs w:val="28"/>
          <w:lang w:val="uk-UA" w:eastAsia="ru-RU"/>
        </w:rPr>
      </w:pPr>
      <w:r w:rsidRPr="00D4553E">
        <w:rPr>
          <w:rFonts w:cs="Times New Roman"/>
          <w:szCs w:val="28"/>
          <w:lang w:val="uk-UA" w:eastAsia="uk-UA"/>
        </w:rPr>
        <w:t>вставлений модуль пам'яті більшого об’єму, ніж допускається специфікацією материнської плати;</w:t>
      </w:r>
    </w:p>
    <w:p w:rsidR="00D4553E" w:rsidRPr="00D4553E" w:rsidRDefault="00D4553E" w:rsidP="00002A42">
      <w:pPr>
        <w:pStyle w:val="a8"/>
        <w:numPr>
          <w:ilvl w:val="0"/>
          <w:numId w:val="19"/>
        </w:numPr>
        <w:rPr>
          <w:rFonts w:cs="Times New Roman"/>
          <w:szCs w:val="28"/>
          <w:lang w:val="uk-UA" w:eastAsia="ru-RU"/>
        </w:rPr>
      </w:pPr>
      <w:r w:rsidRPr="00D4553E">
        <w:rPr>
          <w:rFonts w:cs="Times New Roman"/>
          <w:szCs w:val="28"/>
          <w:lang w:val="uk-UA" w:eastAsia="uk-UA"/>
        </w:rPr>
        <w:t>вставлений модуль пам'яті із частотою системної шини, не підтримується материнською платою (звіряємося зі специфікацією);</w:t>
      </w:r>
    </w:p>
    <w:p w:rsidR="00D4553E" w:rsidRPr="00D4553E" w:rsidRDefault="00D4553E" w:rsidP="00002A42">
      <w:pPr>
        <w:pStyle w:val="a8"/>
        <w:numPr>
          <w:ilvl w:val="0"/>
          <w:numId w:val="19"/>
        </w:numPr>
        <w:rPr>
          <w:rFonts w:cs="Times New Roman"/>
          <w:szCs w:val="28"/>
          <w:lang w:val="uk-UA" w:eastAsia="ru-RU"/>
        </w:rPr>
      </w:pPr>
      <w:r w:rsidRPr="00D4553E">
        <w:rPr>
          <w:rFonts w:cs="Times New Roman"/>
          <w:szCs w:val="28"/>
          <w:lang w:val="uk-UA" w:eastAsia="uk-UA"/>
        </w:rPr>
        <w:t>згорів один з модулів пам'яті. Спробуйте витягнути всі модулі пам'яті, і потім включати їх по одному, щоб дізнатись, який з модулів несправний. Якщо ж модуль пам'яті єдиний, спробуйте встановити замість нього справний;</w:t>
      </w:r>
    </w:p>
    <w:p w:rsidR="00D4553E" w:rsidRPr="00D4553E" w:rsidRDefault="00D4553E" w:rsidP="00002A42">
      <w:pPr>
        <w:pStyle w:val="a8"/>
        <w:numPr>
          <w:ilvl w:val="0"/>
          <w:numId w:val="19"/>
        </w:numPr>
        <w:rPr>
          <w:rFonts w:cs="Times New Roman"/>
          <w:szCs w:val="28"/>
          <w:lang w:val="uk-UA" w:eastAsia="ru-RU"/>
        </w:rPr>
      </w:pPr>
      <w:r w:rsidRPr="00D4553E">
        <w:rPr>
          <w:rFonts w:cs="Times New Roman"/>
          <w:szCs w:val="28"/>
          <w:lang w:val="uk-UA" w:eastAsia="uk-UA"/>
        </w:rPr>
        <w:t xml:space="preserve">при повідомленні </w:t>
      </w:r>
      <w:r w:rsidRPr="00D4553E">
        <w:rPr>
          <w:rFonts w:cs="Times New Roman"/>
          <w:szCs w:val="28"/>
          <w:lang w:eastAsia="ru-RU"/>
        </w:rPr>
        <w:t>Memory</w:t>
      </w:r>
      <w:r w:rsidRPr="00D4553E">
        <w:rPr>
          <w:rFonts w:cs="Times New Roman"/>
          <w:szCs w:val="28"/>
          <w:lang w:val="uk-UA" w:eastAsia="ru-RU"/>
        </w:rPr>
        <w:t xml:space="preserve"> </w:t>
      </w:r>
      <w:r w:rsidRPr="00D4553E">
        <w:rPr>
          <w:rFonts w:cs="Times New Roman"/>
          <w:szCs w:val="28"/>
          <w:lang w:eastAsia="ru-RU"/>
        </w:rPr>
        <w:t>parity</w:t>
      </w:r>
      <w:r w:rsidRPr="00D4553E">
        <w:rPr>
          <w:rFonts w:cs="Times New Roman"/>
          <w:szCs w:val="28"/>
          <w:lang w:val="uk-UA" w:eastAsia="ru-RU"/>
        </w:rPr>
        <w:t xml:space="preserve"> </w:t>
      </w:r>
      <w:r w:rsidRPr="00D4553E">
        <w:rPr>
          <w:rFonts w:cs="Times New Roman"/>
          <w:szCs w:val="28"/>
          <w:lang w:eastAsia="ru-RU"/>
        </w:rPr>
        <w:t>error</w:t>
      </w:r>
      <w:r w:rsidRPr="00D4553E">
        <w:rPr>
          <w:rFonts w:cs="Times New Roman"/>
          <w:szCs w:val="28"/>
          <w:lang w:val="uk-UA" w:eastAsia="ru-RU"/>
        </w:rPr>
        <w:t xml:space="preserve"> </w:t>
      </w:r>
      <w:r w:rsidRPr="00D4553E">
        <w:rPr>
          <w:rFonts w:cs="Times New Roman"/>
          <w:szCs w:val="28"/>
          <w:lang w:eastAsia="ru-RU"/>
        </w:rPr>
        <w:t>at</w:t>
      </w:r>
      <w:r w:rsidRPr="00D4553E">
        <w:rPr>
          <w:rFonts w:cs="Times New Roman"/>
          <w:szCs w:val="28"/>
          <w:lang w:val="uk-UA" w:eastAsia="ru-RU"/>
        </w:rPr>
        <w:t xml:space="preserve"> </w:t>
      </w:r>
      <w:r w:rsidRPr="00D4553E">
        <w:rPr>
          <w:rFonts w:cs="Times New Roman"/>
          <w:szCs w:val="28"/>
          <w:lang w:eastAsia="ru-RU"/>
        </w:rPr>
        <w:t>XXXX</w:t>
      </w:r>
      <w:r w:rsidRPr="00D4553E">
        <w:rPr>
          <w:rFonts w:cs="Times New Roman"/>
          <w:szCs w:val="28"/>
          <w:lang w:val="uk-UA" w:eastAsia="ru-RU"/>
        </w:rPr>
        <w:t xml:space="preserve"> </w:t>
      </w:r>
      <w:r w:rsidRPr="00D4553E">
        <w:rPr>
          <w:rFonts w:cs="Times New Roman"/>
          <w:szCs w:val="28"/>
          <w:lang w:val="uk-UA" w:eastAsia="uk-UA"/>
        </w:rPr>
        <w:t xml:space="preserve">відключіть у </w:t>
      </w:r>
      <w:r w:rsidRPr="00D4553E">
        <w:rPr>
          <w:rFonts w:cs="Times New Roman"/>
          <w:szCs w:val="28"/>
          <w:lang w:eastAsia="ru-RU"/>
        </w:rPr>
        <w:t>BIOS</w:t>
      </w:r>
      <w:r w:rsidRPr="00D4553E">
        <w:rPr>
          <w:rFonts w:cs="Times New Roman"/>
          <w:szCs w:val="28"/>
          <w:lang w:val="uk-UA" w:eastAsia="ru-RU"/>
        </w:rPr>
        <w:t xml:space="preserve"> </w:t>
      </w:r>
      <w:r w:rsidRPr="00D4553E">
        <w:rPr>
          <w:rFonts w:cs="Times New Roman"/>
          <w:szCs w:val="28"/>
          <w:lang w:val="uk-UA" w:eastAsia="uk-UA"/>
        </w:rPr>
        <w:t>контроль парності або замініть модуль.</w:t>
      </w:r>
    </w:p>
    <w:p w:rsidR="00D4553E" w:rsidRPr="00D4553E" w:rsidRDefault="00D4553E" w:rsidP="00D4553E">
      <w:pPr>
        <w:rPr>
          <w:rFonts w:ascii="Times New Roman" w:hAnsi="Times New Roman" w:cs="Times New Roman"/>
          <w:sz w:val="28"/>
          <w:szCs w:val="28"/>
          <w:lang w:val="uk-UA" w:eastAsia="ru-RU"/>
        </w:rPr>
      </w:pP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Налагодження неполадки із блоком живлення</w: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Постійні короткі гудки. Можливі причини і способи відлагодження: несправний сам блок живлення. Перевірте, чи працює вентилятор блоку. Друга можлива причина - перевищення навантаження. Спробуйте зменшити </w:t>
      </w:r>
      <w:r w:rsidRPr="00D4553E">
        <w:rPr>
          <w:rFonts w:ascii="Times New Roman" w:hAnsi="Times New Roman" w:cs="Times New Roman"/>
          <w:sz w:val="28"/>
          <w:szCs w:val="28"/>
          <w:lang w:val="uk-UA" w:eastAsia="uk-UA"/>
        </w:rPr>
        <w:lastRenderedPageBreak/>
        <w:t xml:space="preserve">його за рахунок відключення деяких пристроїв (у першу чергу вінчестера й </w:t>
      </w:r>
      <w:r w:rsidRPr="00D4553E">
        <w:rPr>
          <w:rFonts w:ascii="Times New Roman" w:hAnsi="Times New Roman" w:cs="Times New Roman"/>
          <w:sz w:val="28"/>
          <w:szCs w:val="28"/>
          <w:lang w:eastAsia="ru-RU"/>
        </w:rPr>
        <w:t>CD</w:t>
      </w:r>
      <w:r w:rsidRPr="00D4553E">
        <w:rPr>
          <w:rFonts w:ascii="Times New Roman" w:hAnsi="Times New Roman" w:cs="Times New Roman"/>
          <w:sz w:val="28"/>
          <w:szCs w:val="28"/>
          <w:lang w:val="uk-UA" w:eastAsia="ru-RU"/>
        </w:rPr>
        <w:t>-привода).</w:t>
      </w:r>
    </w:p>
    <w:p w:rsidR="00D4553E" w:rsidRPr="00D4553E" w:rsidRDefault="00D4553E" w:rsidP="00D4553E">
      <w:pPr>
        <w:rPr>
          <w:rFonts w:ascii="Times New Roman" w:hAnsi="Times New Roman" w:cs="Times New Roman"/>
          <w:sz w:val="28"/>
          <w:szCs w:val="28"/>
          <w:lang w:val="uk-UA" w:eastAsia="ru-RU"/>
        </w:rPr>
      </w:pPr>
      <w:r>
        <w:rPr>
          <w:rFonts w:ascii="Times New Roman" w:hAnsi="Times New Roman" w:cs="Times New Roman"/>
          <w:noProof/>
          <w:sz w:val="28"/>
          <w:szCs w:val="28"/>
          <w:lang w:eastAsia="ru-RU"/>
        </w:rPr>
        <w:pict>
          <v:group id="_x0000_s2136" style="position:absolute;margin-left:59.7pt;margin-top:18.15pt;width:524.4pt;height:810.7pt;z-index:2517073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1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1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1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1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1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1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1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1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1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1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1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1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1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1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1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1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1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1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1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Налагодження неполадки з </w:t>
      </w:r>
      <w:r w:rsidRPr="00D4553E">
        <w:rPr>
          <w:rFonts w:ascii="Times New Roman" w:hAnsi="Times New Roman" w:cs="Times New Roman"/>
          <w:sz w:val="28"/>
          <w:szCs w:val="28"/>
          <w:lang w:val="uk-UA" w:eastAsia="ru-RU"/>
        </w:rPr>
        <w:t>відеокартою</w: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При завантаженні екран темний, </w:t>
      </w:r>
      <w:r w:rsidRPr="00D4553E">
        <w:rPr>
          <w:rFonts w:ascii="Times New Roman" w:hAnsi="Times New Roman" w:cs="Times New Roman"/>
          <w:sz w:val="28"/>
          <w:szCs w:val="28"/>
          <w:lang w:eastAsia="ru-RU"/>
        </w:rPr>
        <w:t>a</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eastAsia="ru-RU"/>
        </w:rPr>
        <w:t>BIOS</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видає звукові сигнали:</w:t>
      </w:r>
    </w:p>
    <w:p w:rsidR="00D4553E" w:rsidRPr="00D4553E" w:rsidRDefault="00D4553E" w:rsidP="00002A42">
      <w:pPr>
        <w:pStyle w:val="a8"/>
        <w:numPr>
          <w:ilvl w:val="0"/>
          <w:numId w:val="20"/>
        </w:numPr>
        <w:rPr>
          <w:rFonts w:cs="Times New Roman"/>
          <w:szCs w:val="28"/>
          <w:lang w:val="uk-UA" w:eastAsia="ru-RU"/>
        </w:rPr>
      </w:pPr>
      <w:r w:rsidRPr="00D4553E">
        <w:rPr>
          <w:rFonts w:cs="Times New Roman"/>
          <w:szCs w:val="28"/>
          <w:lang w:eastAsia="ru-RU"/>
        </w:rPr>
        <w:t>Award</w:t>
      </w:r>
      <w:r w:rsidRPr="00D4553E">
        <w:rPr>
          <w:rFonts w:cs="Times New Roman"/>
          <w:szCs w:val="28"/>
          <w:lang w:val="uk-UA" w:eastAsia="ru-RU"/>
        </w:rPr>
        <w:t xml:space="preserve"> </w:t>
      </w:r>
      <w:r w:rsidRPr="00D4553E">
        <w:rPr>
          <w:rFonts w:cs="Times New Roman"/>
          <w:szCs w:val="28"/>
          <w:lang w:eastAsia="ru-RU"/>
        </w:rPr>
        <w:t>BIOS</w:t>
      </w:r>
      <w:r w:rsidRPr="00D4553E">
        <w:rPr>
          <w:rFonts w:cs="Times New Roman"/>
          <w:szCs w:val="28"/>
          <w:lang w:val="uk-UA" w:eastAsia="ru-RU"/>
        </w:rPr>
        <w:t xml:space="preserve"> </w:t>
      </w:r>
      <w:r w:rsidRPr="00D4553E">
        <w:rPr>
          <w:rFonts w:cs="Times New Roman"/>
          <w:szCs w:val="28"/>
          <w:lang w:val="uk-UA" w:eastAsia="uk-UA"/>
        </w:rPr>
        <w:t>- 1 довгий + 2 коротких;</w:t>
      </w:r>
    </w:p>
    <w:p w:rsidR="00D4553E" w:rsidRPr="00D4553E" w:rsidRDefault="00D4553E" w:rsidP="00002A42">
      <w:pPr>
        <w:pStyle w:val="a8"/>
        <w:numPr>
          <w:ilvl w:val="0"/>
          <w:numId w:val="20"/>
        </w:numPr>
        <w:rPr>
          <w:rFonts w:cs="Times New Roman"/>
          <w:szCs w:val="28"/>
          <w:lang w:val="uk-UA" w:eastAsia="ru-RU"/>
        </w:rPr>
      </w:pPr>
      <w:r w:rsidRPr="00D4553E">
        <w:rPr>
          <w:rFonts w:cs="Times New Roman"/>
          <w:szCs w:val="28"/>
          <w:lang w:eastAsia="ru-RU"/>
        </w:rPr>
        <w:t>PhoenixBIOS</w:t>
      </w:r>
      <w:r w:rsidRPr="00D4553E">
        <w:rPr>
          <w:rFonts w:cs="Times New Roman"/>
          <w:szCs w:val="28"/>
          <w:lang w:val="uk-UA" w:eastAsia="ru-RU"/>
        </w:rPr>
        <w:t xml:space="preserve"> </w:t>
      </w:r>
      <w:r w:rsidRPr="00D4553E">
        <w:rPr>
          <w:rFonts w:cs="Times New Roman"/>
          <w:szCs w:val="28"/>
          <w:lang w:val="uk-UA" w:eastAsia="uk-UA"/>
        </w:rPr>
        <w:t>- 1 довгий + багато коротких (або 8 коротких);</w:t>
      </w:r>
    </w:p>
    <w:p w:rsidR="00D4553E" w:rsidRPr="00D4553E" w:rsidRDefault="00D4553E" w:rsidP="00002A42">
      <w:pPr>
        <w:pStyle w:val="a8"/>
        <w:numPr>
          <w:ilvl w:val="0"/>
          <w:numId w:val="20"/>
        </w:numPr>
        <w:rPr>
          <w:rFonts w:cs="Times New Roman"/>
          <w:szCs w:val="28"/>
          <w:lang w:val="uk-UA" w:eastAsia="ru-RU"/>
        </w:rPr>
      </w:pPr>
      <w:r w:rsidRPr="00D4553E">
        <w:rPr>
          <w:rFonts w:cs="Times New Roman"/>
          <w:szCs w:val="28"/>
          <w:lang w:eastAsia="ru-RU"/>
        </w:rPr>
        <w:t>AMIBIOS</w:t>
      </w:r>
      <w:r w:rsidRPr="00D4553E">
        <w:rPr>
          <w:rFonts w:cs="Times New Roman"/>
          <w:szCs w:val="28"/>
          <w:lang w:val="uk-UA" w:eastAsia="ru-RU"/>
        </w:rPr>
        <w:t xml:space="preserve"> </w:t>
      </w:r>
      <w:r w:rsidRPr="00D4553E">
        <w:rPr>
          <w:rFonts w:cs="Times New Roman"/>
          <w:szCs w:val="28"/>
          <w:lang w:val="uk-UA" w:eastAsia="uk-UA"/>
        </w:rPr>
        <w:t>- 8 коротких.</w:t>
      </w:r>
    </w:p>
    <w:p w:rsidR="00D4553E" w:rsidRPr="00D4553E" w:rsidRDefault="00D4553E" w:rsidP="00002A42">
      <w:pPr>
        <w:pStyle w:val="a8"/>
        <w:numPr>
          <w:ilvl w:val="0"/>
          <w:numId w:val="20"/>
        </w:numPr>
        <w:rPr>
          <w:rFonts w:cs="Times New Roman"/>
          <w:szCs w:val="28"/>
          <w:lang w:val="uk-UA" w:eastAsia="ru-RU"/>
        </w:rPr>
      </w:pPr>
      <w:r w:rsidRPr="00D4553E">
        <w:rPr>
          <w:rFonts w:cs="Times New Roman"/>
          <w:szCs w:val="28"/>
          <w:lang w:val="uk-UA" w:eastAsia="uk-UA"/>
        </w:rPr>
        <w:t>Можливі причини і способи відлагодження:</w:t>
      </w:r>
    </w:p>
    <w:p w:rsidR="00D4553E" w:rsidRPr="00D4553E" w:rsidRDefault="00D4553E" w:rsidP="00002A42">
      <w:pPr>
        <w:pStyle w:val="a8"/>
        <w:numPr>
          <w:ilvl w:val="0"/>
          <w:numId w:val="20"/>
        </w:numPr>
        <w:rPr>
          <w:rFonts w:cs="Times New Roman"/>
          <w:szCs w:val="28"/>
          <w:lang w:val="uk-UA" w:eastAsia="uk-UA"/>
        </w:rPr>
      </w:pPr>
      <w:r w:rsidRPr="00D4553E">
        <w:rPr>
          <w:rFonts w:cs="Times New Roman"/>
          <w:szCs w:val="28"/>
          <w:lang w:val="uk-UA" w:eastAsia="uk-UA"/>
        </w:rPr>
        <w:t>не підключений кабель монітора.</w:t>
      </w:r>
    </w:p>
    <w:p w:rsidR="00D4553E" w:rsidRPr="00D4553E" w:rsidRDefault="00D4553E" w:rsidP="00D4553E">
      <w:pPr>
        <w:rPr>
          <w:rFonts w:ascii="Times New Roman" w:hAnsi="Times New Roman" w:cs="Times New Roman"/>
          <w:sz w:val="28"/>
          <w:szCs w:val="28"/>
          <w:lang w:val="uk-UA" w:eastAsia="uk-UA"/>
        </w:rPr>
      </w:pPr>
    </w:p>
    <w:p w:rsidR="00D4553E" w:rsidRPr="00D4553E" w:rsidRDefault="00D4553E" w:rsidP="00D4553E">
      <w:pPr>
        <w:ind w:firstLine="360"/>
        <w:rPr>
          <w:rFonts w:ascii="Times New Roman" w:hAnsi="Times New Roman" w:cs="Times New Roman"/>
          <w:sz w:val="28"/>
          <w:szCs w:val="28"/>
          <w:lang w:val="uk-UA" w:eastAsia="uk-UA"/>
        </w:rPr>
      </w:pPr>
      <w:r w:rsidRPr="00D4553E">
        <w:rPr>
          <w:rFonts w:ascii="Times New Roman" w:hAnsi="Times New Roman" w:cs="Times New Roman"/>
          <w:sz w:val="28"/>
          <w:szCs w:val="28"/>
          <w:lang w:val="uk-UA" w:eastAsia="uk-UA"/>
        </w:rPr>
        <w:t>Для відлагодження необхідно просто підключити монітор:</w:t>
      </w:r>
    </w:p>
    <w:p w:rsidR="00D4553E" w:rsidRPr="00D4553E" w:rsidRDefault="00D4553E" w:rsidP="00002A42">
      <w:pPr>
        <w:pStyle w:val="a8"/>
        <w:numPr>
          <w:ilvl w:val="0"/>
          <w:numId w:val="21"/>
        </w:numPr>
        <w:spacing w:line="360" w:lineRule="auto"/>
        <w:jc w:val="both"/>
        <w:rPr>
          <w:rFonts w:cs="Times New Roman"/>
          <w:szCs w:val="28"/>
          <w:lang w:val="uk-UA" w:eastAsia="ru-RU"/>
        </w:rPr>
      </w:pPr>
      <w:r w:rsidRPr="00D4553E">
        <w:rPr>
          <w:rFonts w:cs="Times New Roman"/>
          <w:szCs w:val="28"/>
          <w:lang w:val="uk-UA" w:eastAsia="uk-UA"/>
        </w:rPr>
        <w:t>відеокарта перекошена у слоті. Дуже часто в таких випадках карта вставлена не до кінця зі сторони защіпки. Для відлагодження необхідно витягти відеокарту зі слота й акуратно  вставити її назад;</w:t>
      </w:r>
    </w:p>
    <w:p w:rsidR="00D4553E" w:rsidRPr="00D4553E" w:rsidRDefault="00D4553E" w:rsidP="00002A42">
      <w:pPr>
        <w:pStyle w:val="a8"/>
        <w:numPr>
          <w:ilvl w:val="0"/>
          <w:numId w:val="21"/>
        </w:numPr>
        <w:spacing w:line="360" w:lineRule="auto"/>
        <w:jc w:val="both"/>
        <w:rPr>
          <w:rFonts w:cs="Times New Roman"/>
          <w:szCs w:val="28"/>
          <w:lang w:val="uk-UA" w:eastAsia="ru-RU"/>
        </w:rPr>
      </w:pPr>
      <w:r w:rsidRPr="00D4553E">
        <w:rPr>
          <w:rFonts w:cs="Times New Roman"/>
          <w:szCs w:val="28"/>
          <w:lang w:val="uk-UA" w:eastAsia="uk-UA"/>
        </w:rPr>
        <w:t>карта несумісна з материнською платою. Виясніть в специфікації, який тип відеокарт підтримує ця материнська плата, і спробуйте встановити підходящу;</w:t>
      </w:r>
    </w:p>
    <w:p w:rsidR="00D4553E" w:rsidRPr="00D4553E" w:rsidRDefault="00D4553E" w:rsidP="00002A42">
      <w:pPr>
        <w:pStyle w:val="a8"/>
        <w:numPr>
          <w:ilvl w:val="0"/>
          <w:numId w:val="21"/>
        </w:numPr>
        <w:spacing w:line="360" w:lineRule="auto"/>
        <w:jc w:val="both"/>
        <w:rPr>
          <w:rFonts w:cs="Times New Roman"/>
          <w:szCs w:val="28"/>
          <w:lang w:val="uk-UA" w:eastAsia="ru-RU"/>
        </w:rPr>
      </w:pPr>
      <w:r w:rsidRPr="00D4553E">
        <w:rPr>
          <w:rFonts w:cs="Times New Roman"/>
          <w:szCs w:val="28"/>
          <w:lang w:val="uk-UA" w:eastAsia="uk-UA"/>
        </w:rPr>
        <w:t>не працює вентилятор на чіпсеті відеокарти. Це може бути наслідком того, що згорів сам чіпсет. У такий ситуації необхідна заміна відеокарти.</w:t>
      </w:r>
    </w:p>
    <w:p w:rsidR="00D4553E" w:rsidRPr="00D4553E" w:rsidRDefault="00D4553E" w:rsidP="00D4553E">
      <w:pPr>
        <w:rPr>
          <w:rFonts w:ascii="Times New Roman" w:hAnsi="Times New Roman" w:cs="Times New Roman"/>
          <w:sz w:val="28"/>
          <w:szCs w:val="28"/>
          <w:lang w:val="uk-UA" w:eastAsia="ru-RU"/>
        </w:rPr>
      </w:pP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Налагодження несправності материнської плати</w:t>
      </w:r>
    </w:p>
    <w:p w:rsidR="00D4553E" w:rsidRPr="00D4553E" w:rsidRDefault="00D4553E" w:rsidP="00002A42">
      <w:pPr>
        <w:pStyle w:val="a8"/>
        <w:numPr>
          <w:ilvl w:val="0"/>
          <w:numId w:val="22"/>
        </w:numPr>
        <w:rPr>
          <w:rFonts w:cs="Times New Roman"/>
          <w:szCs w:val="28"/>
          <w:lang w:val="uk-UA" w:eastAsia="ru-RU"/>
        </w:rPr>
      </w:pPr>
      <w:r w:rsidRPr="00D4553E">
        <w:rPr>
          <w:rFonts w:cs="Times New Roman"/>
          <w:szCs w:val="28"/>
          <w:lang w:eastAsia="ru-RU"/>
        </w:rPr>
        <w:t>BIOS</w:t>
      </w:r>
      <w:r w:rsidRPr="00D4553E">
        <w:rPr>
          <w:rFonts w:cs="Times New Roman"/>
          <w:szCs w:val="28"/>
          <w:lang w:val="uk-UA" w:eastAsia="ru-RU"/>
        </w:rPr>
        <w:t xml:space="preserve"> </w:t>
      </w:r>
      <w:r w:rsidRPr="00D4553E">
        <w:rPr>
          <w:rFonts w:cs="Times New Roman"/>
          <w:szCs w:val="28"/>
          <w:lang w:val="uk-UA" w:eastAsia="uk-UA"/>
        </w:rPr>
        <w:t>при завантаженні видає звукові сигнали:</w:t>
      </w:r>
    </w:p>
    <w:p w:rsidR="00D4553E" w:rsidRPr="00D4553E" w:rsidRDefault="00D4553E" w:rsidP="00002A42">
      <w:pPr>
        <w:pStyle w:val="a8"/>
        <w:numPr>
          <w:ilvl w:val="0"/>
          <w:numId w:val="22"/>
        </w:numPr>
        <w:rPr>
          <w:rFonts w:cs="Times New Roman"/>
          <w:szCs w:val="28"/>
          <w:lang w:val="uk-UA" w:eastAsia="ru-RU"/>
        </w:rPr>
      </w:pPr>
      <w:r w:rsidRPr="00D4553E">
        <w:rPr>
          <w:rFonts w:cs="Times New Roman"/>
          <w:szCs w:val="28"/>
          <w:lang w:eastAsia="ru-RU"/>
        </w:rPr>
        <w:t>Award</w:t>
      </w:r>
      <w:r w:rsidRPr="00D4553E">
        <w:rPr>
          <w:rFonts w:cs="Times New Roman"/>
          <w:szCs w:val="28"/>
          <w:lang w:val="uk-UA" w:eastAsia="ru-RU"/>
        </w:rPr>
        <w:t xml:space="preserve"> </w:t>
      </w:r>
      <w:r w:rsidRPr="00D4553E">
        <w:rPr>
          <w:rFonts w:cs="Times New Roman"/>
          <w:szCs w:val="28"/>
          <w:lang w:eastAsia="ru-RU"/>
        </w:rPr>
        <w:t>BIOS</w:t>
      </w:r>
      <w:r w:rsidRPr="00D4553E">
        <w:rPr>
          <w:rFonts w:cs="Times New Roman"/>
          <w:szCs w:val="28"/>
          <w:lang w:val="uk-UA" w:eastAsia="ru-RU"/>
        </w:rPr>
        <w:t xml:space="preserve"> </w:t>
      </w:r>
      <w:r w:rsidRPr="00D4553E">
        <w:rPr>
          <w:rFonts w:cs="Times New Roman"/>
          <w:szCs w:val="28"/>
          <w:lang w:val="uk-UA" w:eastAsia="uk-UA"/>
        </w:rPr>
        <w:t>- 3 довгих;</w:t>
      </w:r>
    </w:p>
    <w:p w:rsidR="00D4553E" w:rsidRPr="00D4553E" w:rsidRDefault="00D4553E" w:rsidP="00002A42">
      <w:pPr>
        <w:pStyle w:val="a8"/>
        <w:numPr>
          <w:ilvl w:val="0"/>
          <w:numId w:val="22"/>
        </w:numPr>
        <w:rPr>
          <w:rFonts w:cs="Times New Roman"/>
          <w:szCs w:val="28"/>
          <w:lang w:val="uk-UA" w:eastAsia="ru-RU"/>
        </w:rPr>
      </w:pPr>
      <w:r w:rsidRPr="00D4553E">
        <w:rPr>
          <w:rFonts w:cs="Times New Roman"/>
          <w:szCs w:val="28"/>
          <w:lang w:eastAsia="ru-RU"/>
        </w:rPr>
        <w:t>PhoenixBIOS</w:t>
      </w:r>
      <w:r w:rsidRPr="00D4553E">
        <w:rPr>
          <w:rFonts w:cs="Times New Roman"/>
          <w:szCs w:val="28"/>
          <w:lang w:val="uk-UA" w:eastAsia="ru-RU"/>
        </w:rPr>
        <w:t xml:space="preserve"> </w:t>
      </w:r>
      <w:r w:rsidRPr="00D4553E">
        <w:rPr>
          <w:rFonts w:cs="Times New Roman"/>
          <w:szCs w:val="28"/>
          <w:lang w:val="uk-UA" w:eastAsia="uk-UA"/>
        </w:rPr>
        <w:t>- 4 коротких або 7 коротких;</w:t>
      </w:r>
    </w:p>
    <w:p w:rsidR="00D4553E" w:rsidRPr="00D4553E" w:rsidRDefault="00D4553E" w:rsidP="00002A42">
      <w:pPr>
        <w:pStyle w:val="a8"/>
        <w:numPr>
          <w:ilvl w:val="0"/>
          <w:numId w:val="22"/>
        </w:numPr>
        <w:rPr>
          <w:rFonts w:cs="Times New Roman"/>
          <w:szCs w:val="28"/>
          <w:lang w:val="uk-UA" w:eastAsia="uk-UA"/>
        </w:rPr>
      </w:pPr>
      <w:r w:rsidRPr="00D4553E">
        <w:rPr>
          <w:rFonts w:cs="Times New Roman"/>
          <w:szCs w:val="28"/>
          <w:lang w:eastAsia="ru-RU"/>
        </w:rPr>
        <w:t>AMIBIOS</w:t>
      </w:r>
      <w:r w:rsidRPr="00D4553E">
        <w:rPr>
          <w:rFonts w:cs="Times New Roman"/>
          <w:szCs w:val="28"/>
          <w:lang w:val="uk-UA" w:eastAsia="ru-RU"/>
        </w:rPr>
        <w:t xml:space="preserve"> </w:t>
      </w:r>
      <w:r w:rsidRPr="00D4553E">
        <w:rPr>
          <w:rFonts w:cs="Times New Roman"/>
          <w:szCs w:val="28"/>
          <w:lang w:val="uk-UA" w:eastAsia="uk-UA"/>
        </w:rPr>
        <w:t>- 7 коротких або 11 коротких.</w:t>
      </w:r>
    </w:p>
    <w:p w:rsidR="00D4553E" w:rsidRDefault="00D4553E" w:rsidP="00D4553E">
      <w:pPr>
        <w:ind w:firstLine="360"/>
        <w:rPr>
          <w:rFonts w:ascii="Times New Roman" w:hAnsi="Times New Roman" w:cs="Times New Roman"/>
          <w:sz w:val="28"/>
          <w:szCs w:val="28"/>
          <w:lang w:val="uk-UA" w:eastAsia="uk-UA"/>
        </w:rPr>
      </w:pPr>
    </w:p>
    <w:p w:rsidR="00D4553E" w:rsidRDefault="00D4553E" w:rsidP="00D4553E">
      <w:pPr>
        <w:ind w:firstLine="360"/>
        <w:rPr>
          <w:rFonts w:ascii="Times New Roman" w:hAnsi="Times New Roman" w:cs="Times New Roman"/>
          <w:sz w:val="28"/>
          <w:szCs w:val="28"/>
          <w:lang w:val="uk-UA" w:eastAsia="uk-UA"/>
        </w:rPr>
      </w:pPr>
    </w:p>
    <w:p w:rsidR="00D4553E" w:rsidRPr="00D4553E" w:rsidRDefault="00D4553E" w:rsidP="00D4553E">
      <w:pPr>
        <w:ind w:firstLine="360"/>
        <w:rPr>
          <w:rFonts w:ascii="Times New Roman" w:hAnsi="Times New Roman" w:cs="Times New Roman"/>
          <w:sz w:val="28"/>
          <w:szCs w:val="28"/>
          <w:lang w:val="uk-UA" w:eastAsia="uk-UA"/>
        </w:rPr>
      </w:pPr>
      <w:r>
        <w:rPr>
          <w:rFonts w:ascii="Times New Roman" w:hAnsi="Times New Roman" w:cs="Times New Roman"/>
          <w:noProof/>
          <w:sz w:val="28"/>
          <w:szCs w:val="28"/>
          <w:lang w:eastAsia="ru-RU"/>
        </w:rPr>
        <w:lastRenderedPageBreak/>
        <w:pict>
          <v:group id="_x0000_s2156" style="position:absolute;left:0;text-align:left;margin-left:60.65pt;margin-top:21pt;width:524.4pt;height:810.7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1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1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1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1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1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1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1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1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1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1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1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1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1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1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1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1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1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1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1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eastAsia="uk-UA"/>
        </w:rPr>
        <w:t>Можливі причини і способи відлагодження:</w:t>
      </w:r>
    </w:p>
    <w:p w:rsidR="00D4553E" w:rsidRPr="00D4553E" w:rsidRDefault="00D4553E" w:rsidP="00002A42">
      <w:pPr>
        <w:pStyle w:val="a8"/>
        <w:numPr>
          <w:ilvl w:val="0"/>
          <w:numId w:val="23"/>
        </w:numPr>
        <w:rPr>
          <w:rFonts w:cs="Times New Roman"/>
          <w:szCs w:val="28"/>
          <w:lang w:val="uk-UA" w:eastAsia="ru-RU"/>
        </w:rPr>
      </w:pPr>
      <w:r w:rsidRPr="00D4553E">
        <w:rPr>
          <w:rFonts w:cs="Times New Roman"/>
          <w:szCs w:val="28"/>
          <w:lang w:val="uk-UA" w:eastAsia="uk-UA"/>
        </w:rPr>
        <w:t>нестабільність напруги, що подається із блоку живлення. Необхідна попробувати</w:t>
      </w:r>
      <w:r w:rsidRPr="00D4553E">
        <w:rPr>
          <w:rFonts w:cs="Times New Roman"/>
          <w:szCs w:val="28"/>
          <w:lang w:val="uk-UA" w:eastAsia="ru-RU"/>
        </w:rPr>
        <w:t xml:space="preserve"> </w:t>
      </w:r>
      <w:r w:rsidRPr="00D4553E">
        <w:rPr>
          <w:rFonts w:cs="Times New Roman"/>
          <w:szCs w:val="28"/>
          <w:lang w:val="uk-UA" w:eastAsia="uk-UA"/>
        </w:rPr>
        <w:t>подати живлення материнській платі від іншого джерела;</w:t>
      </w:r>
    </w:p>
    <w:p w:rsidR="00D4553E" w:rsidRPr="00D4553E" w:rsidRDefault="00D4553E" w:rsidP="00002A42">
      <w:pPr>
        <w:pStyle w:val="a8"/>
        <w:numPr>
          <w:ilvl w:val="0"/>
          <w:numId w:val="23"/>
        </w:numPr>
        <w:rPr>
          <w:rFonts w:cs="Times New Roman"/>
          <w:szCs w:val="28"/>
          <w:lang w:val="uk-UA" w:eastAsia="ru-RU"/>
        </w:rPr>
      </w:pPr>
      <w:r w:rsidRPr="00D4553E">
        <w:rPr>
          <w:rFonts w:cs="Times New Roman"/>
          <w:szCs w:val="28"/>
          <w:lang w:val="uk-UA" w:eastAsia="uk-UA"/>
        </w:rPr>
        <w:t xml:space="preserve">згорілі конденсатори на материнській платі. Несправне джерело живлення може вивести їх з роботи. </w:t>
      </w:r>
    </w:p>
    <w:p w:rsidR="00D4553E" w:rsidRPr="00D4553E" w:rsidRDefault="00D4553E" w:rsidP="00D4553E">
      <w:pPr>
        <w:ind w:firstLine="708"/>
        <w:rPr>
          <w:rFonts w:ascii="Times New Roman" w:hAnsi="Times New Roman" w:cs="Times New Roman"/>
          <w:sz w:val="28"/>
          <w:szCs w:val="28"/>
          <w:lang w:val="uk-UA" w:eastAsia="uk-UA"/>
        </w:rPr>
      </w:pPr>
      <w:r w:rsidRPr="00D4553E">
        <w:rPr>
          <w:rFonts w:ascii="Times New Roman" w:hAnsi="Times New Roman" w:cs="Times New Roman"/>
          <w:i/>
          <w:sz w:val="28"/>
          <w:szCs w:val="28"/>
          <w:lang w:val="uk-UA" w:eastAsia="uk-UA"/>
        </w:rPr>
        <w:t>Примітка.</w:t>
      </w:r>
      <w:r w:rsidRPr="00D4553E">
        <w:rPr>
          <w:rFonts w:ascii="Times New Roman" w:hAnsi="Times New Roman" w:cs="Times New Roman"/>
          <w:sz w:val="28"/>
          <w:szCs w:val="28"/>
          <w:lang w:val="uk-UA" w:eastAsia="uk-UA"/>
        </w:rPr>
        <w:t xml:space="preserve"> Ще одним наслідком несправних конденсаторів може бути постійне перезавантаження комп’ютера відразу після </w:t>
      </w:r>
      <w:r w:rsidRPr="00D4553E">
        <w:rPr>
          <w:rFonts w:ascii="Times New Roman" w:hAnsi="Times New Roman" w:cs="Times New Roman"/>
          <w:sz w:val="28"/>
          <w:szCs w:val="28"/>
          <w:lang w:val="uk-UA" w:eastAsia="ru-RU"/>
        </w:rPr>
        <w:t xml:space="preserve">загрузки </w:t>
      </w:r>
      <w:r w:rsidRPr="00D4553E">
        <w:rPr>
          <w:rFonts w:ascii="Times New Roman" w:hAnsi="Times New Roman" w:cs="Times New Roman"/>
          <w:sz w:val="28"/>
          <w:szCs w:val="28"/>
          <w:lang w:val="uk-UA" w:eastAsia="uk-UA"/>
        </w:rPr>
        <w:t>операційної системи.</w:t>
      </w:r>
    </w:p>
    <w:p w:rsidR="00D4553E" w:rsidRPr="00D4553E" w:rsidRDefault="00D4553E" w:rsidP="00D4553E">
      <w:pPr>
        <w:rPr>
          <w:rFonts w:ascii="Times New Roman" w:hAnsi="Times New Roman" w:cs="Times New Roman"/>
          <w:sz w:val="28"/>
          <w:szCs w:val="28"/>
          <w:lang w:val="uk-UA" w:eastAsia="ru-RU"/>
        </w:rPr>
      </w:pP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Налагодження неполадки із процесором</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ВІО</w:t>
      </w:r>
      <w:r w:rsidRPr="00D4553E">
        <w:rPr>
          <w:rFonts w:ascii="Times New Roman" w:hAnsi="Times New Roman" w:cs="Times New Roman"/>
          <w:sz w:val="28"/>
          <w:szCs w:val="28"/>
          <w:lang w:eastAsia="uk-UA"/>
        </w:rPr>
        <w:t>S</w:t>
      </w:r>
      <w:r w:rsidRPr="00D4553E">
        <w:rPr>
          <w:rFonts w:ascii="Times New Roman" w:hAnsi="Times New Roman" w:cs="Times New Roman"/>
          <w:sz w:val="28"/>
          <w:szCs w:val="28"/>
          <w:lang w:val="uk-UA" w:eastAsia="uk-UA"/>
        </w:rPr>
        <w:t xml:space="preserve"> при завантаженні видає звукові сигнали - 5 коротких для АМІВ</w:t>
      </w:r>
      <w:r w:rsidRPr="00D4553E">
        <w:rPr>
          <w:rFonts w:ascii="Times New Roman" w:hAnsi="Times New Roman" w:cs="Times New Roman"/>
          <w:sz w:val="28"/>
          <w:szCs w:val="28"/>
          <w:lang w:eastAsia="uk-UA"/>
        </w:rPr>
        <w:t>IOS</w:t>
      </w:r>
      <w:r w:rsidRPr="00D4553E">
        <w:rPr>
          <w:rFonts w:ascii="Times New Roman" w:hAnsi="Times New Roman" w:cs="Times New Roman"/>
          <w:sz w:val="28"/>
          <w:szCs w:val="28"/>
          <w:lang w:val="uk-UA" w:eastAsia="uk-UA"/>
        </w:rPr>
        <w:t xml:space="preserve"> і для Р</w:t>
      </w:r>
      <w:r w:rsidRPr="00D4553E">
        <w:rPr>
          <w:rFonts w:ascii="Times New Roman" w:hAnsi="Times New Roman" w:cs="Times New Roman"/>
          <w:sz w:val="28"/>
          <w:szCs w:val="28"/>
          <w:lang w:eastAsia="uk-UA"/>
        </w:rPr>
        <w:t>hoenixBIOS</w:t>
      </w:r>
      <w:r w:rsidRPr="00D4553E">
        <w:rPr>
          <w:rFonts w:ascii="Times New Roman" w:hAnsi="Times New Roman" w:cs="Times New Roman"/>
          <w:sz w:val="28"/>
          <w:szCs w:val="28"/>
          <w:lang w:val="uk-UA" w:eastAsia="uk-UA"/>
        </w:rPr>
        <w:t>.</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Можливі причини і способи відлагодження:</w:t>
      </w:r>
    </w:p>
    <w:p w:rsidR="00D4553E" w:rsidRPr="00D4553E" w:rsidRDefault="00D4553E" w:rsidP="00002A42">
      <w:pPr>
        <w:pStyle w:val="a8"/>
        <w:numPr>
          <w:ilvl w:val="0"/>
          <w:numId w:val="24"/>
        </w:numPr>
        <w:spacing w:line="360" w:lineRule="auto"/>
        <w:jc w:val="both"/>
        <w:rPr>
          <w:rFonts w:cs="Times New Roman"/>
          <w:szCs w:val="28"/>
          <w:lang w:val="uk-UA" w:eastAsia="ru-RU"/>
        </w:rPr>
      </w:pPr>
      <w:r w:rsidRPr="00D4553E">
        <w:rPr>
          <w:rFonts w:cs="Times New Roman"/>
          <w:szCs w:val="28"/>
          <w:lang w:val="uk-UA" w:eastAsia="uk-UA"/>
        </w:rPr>
        <w:t xml:space="preserve">процесор установлений з перекосом у гнізді. Це може статись через ослаблення або поломку фіксуючого механізму. </w:t>
      </w:r>
    </w:p>
    <w:p w:rsidR="00D4553E" w:rsidRPr="00D4553E" w:rsidRDefault="00D4553E" w:rsidP="00002A42">
      <w:pPr>
        <w:pStyle w:val="a8"/>
        <w:numPr>
          <w:ilvl w:val="0"/>
          <w:numId w:val="24"/>
        </w:numPr>
        <w:spacing w:line="360" w:lineRule="auto"/>
        <w:jc w:val="both"/>
        <w:rPr>
          <w:rFonts w:cs="Times New Roman"/>
          <w:szCs w:val="28"/>
          <w:lang w:val="uk-UA" w:eastAsia="ru-RU"/>
        </w:rPr>
      </w:pPr>
      <w:r w:rsidRPr="00D4553E">
        <w:rPr>
          <w:rFonts w:cs="Times New Roman"/>
          <w:szCs w:val="28"/>
          <w:lang w:val="uk-UA" w:eastAsia="uk-UA"/>
        </w:rPr>
        <w:t xml:space="preserve">деякі ніжки процесора при установці не потрапили в отвори гнізда й погнулися. </w:t>
      </w:r>
    </w:p>
    <w:p w:rsidR="00D4553E" w:rsidRPr="00D4553E" w:rsidRDefault="00D4553E" w:rsidP="00D4553E">
      <w:pPr>
        <w:ind w:firstLine="708"/>
        <w:rPr>
          <w:rFonts w:ascii="Times New Roman" w:hAnsi="Times New Roman" w:cs="Times New Roman"/>
          <w:sz w:val="28"/>
          <w:szCs w:val="28"/>
          <w:lang w:val="uk-UA" w:eastAsia="uk-UA"/>
        </w:rPr>
      </w:pPr>
      <w:r w:rsidRPr="00D4553E">
        <w:rPr>
          <w:rFonts w:ascii="Times New Roman" w:hAnsi="Times New Roman" w:cs="Times New Roman"/>
          <w:i/>
          <w:sz w:val="28"/>
          <w:szCs w:val="28"/>
          <w:lang w:val="uk-UA" w:eastAsia="uk-UA"/>
        </w:rPr>
        <w:t>Примітка.</w:t>
      </w:r>
      <w:r w:rsidRPr="00D4553E">
        <w:rPr>
          <w:rFonts w:ascii="Times New Roman" w:hAnsi="Times New Roman" w:cs="Times New Roman"/>
          <w:sz w:val="28"/>
          <w:szCs w:val="28"/>
          <w:lang w:val="uk-UA" w:eastAsia="uk-UA"/>
        </w:rPr>
        <w:t xml:space="preserve"> Якщо згорів процесор, то система взагалі не грузиться, а В</w:t>
      </w:r>
      <w:r w:rsidRPr="00D4553E">
        <w:rPr>
          <w:rFonts w:ascii="Times New Roman" w:hAnsi="Times New Roman" w:cs="Times New Roman"/>
          <w:sz w:val="28"/>
          <w:szCs w:val="28"/>
          <w:lang w:eastAsia="uk-UA"/>
        </w:rPr>
        <w:t>IOS</w:t>
      </w:r>
      <w:r w:rsidRPr="00D4553E">
        <w:rPr>
          <w:rFonts w:ascii="Times New Roman" w:hAnsi="Times New Roman" w:cs="Times New Roman"/>
          <w:sz w:val="28"/>
          <w:szCs w:val="28"/>
          <w:lang w:val="uk-UA" w:eastAsia="uk-UA"/>
        </w:rPr>
        <w:t xml:space="preserve"> мовчить.</w:t>
      </w:r>
    </w:p>
    <w:p w:rsidR="00D4553E" w:rsidRPr="00D4553E" w:rsidRDefault="00D4553E" w:rsidP="00D4553E">
      <w:pPr>
        <w:rPr>
          <w:rFonts w:ascii="Times New Roman" w:hAnsi="Times New Roman" w:cs="Times New Roman"/>
          <w:sz w:val="28"/>
          <w:szCs w:val="28"/>
          <w:lang w:val="uk-UA" w:eastAsia="ru-RU"/>
        </w:rPr>
      </w:pPr>
    </w:p>
    <w:p w:rsidR="00D4553E" w:rsidRPr="00D4553E" w:rsidRDefault="00D4553E" w:rsidP="00D4553E">
      <w:pPr>
        <w:ind w:firstLine="708"/>
        <w:rPr>
          <w:rFonts w:ascii="Times New Roman" w:hAnsi="Times New Roman" w:cs="Times New Roman"/>
          <w:sz w:val="28"/>
          <w:szCs w:val="28"/>
          <w:lang w:eastAsia="ru-RU"/>
        </w:rPr>
      </w:pPr>
      <w:r w:rsidRPr="00D4553E">
        <w:rPr>
          <w:rFonts w:ascii="Times New Roman" w:hAnsi="Times New Roman" w:cs="Times New Roman"/>
          <w:sz w:val="28"/>
          <w:szCs w:val="28"/>
          <w:lang w:val="uk-UA" w:eastAsia="uk-UA"/>
        </w:rPr>
        <w:t xml:space="preserve">Налагодження неполадки з </w:t>
      </w:r>
      <w:r w:rsidRPr="00D4553E">
        <w:rPr>
          <w:rFonts w:ascii="Times New Roman" w:hAnsi="Times New Roman" w:cs="Times New Roman"/>
          <w:sz w:val="28"/>
          <w:szCs w:val="28"/>
          <w:lang w:eastAsia="uk-UA"/>
        </w:rPr>
        <w:t>BIOS</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При завантаженні видаються звукові сигнали:</w:t>
      </w:r>
    </w:p>
    <w:p w:rsidR="00D4553E" w:rsidRPr="00D4553E" w:rsidRDefault="00D4553E" w:rsidP="00002A42">
      <w:pPr>
        <w:pStyle w:val="a8"/>
        <w:numPr>
          <w:ilvl w:val="0"/>
          <w:numId w:val="25"/>
        </w:numPr>
        <w:spacing w:line="360" w:lineRule="auto"/>
        <w:jc w:val="both"/>
        <w:rPr>
          <w:rFonts w:cs="Times New Roman"/>
          <w:szCs w:val="28"/>
          <w:lang w:val="uk-UA" w:eastAsia="ru-RU"/>
        </w:rPr>
      </w:pPr>
      <w:r w:rsidRPr="00D4553E">
        <w:rPr>
          <w:rFonts w:cs="Times New Roman"/>
          <w:szCs w:val="28"/>
          <w:lang w:val="uk-UA" w:eastAsia="uk-UA"/>
        </w:rPr>
        <w:t>А</w:t>
      </w:r>
      <w:r w:rsidRPr="00D4553E">
        <w:rPr>
          <w:rFonts w:cs="Times New Roman"/>
          <w:szCs w:val="28"/>
          <w:lang w:eastAsia="uk-UA"/>
        </w:rPr>
        <w:t>wardBIOS</w:t>
      </w:r>
      <w:r w:rsidRPr="00D4553E">
        <w:rPr>
          <w:rFonts w:cs="Times New Roman"/>
          <w:szCs w:val="28"/>
          <w:lang w:val="uk-UA" w:eastAsia="uk-UA"/>
        </w:rPr>
        <w:t xml:space="preserve"> - 1 довгий +о багато коротких (або 2 коротких);</w:t>
      </w:r>
    </w:p>
    <w:p w:rsidR="00D4553E" w:rsidRPr="00D4553E" w:rsidRDefault="00D4553E" w:rsidP="00002A42">
      <w:pPr>
        <w:pStyle w:val="a8"/>
        <w:numPr>
          <w:ilvl w:val="0"/>
          <w:numId w:val="25"/>
        </w:numPr>
        <w:spacing w:line="360" w:lineRule="auto"/>
        <w:jc w:val="both"/>
        <w:rPr>
          <w:rFonts w:cs="Times New Roman"/>
          <w:szCs w:val="28"/>
          <w:lang w:val="uk-UA" w:eastAsia="ru-RU"/>
        </w:rPr>
      </w:pPr>
      <w:r w:rsidRPr="00D4553E">
        <w:rPr>
          <w:rFonts w:cs="Times New Roman"/>
          <w:szCs w:val="28"/>
          <w:lang w:val="uk-UA" w:eastAsia="uk-UA"/>
        </w:rPr>
        <w:t>АМІВ</w:t>
      </w:r>
      <w:r w:rsidRPr="00D4553E">
        <w:rPr>
          <w:rFonts w:cs="Times New Roman"/>
          <w:szCs w:val="28"/>
          <w:lang w:eastAsia="uk-UA"/>
        </w:rPr>
        <w:t>IOS</w:t>
      </w:r>
      <w:r w:rsidRPr="00D4553E">
        <w:rPr>
          <w:rFonts w:cs="Times New Roman"/>
          <w:szCs w:val="28"/>
          <w:lang w:val="uk-UA" w:eastAsia="uk-UA"/>
        </w:rPr>
        <w:t xml:space="preserve"> і Р</w:t>
      </w:r>
      <w:r w:rsidRPr="00D4553E">
        <w:rPr>
          <w:rFonts w:cs="Times New Roman"/>
          <w:szCs w:val="28"/>
          <w:lang w:eastAsia="uk-UA"/>
        </w:rPr>
        <w:t>hoenisBIOS</w:t>
      </w:r>
      <w:r w:rsidRPr="00D4553E">
        <w:rPr>
          <w:rFonts w:cs="Times New Roman"/>
          <w:szCs w:val="28"/>
          <w:lang w:val="uk-UA" w:eastAsia="uk-UA"/>
        </w:rPr>
        <w:t xml:space="preserve"> - 9 коротких (або 10 коротких).</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Можливі причини:</w:t>
      </w:r>
    </w:p>
    <w:p w:rsidR="00D4553E" w:rsidRPr="00D4553E" w:rsidRDefault="00D4553E" w:rsidP="00002A42">
      <w:pPr>
        <w:pStyle w:val="a8"/>
        <w:numPr>
          <w:ilvl w:val="0"/>
          <w:numId w:val="26"/>
        </w:numPr>
        <w:spacing w:line="360" w:lineRule="auto"/>
        <w:jc w:val="both"/>
        <w:rPr>
          <w:rFonts w:cs="Times New Roman"/>
          <w:szCs w:val="28"/>
          <w:lang w:val="uk-UA" w:eastAsia="ru-RU"/>
        </w:rPr>
      </w:pPr>
      <w:r w:rsidRPr="00D4553E">
        <w:rPr>
          <w:rFonts w:cs="Times New Roman"/>
          <w:szCs w:val="28"/>
          <w:lang w:val="uk-UA" w:eastAsia="uk-UA"/>
        </w:rPr>
        <w:t xml:space="preserve">поганий контакт у розйомі мікросхеми </w:t>
      </w:r>
      <w:r w:rsidRPr="00D4553E">
        <w:rPr>
          <w:rFonts w:cs="Times New Roman"/>
          <w:szCs w:val="28"/>
          <w:lang w:eastAsia="uk-UA"/>
        </w:rPr>
        <w:t>BIOS</w:t>
      </w:r>
      <w:r w:rsidRPr="00D4553E">
        <w:rPr>
          <w:rFonts w:cs="Times New Roman"/>
          <w:szCs w:val="28"/>
          <w:lang w:val="uk-UA" w:eastAsia="uk-UA"/>
        </w:rPr>
        <w:t>;</w:t>
      </w:r>
    </w:p>
    <w:p w:rsidR="00D4553E" w:rsidRPr="00D4553E" w:rsidRDefault="00D4553E" w:rsidP="00002A42">
      <w:pPr>
        <w:pStyle w:val="a8"/>
        <w:numPr>
          <w:ilvl w:val="0"/>
          <w:numId w:val="26"/>
        </w:numPr>
        <w:spacing w:line="360" w:lineRule="auto"/>
        <w:jc w:val="both"/>
        <w:rPr>
          <w:rFonts w:cs="Times New Roman"/>
          <w:szCs w:val="28"/>
          <w:lang w:val="uk-UA" w:eastAsia="uk-UA"/>
        </w:rPr>
      </w:pPr>
      <w:r w:rsidRPr="00D4553E">
        <w:rPr>
          <w:rFonts w:cs="Times New Roman"/>
          <w:szCs w:val="28"/>
          <w:lang w:val="uk-UA" w:eastAsia="uk-UA"/>
        </w:rPr>
        <w:t xml:space="preserve">можливо, просто збилися установки внаслідок низької напруги батарейки. </w:t>
      </w:r>
    </w:p>
    <w:p w:rsidR="00D4553E" w:rsidRPr="00D4553E" w:rsidRDefault="00D4553E" w:rsidP="00D4553E">
      <w:pPr>
        <w:rPr>
          <w:rFonts w:ascii="Times New Roman" w:hAnsi="Times New Roman" w:cs="Times New Roman"/>
          <w:sz w:val="28"/>
          <w:szCs w:val="28"/>
          <w:lang w:val="uk-UA" w:eastAsia="uk-UA"/>
        </w:rPr>
      </w:pPr>
      <w:r>
        <w:rPr>
          <w:rFonts w:ascii="Times New Roman" w:hAnsi="Times New Roman" w:cs="Times New Roman"/>
          <w:noProof/>
          <w:sz w:val="28"/>
          <w:szCs w:val="28"/>
          <w:lang w:eastAsia="ru-RU"/>
        </w:rPr>
        <w:lastRenderedPageBreak/>
        <w:pict>
          <v:group id="_x0000_s2176" style="position:absolute;margin-left:60.65pt;margin-top:19.1pt;width:524.4pt;height:810.7pt;z-index:2517094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1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1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1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1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1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1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1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1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1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1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1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1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1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1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1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1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1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1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1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Налагодження інших помилок</w: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При завантаженні видаються такі звукові сигнали:</w:t>
      </w:r>
    </w:p>
    <w:p w:rsidR="00D4553E" w:rsidRPr="00D4553E" w:rsidRDefault="00D4553E" w:rsidP="00002A42">
      <w:pPr>
        <w:pStyle w:val="a8"/>
        <w:numPr>
          <w:ilvl w:val="0"/>
          <w:numId w:val="27"/>
        </w:numPr>
        <w:spacing w:line="360" w:lineRule="auto"/>
        <w:jc w:val="both"/>
        <w:rPr>
          <w:rFonts w:cs="Times New Roman"/>
          <w:szCs w:val="28"/>
          <w:lang w:val="uk-UA" w:eastAsia="ru-RU"/>
        </w:rPr>
      </w:pPr>
      <w:r w:rsidRPr="00D4553E">
        <w:rPr>
          <w:rFonts w:cs="Times New Roman"/>
          <w:szCs w:val="28"/>
          <w:lang w:eastAsia="ru-RU"/>
        </w:rPr>
        <w:t>Award</w:t>
      </w:r>
      <w:r w:rsidRPr="00D4553E">
        <w:rPr>
          <w:rFonts w:cs="Times New Roman"/>
          <w:szCs w:val="28"/>
          <w:lang w:val="uk-UA" w:eastAsia="ru-RU"/>
        </w:rPr>
        <w:t xml:space="preserve"> </w:t>
      </w:r>
      <w:r w:rsidRPr="00D4553E">
        <w:rPr>
          <w:rFonts w:cs="Times New Roman"/>
          <w:szCs w:val="28"/>
          <w:lang w:eastAsia="ru-RU"/>
        </w:rPr>
        <w:t>BIOS</w:t>
      </w:r>
      <w:r w:rsidRPr="00D4553E">
        <w:rPr>
          <w:rFonts w:cs="Times New Roman"/>
          <w:szCs w:val="28"/>
          <w:lang w:val="uk-UA" w:eastAsia="ru-RU"/>
        </w:rPr>
        <w:t xml:space="preserve"> </w:t>
      </w:r>
      <w:r w:rsidRPr="00D4553E">
        <w:rPr>
          <w:rFonts w:cs="Times New Roman"/>
          <w:szCs w:val="28"/>
          <w:lang w:val="uk-UA" w:eastAsia="uk-UA"/>
        </w:rPr>
        <w:t>- 1 довгих + 3 коротких;</w:t>
      </w:r>
    </w:p>
    <w:p w:rsidR="00D4553E" w:rsidRPr="00D4553E" w:rsidRDefault="00D4553E" w:rsidP="00002A42">
      <w:pPr>
        <w:pStyle w:val="a8"/>
        <w:numPr>
          <w:ilvl w:val="0"/>
          <w:numId w:val="27"/>
        </w:numPr>
        <w:spacing w:line="360" w:lineRule="auto"/>
        <w:jc w:val="both"/>
        <w:rPr>
          <w:rFonts w:cs="Times New Roman"/>
          <w:szCs w:val="28"/>
          <w:lang w:val="uk-UA" w:eastAsia="ru-RU"/>
        </w:rPr>
      </w:pPr>
      <w:r w:rsidRPr="00D4553E">
        <w:rPr>
          <w:rFonts w:cs="Times New Roman"/>
          <w:szCs w:val="28"/>
          <w:lang w:eastAsia="ru-RU"/>
        </w:rPr>
        <w:t>AMIBIOS</w:t>
      </w:r>
      <w:r w:rsidRPr="00D4553E">
        <w:rPr>
          <w:rFonts w:cs="Times New Roman"/>
          <w:szCs w:val="28"/>
          <w:lang w:val="uk-UA" w:eastAsia="ru-RU"/>
        </w:rPr>
        <w:t xml:space="preserve"> </w:t>
      </w:r>
      <w:r w:rsidRPr="00D4553E">
        <w:rPr>
          <w:rFonts w:cs="Times New Roman"/>
          <w:szCs w:val="28"/>
          <w:lang w:val="uk-UA" w:eastAsia="uk-UA"/>
        </w:rPr>
        <w:t xml:space="preserve">і </w:t>
      </w:r>
      <w:r w:rsidRPr="00D4553E">
        <w:rPr>
          <w:rFonts w:cs="Times New Roman"/>
          <w:szCs w:val="28"/>
          <w:lang w:eastAsia="ru-RU"/>
        </w:rPr>
        <w:t>PhoenixBlOS</w:t>
      </w:r>
      <w:r w:rsidRPr="00D4553E">
        <w:rPr>
          <w:rFonts w:cs="Times New Roman"/>
          <w:szCs w:val="28"/>
          <w:lang w:val="uk-UA" w:eastAsia="ru-RU"/>
        </w:rPr>
        <w:t xml:space="preserve"> </w:t>
      </w:r>
      <w:r w:rsidRPr="00D4553E">
        <w:rPr>
          <w:rFonts w:cs="Times New Roman"/>
          <w:szCs w:val="28"/>
          <w:lang w:val="uk-UA" w:eastAsia="uk-UA"/>
        </w:rPr>
        <w:t>- 6 коротких.</w:t>
      </w:r>
    </w:p>
    <w:p w:rsidR="00D4553E" w:rsidRPr="00D4553E" w:rsidRDefault="00D4553E" w:rsidP="00D4553E">
      <w:pPr>
        <w:ind w:firstLine="360"/>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Можливі причини і способи відлагодження:</w:t>
      </w:r>
    </w:p>
    <w:p w:rsidR="00D4553E" w:rsidRPr="00D4553E" w:rsidRDefault="00D4553E" w:rsidP="00002A42">
      <w:pPr>
        <w:pStyle w:val="a8"/>
        <w:numPr>
          <w:ilvl w:val="0"/>
          <w:numId w:val="28"/>
        </w:numPr>
        <w:spacing w:line="360" w:lineRule="auto"/>
        <w:jc w:val="both"/>
        <w:rPr>
          <w:rFonts w:cs="Times New Roman"/>
          <w:szCs w:val="28"/>
          <w:lang w:val="uk-UA" w:eastAsia="ru-RU"/>
        </w:rPr>
      </w:pPr>
      <w:r w:rsidRPr="00D4553E">
        <w:rPr>
          <w:rFonts w:cs="Times New Roman"/>
          <w:szCs w:val="28"/>
          <w:lang w:val="uk-UA" w:eastAsia="uk-UA"/>
        </w:rPr>
        <w:t>несправність клавіатури;</w:t>
      </w:r>
    </w:p>
    <w:p w:rsidR="00D4553E" w:rsidRPr="00D4553E" w:rsidRDefault="00D4553E" w:rsidP="00002A42">
      <w:pPr>
        <w:pStyle w:val="a8"/>
        <w:numPr>
          <w:ilvl w:val="0"/>
          <w:numId w:val="28"/>
        </w:numPr>
        <w:spacing w:line="360" w:lineRule="auto"/>
        <w:jc w:val="both"/>
        <w:rPr>
          <w:rFonts w:cs="Times New Roman"/>
          <w:b/>
          <w:szCs w:val="28"/>
          <w:lang w:val="ru-RU" w:eastAsia="ru-RU"/>
        </w:rPr>
      </w:pPr>
      <w:r w:rsidRPr="00D4553E">
        <w:rPr>
          <w:rFonts w:cs="Times New Roman"/>
          <w:szCs w:val="28"/>
          <w:lang w:val="uk-UA" w:eastAsia="uk-UA"/>
        </w:rPr>
        <w:t xml:space="preserve">виведені на екран текстові повідомлення </w:t>
      </w:r>
      <w:r w:rsidRPr="00D4553E">
        <w:rPr>
          <w:rFonts w:cs="Times New Roman"/>
          <w:szCs w:val="28"/>
          <w:lang w:eastAsia="ru-RU"/>
        </w:rPr>
        <w:t>BIOS</w:t>
      </w:r>
      <w:r w:rsidRPr="00D4553E">
        <w:rPr>
          <w:rFonts w:cs="Times New Roman"/>
          <w:szCs w:val="28"/>
          <w:lang w:val="uk-UA" w:eastAsia="uk-UA"/>
        </w:rPr>
        <w:t xml:space="preserve"> також сигналізують про поганий контакт у гнізді або про несправності клавіатури.</w:t>
      </w:r>
    </w:p>
    <w:p w:rsidR="00D4553E" w:rsidRPr="00D4553E" w:rsidRDefault="00D4553E" w:rsidP="00D4553E">
      <w:pPr>
        <w:rPr>
          <w:rFonts w:ascii="Times New Roman" w:hAnsi="Times New Roman" w:cs="Times New Roman"/>
          <w:sz w:val="28"/>
          <w:szCs w:val="28"/>
          <w:lang w:val="uk-UA" w:eastAsia="uk-UA"/>
        </w:rPr>
      </w:pP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ru-RU"/>
        </w:rPr>
        <w:t xml:space="preserve">Мультиметр </w:t>
      </w:r>
      <w:r w:rsidRPr="00D4553E">
        <w:rPr>
          <w:rFonts w:ascii="Times New Roman" w:hAnsi="Times New Roman" w:cs="Times New Roman"/>
          <w:sz w:val="28"/>
          <w:szCs w:val="28"/>
          <w:lang w:val="uk-UA" w:eastAsia="uk-UA"/>
        </w:rPr>
        <w:t>- електронний вимірювальний прилад. У мінімальному наборі це вольтметр, амперметр і омметр. Існують цифрові і аналогові мультиметри.</w:t>
      </w:r>
    </w:p>
    <w:p w:rsidR="00D4553E" w:rsidRPr="00D4553E" w:rsidRDefault="00D4553E" w:rsidP="00D4553E">
      <w:pPr>
        <w:ind w:firstLine="708"/>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 xml:space="preserve">Основні функції </w:t>
      </w:r>
      <w:r w:rsidRPr="00D4553E">
        <w:rPr>
          <w:rFonts w:ascii="Times New Roman" w:hAnsi="Times New Roman" w:cs="Times New Roman"/>
          <w:sz w:val="28"/>
          <w:szCs w:val="28"/>
          <w:lang w:val="uk-UA" w:eastAsia="ru-RU"/>
        </w:rPr>
        <w:t>мультиметра:</w:t>
      </w:r>
    </w:p>
    <w:p w:rsidR="00D4553E" w:rsidRPr="00D4553E" w:rsidRDefault="00D4553E" w:rsidP="00002A42">
      <w:pPr>
        <w:pStyle w:val="a8"/>
        <w:numPr>
          <w:ilvl w:val="0"/>
          <w:numId w:val="29"/>
        </w:numPr>
        <w:spacing w:line="360" w:lineRule="auto"/>
        <w:jc w:val="both"/>
        <w:rPr>
          <w:rFonts w:cs="Times New Roman"/>
          <w:szCs w:val="28"/>
          <w:lang w:val="uk-UA" w:eastAsia="ru-RU"/>
        </w:rPr>
      </w:pPr>
      <w:r w:rsidRPr="00D4553E">
        <w:rPr>
          <w:rFonts w:cs="Times New Roman"/>
          <w:szCs w:val="28"/>
          <w:lang w:val="uk-UA" w:eastAsia="uk-UA"/>
        </w:rPr>
        <w:t>вимірювання величини електричного струму;</w:t>
      </w:r>
    </w:p>
    <w:p w:rsidR="00D4553E" w:rsidRPr="00D4553E" w:rsidRDefault="00D4553E" w:rsidP="00002A42">
      <w:pPr>
        <w:pStyle w:val="a8"/>
        <w:numPr>
          <w:ilvl w:val="0"/>
          <w:numId w:val="29"/>
        </w:numPr>
        <w:spacing w:line="360" w:lineRule="auto"/>
        <w:jc w:val="both"/>
        <w:rPr>
          <w:rFonts w:cs="Times New Roman"/>
          <w:szCs w:val="28"/>
          <w:lang w:val="uk-UA" w:eastAsia="ru-RU"/>
        </w:rPr>
      </w:pPr>
      <w:r w:rsidRPr="00D4553E">
        <w:rPr>
          <w:rFonts w:cs="Times New Roman"/>
          <w:szCs w:val="28"/>
          <w:lang w:val="uk-UA" w:eastAsia="uk-UA"/>
        </w:rPr>
        <w:t>вимірювання напруги між двома точками електричного кола;</w:t>
      </w:r>
    </w:p>
    <w:p w:rsidR="00D4553E" w:rsidRPr="00D4553E" w:rsidRDefault="00D4553E" w:rsidP="00002A42">
      <w:pPr>
        <w:pStyle w:val="a8"/>
        <w:numPr>
          <w:ilvl w:val="0"/>
          <w:numId w:val="29"/>
        </w:numPr>
        <w:spacing w:line="360" w:lineRule="auto"/>
        <w:jc w:val="both"/>
        <w:rPr>
          <w:rFonts w:cs="Times New Roman"/>
          <w:szCs w:val="28"/>
          <w:lang w:val="uk-UA" w:eastAsia="ru-RU"/>
        </w:rPr>
      </w:pPr>
      <w:r w:rsidRPr="00D4553E">
        <w:rPr>
          <w:rFonts w:cs="Times New Roman"/>
          <w:szCs w:val="28"/>
          <w:lang w:val="uk-UA" w:eastAsia="uk-UA"/>
        </w:rPr>
        <w:t>вимірювання електричного опору.</w:t>
      </w:r>
    </w:p>
    <w:p w:rsidR="00D4553E" w:rsidRPr="00D4553E" w:rsidRDefault="00D4553E" w:rsidP="00D4553E">
      <w:pPr>
        <w:ind w:firstLine="708"/>
        <w:rPr>
          <w:rFonts w:ascii="Times New Roman" w:hAnsi="Times New Roman" w:cs="Times New Roman"/>
          <w:sz w:val="28"/>
          <w:szCs w:val="28"/>
          <w:lang w:eastAsia="ru-RU"/>
        </w:rPr>
      </w:pPr>
      <w:r w:rsidRPr="00D4553E">
        <w:rPr>
          <w:rFonts w:ascii="Times New Roman" w:hAnsi="Times New Roman" w:cs="Times New Roman"/>
          <w:sz w:val="28"/>
          <w:szCs w:val="28"/>
          <w:lang w:val="uk-UA" w:eastAsia="uk-UA"/>
        </w:rPr>
        <w:t xml:space="preserve">Додаткові функції </w:t>
      </w:r>
      <w:r w:rsidRPr="00D4553E">
        <w:rPr>
          <w:rFonts w:ascii="Times New Roman" w:hAnsi="Times New Roman" w:cs="Times New Roman"/>
          <w:sz w:val="28"/>
          <w:szCs w:val="28"/>
          <w:lang w:val="uk-UA" w:eastAsia="ru-RU"/>
        </w:rPr>
        <w:t>мультиметра:</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продзвонювання - вимірювання електричного опору зі звуковою сигналізацією;</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 xml:space="preserve">генерація тестового сигналу найпростішої; </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тест діодів;</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тест транзисторів;</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вимірювання електричної ємності; вимірювання індуктивності;</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вимірювання температури, із застосуванням зовнішнього датчика;</w:t>
      </w:r>
    </w:p>
    <w:p w:rsidR="00D4553E" w:rsidRPr="00D4553E" w:rsidRDefault="00D4553E" w:rsidP="00002A42">
      <w:pPr>
        <w:pStyle w:val="a8"/>
        <w:numPr>
          <w:ilvl w:val="0"/>
          <w:numId w:val="30"/>
        </w:numPr>
        <w:spacing w:line="360" w:lineRule="auto"/>
        <w:jc w:val="both"/>
        <w:rPr>
          <w:rFonts w:cs="Times New Roman"/>
          <w:szCs w:val="28"/>
          <w:lang w:val="uk-UA" w:eastAsia="ru-RU"/>
        </w:rPr>
      </w:pPr>
      <w:r w:rsidRPr="00D4553E">
        <w:rPr>
          <w:rFonts w:cs="Times New Roman"/>
          <w:szCs w:val="28"/>
          <w:lang w:val="uk-UA" w:eastAsia="uk-UA"/>
        </w:rPr>
        <w:t>вимірювання частоти гармонійного сигналу.</w:t>
      </w:r>
    </w:p>
    <w:p w:rsidR="00D4553E" w:rsidRPr="00D4553E" w:rsidRDefault="00D4553E" w:rsidP="00D4553E">
      <w:pPr>
        <w:ind w:firstLine="360"/>
        <w:rPr>
          <w:rFonts w:ascii="Times New Roman" w:hAnsi="Times New Roman" w:cs="Times New Roman"/>
          <w:sz w:val="28"/>
          <w:szCs w:val="28"/>
          <w:lang w:val="uk-UA" w:eastAsia="ru-RU"/>
        </w:rPr>
      </w:pPr>
      <w:r>
        <w:rPr>
          <w:rFonts w:ascii="Times New Roman" w:hAnsi="Times New Roman" w:cs="Times New Roman"/>
          <w:noProof/>
          <w:sz w:val="28"/>
          <w:szCs w:val="28"/>
          <w:lang w:eastAsia="ru-RU"/>
        </w:rPr>
        <w:lastRenderedPageBreak/>
        <w:pict>
          <v:group id="_x0000_s2196" style="position:absolute;left:0;text-align:left;margin-left:60.65pt;margin-top:20.05pt;width:524.4pt;height:810.7pt;z-index:251710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1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1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1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2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2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2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2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2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2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2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2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2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2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2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2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2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2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2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2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eastAsia="uk-UA"/>
        </w:rPr>
        <w:t xml:space="preserve">Використання приладів мікросхемотехніки для вимірювання параметрів сигналів несправних компонентів </w:t>
      </w:r>
      <w:r w:rsidRPr="00D4553E">
        <w:rPr>
          <w:rFonts w:ascii="Times New Roman" w:hAnsi="Times New Roman" w:cs="Times New Roman"/>
          <w:sz w:val="28"/>
          <w:szCs w:val="28"/>
          <w:lang w:val="uk-UA" w:eastAsia="ru-RU"/>
        </w:rPr>
        <w:t>ПК:</w:t>
      </w:r>
    </w:p>
    <w:p w:rsidR="00D4553E" w:rsidRPr="00D4553E" w:rsidRDefault="00D4553E" w:rsidP="00002A42">
      <w:pPr>
        <w:pStyle w:val="a8"/>
        <w:numPr>
          <w:ilvl w:val="0"/>
          <w:numId w:val="31"/>
        </w:numPr>
        <w:spacing w:line="360" w:lineRule="auto"/>
        <w:jc w:val="both"/>
        <w:rPr>
          <w:rFonts w:cs="Times New Roman"/>
          <w:szCs w:val="28"/>
          <w:lang w:val="uk-UA" w:eastAsia="uk-UA"/>
        </w:rPr>
      </w:pPr>
      <w:r w:rsidRPr="00D4553E">
        <w:rPr>
          <w:rFonts w:cs="Times New Roman"/>
          <w:szCs w:val="28"/>
          <w:lang w:val="uk-UA" w:eastAsia="uk-UA"/>
        </w:rPr>
        <w:t xml:space="preserve">Якщо не крутяться вентилятори блоку живлення (БП), корпусу і </w:t>
      </w:r>
      <w:r w:rsidRPr="00D4553E">
        <w:rPr>
          <w:rFonts w:cs="Times New Roman"/>
          <w:szCs w:val="28"/>
          <w:lang w:val="uk-UA" w:eastAsia="ru-RU"/>
        </w:rPr>
        <w:t xml:space="preserve">кулера </w:t>
      </w:r>
      <w:r w:rsidRPr="00D4553E">
        <w:rPr>
          <w:rFonts w:cs="Times New Roman"/>
          <w:szCs w:val="28"/>
          <w:lang w:val="uk-UA" w:eastAsia="uk-UA"/>
        </w:rPr>
        <w:t xml:space="preserve">процесора і вінчестер не видає характерного звуку розкручування шпінделя, то вийшов з ладу блок живлення. </w:t>
      </w:r>
    </w:p>
    <w:p w:rsidR="00D4553E" w:rsidRPr="00D4553E" w:rsidRDefault="00D4553E" w:rsidP="00002A42">
      <w:pPr>
        <w:pStyle w:val="a8"/>
        <w:numPr>
          <w:ilvl w:val="0"/>
          <w:numId w:val="31"/>
        </w:numPr>
        <w:spacing w:line="360" w:lineRule="auto"/>
        <w:jc w:val="both"/>
        <w:rPr>
          <w:rFonts w:cs="Times New Roman"/>
          <w:szCs w:val="28"/>
          <w:lang w:val="ru-RU" w:eastAsia="uk-UA"/>
        </w:rPr>
      </w:pPr>
      <w:r w:rsidRPr="00D4553E">
        <w:rPr>
          <w:rFonts w:cs="Times New Roman"/>
          <w:szCs w:val="28"/>
          <w:lang w:val="uk-UA" w:eastAsia="uk-UA"/>
        </w:rPr>
        <w:t xml:space="preserve">При несправності роботи монітора, варто перевірити, чи подаються на нього сигнали з відеоадаптера. </w:t>
      </w:r>
    </w:p>
    <w:p w:rsidR="00D4553E" w:rsidRPr="00D4553E" w:rsidRDefault="00D4553E" w:rsidP="00002A42">
      <w:pPr>
        <w:pStyle w:val="a8"/>
        <w:numPr>
          <w:ilvl w:val="0"/>
          <w:numId w:val="31"/>
        </w:numPr>
        <w:spacing w:line="360" w:lineRule="auto"/>
        <w:jc w:val="both"/>
        <w:rPr>
          <w:rFonts w:cs="Times New Roman"/>
          <w:szCs w:val="28"/>
          <w:lang w:val="ru-RU" w:eastAsia="uk-UA"/>
        </w:rPr>
      </w:pPr>
      <w:r w:rsidRPr="00D4553E">
        <w:rPr>
          <w:rFonts w:cs="Times New Roman"/>
          <w:szCs w:val="28"/>
          <w:lang w:val="uk-UA" w:eastAsia="uk-UA"/>
        </w:rPr>
        <w:t>В оптичних приводах найчастіше виходить з ладу оптико-механічна частина. Для їх перевірки необхідно виміряти вихідні сигнали на відповідних контактах.</w:t>
      </w:r>
    </w:p>
    <w:p w:rsidR="00D4553E" w:rsidRPr="00D4553E" w:rsidRDefault="00D4553E" w:rsidP="00D4553E">
      <w:pPr>
        <w:rPr>
          <w:rFonts w:ascii="Times New Roman" w:hAnsi="Times New Roman" w:cs="Times New Roman"/>
          <w:sz w:val="28"/>
          <w:szCs w:val="28"/>
          <w:lang w:eastAsia="uk-UA"/>
        </w:rPr>
      </w:pPr>
    </w:p>
    <w:p w:rsidR="00D4553E" w:rsidRPr="00D4553E" w:rsidRDefault="00D4553E" w:rsidP="00D4553E">
      <w:pPr>
        <w:spacing w:line="360" w:lineRule="auto"/>
        <w:ind w:firstLine="360"/>
        <w:jc w:val="both"/>
        <w:rPr>
          <w:rFonts w:ascii="Times New Roman" w:hAnsi="Times New Roman" w:cs="Times New Roman"/>
          <w:sz w:val="28"/>
          <w:szCs w:val="28"/>
          <w:lang w:val="uk-UA" w:eastAsia="ru-RU"/>
        </w:rPr>
      </w:pPr>
      <w:r w:rsidRPr="00D4553E">
        <w:rPr>
          <w:rFonts w:ascii="Times New Roman" w:hAnsi="Times New Roman" w:cs="Times New Roman"/>
          <w:sz w:val="28"/>
          <w:szCs w:val="28"/>
          <w:lang w:val="uk-UA" w:eastAsia="uk-UA"/>
        </w:rPr>
        <w:t>Вимірювання напруги на материнській платі</w:t>
      </w:r>
    </w:p>
    <w:p w:rsidR="00D4553E" w:rsidRPr="00D4553E" w:rsidRDefault="00D4553E" w:rsidP="00D4553E">
      <w:pPr>
        <w:spacing w:line="360" w:lineRule="auto"/>
        <w:ind w:firstLine="360"/>
        <w:jc w:val="both"/>
        <w:rPr>
          <w:rFonts w:ascii="Times New Roman" w:hAnsi="Times New Roman" w:cs="Times New Roman"/>
          <w:sz w:val="28"/>
          <w:szCs w:val="28"/>
          <w:lang w:val="uk-UA" w:eastAsia="uk-UA"/>
        </w:rPr>
      </w:pPr>
      <w:r w:rsidRPr="00D4553E">
        <w:rPr>
          <w:rFonts w:ascii="Times New Roman" w:hAnsi="Times New Roman" w:cs="Times New Roman"/>
          <w:sz w:val="28"/>
          <w:szCs w:val="28"/>
          <w:lang w:val="uk-UA" w:eastAsia="uk-UA"/>
        </w:rPr>
        <w:t xml:space="preserve">Блок живлення комп’ютера подає на материнську плату через роз’єм живлення стандарту </w:t>
      </w:r>
      <w:r w:rsidRPr="00D4553E">
        <w:rPr>
          <w:rFonts w:ascii="Times New Roman" w:hAnsi="Times New Roman" w:cs="Times New Roman"/>
          <w:sz w:val="28"/>
          <w:szCs w:val="28"/>
          <w:lang w:eastAsia="ru-RU"/>
        </w:rPr>
        <w:t>AT</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або АТХ набір напруги. Це </w:t>
      </w:r>
      <w:r w:rsidRPr="00D4553E">
        <w:rPr>
          <w:rFonts w:ascii="Times New Roman" w:hAnsi="Times New Roman" w:cs="Times New Roman"/>
          <w:sz w:val="28"/>
          <w:szCs w:val="28"/>
          <w:lang w:val="uk-UA" w:eastAsia="ru-RU"/>
        </w:rPr>
        <w:t>+5</w:t>
      </w:r>
      <w:r w:rsidRPr="00D4553E">
        <w:rPr>
          <w:rFonts w:ascii="Times New Roman" w:hAnsi="Times New Roman" w:cs="Times New Roman"/>
          <w:sz w:val="28"/>
          <w:szCs w:val="28"/>
          <w:lang w:eastAsia="ru-RU"/>
        </w:rPr>
        <w:t>v</w:t>
      </w:r>
      <w:r w:rsidRPr="00D4553E">
        <w:rPr>
          <w:rFonts w:ascii="Times New Roman" w:hAnsi="Times New Roman" w:cs="Times New Roman"/>
          <w:sz w:val="28"/>
          <w:szCs w:val="28"/>
          <w:lang w:val="uk-UA" w:eastAsia="ru-RU"/>
        </w:rPr>
        <w:t>; -5</w:t>
      </w:r>
      <w:r w:rsidRPr="00D4553E">
        <w:rPr>
          <w:rFonts w:ascii="Times New Roman" w:hAnsi="Times New Roman" w:cs="Times New Roman"/>
          <w:sz w:val="28"/>
          <w:szCs w:val="28"/>
          <w:lang w:eastAsia="ru-RU"/>
        </w:rPr>
        <w:t>v</w:t>
      </w:r>
      <w:r w:rsidRPr="00D4553E">
        <w:rPr>
          <w:rFonts w:ascii="Times New Roman" w:hAnsi="Times New Roman" w:cs="Times New Roman"/>
          <w:sz w:val="28"/>
          <w:szCs w:val="28"/>
          <w:lang w:val="uk-UA" w:eastAsia="ru-RU"/>
        </w:rPr>
        <w:t>; +12</w:t>
      </w:r>
      <w:r w:rsidRPr="00D4553E">
        <w:rPr>
          <w:rFonts w:ascii="Times New Roman" w:hAnsi="Times New Roman" w:cs="Times New Roman"/>
          <w:sz w:val="28"/>
          <w:szCs w:val="28"/>
          <w:lang w:eastAsia="ru-RU"/>
        </w:rPr>
        <w:t>v</w:t>
      </w:r>
      <w:r w:rsidRPr="00D4553E">
        <w:rPr>
          <w:rFonts w:ascii="Times New Roman" w:hAnsi="Times New Roman" w:cs="Times New Roman"/>
          <w:sz w:val="28"/>
          <w:szCs w:val="28"/>
          <w:lang w:val="uk-UA" w:eastAsia="ru-RU"/>
        </w:rPr>
        <w:t>; -12</w:t>
      </w:r>
      <w:r w:rsidRPr="00D4553E">
        <w:rPr>
          <w:rFonts w:ascii="Times New Roman" w:hAnsi="Times New Roman" w:cs="Times New Roman"/>
          <w:sz w:val="28"/>
          <w:szCs w:val="28"/>
          <w:lang w:eastAsia="ru-RU"/>
        </w:rPr>
        <w:t>v</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і (на старих </w:t>
      </w:r>
      <w:r w:rsidRPr="00D4553E">
        <w:rPr>
          <w:rFonts w:ascii="Times New Roman" w:hAnsi="Times New Roman" w:cs="Times New Roman"/>
          <w:sz w:val="28"/>
          <w:szCs w:val="28"/>
          <w:lang w:eastAsia="ru-RU"/>
        </w:rPr>
        <w:t>AT</w:t>
      </w:r>
      <w:r w:rsidRPr="00D4553E">
        <w:rPr>
          <w:rFonts w:ascii="Times New Roman" w:hAnsi="Times New Roman" w:cs="Times New Roman"/>
          <w:sz w:val="28"/>
          <w:szCs w:val="28"/>
          <w:lang w:val="uk-UA" w:eastAsia="ru-RU"/>
        </w:rPr>
        <w:t xml:space="preserve"> </w:t>
      </w:r>
      <w:r w:rsidRPr="00D4553E">
        <w:rPr>
          <w:rFonts w:ascii="Times New Roman" w:hAnsi="Times New Roman" w:cs="Times New Roman"/>
          <w:sz w:val="28"/>
          <w:szCs w:val="28"/>
          <w:lang w:val="uk-UA" w:eastAsia="uk-UA"/>
        </w:rPr>
        <w:t xml:space="preserve">відсутній) </w:t>
      </w:r>
      <w:r w:rsidRPr="00D4553E">
        <w:rPr>
          <w:rFonts w:ascii="Times New Roman" w:hAnsi="Times New Roman" w:cs="Times New Roman"/>
          <w:sz w:val="28"/>
          <w:szCs w:val="28"/>
          <w:lang w:val="uk-UA" w:eastAsia="ru-RU"/>
        </w:rPr>
        <w:t>+3.3</w:t>
      </w:r>
      <w:r w:rsidRPr="00D4553E">
        <w:rPr>
          <w:rFonts w:ascii="Times New Roman" w:hAnsi="Times New Roman" w:cs="Times New Roman"/>
          <w:sz w:val="28"/>
          <w:szCs w:val="28"/>
          <w:lang w:eastAsia="ru-RU"/>
        </w:rPr>
        <w:t>v</w:t>
      </w:r>
      <w:r w:rsidRPr="00D4553E">
        <w:rPr>
          <w:rFonts w:ascii="Times New Roman" w:hAnsi="Times New Roman" w:cs="Times New Roman"/>
          <w:sz w:val="28"/>
          <w:szCs w:val="28"/>
          <w:lang w:val="uk-UA" w:eastAsia="ru-RU"/>
        </w:rPr>
        <w:t>; -3.3</w:t>
      </w:r>
      <w:r w:rsidRPr="00D4553E">
        <w:rPr>
          <w:rFonts w:ascii="Times New Roman" w:hAnsi="Times New Roman" w:cs="Times New Roman"/>
          <w:sz w:val="28"/>
          <w:szCs w:val="28"/>
          <w:lang w:eastAsia="ru-RU"/>
        </w:rPr>
        <w:t>v</w:t>
      </w:r>
      <w:r w:rsidRPr="00D4553E">
        <w:rPr>
          <w:rFonts w:ascii="Times New Roman" w:hAnsi="Times New Roman" w:cs="Times New Roman"/>
          <w:sz w:val="28"/>
          <w:szCs w:val="28"/>
          <w:lang w:val="uk-UA" w:eastAsia="ru-RU"/>
        </w:rPr>
        <w:t xml:space="preserve">. </w:t>
      </w:r>
    </w:p>
    <w:p w:rsidR="00D4553E" w:rsidRDefault="00D4553E" w:rsidP="00D4553E">
      <w:pPr>
        <w:spacing w:line="360" w:lineRule="auto"/>
        <w:ind w:firstLine="360"/>
        <w:jc w:val="both"/>
        <w:rPr>
          <w:rFonts w:ascii="Times New Roman" w:hAnsi="Times New Roman" w:cs="Times New Roman"/>
          <w:sz w:val="28"/>
          <w:szCs w:val="28"/>
          <w:lang w:val="uk-UA" w:eastAsia="uk-UA"/>
        </w:rPr>
      </w:pPr>
      <w:r w:rsidRPr="00D4553E">
        <w:rPr>
          <w:rFonts w:ascii="Times New Roman" w:hAnsi="Times New Roman" w:cs="Times New Roman"/>
          <w:sz w:val="28"/>
          <w:szCs w:val="28"/>
          <w:lang w:val="uk-UA" w:eastAsia="uk-UA"/>
        </w:rPr>
        <w:t>Вимірювати напругу зручно якщо ваш тестер має тоненький кінчик щупа (+), бажано завтовшки з голку, і мінус (-) із затиском типу - крокодил. Мінус підключаємо на масу материнської плати, встановлюємо межу вимірювання тестера вольт на 20 (постійну) і починаємо дослідження.</w:t>
      </w:r>
    </w:p>
    <w:p w:rsidR="00D4553E" w:rsidRDefault="00D4553E" w:rsidP="00D4553E">
      <w:pPr>
        <w:pStyle w:val="a8"/>
        <w:spacing w:after="0" w:line="360" w:lineRule="auto"/>
        <w:ind w:left="0" w:firstLine="709"/>
        <w:jc w:val="both"/>
        <w:rPr>
          <w:b/>
          <w:lang w:val="uk-UA"/>
        </w:rPr>
      </w:pPr>
      <w:r w:rsidRPr="00002D72">
        <w:rPr>
          <w:b/>
          <w:lang w:val="uk-UA"/>
        </w:rPr>
        <w:t>11 Організація праці на відділенні (структура управління відділенням, формуванням змін і порядок їх роботи). Т</w:t>
      </w:r>
      <w:r>
        <w:rPr>
          <w:b/>
          <w:lang w:val="uk-UA"/>
        </w:rPr>
        <w:t>ехнічна і облікова документація</w:t>
      </w:r>
    </w:p>
    <w:p w:rsidR="00D4553E" w:rsidRPr="00F501CB" w:rsidRDefault="00D4553E" w:rsidP="00D4553E">
      <w:pPr>
        <w:pStyle w:val="a8"/>
        <w:spacing w:after="0" w:line="360" w:lineRule="auto"/>
        <w:ind w:left="0" w:firstLine="709"/>
        <w:jc w:val="both"/>
        <w:rPr>
          <w:lang w:val="uk-UA"/>
        </w:rPr>
      </w:pPr>
      <w:r w:rsidRPr="00F501CB">
        <w:rPr>
          <w:lang w:val="uk-UA"/>
        </w:rPr>
        <w:t>Організація праці на рівні підприємства - це є приведення трудової діяльності людей до системи, що забезпечує досягнення максимально можливого корисного ефекту з урахуванням конкретних умов цієї діяльності та рівня відповідальності.</w:t>
      </w:r>
    </w:p>
    <w:p w:rsidR="00D4553E" w:rsidRPr="00F501CB" w:rsidRDefault="00D4553E" w:rsidP="00D4553E">
      <w:pPr>
        <w:pStyle w:val="a8"/>
        <w:spacing w:after="0" w:line="360" w:lineRule="auto"/>
        <w:ind w:left="0" w:firstLine="709"/>
        <w:jc w:val="both"/>
        <w:rPr>
          <w:lang w:val="uk-UA"/>
        </w:rPr>
      </w:pPr>
      <w:r w:rsidRPr="00F501CB">
        <w:rPr>
          <w:lang w:val="uk-UA"/>
        </w:rPr>
        <w:t xml:space="preserve">Робочий день - це тривалість робочого часу в годинах і хвилинах протягом доби. Робочий тиждень - це тривалість робочого часу протягом </w:t>
      </w:r>
      <w:r w:rsidRPr="00F501CB">
        <w:rPr>
          <w:lang w:val="uk-UA"/>
        </w:rPr>
        <w:lastRenderedPageBreak/>
        <w:t>календарного тижня. Звичайно застосовують</w:t>
      </w:r>
      <w:r>
        <w:rPr>
          <w:lang w:val="uk-UA"/>
        </w:rPr>
        <w:t>ся два види робочого тижня: 5-д</w:t>
      </w:r>
      <w:r w:rsidRPr="00F501CB">
        <w:rPr>
          <w:lang w:val="uk-UA"/>
        </w:rPr>
        <w:t>енний з двома вихідними днями і 6-денний з одним вихідним днем. Рішення про введення 5- або 6-денного робочого тижня приймається власником спільно з профспілковим органом з урахуванням специфіки роботи, думки трудового колективу і за узгодженням з місцевою радою.</w:t>
      </w:r>
      <w:r>
        <w:rPr>
          <w:lang w:val="uk-UA"/>
        </w:rPr>
        <w:t xml:space="preserve"> 40-годинна гранична норма робо</w:t>
      </w:r>
      <w:r w:rsidRPr="00F501CB">
        <w:rPr>
          <w:lang w:val="uk-UA"/>
        </w:rPr>
        <w:t>чого часу повинна дотримуватися при 5 і 6-денному робочому тижні. При 6-денному робочому тижні тривалість робочого дня напередодні вихідного дня не може перевищувати 5 годин (ст. 53 КЗпП), а напередодні святкових і неробочих днів - скорочується на одну годину.</w:t>
      </w:r>
    </w:p>
    <w:p w:rsidR="00D4553E" w:rsidRPr="00F501CB" w:rsidRDefault="00D4553E" w:rsidP="00D4553E">
      <w:pPr>
        <w:pStyle w:val="a8"/>
        <w:spacing w:after="0" w:line="360" w:lineRule="auto"/>
        <w:ind w:left="0" w:firstLine="709"/>
        <w:jc w:val="both"/>
        <w:rPr>
          <w:lang w:val="uk-UA"/>
        </w:rPr>
      </w:pPr>
      <w:r>
        <w:rPr>
          <w:noProof/>
          <w:lang w:val="ru-RU" w:eastAsia="ru-RU"/>
        </w:rPr>
        <w:pict>
          <v:group id="_x0000_s2216" style="position:absolute;left:0;text-align:left;margin-left:62.2pt;margin-top:15.9pt;width:524.4pt;height:810.7pt;z-index:2517114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2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2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2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2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2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2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2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2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2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2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2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2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2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2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2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2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2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2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2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F501CB">
        <w:rPr>
          <w:lang w:val="uk-UA"/>
        </w:rPr>
        <w:t>Робоча зміна на підприємстві триває 8 годин 5 днів на тиждень.</w:t>
      </w:r>
    </w:p>
    <w:p w:rsidR="00D4553E" w:rsidRPr="00F501CB" w:rsidRDefault="00D4553E" w:rsidP="00D4553E">
      <w:pPr>
        <w:pStyle w:val="a8"/>
        <w:spacing w:after="0" w:line="360" w:lineRule="auto"/>
        <w:ind w:left="0" w:firstLine="709"/>
        <w:jc w:val="both"/>
        <w:rPr>
          <w:lang w:val="uk-UA"/>
        </w:rPr>
      </w:pPr>
      <w:r w:rsidRPr="00F501CB">
        <w:rPr>
          <w:lang w:val="uk-UA"/>
        </w:rPr>
        <w:t>Організація робочого місця користувача ЕОМ повинна забезпечувати відповідність усіх елементів робочого місця та їх розташування ергономічним вимогам ГОСТ .</w:t>
      </w:r>
    </w:p>
    <w:p w:rsidR="00D4553E" w:rsidRPr="00F501CB" w:rsidRDefault="00D4553E" w:rsidP="00D4553E">
      <w:pPr>
        <w:pStyle w:val="a8"/>
        <w:spacing w:after="0" w:line="360" w:lineRule="auto"/>
        <w:ind w:left="0" w:firstLine="709"/>
        <w:jc w:val="both"/>
        <w:rPr>
          <w:lang w:val="uk-UA"/>
        </w:rPr>
      </w:pPr>
      <w:r w:rsidRPr="00F501CB">
        <w:rPr>
          <w:lang w:val="uk-UA"/>
        </w:rPr>
        <w:t>Не допускається розташування робочих місць ЕОМ в підвальних приміщеннях і цокольних поверхах.</w:t>
      </w:r>
    </w:p>
    <w:p w:rsidR="00D4553E" w:rsidRPr="00F501CB" w:rsidRDefault="00D4553E" w:rsidP="00D4553E">
      <w:pPr>
        <w:pStyle w:val="a8"/>
        <w:spacing w:after="0" w:line="360" w:lineRule="auto"/>
        <w:ind w:left="0" w:firstLine="709"/>
        <w:jc w:val="both"/>
        <w:rPr>
          <w:lang w:val="uk-UA"/>
        </w:rPr>
      </w:pPr>
      <w:r w:rsidRPr="00F501CB">
        <w:rPr>
          <w:lang w:val="uk-UA"/>
        </w:rPr>
        <w:t>Основним обладнанням робочого місця користувача ПЕОМ є монітор, клавіатура, робочий стіл, стілець (крісло); допоміжним - пюпітр, підставка для ніг, шафи, полиці та інше.</w:t>
      </w:r>
    </w:p>
    <w:p w:rsidR="00D4553E" w:rsidRPr="00F501CB" w:rsidRDefault="00D4553E" w:rsidP="00D4553E">
      <w:pPr>
        <w:pStyle w:val="a8"/>
        <w:spacing w:after="0" w:line="360" w:lineRule="auto"/>
        <w:ind w:left="0" w:firstLine="709"/>
        <w:jc w:val="both"/>
        <w:rPr>
          <w:lang w:val="uk-UA"/>
        </w:rPr>
      </w:pPr>
      <w:r w:rsidRPr="00F501CB">
        <w:rPr>
          <w:lang w:val="uk-UA"/>
        </w:rPr>
        <w:t>Площа, на якій розташовується одне робоче місце з ПЕОМ або МОНІТОР, повинна становити не менше як 6,0 м</w:t>
      </w:r>
      <w:r w:rsidRPr="00AA189D">
        <w:rPr>
          <w:vertAlign w:val="superscript"/>
          <w:lang w:val="uk-UA"/>
        </w:rPr>
        <w:t>2</w:t>
      </w:r>
      <w:r w:rsidRPr="00F501CB">
        <w:rPr>
          <w:lang w:val="uk-UA"/>
        </w:rPr>
        <w:t>, об'єм приміщення - не менше як 20 м</w:t>
      </w:r>
      <w:r w:rsidRPr="00AA189D">
        <w:rPr>
          <w:vertAlign w:val="superscript"/>
          <w:lang w:val="uk-UA"/>
        </w:rPr>
        <w:t>3</w:t>
      </w:r>
      <w:r w:rsidRPr="00F501CB">
        <w:rPr>
          <w:lang w:val="uk-UA"/>
        </w:rPr>
        <w:t>.</w:t>
      </w:r>
    </w:p>
    <w:p w:rsidR="00D4553E" w:rsidRPr="00F501CB" w:rsidRDefault="00D4553E" w:rsidP="00D4553E">
      <w:pPr>
        <w:pStyle w:val="a8"/>
        <w:spacing w:after="0" w:line="360" w:lineRule="auto"/>
        <w:ind w:left="0" w:firstLine="709"/>
        <w:jc w:val="both"/>
        <w:rPr>
          <w:lang w:val="uk-UA"/>
        </w:rPr>
      </w:pPr>
      <w:r w:rsidRPr="00F501CB">
        <w:rPr>
          <w:lang w:val="uk-UA"/>
        </w:rPr>
        <w:t>Робочі місця з монітором повинні розташовуватись на відстані не менше як 1,5 м від стіни з віконними прорізами, від інших стін - на відстані 1 м; між собою на відстані не менше як 1,5 м. Розташовувати монітор на робочому місці необхідно так, щоб поверхня екрана знаходилась на відстані 500-600 мм від очей користувача, в залежності від розміру екрана.</w:t>
      </w:r>
    </w:p>
    <w:p w:rsidR="00D4553E" w:rsidRPr="00F501CB" w:rsidRDefault="00D4553E" w:rsidP="00D4553E">
      <w:pPr>
        <w:pStyle w:val="a8"/>
        <w:spacing w:after="0" w:line="360" w:lineRule="auto"/>
        <w:ind w:left="0" w:firstLine="709"/>
        <w:jc w:val="both"/>
        <w:rPr>
          <w:lang w:val="uk-UA"/>
        </w:rPr>
      </w:pPr>
      <w:r w:rsidRPr="00F501CB">
        <w:rPr>
          <w:lang w:val="uk-UA"/>
        </w:rPr>
        <w:t>Необхідно розташовувати клавіатуру на робочому столі, не допускаючи її хитання, або на окремому столі на відстані 100-300 мм від краю ближче до працюючого.</w:t>
      </w:r>
    </w:p>
    <w:p w:rsidR="00D4553E" w:rsidRPr="00F501CB" w:rsidRDefault="00D4553E" w:rsidP="00D4553E">
      <w:pPr>
        <w:pStyle w:val="a8"/>
        <w:spacing w:after="0" w:line="360" w:lineRule="auto"/>
        <w:ind w:left="0" w:firstLine="709"/>
        <w:jc w:val="both"/>
        <w:rPr>
          <w:lang w:val="uk-UA"/>
        </w:rPr>
      </w:pPr>
      <w:r>
        <w:rPr>
          <w:noProof/>
          <w:lang w:val="ru-RU" w:eastAsia="ru-RU"/>
        </w:rPr>
        <w:lastRenderedPageBreak/>
        <w:pict>
          <v:group id="_x0000_s2236" style="position:absolute;left:0;text-align:left;margin-left:62.2pt;margin-top:14.95pt;width:524.4pt;height:810.7pt;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2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2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2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2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2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2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2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2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2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2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2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2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2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2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2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2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2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2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2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F501CB">
        <w:rPr>
          <w:lang w:val="uk-UA"/>
        </w:rPr>
        <w:t>Принтер треба розташовувати так, щоб доступ до нього користувача та його колег був зручним; щоб максимальна відстань до клавіш управління принтером не перевищувало довжину витягнутої руки (по висоті 900-1300 мм, по глибині 400-500 мм).</w:t>
      </w:r>
    </w:p>
    <w:p w:rsidR="00D4553E" w:rsidRPr="00F501CB" w:rsidRDefault="00D4553E" w:rsidP="00D4553E">
      <w:pPr>
        <w:pStyle w:val="a8"/>
        <w:spacing w:after="0" w:line="360" w:lineRule="auto"/>
        <w:ind w:left="0" w:firstLine="709"/>
        <w:jc w:val="both"/>
        <w:rPr>
          <w:lang w:val="uk-UA"/>
        </w:rPr>
      </w:pPr>
      <w:r w:rsidRPr="00F501CB">
        <w:rPr>
          <w:lang w:val="uk-UA"/>
        </w:rPr>
        <w:t>Висота робочої поверхні столу повинна бути у межах 680-800 мм.</w:t>
      </w:r>
    </w:p>
    <w:p w:rsidR="00D4553E" w:rsidRPr="00F501CB" w:rsidRDefault="00D4553E" w:rsidP="00D4553E">
      <w:pPr>
        <w:pStyle w:val="a8"/>
        <w:spacing w:after="0" w:line="360" w:lineRule="auto"/>
        <w:ind w:left="0" w:firstLine="709"/>
        <w:jc w:val="both"/>
        <w:rPr>
          <w:lang w:val="uk-UA"/>
        </w:rPr>
      </w:pPr>
      <w:r w:rsidRPr="00F501CB">
        <w:rPr>
          <w:lang w:val="uk-UA"/>
        </w:rPr>
        <w:t>Робочий стіл повинен мати простір для ніг висотою не менше як 600 мм, шириною не менше як 500 мм, глибиною на рівні колін не менше, як 450 мм та на рівні витягнутої ноги - не менше як 650 мм.</w:t>
      </w:r>
    </w:p>
    <w:p w:rsidR="00D4553E" w:rsidRPr="00F501CB" w:rsidRDefault="00D4553E" w:rsidP="00D4553E">
      <w:pPr>
        <w:pStyle w:val="a8"/>
        <w:spacing w:after="0" w:line="360" w:lineRule="auto"/>
        <w:ind w:left="0" w:firstLine="709"/>
        <w:jc w:val="both"/>
        <w:rPr>
          <w:lang w:val="uk-UA"/>
        </w:rPr>
      </w:pPr>
      <w:r w:rsidRPr="00F501CB">
        <w:rPr>
          <w:lang w:val="uk-UA"/>
        </w:rPr>
        <w:t>Крісло повинно забезпечувати підтримування раціональної робочої пози під час виконання основних виробничих операцій, створювати умови для зміни пози.</w:t>
      </w:r>
    </w:p>
    <w:p w:rsidR="00D4553E" w:rsidRPr="00F501CB" w:rsidRDefault="00D4553E" w:rsidP="00D4553E">
      <w:pPr>
        <w:pStyle w:val="a8"/>
        <w:spacing w:after="0" w:line="360" w:lineRule="auto"/>
        <w:ind w:left="0" w:firstLine="709"/>
        <w:jc w:val="both"/>
        <w:rPr>
          <w:lang w:val="uk-UA"/>
        </w:rPr>
      </w:pPr>
      <w:r w:rsidRPr="00F501CB">
        <w:rPr>
          <w:lang w:val="uk-UA"/>
        </w:rPr>
        <w:t>Воно має бути підйомно-поворотним і регулюватися по висоті та кутах нахилу сидіння і спинки, а також відстані спинки від переднього краю сидіння.</w:t>
      </w:r>
    </w:p>
    <w:p w:rsidR="00D4553E" w:rsidRPr="00F501CB" w:rsidRDefault="00D4553E" w:rsidP="00D4553E">
      <w:pPr>
        <w:pStyle w:val="a8"/>
        <w:spacing w:after="0" w:line="360" w:lineRule="auto"/>
        <w:ind w:left="0" w:firstLine="709"/>
        <w:jc w:val="both"/>
        <w:rPr>
          <w:lang w:val="uk-UA"/>
        </w:rPr>
      </w:pPr>
      <w:r w:rsidRPr="00F501CB">
        <w:rPr>
          <w:lang w:val="uk-UA"/>
        </w:rPr>
        <w:t>Висота поверхні сидіння повинна регулюватись у межах 400-550 мм.</w:t>
      </w:r>
    </w:p>
    <w:p w:rsidR="00D4553E" w:rsidRPr="00F501CB" w:rsidRDefault="00D4553E" w:rsidP="00D4553E">
      <w:pPr>
        <w:pStyle w:val="a8"/>
        <w:spacing w:after="0" w:line="360" w:lineRule="auto"/>
        <w:ind w:left="0" w:firstLine="709"/>
        <w:jc w:val="both"/>
        <w:rPr>
          <w:lang w:val="uk-UA"/>
        </w:rPr>
      </w:pPr>
      <w:r w:rsidRPr="00F501CB">
        <w:rPr>
          <w:lang w:val="uk-UA"/>
        </w:rPr>
        <w:t>Ширина та глибина його поверхні має бути не менше як 400 мм.</w:t>
      </w:r>
    </w:p>
    <w:p w:rsidR="00D4553E" w:rsidRDefault="00D4553E" w:rsidP="00D4553E">
      <w:pPr>
        <w:pStyle w:val="a8"/>
        <w:spacing w:after="0" w:line="360" w:lineRule="auto"/>
        <w:ind w:left="0" w:firstLine="709"/>
        <w:jc w:val="both"/>
        <w:rPr>
          <w:lang w:val="uk-UA"/>
        </w:rPr>
      </w:pPr>
      <w:r w:rsidRPr="00F501CB">
        <w:rPr>
          <w:lang w:val="uk-UA"/>
        </w:rPr>
        <w:t>Сидіння та спинка крісла мають бути напівм'яким, такими, що не електризуються та з повітронепроникним покриттям, матеріал якого забезпечує можливість легкого очищення від забруднення</w:t>
      </w:r>
    </w:p>
    <w:p w:rsidR="00D4553E" w:rsidRDefault="00D4553E" w:rsidP="00D4553E">
      <w:pPr>
        <w:pStyle w:val="a8"/>
        <w:spacing w:after="0" w:line="360" w:lineRule="auto"/>
        <w:ind w:left="0" w:firstLine="709"/>
        <w:jc w:val="both"/>
        <w:rPr>
          <w:lang w:val="uk-UA"/>
        </w:rPr>
      </w:pPr>
    </w:p>
    <w:p w:rsidR="00D4553E" w:rsidRDefault="00D4553E" w:rsidP="00D4553E">
      <w:pPr>
        <w:pStyle w:val="a8"/>
        <w:spacing w:after="0" w:line="360" w:lineRule="auto"/>
        <w:ind w:left="0" w:firstLine="709"/>
        <w:jc w:val="both"/>
        <w:rPr>
          <w:b/>
          <w:lang w:val="uk-UA"/>
        </w:rPr>
      </w:pPr>
      <w:r>
        <w:rPr>
          <w:b/>
          <w:lang w:val="uk-UA"/>
        </w:rPr>
        <w:t xml:space="preserve">12 </w:t>
      </w:r>
      <w:r w:rsidRPr="006E352E">
        <w:rPr>
          <w:b/>
          <w:lang w:val="uk-UA"/>
        </w:rPr>
        <w:t>Організація робочого місця. Автоматизовані робочі місця на основі ПК:</w:t>
      </w:r>
    </w:p>
    <w:p w:rsidR="00D4553E" w:rsidRPr="006E352E" w:rsidRDefault="00D4553E" w:rsidP="00D4553E">
      <w:pPr>
        <w:pStyle w:val="a8"/>
        <w:spacing w:after="0" w:line="360" w:lineRule="auto"/>
        <w:ind w:left="0" w:firstLine="709"/>
        <w:jc w:val="both"/>
        <w:rPr>
          <w:lang w:val="uk-UA"/>
        </w:rPr>
      </w:pPr>
      <w:r w:rsidRPr="006E352E">
        <w:rPr>
          <w:lang w:val="uk-UA"/>
        </w:rPr>
        <w:t>Робоче місце — це закріплена за окремим працівником просторова зона, оснащена засобами праці, необхідними для виконання певної роботи.</w:t>
      </w:r>
    </w:p>
    <w:p w:rsidR="00D4553E" w:rsidRPr="006E352E" w:rsidRDefault="00D4553E" w:rsidP="00D4553E">
      <w:pPr>
        <w:pStyle w:val="a8"/>
        <w:spacing w:after="0" w:line="360" w:lineRule="auto"/>
        <w:ind w:left="0" w:firstLine="709"/>
        <w:jc w:val="both"/>
        <w:rPr>
          <w:lang w:val="uk-UA"/>
        </w:rPr>
      </w:pPr>
      <w:r w:rsidRPr="006E352E">
        <w:rPr>
          <w:lang w:val="uk-UA"/>
        </w:rPr>
        <w:t>Організація робочого місця повинна сприяти максимальній ефективності процесу праці й бути гідною людини. Вона визначає продуктивність</w:t>
      </w:r>
      <w:r>
        <w:rPr>
          <w:lang w:val="uk-UA"/>
        </w:rPr>
        <w:t xml:space="preserve"> праці працівника та її якість.</w:t>
      </w:r>
    </w:p>
    <w:p w:rsidR="00D4553E" w:rsidRPr="006E352E" w:rsidRDefault="00D4553E" w:rsidP="00D4553E">
      <w:pPr>
        <w:pStyle w:val="a8"/>
        <w:spacing w:after="0" w:line="360" w:lineRule="auto"/>
        <w:ind w:left="0" w:firstLine="709"/>
        <w:jc w:val="both"/>
        <w:rPr>
          <w:lang w:val="uk-UA"/>
        </w:rPr>
      </w:pPr>
      <w:r w:rsidRPr="006E352E">
        <w:rPr>
          <w:lang w:val="uk-UA"/>
        </w:rPr>
        <w:t xml:space="preserve">Організація робочого місця — це система заходів щодо його спеціалізації, оснащення необхідними засобами і предметами праці, їхнього розміщення на робочому місці, його зовнішнього оформлення і створення </w:t>
      </w:r>
      <w:r w:rsidRPr="006E352E">
        <w:rPr>
          <w:lang w:val="uk-UA"/>
        </w:rPr>
        <w:lastRenderedPageBreak/>
        <w:t>належних умов праці. Конкретний зміст цих заходів визначається характером і спеціалізацією робочого місця, його видом і з</w:t>
      </w:r>
      <w:r>
        <w:rPr>
          <w:lang w:val="uk-UA"/>
        </w:rPr>
        <w:t>наченням у виробничому процесі.</w:t>
      </w:r>
    </w:p>
    <w:p w:rsidR="00D4553E" w:rsidRPr="006E352E" w:rsidRDefault="00D4553E" w:rsidP="00D4553E">
      <w:pPr>
        <w:pStyle w:val="a8"/>
        <w:spacing w:after="0" w:line="360" w:lineRule="auto"/>
        <w:ind w:left="0" w:firstLine="709"/>
        <w:jc w:val="both"/>
        <w:rPr>
          <w:lang w:val="uk-UA"/>
        </w:rPr>
      </w:pPr>
      <w:r>
        <w:rPr>
          <w:noProof/>
          <w:lang w:val="ru-RU" w:eastAsia="ru-RU"/>
        </w:rPr>
        <w:pict>
          <v:group id="_x0000_s2256" style="position:absolute;left:0;text-align:left;margin-left:61.85pt;margin-top:23.15pt;width:524.4pt;height:810.7pt;z-index:2517135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2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2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2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2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2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2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2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2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2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2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2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2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2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2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2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2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2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2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2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6E352E">
        <w:rPr>
          <w:lang w:val="uk-UA"/>
        </w:rPr>
        <w:t>Основними напрямами в орга</w:t>
      </w:r>
      <w:r>
        <w:rPr>
          <w:lang w:val="uk-UA"/>
        </w:rPr>
        <w:t>нізації робочих місць вважають:</w:t>
      </w:r>
    </w:p>
    <w:p w:rsidR="00D4553E" w:rsidRPr="006E352E" w:rsidRDefault="00D4553E" w:rsidP="00002A42">
      <w:pPr>
        <w:pStyle w:val="a8"/>
        <w:numPr>
          <w:ilvl w:val="0"/>
          <w:numId w:val="32"/>
        </w:numPr>
        <w:spacing w:after="0" w:line="360" w:lineRule="auto"/>
        <w:ind w:left="284" w:hanging="284"/>
        <w:jc w:val="both"/>
        <w:rPr>
          <w:lang w:val="uk-UA"/>
        </w:rPr>
      </w:pPr>
      <w:r w:rsidRPr="006E352E">
        <w:rPr>
          <w:lang w:val="uk-UA"/>
        </w:rPr>
        <w:t>ефективне розміщення устаткування, оснащення, предметів праці;</w:t>
      </w:r>
    </w:p>
    <w:p w:rsidR="00D4553E" w:rsidRPr="006E352E" w:rsidRDefault="00D4553E" w:rsidP="00002A42">
      <w:pPr>
        <w:pStyle w:val="a8"/>
        <w:numPr>
          <w:ilvl w:val="0"/>
          <w:numId w:val="32"/>
        </w:numPr>
        <w:spacing w:after="0" w:line="360" w:lineRule="auto"/>
        <w:ind w:left="284" w:hanging="284"/>
        <w:jc w:val="both"/>
        <w:rPr>
          <w:lang w:val="uk-UA"/>
        </w:rPr>
      </w:pPr>
      <w:r w:rsidRPr="006E352E">
        <w:rPr>
          <w:lang w:val="uk-UA"/>
        </w:rPr>
        <w:t>раціональну спеціалізацію;</w:t>
      </w:r>
    </w:p>
    <w:p w:rsidR="00D4553E" w:rsidRPr="006E352E" w:rsidRDefault="00D4553E" w:rsidP="00002A42">
      <w:pPr>
        <w:pStyle w:val="a8"/>
        <w:numPr>
          <w:ilvl w:val="0"/>
          <w:numId w:val="32"/>
        </w:numPr>
        <w:spacing w:after="0" w:line="360" w:lineRule="auto"/>
        <w:ind w:left="284" w:hanging="284"/>
        <w:jc w:val="both"/>
        <w:rPr>
          <w:lang w:val="uk-UA"/>
        </w:rPr>
      </w:pPr>
      <w:r w:rsidRPr="006E352E">
        <w:rPr>
          <w:lang w:val="uk-UA"/>
        </w:rPr>
        <w:t>освітлення робочої площі;</w:t>
      </w:r>
    </w:p>
    <w:p w:rsidR="00D4553E" w:rsidRPr="006E352E" w:rsidRDefault="00D4553E" w:rsidP="00002A42">
      <w:pPr>
        <w:pStyle w:val="a8"/>
        <w:numPr>
          <w:ilvl w:val="0"/>
          <w:numId w:val="32"/>
        </w:numPr>
        <w:spacing w:after="0" w:line="360" w:lineRule="auto"/>
        <w:ind w:left="284" w:hanging="284"/>
        <w:jc w:val="both"/>
        <w:rPr>
          <w:lang w:val="uk-UA"/>
        </w:rPr>
      </w:pPr>
      <w:r w:rsidRPr="006E352E">
        <w:rPr>
          <w:lang w:val="uk-UA"/>
        </w:rPr>
        <w:t>обслуговування;</w:t>
      </w:r>
    </w:p>
    <w:p w:rsidR="00D4553E" w:rsidRDefault="00D4553E" w:rsidP="00002A42">
      <w:pPr>
        <w:pStyle w:val="a8"/>
        <w:numPr>
          <w:ilvl w:val="0"/>
          <w:numId w:val="32"/>
        </w:numPr>
        <w:spacing w:after="0" w:line="360" w:lineRule="auto"/>
        <w:ind w:left="284" w:hanging="284"/>
        <w:jc w:val="both"/>
        <w:rPr>
          <w:lang w:val="uk-UA"/>
        </w:rPr>
      </w:pPr>
      <w:r w:rsidRPr="006E352E">
        <w:rPr>
          <w:lang w:val="uk-UA"/>
        </w:rPr>
        <w:t>умови безпечної й високопродуктивної праці.</w:t>
      </w:r>
    </w:p>
    <w:p w:rsidR="00D4553E" w:rsidRDefault="00D4553E" w:rsidP="00D4553E">
      <w:pPr>
        <w:pStyle w:val="a8"/>
        <w:spacing w:after="0" w:line="360" w:lineRule="auto"/>
        <w:ind w:left="0"/>
        <w:jc w:val="center"/>
        <w:rPr>
          <w:lang w:val="uk-UA"/>
        </w:rPr>
      </w:pPr>
      <w:r>
        <w:rPr>
          <w:noProof/>
          <w:lang w:val="ru-RU" w:eastAsia="ru-RU"/>
        </w:rPr>
        <w:drawing>
          <wp:inline distT="0" distB="0" distL="0" distR="0">
            <wp:extent cx="4714875" cy="42957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14875" cy="4295775"/>
                    </a:xfrm>
                    <a:prstGeom prst="rect">
                      <a:avLst/>
                    </a:prstGeom>
                    <a:noFill/>
                    <a:ln>
                      <a:noFill/>
                    </a:ln>
                  </pic:spPr>
                </pic:pic>
              </a:graphicData>
            </a:graphic>
          </wp:inline>
        </w:drawing>
      </w:r>
    </w:p>
    <w:p w:rsidR="00D4553E" w:rsidRDefault="00D4553E" w:rsidP="00D4553E">
      <w:pPr>
        <w:pStyle w:val="a8"/>
        <w:spacing w:after="0" w:line="360" w:lineRule="auto"/>
        <w:ind w:left="0"/>
        <w:jc w:val="center"/>
        <w:rPr>
          <w:lang w:val="uk-UA"/>
        </w:rPr>
      </w:pPr>
      <w:r>
        <w:rPr>
          <w:lang w:val="uk-UA"/>
        </w:rPr>
        <w:t>Рисунок 12. Типове робоче місце працівника</w:t>
      </w:r>
    </w:p>
    <w:p w:rsidR="00D4553E" w:rsidRDefault="00D4553E" w:rsidP="00D4553E">
      <w:pPr>
        <w:pStyle w:val="a8"/>
        <w:spacing w:after="0" w:line="360" w:lineRule="auto"/>
        <w:ind w:left="284"/>
        <w:jc w:val="center"/>
        <w:rPr>
          <w:lang w:val="uk-UA"/>
        </w:rPr>
      </w:pPr>
    </w:p>
    <w:p w:rsidR="00D4553E" w:rsidRPr="00CC786E" w:rsidRDefault="00D4553E" w:rsidP="00D4553E">
      <w:pPr>
        <w:spacing w:after="0" w:line="360" w:lineRule="auto"/>
        <w:ind w:firstLine="709"/>
        <w:jc w:val="both"/>
        <w:rPr>
          <w:b/>
          <w:lang w:val="uk-UA"/>
        </w:rPr>
      </w:pPr>
      <w:r w:rsidRPr="00CC786E">
        <w:rPr>
          <w:b/>
          <w:lang w:val="uk-UA"/>
        </w:rPr>
        <w:t>Робоче місце керівника:</w:t>
      </w:r>
    </w:p>
    <w:p w:rsidR="00D4553E" w:rsidRPr="006E352E" w:rsidRDefault="00D4553E" w:rsidP="00D4553E">
      <w:pPr>
        <w:pStyle w:val="a8"/>
        <w:spacing w:after="0" w:line="360" w:lineRule="auto"/>
        <w:ind w:left="0" w:firstLine="709"/>
        <w:jc w:val="both"/>
        <w:rPr>
          <w:lang w:val="uk-UA"/>
        </w:rPr>
      </w:pPr>
      <w:r w:rsidRPr="006E352E">
        <w:rPr>
          <w:lang w:val="uk-UA"/>
        </w:rPr>
        <w:t xml:space="preserve">Від того, яким чином організоване робоче місце, багато в чому залежить ефективність праці менеджерів, незалежно від посади, яку вони займають. Завдання раціональної організації робочих місць керівників включає в себе устаткування його усім необхідним відповідно до змісту та </w:t>
      </w:r>
      <w:r w:rsidRPr="006E352E">
        <w:rPr>
          <w:lang w:val="uk-UA"/>
        </w:rPr>
        <w:lastRenderedPageBreak/>
        <w:t>характеру роботи, яка виконується та раціональне його розміщення, створення комфортних умов праці.</w:t>
      </w:r>
    </w:p>
    <w:p w:rsidR="00D4553E" w:rsidRPr="006E352E" w:rsidRDefault="00D4553E" w:rsidP="00D4553E">
      <w:pPr>
        <w:pStyle w:val="a8"/>
        <w:spacing w:after="0" w:line="360" w:lineRule="auto"/>
        <w:ind w:left="0" w:firstLine="709"/>
        <w:jc w:val="both"/>
        <w:rPr>
          <w:lang w:val="uk-UA"/>
        </w:rPr>
      </w:pPr>
      <w:r>
        <w:rPr>
          <w:noProof/>
          <w:lang w:val="ru-RU" w:eastAsia="ru-RU"/>
        </w:rPr>
        <w:pict>
          <v:group id="_x0000_s2276" style="position:absolute;left:0;text-align:left;margin-left:59.95pt;margin-top:21.25pt;width:524.4pt;height:810.7pt;z-index:251714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2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2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2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2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2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2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2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2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2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2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2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2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2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2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2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2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2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2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2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6E352E">
        <w:rPr>
          <w:lang w:val="uk-UA"/>
        </w:rPr>
        <w:t>Найкращий варіант організації робочого місця,</w:t>
      </w:r>
      <w:r>
        <w:rPr>
          <w:lang w:val="uk-UA"/>
        </w:rPr>
        <w:t xml:space="preserve"> </w:t>
      </w:r>
      <w:r w:rsidRPr="006E352E">
        <w:rPr>
          <w:lang w:val="uk-UA"/>
        </w:rPr>
        <w:t>може бути визначений лише за умови детального аналізу тієї роботи,яка виконується менеджером.</w:t>
      </w:r>
    </w:p>
    <w:p w:rsidR="00D4553E" w:rsidRPr="006E352E" w:rsidRDefault="00D4553E" w:rsidP="00D4553E">
      <w:pPr>
        <w:pStyle w:val="a8"/>
        <w:spacing w:after="0" w:line="360" w:lineRule="auto"/>
        <w:ind w:left="0" w:firstLine="709"/>
        <w:jc w:val="both"/>
        <w:rPr>
          <w:lang w:val="uk-UA"/>
        </w:rPr>
      </w:pPr>
      <w:r w:rsidRPr="006E352E">
        <w:rPr>
          <w:lang w:val="uk-UA"/>
        </w:rPr>
        <w:t>Праця менеджера – це не лише суто розумова діяльність.У процесі виконання своєї</w:t>
      </w:r>
      <w:r>
        <w:rPr>
          <w:lang w:val="uk-UA"/>
        </w:rPr>
        <w:t xml:space="preserve"> роботи керівник працює на комп’</w:t>
      </w:r>
      <w:r w:rsidRPr="006E352E">
        <w:rPr>
          <w:lang w:val="uk-UA"/>
        </w:rPr>
        <w:t>ютері, користується телефоном,модемом,технікою для множення документів.Його праця – це безліч різних рухів,простих та складних,таких,які виконуються лише один раз,та таких,які повторюються багато разів,які потребують уваги або виконуються автоматично.</w:t>
      </w:r>
    </w:p>
    <w:p w:rsidR="00D4553E" w:rsidRPr="006E352E" w:rsidRDefault="00D4553E" w:rsidP="00D4553E">
      <w:pPr>
        <w:pStyle w:val="a8"/>
        <w:spacing w:after="0" w:line="360" w:lineRule="auto"/>
        <w:ind w:left="0" w:firstLine="709"/>
        <w:jc w:val="both"/>
        <w:rPr>
          <w:lang w:val="uk-UA"/>
        </w:rPr>
      </w:pPr>
      <w:r w:rsidRPr="006E352E">
        <w:rPr>
          <w:lang w:val="uk-UA"/>
        </w:rPr>
        <w:t>Досить часто роботу керівника вважають легшою порівнянно з іншими видами праці тільки тому,що робота керівника дуже часто виконується сидячи.В більшості випадків робота керівника проходить за розрахунками та роботою на комп</w:t>
      </w:r>
      <w:r>
        <w:rPr>
          <w:lang w:val="uk-UA"/>
        </w:rPr>
        <w:t>’</w:t>
      </w:r>
      <w:r w:rsidRPr="006E352E">
        <w:rPr>
          <w:lang w:val="uk-UA"/>
        </w:rPr>
        <w:t>ютері.Але сидяча робота сама по со</w:t>
      </w:r>
      <w:r>
        <w:rPr>
          <w:lang w:val="uk-UA"/>
        </w:rPr>
        <w:t>бі є стомлюючою через те,що пов’</w:t>
      </w:r>
      <w:r w:rsidRPr="006E352E">
        <w:rPr>
          <w:lang w:val="uk-UA"/>
        </w:rPr>
        <w:t>язана з</w:t>
      </w:r>
      <w:r>
        <w:rPr>
          <w:lang w:val="uk-UA"/>
        </w:rPr>
        <w:t xml:space="preserve"> постійною статичною напругою м’</w:t>
      </w:r>
      <w:r w:rsidRPr="006E352E">
        <w:rPr>
          <w:lang w:val="uk-UA"/>
        </w:rPr>
        <w:t>язів та багатьма іншими шкідливими для організму явищами,які виникають через відносно нерухливе положення тіла.Ось чому праця керівника потребує раціональної організації робочого місця.</w:t>
      </w:r>
    </w:p>
    <w:p w:rsidR="00D4553E" w:rsidRPr="006E352E" w:rsidRDefault="00D4553E" w:rsidP="00D4553E">
      <w:pPr>
        <w:pStyle w:val="a8"/>
        <w:spacing w:after="0" w:line="360" w:lineRule="auto"/>
        <w:ind w:left="0" w:firstLine="709"/>
        <w:jc w:val="both"/>
        <w:rPr>
          <w:lang w:val="uk-UA"/>
        </w:rPr>
      </w:pPr>
      <w:r w:rsidRPr="006E352E">
        <w:rPr>
          <w:lang w:val="uk-UA"/>
        </w:rPr>
        <w:t>Розглядаючи загальні питання організації праці керівника необхідно передусім звернути увагу на те,наскільки робоче місце відповідає основним вимогам,яким чином воно устатковане,відповідність розмірів меблів антропометричним даним працівника.Саме відповідність меблів антропометричним розмірам працівника забезпечує оптимальне робоче положення,а бу</w:t>
      </w:r>
      <w:r>
        <w:rPr>
          <w:lang w:val="uk-UA"/>
        </w:rPr>
        <w:t>дь-яка невідповідність їх роботи</w:t>
      </w:r>
      <w:r w:rsidRPr="006E352E">
        <w:rPr>
          <w:lang w:val="uk-UA"/>
        </w:rPr>
        <w:t xml:space="preserve"> розумову працю важкою,</w:t>
      </w:r>
      <w:r>
        <w:rPr>
          <w:lang w:val="uk-UA"/>
        </w:rPr>
        <w:t xml:space="preserve"> </w:t>
      </w:r>
      <w:r w:rsidRPr="006E352E">
        <w:rPr>
          <w:lang w:val="uk-UA"/>
        </w:rPr>
        <w:t>продуктивність праці низькою,</w:t>
      </w:r>
      <w:r>
        <w:rPr>
          <w:lang w:val="uk-UA"/>
        </w:rPr>
        <w:t xml:space="preserve"> </w:t>
      </w:r>
      <w:r w:rsidRPr="006E352E">
        <w:rPr>
          <w:lang w:val="uk-UA"/>
        </w:rPr>
        <w:t>працівник швидко втомлюється.</w:t>
      </w:r>
    </w:p>
    <w:p w:rsidR="00D4553E" w:rsidRPr="006E352E" w:rsidRDefault="00D4553E" w:rsidP="00D4553E">
      <w:pPr>
        <w:pStyle w:val="a8"/>
        <w:spacing w:after="0" w:line="360" w:lineRule="auto"/>
        <w:ind w:left="0" w:firstLine="709"/>
        <w:jc w:val="both"/>
        <w:rPr>
          <w:lang w:val="uk-UA"/>
        </w:rPr>
      </w:pPr>
      <w:r w:rsidRPr="006E352E">
        <w:rPr>
          <w:lang w:val="uk-UA"/>
        </w:rPr>
        <w:t>Робоче місце керівника – кабінет або частина загального приміщення,в якому відбувається трудова діяльність і яке обладнане відповідно до змісту виконуваних робіт необхідними знаряддями праці.</w:t>
      </w:r>
    </w:p>
    <w:p w:rsidR="00D4553E" w:rsidRPr="006E352E" w:rsidRDefault="00D4553E" w:rsidP="00D4553E">
      <w:pPr>
        <w:pStyle w:val="a8"/>
        <w:spacing w:after="0" w:line="360" w:lineRule="auto"/>
        <w:ind w:left="0" w:firstLine="709"/>
        <w:jc w:val="both"/>
        <w:rPr>
          <w:lang w:val="uk-UA"/>
        </w:rPr>
      </w:pPr>
      <w:r w:rsidRPr="006E352E">
        <w:rPr>
          <w:lang w:val="uk-UA"/>
        </w:rPr>
        <w:t>Правильна організація робочого місця дає змогу менеджеру:</w:t>
      </w:r>
    </w:p>
    <w:p w:rsidR="00D4553E" w:rsidRPr="006E352E" w:rsidRDefault="00D4553E" w:rsidP="00002A42">
      <w:pPr>
        <w:pStyle w:val="a8"/>
        <w:numPr>
          <w:ilvl w:val="0"/>
          <w:numId w:val="33"/>
        </w:numPr>
        <w:spacing w:after="0" w:line="360" w:lineRule="auto"/>
        <w:ind w:left="284" w:hanging="284"/>
        <w:jc w:val="both"/>
        <w:rPr>
          <w:lang w:val="uk-UA"/>
        </w:rPr>
      </w:pPr>
      <w:r w:rsidRPr="006E352E">
        <w:rPr>
          <w:lang w:val="uk-UA"/>
        </w:rPr>
        <w:t>раціонально, з найменшими витратами праці виконувати свої функції;</w:t>
      </w:r>
    </w:p>
    <w:p w:rsidR="00D4553E" w:rsidRPr="006E352E" w:rsidRDefault="00D4553E" w:rsidP="00002A42">
      <w:pPr>
        <w:pStyle w:val="a8"/>
        <w:numPr>
          <w:ilvl w:val="0"/>
          <w:numId w:val="33"/>
        </w:numPr>
        <w:spacing w:after="0" w:line="360" w:lineRule="auto"/>
        <w:ind w:left="284" w:hanging="284"/>
        <w:jc w:val="both"/>
        <w:rPr>
          <w:lang w:val="uk-UA"/>
        </w:rPr>
      </w:pPr>
      <w:r>
        <w:rPr>
          <w:noProof/>
          <w:lang w:val="ru-RU" w:eastAsia="ru-RU"/>
        </w:rPr>
        <w:lastRenderedPageBreak/>
        <w:pict>
          <v:group id="_x0000_s2296" style="position:absolute;left:0;text-align:left;margin-left:59.95pt;margin-top:16.5pt;width:524.4pt;height:810.7pt;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2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2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2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3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3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3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3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3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3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3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3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3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3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3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3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3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3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3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3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6E352E">
        <w:rPr>
          <w:lang w:val="uk-UA"/>
        </w:rPr>
        <w:t>ефективно спілкуватися з підлеглими та іншими працівниками;</w:t>
      </w:r>
    </w:p>
    <w:p w:rsidR="00D4553E" w:rsidRPr="006E352E" w:rsidRDefault="00D4553E" w:rsidP="00002A42">
      <w:pPr>
        <w:pStyle w:val="a8"/>
        <w:numPr>
          <w:ilvl w:val="0"/>
          <w:numId w:val="33"/>
        </w:numPr>
        <w:spacing w:after="0" w:line="360" w:lineRule="auto"/>
        <w:ind w:left="284" w:hanging="284"/>
        <w:jc w:val="both"/>
        <w:rPr>
          <w:lang w:val="uk-UA"/>
        </w:rPr>
      </w:pPr>
      <w:r w:rsidRPr="006E352E">
        <w:rPr>
          <w:lang w:val="uk-UA"/>
        </w:rPr>
        <w:t>підтримувати високу працездатність і робочий настрій.</w:t>
      </w:r>
    </w:p>
    <w:p w:rsidR="00D4553E" w:rsidRPr="006E352E" w:rsidRDefault="00D4553E" w:rsidP="00D4553E">
      <w:pPr>
        <w:spacing w:after="0" w:line="360" w:lineRule="auto"/>
        <w:ind w:firstLine="709"/>
        <w:jc w:val="both"/>
        <w:rPr>
          <w:lang w:val="uk-UA"/>
        </w:rPr>
      </w:pPr>
      <w:r w:rsidRPr="006E352E">
        <w:rPr>
          <w:lang w:val="uk-UA"/>
        </w:rPr>
        <w:t>Робоче місце менеджера має відповідати певним вимогам:</w:t>
      </w:r>
    </w:p>
    <w:p w:rsidR="00D4553E" w:rsidRPr="006E352E" w:rsidRDefault="00D4553E" w:rsidP="00002A42">
      <w:pPr>
        <w:pStyle w:val="a8"/>
        <w:numPr>
          <w:ilvl w:val="0"/>
          <w:numId w:val="33"/>
        </w:numPr>
        <w:spacing w:after="0" w:line="360" w:lineRule="auto"/>
        <w:ind w:left="284" w:hanging="284"/>
        <w:jc w:val="both"/>
        <w:rPr>
          <w:lang w:val="uk-UA"/>
        </w:rPr>
      </w:pPr>
      <w:r w:rsidRPr="006E352E">
        <w:rPr>
          <w:lang w:val="uk-UA"/>
        </w:rPr>
        <w:t>площа робочого місця повинна відповідати санітарним нормам;</w:t>
      </w:r>
    </w:p>
    <w:p w:rsidR="00D4553E" w:rsidRPr="006E352E" w:rsidRDefault="00D4553E" w:rsidP="00002A42">
      <w:pPr>
        <w:pStyle w:val="a8"/>
        <w:numPr>
          <w:ilvl w:val="0"/>
          <w:numId w:val="33"/>
        </w:numPr>
        <w:spacing w:after="0" w:line="360" w:lineRule="auto"/>
        <w:ind w:left="284" w:hanging="284"/>
        <w:jc w:val="both"/>
        <w:rPr>
          <w:lang w:val="uk-UA"/>
        </w:rPr>
      </w:pPr>
      <w:r w:rsidRPr="006E352E">
        <w:rPr>
          <w:lang w:val="uk-UA"/>
        </w:rPr>
        <w:t>меблі в кабінеті або іншому службовому приміщенні слід роз</w:t>
      </w:r>
      <w:r>
        <w:rPr>
          <w:lang w:val="uk-UA"/>
        </w:rPr>
        <w:t>міщувати з урахуванням взаємозв’</w:t>
      </w:r>
      <w:r w:rsidRPr="006E352E">
        <w:rPr>
          <w:lang w:val="uk-UA"/>
        </w:rPr>
        <w:t>язків менеджера з підлеглими та послідовності робіт,що виконуються;</w:t>
      </w:r>
    </w:p>
    <w:p w:rsidR="00D4553E" w:rsidRPr="006E352E" w:rsidRDefault="00D4553E" w:rsidP="00002A42">
      <w:pPr>
        <w:pStyle w:val="a8"/>
        <w:numPr>
          <w:ilvl w:val="0"/>
          <w:numId w:val="33"/>
        </w:numPr>
        <w:spacing w:after="0" w:line="360" w:lineRule="auto"/>
        <w:ind w:left="284" w:hanging="284"/>
        <w:jc w:val="both"/>
        <w:rPr>
          <w:lang w:val="uk-UA"/>
        </w:rPr>
      </w:pPr>
      <w:r w:rsidRPr="006E352E">
        <w:rPr>
          <w:lang w:val="uk-UA"/>
        </w:rPr>
        <w:t>меблі,обладнання робочого місця,кількість і номенклатура знарядь праці повинні відповідати змісту і особливостям виконуваної роботи (наприклад,прийом відвідувачів,проведення нарад,аналіз і обговорення графічних матеріалів,індивідуальна творча робота).</w:t>
      </w:r>
    </w:p>
    <w:p w:rsidR="00D4553E" w:rsidRPr="006E352E" w:rsidRDefault="00D4553E" w:rsidP="00D4553E">
      <w:pPr>
        <w:pStyle w:val="a8"/>
        <w:spacing w:after="0" w:line="360" w:lineRule="auto"/>
        <w:ind w:left="0" w:firstLine="709"/>
        <w:jc w:val="both"/>
        <w:rPr>
          <w:lang w:val="uk-UA"/>
        </w:rPr>
      </w:pPr>
      <w:r w:rsidRPr="006E352E">
        <w:rPr>
          <w:lang w:val="uk-UA"/>
        </w:rPr>
        <w:t>Організація робочого місця менеджера передбачає:</w:t>
      </w:r>
    </w:p>
    <w:p w:rsidR="00D4553E" w:rsidRPr="006E352E" w:rsidRDefault="00D4553E" w:rsidP="00002A42">
      <w:pPr>
        <w:pStyle w:val="a8"/>
        <w:numPr>
          <w:ilvl w:val="0"/>
          <w:numId w:val="34"/>
        </w:numPr>
        <w:spacing w:after="0" w:line="360" w:lineRule="auto"/>
        <w:ind w:left="284" w:hanging="284"/>
        <w:jc w:val="both"/>
        <w:rPr>
          <w:lang w:val="uk-UA"/>
        </w:rPr>
      </w:pPr>
      <w:r w:rsidRPr="006E352E">
        <w:rPr>
          <w:lang w:val="uk-UA"/>
        </w:rPr>
        <w:t>упорядкування і планування приміщення, у якому воно знаходиться;</w:t>
      </w:r>
    </w:p>
    <w:p w:rsidR="00D4553E" w:rsidRPr="006E352E" w:rsidRDefault="00D4553E" w:rsidP="00002A42">
      <w:pPr>
        <w:pStyle w:val="a8"/>
        <w:numPr>
          <w:ilvl w:val="0"/>
          <w:numId w:val="34"/>
        </w:numPr>
        <w:spacing w:after="0" w:line="360" w:lineRule="auto"/>
        <w:ind w:left="284" w:hanging="284"/>
        <w:jc w:val="both"/>
        <w:rPr>
          <w:lang w:val="uk-UA"/>
        </w:rPr>
      </w:pPr>
      <w:r w:rsidRPr="006E352E">
        <w:rPr>
          <w:lang w:val="uk-UA"/>
        </w:rPr>
        <w:t>вибір і обладнання робочого місця засобами і предметами праці</w:t>
      </w:r>
    </w:p>
    <w:p w:rsidR="00D4553E" w:rsidRPr="006E352E" w:rsidRDefault="00D4553E" w:rsidP="00002A42">
      <w:pPr>
        <w:pStyle w:val="a8"/>
        <w:numPr>
          <w:ilvl w:val="0"/>
          <w:numId w:val="34"/>
        </w:numPr>
        <w:spacing w:after="0" w:line="360" w:lineRule="auto"/>
        <w:ind w:left="284" w:hanging="284"/>
        <w:jc w:val="both"/>
        <w:rPr>
          <w:lang w:val="uk-UA"/>
        </w:rPr>
      </w:pPr>
      <w:r w:rsidRPr="006E352E">
        <w:rPr>
          <w:lang w:val="uk-UA"/>
        </w:rPr>
        <w:t>розміщення предметів праці на робочому місці у певному порядку.</w:t>
      </w:r>
    </w:p>
    <w:p w:rsidR="00D4553E" w:rsidRDefault="00D4553E" w:rsidP="00D4553E">
      <w:pPr>
        <w:pStyle w:val="a8"/>
        <w:spacing w:after="0" w:line="360" w:lineRule="auto"/>
        <w:ind w:left="0" w:firstLine="709"/>
        <w:jc w:val="both"/>
        <w:rPr>
          <w:lang w:val="uk-UA"/>
        </w:rPr>
      </w:pPr>
      <w:r w:rsidRPr="006E352E">
        <w:rPr>
          <w:lang w:val="uk-UA"/>
        </w:rPr>
        <w:t>Робоче місце керівника може бути у загальному приміщенні. При цьому його розташовують окремо від робочих місць підлеглих і воно повинно займати більшу площу. У деяких випадках робоче місце можна розташовувати на підвищенні (платформі).</w:t>
      </w:r>
    </w:p>
    <w:p w:rsidR="00D4553E" w:rsidRPr="006E352E" w:rsidRDefault="00D4553E" w:rsidP="00D4553E">
      <w:pPr>
        <w:pStyle w:val="a8"/>
        <w:spacing w:after="0" w:line="360" w:lineRule="auto"/>
        <w:ind w:left="0" w:firstLine="709"/>
        <w:jc w:val="both"/>
        <w:rPr>
          <w:b/>
          <w:lang w:val="uk-UA"/>
        </w:rPr>
      </w:pPr>
      <w:r>
        <w:rPr>
          <w:b/>
          <w:lang w:val="uk-UA"/>
        </w:rPr>
        <w:t>Р</w:t>
      </w:r>
      <w:r w:rsidRPr="006E352E">
        <w:rPr>
          <w:b/>
          <w:lang w:val="uk-UA"/>
        </w:rPr>
        <w:t>обоче місц</w:t>
      </w:r>
      <w:r>
        <w:rPr>
          <w:b/>
          <w:lang w:val="uk-UA"/>
        </w:rPr>
        <w:t>е проектувальника (програміста):</w:t>
      </w:r>
    </w:p>
    <w:p w:rsidR="00D4553E" w:rsidRPr="006E352E" w:rsidRDefault="00D4553E" w:rsidP="00D4553E">
      <w:pPr>
        <w:pStyle w:val="a8"/>
        <w:spacing w:after="0" w:line="360" w:lineRule="auto"/>
        <w:ind w:left="0" w:firstLine="709"/>
        <w:jc w:val="both"/>
        <w:rPr>
          <w:lang w:val="uk-UA"/>
        </w:rPr>
      </w:pPr>
      <w:r w:rsidRPr="006E352E">
        <w:rPr>
          <w:lang w:val="uk-UA"/>
        </w:rPr>
        <w:t>При роботі з персональним комп'ютером дуже важливу роль відіграє дотримання правильного режиму праці і відпочинку. Інакше у персоналу виникає напруга зорового апарату з появою скарг на незадоволеність роботою, головні болі, дратівливість, порушення сну, утомленість і хворобливі відчуття в очах, в поясниці, в області шиї і руках.</w:t>
      </w:r>
    </w:p>
    <w:p w:rsidR="00D4553E" w:rsidRDefault="00D4553E" w:rsidP="00D4553E">
      <w:pPr>
        <w:pStyle w:val="a8"/>
        <w:spacing w:after="0" w:line="360" w:lineRule="auto"/>
        <w:ind w:left="0" w:firstLine="709"/>
        <w:jc w:val="both"/>
        <w:rPr>
          <w:lang w:val="uk-UA"/>
        </w:rPr>
      </w:pPr>
      <w:r w:rsidRPr="006E352E">
        <w:rPr>
          <w:lang w:val="uk-UA"/>
        </w:rPr>
        <w:t xml:space="preserve">Робоча поза сидячи викликає мінімальне стомлення програміста. Раціональне планування робочого місця передбачає чіткий порядок і постійність розміщення предметів, засобів праці і документації. Те, що потрібне для виконання робіт частіше, розташоване в зоні легкої досяжності робочого простору. </w:t>
      </w:r>
    </w:p>
    <w:p w:rsidR="00D4553E" w:rsidRPr="006E352E" w:rsidRDefault="00D4553E" w:rsidP="00D4553E">
      <w:pPr>
        <w:spacing w:after="0" w:line="360" w:lineRule="auto"/>
        <w:ind w:firstLine="709"/>
        <w:jc w:val="both"/>
        <w:rPr>
          <w:lang w:val="uk-UA"/>
        </w:rPr>
      </w:pPr>
      <w:r>
        <w:rPr>
          <w:noProof/>
          <w:lang w:eastAsia="ru-RU"/>
        </w:rPr>
        <w:lastRenderedPageBreak/>
        <w:pict>
          <v:group id="_x0000_s2316" style="position:absolute;left:0;text-align:left;margin-left:59pt;margin-top:12.7pt;width:524.4pt;height:810.7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3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3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3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3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3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3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3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3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3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3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3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3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3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3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3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3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3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3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rPr>
                        <w:sz w:val="24"/>
                      </w:rPr>
                    </w:pPr>
                  </w:p>
                </w:txbxContent>
              </v:textbox>
            </v:rect>
            <v:rect id="Rectangle 20" o:spid="_x0000_s23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6E352E">
        <w:rPr>
          <w:lang w:val="uk-UA"/>
        </w:rPr>
        <w:t>Положення екрану визначається:</w:t>
      </w:r>
    </w:p>
    <w:p w:rsidR="00D4553E" w:rsidRPr="006E352E" w:rsidRDefault="00D4553E" w:rsidP="00002A42">
      <w:pPr>
        <w:pStyle w:val="a8"/>
        <w:numPr>
          <w:ilvl w:val="0"/>
          <w:numId w:val="35"/>
        </w:numPr>
        <w:spacing w:after="0" w:line="360" w:lineRule="auto"/>
        <w:ind w:left="284" w:hanging="284"/>
        <w:jc w:val="both"/>
        <w:rPr>
          <w:lang w:val="uk-UA"/>
        </w:rPr>
      </w:pPr>
      <w:r w:rsidRPr="006E352E">
        <w:rPr>
          <w:lang w:val="uk-UA"/>
        </w:rPr>
        <w:t>відстанню прочитування (0,6.0,7м);</w:t>
      </w:r>
    </w:p>
    <w:p w:rsidR="00D4553E" w:rsidRPr="006E352E" w:rsidRDefault="00D4553E" w:rsidP="00002A42">
      <w:pPr>
        <w:pStyle w:val="a8"/>
        <w:numPr>
          <w:ilvl w:val="0"/>
          <w:numId w:val="35"/>
        </w:numPr>
        <w:spacing w:after="0" w:line="360" w:lineRule="auto"/>
        <w:ind w:left="284" w:hanging="284"/>
        <w:jc w:val="both"/>
        <w:rPr>
          <w:lang w:val="uk-UA"/>
        </w:rPr>
      </w:pPr>
      <w:r w:rsidRPr="006E352E">
        <w:rPr>
          <w:lang w:val="uk-UA"/>
        </w:rPr>
        <w:t>кутом прочитування, напрямом погляду на 20 нижче горизонталі до центру екрану, причому екран перпендикулярний цьому напряму.</w:t>
      </w:r>
    </w:p>
    <w:p w:rsidR="00D4553E" w:rsidRPr="006E352E" w:rsidRDefault="00D4553E" w:rsidP="00D4553E">
      <w:pPr>
        <w:pStyle w:val="a8"/>
        <w:spacing w:after="0" w:line="360" w:lineRule="auto"/>
        <w:ind w:left="0" w:firstLine="709"/>
        <w:jc w:val="both"/>
        <w:rPr>
          <w:lang w:val="uk-UA"/>
        </w:rPr>
      </w:pPr>
      <w:r w:rsidRPr="006E352E">
        <w:rPr>
          <w:lang w:val="uk-UA"/>
        </w:rPr>
        <w:t>Повинна також передбачатися</w:t>
      </w:r>
      <w:r>
        <w:rPr>
          <w:lang w:val="uk-UA"/>
        </w:rPr>
        <w:t xml:space="preserve"> можливість регулювання екрану:</w:t>
      </w:r>
    </w:p>
    <w:p w:rsidR="00D4553E" w:rsidRPr="006E352E" w:rsidRDefault="00D4553E" w:rsidP="00002A42">
      <w:pPr>
        <w:pStyle w:val="a8"/>
        <w:numPr>
          <w:ilvl w:val="0"/>
          <w:numId w:val="36"/>
        </w:numPr>
        <w:spacing w:after="0" w:line="360" w:lineRule="auto"/>
        <w:ind w:left="284" w:hanging="284"/>
        <w:jc w:val="both"/>
        <w:rPr>
          <w:lang w:val="uk-UA"/>
        </w:rPr>
      </w:pPr>
      <w:r w:rsidRPr="006E352E">
        <w:rPr>
          <w:lang w:val="uk-UA"/>
        </w:rPr>
        <w:t>по висоті +3 см;</w:t>
      </w:r>
    </w:p>
    <w:p w:rsidR="00D4553E" w:rsidRPr="006E352E" w:rsidRDefault="00D4553E" w:rsidP="00002A42">
      <w:pPr>
        <w:pStyle w:val="a8"/>
        <w:numPr>
          <w:ilvl w:val="0"/>
          <w:numId w:val="36"/>
        </w:numPr>
        <w:spacing w:after="0" w:line="360" w:lineRule="auto"/>
        <w:ind w:left="284" w:hanging="284"/>
        <w:jc w:val="both"/>
        <w:rPr>
          <w:lang w:val="uk-UA"/>
        </w:rPr>
      </w:pPr>
      <w:r w:rsidRPr="006E352E">
        <w:rPr>
          <w:lang w:val="uk-UA"/>
        </w:rPr>
        <w:t>по нахилу від −10 до +20 щодо вертикалі;</w:t>
      </w:r>
    </w:p>
    <w:p w:rsidR="00D4553E" w:rsidRPr="006E352E" w:rsidRDefault="00D4553E" w:rsidP="00002A42">
      <w:pPr>
        <w:pStyle w:val="a8"/>
        <w:numPr>
          <w:ilvl w:val="0"/>
          <w:numId w:val="36"/>
        </w:numPr>
        <w:spacing w:after="0" w:line="360" w:lineRule="auto"/>
        <w:ind w:left="284" w:hanging="284"/>
        <w:jc w:val="both"/>
        <w:rPr>
          <w:lang w:val="uk-UA"/>
        </w:rPr>
      </w:pPr>
      <w:r w:rsidRPr="006E352E">
        <w:rPr>
          <w:lang w:val="uk-UA"/>
        </w:rPr>
        <w:t>в лівому і правом напрямах.</w:t>
      </w:r>
    </w:p>
    <w:p w:rsidR="00D4553E" w:rsidRPr="006E352E" w:rsidRDefault="00D4553E" w:rsidP="00D4553E">
      <w:pPr>
        <w:pStyle w:val="a8"/>
        <w:spacing w:after="0" w:line="360" w:lineRule="auto"/>
        <w:ind w:left="0" w:firstLine="709"/>
        <w:jc w:val="both"/>
        <w:rPr>
          <w:lang w:val="uk-UA"/>
        </w:rPr>
      </w:pPr>
      <w:r w:rsidRPr="006E352E">
        <w:rPr>
          <w:lang w:val="uk-UA"/>
        </w:rPr>
        <w:t>Істотне значення для продуктивної і якісної роботи на комп'ютері мають розміри знаків, густину їх розміщення, контраст і співвідношення яскравості символів і фону екрану. Якщо відстань від очей оператора до екрану дисплея становить 60.80 см, то висота знака повинна бути не менше 3мм, оптимальне співвідношення ширини і висоти знака становить 3:4, а відстань між знаками — 15.20% їх висоти. Співвідношення яскравості фону екран</w:t>
      </w:r>
      <w:r>
        <w:rPr>
          <w:lang w:val="uk-UA"/>
        </w:rPr>
        <w:t>у і символів — від 1:2 до 1:15.</w:t>
      </w:r>
    </w:p>
    <w:p w:rsidR="00D4553E" w:rsidRDefault="00D4553E" w:rsidP="00D4553E">
      <w:pPr>
        <w:pStyle w:val="a8"/>
        <w:spacing w:after="0" w:line="360" w:lineRule="auto"/>
        <w:ind w:left="0" w:firstLine="709"/>
        <w:jc w:val="both"/>
        <w:rPr>
          <w:lang w:val="uk-UA"/>
        </w:rPr>
      </w:pPr>
      <w:r w:rsidRPr="006E352E">
        <w:rPr>
          <w:lang w:val="uk-UA"/>
        </w:rPr>
        <w:t>Під час користування комп'ютером медики радять встановлювати монітор на відстані 50-60 см від очей. Фахівці також вважають, що верхня частина відеодисплея повинна бути на рівні очей або трохи нижче. Коли людина дивиться прямо перед собою, його очі відкриваються ширше, ніж коли він дивиться вниз. За рахунок цього площа огляду значно збільшується, викликаючи обезводнення очей. До того ж якщо екран встановлений високо, а очі широко відкриті, порушується функція моргання. Це значить, що очі не закриваються повністю, не омиваються слізною рідиною, не одержують достатнього зволоження, що приводить до їх швидкої стомлюваності.</w:t>
      </w:r>
    </w:p>
    <w:p w:rsidR="00D4553E" w:rsidRDefault="00D4553E" w:rsidP="00D4553E">
      <w:pPr>
        <w:pStyle w:val="a8"/>
        <w:spacing w:after="0" w:line="360" w:lineRule="auto"/>
        <w:ind w:left="0" w:firstLine="709"/>
        <w:jc w:val="both"/>
        <w:rPr>
          <w:b/>
          <w:lang w:val="uk-UA"/>
        </w:rPr>
      </w:pPr>
      <w:r>
        <w:rPr>
          <w:b/>
          <w:lang w:val="uk-UA"/>
        </w:rPr>
        <w:t>Р</w:t>
      </w:r>
      <w:r w:rsidRPr="006E352E">
        <w:rPr>
          <w:b/>
          <w:lang w:val="uk-UA"/>
        </w:rPr>
        <w:t>обо</w:t>
      </w:r>
      <w:r>
        <w:rPr>
          <w:b/>
          <w:lang w:val="uk-UA"/>
        </w:rPr>
        <w:t>че місце дослідника (оператора):</w:t>
      </w:r>
    </w:p>
    <w:p w:rsidR="00D4553E" w:rsidRPr="00CC786E" w:rsidRDefault="00D4553E" w:rsidP="00D4553E">
      <w:pPr>
        <w:pStyle w:val="a8"/>
        <w:spacing w:after="0" w:line="360" w:lineRule="auto"/>
        <w:ind w:left="0" w:firstLine="709"/>
        <w:jc w:val="both"/>
        <w:rPr>
          <w:lang w:val="uk-UA"/>
        </w:rPr>
      </w:pPr>
      <w:r w:rsidRPr="00CC786E">
        <w:rPr>
          <w:lang w:val="uk-UA"/>
        </w:rPr>
        <w:t>Робоче місце оператора — це місце в системі «людина—техніка», оснащене засобами відображення інформації, органами керування і допоміжним обладнанням, на якому здійснюється трудова діяльність. Правильна організація робочого місця передбачає розв’язання таких основних завдань:</w:t>
      </w:r>
    </w:p>
    <w:p w:rsidR="00D4553E" w:rsidRPr="00CC786E" w:rsidRDefault="00D4553E" w:rsidP="00002A42">
      <w:pPr>
        <w:pStyle w:val="a8"/>
        <w:numPr>
          <w:ilvl w:val="0"/>
          <w:numId w:val="37"/>
        </w:numPr>
        <w:spacing w:after="0" w:line="360" w:lineRule="auto"/>
        <w:ind w:left="284" w:hanging="284"/>
        <w:jc w:val="both"/>
        <w:rPr>
          <w:lang w:val="uk-UA"/>
        </w:rPr>
      </w:pPr>
      <w:r>
        <w:rPr>
          <w:noProof/>
          <w:lang w:val="ru-RU" w:eastAsia="ru-RU"/>
        </w:rPr>
        <w:lastRenderedPageBreak/>
        <w:pict>
          <v:group id="_x0000_s2336" style="position:absolute;left:0;text-align:left;margin-left:59.95pt;margin-top:16.5pt;width:524.4pt;height:810.7pt;z-index:2517176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3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3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3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3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3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3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3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3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3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3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3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3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3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3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3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3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3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3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3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CC786E">
        <w:rPr>
          <w:lang w:val="uk-UA"/>
        </w:rPr>
        <w:t>вибір раціональної робочої пози;</w:t>
      </w:r>
    </w:p>
    <w:p w:rsidR="00D4553E" w:rsidRPr="00CC786E" w:rsidRDefault="00D4553E" w:rsidP="00002A42">
      <w:pPr>
        <w:pStyle w:val="a8"/>
        <w:numPr>
          <w:ilvl w:val="0"/>
          <w:numId w:val="37"/>
        </w:numPr>
        <w:spacing w:after="0" w:line="360" w:lineRule="auto"/>
        <w:ind w:left="284" w:hanging="284"/>
        <w:jc w:val="both"/>
        <w:rPr>
          <w:lang w:val="uk-UA"/>
        </w:rPr>
      </w:pPr>
      <w:r w:rsidRPr="00CC786E">
        <w:rPr>
          <w:lang w:val="uk-UA"/>
        </w:rPr>
        <w:t>раціональне розміщення індикаторів і органів керування у відповідності з їх важливістю і частотою користування в межах поля зору і зон досягання;</w:t>
      </w:r>
    </w:p>
    <w:p w:rsidR="00D4553E" w:rsidRPr="00CC786E" w:rsidRDefault="00D4553E" w:rsidP="00002A42">
      <w:pPr>
        <w:pStyle w:val="a8"/>
        <w:numPr>
          <w:ilvl w:val="0"/>
          <w:numId w:val="37"/>
        </w:numPr>
        <w:spacing w:after="0" w:line="360" w:lineRule="auto"/>
        <w:ind w:left="284" w:hanging="284"/>
        <w:jc w:val="both"/>
        <w:rPr>
          <w:lang w:val="uk-UA"/>
        </w:rPr>
      </w:pPr>
      <w:r w:rsidRPr="00CC786E">
        <w:rPr>
          <w:lang w:val="uk-UA"/>
        </w:rPr>
        <w:t>забезпечення оптимального обзору робочого місця;</w:t>
      </w:r>
    </w:p>
    <w:p w:rsidR="00D4553E" w:rsidRPr="00CC786E" w:rsidRDefault="00D4553E" w:rsidP="00002A42">
      <w:pPr>
        <w:pStyle w:val="a8"/>
        <w:numPr>
          <w:ilvl w:val="0"/>
          <w:numId w:val="37"/>
        </w:numPr>
        <w:spacing w:after="0" w:line="360" w:lineRule="auto"/>
        <w:ind w:left="284" w:hanging="284"/>
        <w:jc w:val="both"/>
        <w:rPr>
          <w:lang w:val="uk-UA"/>
        </w:rPr>
      </w:pPr>
      <w:r w:rsidRPr="00CC786E">
        <w:rPr>
          <w:lang w:val="uk-UA"/>
        </w:rPr>
        <w:t>відповідність конструкції технічних пристроїв і робочих меблів антропометричним, фізіологічним і психологічним характеристикам людини;</w:t>
      </w:r>
    </w:p>
    <w:p w:rsidR="00D4553E" w:rsidRPr="00CC786E" w:rsidRDefault="00D4553E" w:rsidP="00002A42">
      <w:pPr>
        <w:pStyle w:val="a8"/>
        <w:numPr>
          <w:ilvl w:val="0"/>
          <w:numId w:val="37"/>
        </w:numPr>
        <w:spacing w:after="0" w:line="360" w:lineRule="auto"/>
        <w:ind w:left="284" w:hanging="284"/>
        <w:jc w:val="both"/>
        <w:rPr>
          <w:lang w:val="uk-UA"/>
        </w:rPr>
      </w:pPr>
      <w:r w:rsidRPr="00CC786E">
        <w:rPr>
          <w:lang w:val="uk-UA"/>
        </w:rPr>
        <w:t>відповідність інформаційних потоків можливостям людини щодо сприймання і переробки інформації;</w:t>
      </w:r>
    </w:p>
    <w:p w:rsidR="00D4553E" w:rsidRPr="00CC786E" w:rsidRDefault="00D4553E" w:rsidP="00002A42">
      <w:pPr>
        <w:pStyle w:val="a8"/>
        <w:numPr>
          <w:ilvl w:val="0"/>
          <w:numId w:val="37"/>
        </w:numPr>
        <w:spacing w:after="0" w:line="360" w:lineRule="auto"/>
        <w:ind w:left="284" w:hanging="284"/>
        <w:jc w:val="both"/>
        <w:rPr>
          <w:lang w:val="uk-UA"/>
        </w:rPr>
      </w:pPr>
      <w:r w:rsidRPr="00CC786E">
        <w:rPr>
          <w:lang w:val="uk-UA"/>
        </w:rPr>
        <w:t>забезпечення сприятливих санітарно-гігієнічних умов праці;</w:t>
      </w:r>
    </w:p>
    <w:p w:rsidR="00D4553E" w:rsidRPr="00CC786E" w:rsidRDefault="00D4553E" w:rsidP="00002A42">
      <w:pPr>
        <w:pStyle w:val="a8"/>
        <w:numPr>
          <w:ilvl w:val="0"/>
          <w:numId w:val="37"/>
        </w:numPr>
        <w:spacing w:after="0" w:line="360" w:lineRule="auto"/>
        <w:ind w:left="284" w:hanging="284"/>
        <w:jc w:val="both"/>
        <w:rPr>
          <w:lang w:val="uk-UA"/>
        </w:rPr>
      </w:pPr>
      <w:r w:rsidRPr="00CC786E">
        <w:rPr>
          <w:lang w:val="uk-UA"/>
        </w:rPr>
        <w:t>забезпечення умов для відпочинку оператора в процесі роботи.</w:t>
      </w:r>
    </w:p>
    <w:p w:rsidR="00D4553E" w:rsidRPr="00CC786E" w:rsidRDefault="00D4553E" w:rsidP="00D4553E">
      <w:pPr>
        <w:pStyle w:val="a8"/>
        <w:spacing w:after="0" w:line="360" w:lineRule="auto"/>
        <w:ind w:left="0" w:firstLine="709"/>
        <w:jc w:val="both"/>
        <w:rPr>
          <w:lang w:val="uk-UA"/>
        </w:rPr>
      </w:pPr>
      <w:r w:rsidRPr="00CC786E">
        <w:rPr>
          <w:lang w:val="uk-UA"/>
        </w:rPr>
        <w:t>Основу робочого місця оператора здебільшого складає пульт управління. Він може бути фронтальної, трапецеподібної або багатокутникової форми.</w:t>
      </w:r>
    </w:p>
    <w:p w:rsidR="00D4553E" w:rsidRPr="00CC786E" w:rsidRDefault="00D4553E" w:rsidP="00D4553E">
      <w:pPr>
        <w:pStyle w:val="a8"/>
        <w:spacing w:after="0" w:line="360" w:lineRule="auto"/>
        <w:ind w:left="0" w:firstLine="709"/>
        <w:jc w:val="both"/>
        <w:rPr>
          <w:lang w:val="uk-UA"/>
        </w:rPr>
      </w:pPr>
      <w:r w:rsidRPr="00CC786E">
        <w:rPr>
          <w:lang w:val="uk-UA"/>
        </w:rPr>
        <w:t>Фронтальна форма пультів застосовується тоді, коли є можливість розмістити всі органи керування в межах максимальної та допустимої зон досягання, а індикатори — у межах зони центрального і периферійного бачення.</w:t>
      </w:r>
    </w:p>
    <w:p w:rsidR="00D4553E" w:rsidRPr="00CC786E" w:rsidRDefault="00D4553E" w:rsidP="00D4553E">
      <w:pPr>
        <w:pStyle w:val="a8"/>
        <w:spacing w:after="0" w:line="360" w:lineRule="auto"/>
        <w:ind w:left="0" w:firstLine="709"/>
        <w:jc w:val="both"/>
        <w:rPr>
          <w:lang w:val="uk-UA"/>
        </w:rPr>
      </w:pPr>
      <w:r w:rsidRPr="00CC786E">
        <w:rPr>
          <w:lang w:val="uk-UA"/>
        </w:rPr>
        <w:t>Трапецеподібна форма пультів використовується в тих випадках, коли органи керування та індикатори неможливо розмістити на пульті фронтальної форми. У цьому разі вони частково розміщуються на бокових панелях під кутом 90…120° відносно фронтальної панелі.</w:t>
      </w:r>
    </w:p>
    <w:p w:rsidR="00D4553E" w:rsidRPr="00CC786E" w:rsidRDefault="00D4553E" w:rsidP="00D4553E">
      <w:pPr>
        <w:pStyle w:val="a8"/>
        <w:spacing w:after="0" w:line="360" w:lineRule="auto"/>
        <w:ind w:left="0" w:firstLine="709"/>
        <w:jc w:val="both"/>
        <w:rPr>
          <w:lang w:val="uk-UA"/>
        </w:rPr>
      </w:pPr>
      <w:r w:rsidRPr="00CC786E">
        <w:rPr>
          <w:lang w:val="uk-UA"/>
        </w:rPr>
        <w:t>Багатокутникова або напівкругла форма пультів застосовується за наявності великої кількості засобів відображення інформації і органів керування. Бокові панелі розміщуються перпендикулярно до лінії обзору оператора.</w:t>
      </w:r>
    </w:p>
    <w:p w:rsidR="00D4553E" w:rsidRPr="00CC786E" w:rsidRDefault="00D4553E" w:rsidP="00D4553E">
      <w:pPr>
        <w:pStyle w:val="a8"/>
        <w:spacing w:after="0" w:line="360" w:lineRule="auto"/>
        <w:ind w:left="0" w:firstLine="709"/>
        <w:jc w:val="both"/>
        <w:rPr>
          <w:lang w:val="uk-UA"/>
        </w:rPr>
      </w:pPr>
      <w:r w:rsidRPr="00CC786E">
        <w:rPr>
          <w:lang w:val="uk-UA"/>
        </w:rPr>
        <w:t>За великої кількості індикаторів інформаційна панель або табло можуть розміщуватися окремо від пульта управлін-ня, який, проте, не повинен закривати розміщені на панелі прилади.</w:t>
      </w:r>
    </w:p>
    <w:p w:rsidR="00D4553E" w:rsidRPr="00CC786E" w:rsidRDefault="00D4553E" w:rsidP="00D4553E">
      <w:pPr>
        <w:pStyle w:val="a8"/>
        <w:spacing w:after="0" w:line="360" w:lineRule="auto"/>
        <w:ind w:left="0" w:firstLine="709"/>
        <w:jc w:val="both"/>
        <w:rPr>
          <w:lang w:val="uk-UA"/>
        </w:rPr>
      </w:pPr>
      <w:r>
        <w:rPr>
          <w:noProof/>
          <w:lang w:val="ru-RU" w:eastAsia="ru-RU"/>
        </w:rPr>
        <w:lastRenderedPageBreak/>
        <w:pict>
          <v:group id="_x0000_s2356" style="position:absolute;left:0;text-align:left;margin-left:59.95pt;margin-top:11.75pt;width:524.4pt;height:810.7pt;z-index:251718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3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3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3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3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3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3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3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3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3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3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3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3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3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3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3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3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3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3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3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CC786E">
        <w:rPr>
          <w:lang w:val="uk-UA"/>
        </w:rPr>
        <w:t>Безпосередній вплив на функціональний стан і працездатність оператора, а також надійність, швидкість і точність його роботи має виробниче середовище. Воно може бути комфортним, відносно дискомфортним, екстремальним та надекстремальним.</w:t>
      </w:r>
    </w:p>
    <w:p w:rsidR="00D4553E" w:rsidRPr="00CC786E" w:rsidRDefault="00D4553E" w:rsidP="00D4553E">
      <w:pPr>
        <w:pStyle w:val="a8"/>
        <w:spacing w:after="0" w:line="360" w:lineRule="auto"/>
        <w:ind w:left="0" w:firstLine="709"/>
        <w:jc w:val="both"/>
        <w:rPr>
          <w:lang w:val="uk-UA"/>
        </w:rPr>
      </w:pPr>
      <w:r w:rsidRPr="00CC786E">
        <w:rPr>
          <w:lang w:val="uk-UA"/>
        </w:rPr>
        <w:t>Комфортне виробниче середовище забезпечує оптимальну динаміку працездатності людини і збереження її здоров’я.</w:t>
      </w:r>
    </w:p>
    <w:p w:rsidR="00D4553E" w:rsidRPr="00CC786E" w:rsidRDefault="00D4553E" w:rsidP="00D4553E">
      <w:pPr>
        <w:pStyle w:val="a8"/>
        <w:spacing w:after="0" w:line="360" w:lineRule="auto"/>
        <w:ind w:left="0" w:firstLine="709"/>
        <w:jc w:val="both"/>
        <w:rPr>
          <w:lang w:val="uk-UA"/>
        </w:rPr>
      </w:pPr>
      <w:r w:rsidRPr="00CC786E">
        <w:rPr>
          <w:lang w:val="uk-UA"/>
        </w:rPr>
        <w:t>Порівняно дискомфортне виробниче середовище протягом певного часу забезпечує задану працездатність і збереження здоров’я працівника, однак викликає у нього неприємні суб’єктивні відчуття та функціональні зміни, які не виходять за межі норми.</w:t>
      </w:r>
    </w:p>
    <w:p w:rsidR="00D4553E" w:rsidRPr="00CC786E" w:rsidRDefault="00D4553E" w:rsidP="00D4553E">
      <w:pPr>
        <w:pStyle w:val="a8"/>
        <w:spacing w:after="0" w:line="360" w:lineRule="auto"/>
        <w:ind w:left="0" w:firstLine="709"/>
        <w:jc w:val="both"/>
        <w:rPr>
          <w:lang w:val="uk-UA"/>
        </w:rPr>
      </w:pPr>
      <w:r w:rsidRPr="00CC786E">
        <w:rPr>
          <w:lang w:val="uk-UA"/>
        </w:rPr>
        <w:t>Екстремальне виробниче середовище призводить до зниження працездатності оператора і викликає функціональні зміни, які виходять за межі норми, але не ведуть до патологічних змін.</w:t>
      </w:r>
    </w:p>
    <w:p w:rsidR="00D4553E" w:rsidRPr="00CC786E" w:rsidRDefault="00D4553E" w:rsidP="00D4553E">
      <w:pPr>
        <w:pStyle w:val="a8"/>
        <w:spacing w:after="0" w:line="360" w:lineRule="auto"/>
        <w:ind w:left="0" w:firstLine="709"/>
        <w:jc w:val="both"/>
        <w:rPr>
          <w:lang w:val="uk-UA"/>
        </w:rPr>
      </w:pPr>
      <w:r w:rsidRPr="00CC786E">
        <w:rPr>
          <w:lang w:val="uk-UA"/>
        </w:rPr>
        <w:t>Надекстремальне виробниче середовище призводить до патологічних змін в організмі працівника і створює неможливість виконання роботи.</w:t>
      </w:r>
    </w:p>
    <w:p w:rsidR="00D4553E" w:rsidRPr="00CC786E" w:rsidRDefault="00D4553E" w:rsidP="00D4553E">
      <w:pPr>
        <w:pStyle w:val="a8"/>
        <w:spacing w:after="0" w:line="360" w:lineRule="auto"/>
        <w:ind w:left="0" w:firstLine="709"/>
        <w:jc w:val="both"/>
        <w:rPr>
          <w:lang w:val="uk-UA"/>
        </w:rPr>
      </w:pPr>
      <w:r w:rsidRPr="00CC786E">
        <w:rPr>
          <w:lang w:val="uk-UA"/>
        </w:rPr>
        <w:t>З метою зменшення несприятливого впливу елементів виробничого середовища на оператора при проектуванні системи «людина—техніка—середовище» необхідно враховувати такі вимоги:</w:t>
      </w:r>
    </w:p>
    <w:p w:rsidR="00D4553E" w:rsidRPr="00CC786E" w:rsidRDefault="00D4553E" w:rsidP="00002A42">
      <w:pPr>
        <w:pStyle w:val="a8"/>
        <w:numPr>
          <w:ilvl w:val="0"/>
          <w:numId w:val="38"/>
        </w:numPr>
        <w:spacing w:after="0" w:line="360" w:lineRule="auto"/>
        <w:ind w:left="284" w:hanging="284"/>
        <w:jc w:val="both"/>
        <w:rPr>
          <w:lang w:val="uk-UA"/>
        </w:rPr>
      </w:pPr>
      <w:r w:rsidRPr="00CC786E">
        <w:rPr>
          <w:lang w:val="uk-UA"/>
        </w:rPr>
        <w:t>нормовані виробничі елементи при їх комплексній взаємодії не повинні негативно впливати на здоров’я людини при професійній діяльності протягом тривалого часу (роки);</w:t>
      </w:r>
    </w:p>
    <w:p w:rsidR="00D4553E" w:rsidRPr="00CC786E" w:rsidRDefault="00D4553E" w:rsidP="00002A42">
      <w:pPr>
        <w:pStyle w:val="a8"/>
        <w:numPr>
          <w:ilvl w:val="0"/>
          <w:numId w:val="38"/>
        </w:numPr>
        <w:spacing w:after="0" w:line="360" w:lineRule="auto"/>
        <w:ind w:left="284" w:hanging="284"/>
        <w:jc w:val="both"/>
        <w:rPr>
          <w:lang w:val="uk-UA"/>
        </w:rPr>
      </w:pPr>
      <w:r w:rsidRPr="00CC786E">
        <w:rPr>
          <w:lang w:val="uk-UA"/>
        </w:rPr>
        <w:t>допустимі параметри несприятливих факторів за тривалістю та інтенсивністю впливу не повинні викликати протягом робочого дня зниження надійності і ефективності діяльності оператора.</w:t>
      </w:r>
    </w:p>
    <w:p w:rsidR="00D4553E" w:rsidRPr="00CC786E" w:rsidRDefault="00D4553E" w:rsidP="00D4553E">
      <w:pPr>
        <w:pStyle w:val="a8"/>
        <w:spacing w:after="0" w:line="360" w:lineRule="auto"/>
        <w:ind w:left="0" w:firstLine="709"/>
        <w:jc w:val="both"/>
        <w:rPr>
          <w:lang w:val="uk-UA"/>
        </w:rPr>
      </w:pPr>
      <w:r w:rsidRPr="00CC786E">
        <w:rPr>
          <w:lang w:val="uk-UA"/>
        </w:rPr>
        <w:t>Раціоналізація діяльності оператора виходить з її алгоритмічного описування, тобто сукупності елементарних актів. Такими елементарними актами є оперативні одиниці сприймання або витягнення з пам’яті образів, понять, суджень, а також дії (прості або складні), які мають закінчений характер в діяльності оператора. До останніх відносяться відлік показань прикладів, обчислювальні операції, увімкнення тумблерів і т. п.</w:t>
      </w:r>
    </w:p>
    <w:p w:rsidR="00D4553E" w:rsidRPr="00CC786E" w:rsidRDefault="00D4553E" w:rsidP="00D4553E">
      <w:pPr>
        <w:pStyle w:val="a8"/>
        <w:spacing w:after="0" w:line="360" w:lineRule="auto"/>
        <w:ind w:left="0" w:firstLine="709"/>
        <w:jc w:val="both"/>
        <w:rPr>
          <w:lang w:val="uk-UA"/>
        </w:rPr>
      </w:pPr>
      <w:r>
        <w:rPr>
          <w:noProof/>
          <w:lang w:val="ru-RU" w:eastAsia="ru-RU"/>
        </w:rPr>
        <w:lastRenderedPageBreak/>
        <w:pict>
          <v:group id="_x0000_s2376" style="position:absolute;left:0;text-align:left;margin-left:59pt;margin-top:15.55pt;width:524.4pt;height:810.7pt;z-index:251719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3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3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3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3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3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3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3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3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3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3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3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3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3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3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3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3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3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3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3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CC786E">
        <w:rPr>
          <w:lang w:val="uk-UA"/>
        </w:rPr>
        <w:t>Оперативні одиниці можуть бути двох видів:</w:t>
      </w:r>
    </w:p>
    <w:p w:rsidR="00D4553E" w:rsidRPr="00CC786E" w:rsidRDefault="00D4553E" w:rsidP="00002A42">
      <w:pPr>
        <w:pStyle w:val="a8"/>
        <w:numPr>
          <w:ilvl w:val="0"/>
          <w:numId w:val="39"/>
        </w:numPr>
        <w:spacing w:after="0" w:line="360" w:lineRule="auto"/>
        <w:ind w:left="284" w:hanging="284"/>
        <w:jc w:val="both"/>
        <w:rPr>
          <w:lang w:val="uk-UA"/>
        </w:rPr>
      </w:pPr>
      <w:r w:rsidRPr="00CC786E">
        <w:rPr>
          <w:lang w:val="uk-UA"/>
        </w:rPr>
        <w:t>логічні (образ, поняття, судження), які використовуються як інформаційні одиниці;</w:t>
      </w:r>
    </w:p>
    <w:p w:rsidR="00D4553E" w:rsidRPr="00CC786E" w:rsidRDefault="00D4553E" w:rsidP="00002A42">
      <w:pPr>
        <w:pStyle w:val="a8"/>
        <w:numPr>
          <w:ilvl w:val="0"/>
          <w:numId w:val="39"/>
        </w:numPr>
        <w:spacing w:after="0" w:line="360" w:lineRule="auto"/>
        <w:ind w:left="284" w:hanging="284"/>
        <w:jc w:val="both"/>
        <w:rPr>
          <w:lang w:val="uk-UA"/>
        </w:rPr>
      </w:pPr>
      <w:r w:rsidRPr="00CC786E">
        <w:rPr>
          <w:lang w:val="uk-UA"/>
        </w:rPr>
        <w:t>оператори, тобто ті чи інші дії людини.</w:t>
      </w:r>
    </w:p>
    <w:p w:rsidR="00D4553E" w:rsidRDefault="00D4553E" w:rsidP="00D4553E">
      <w:pPr>
        <w:spacing w:after="0" w:line="360" w:lineRule="auto"/>
        <w:ind w:firstLine="709"/>
        <w:jc w:val="both"/>
        <w:rPr>
          <w:lang w:val="uk-UA"/>
        </w:rPr>
      </w:pPr>
      <w:r w:rsidRPr="00CC786E">
        <w:rPr>
          <w:lang w:val="uk-UA"/>
        </w:rPr>
        <w:t>Раціоналізація праці оператора передбачає оптимізацію інформаційних потоків, раціоналізацію трудових рухів і дій та відповідну організацію робочого місця.</w:t>
      </w:r>
    </w:p>
    <w:p w:rsidR="00D4553E" w:rsidRPr="00696ACE" w:rsidRDefault="00D4553E" w:rsidP="00D4553E">
      <w:pPr>
        <w:pStyle w:val="a9"/>
        <w:spacing w:before="0" w:beforeAutospacing="0" w:after="0" w:afterAutospacing="0" w:line="360" w:lineRule="auto"/>
        <w:ind w:left="57" w:right="57" w:firstLine="624"/>
        <w:jc w:val="both"/>
        <w:rPr>
          <w:sz w:val="28"/>
          <w:szCs w:val="28"/>
          <w:shd w:val="clear" w:color="auto" w:fill="FFFFFF"/>
        </w:rPr>
      </w:pPr>
      <w:r w:rsidRPr="00F501CB">
        <w:rPr>
          <w:rStyle w:val="ac"/>
          <w:iCs/>
          <w:sz w:val="28"/>
          <w:szCs w:val="28"/>
          <w:shd w:val="clear" w:color="auto" w:fill="FFFFFF"/>
        </w:rPr>
        <w:t>Автоматизоване робоче місце</w:t>
      </w:r>
      <w:r w:rsidRPr="00F501CB">
        <w:rPr>
          <w:rStyle w:val="apple-converted-space"/>
          <w:rFonts w:eastAsia="Calibri"/>
          <w:iCs/>
          <w:sz w:val="28"/>
          <w:szCs w:val="28"/>
          <w:shd w:val="clear" w:color="auto" w:fill="FFFFFF"/>
        </w:rPr>
        <w:t> </w:t>
      </w:r>
      <w:r w:rsidRPr="00696ACE">
        <w:rPr>
          <w:sz w:val="28"/>
          <w:szCs w:val="28"/>
          <w:shd w:val="clear" w:color="auto" w:fill="FFFFFF"/>
        </w:rPr>
        <w:t>- це програмно-технічний комплекс, що забезпечує автоматизацію функцій його діяльності, поєднуючи комплекс технічних, програмних, інформаційних та інших засобів. При розробці АРМ для управління технологічним обладнанням зазвичай використовують БСАПА-системи. АРМ об'єднує програмно-апаратні засоби, що забезпечують взаємодію фахівця з ПК, надає можливість введення інформації та її виведення на екран монітору, принтер або інші пристрої. Як правило, АРМ є частиною 1С.</w:t>
      </w:r>
    </w:p>
    <w:p w:rsidR="00D4553E" w:rsidRDefault="00D4553E" w:rsidP="00D4553E">
      <w:pPr>
        <w:pStyle w:val="a9"/>
        <w:spacing w:before="0" w:beforeAutospacing="0" w:after="0" w:afterAutospacing="0" w:line="360" w:lineRule="auto"/>
        <w:ind w:left="57" w:right="57" w:firstLine="624"/>
        <w:jc w:val="both"/>
        <w:rPr>
          <w:sz w:val="28"/>
          <w:szCs w:val="28"/>
          <w:shd w:val="clear" w:color="auto" w:fill="FFFFFF"/>
          <w:lang w:val="uk-UA"/>
        </w:rPr>
      </w:pPr>
      <w:r w:rsidRPr="00696ACE">
        <w:rPr>
          <w:sz w:val="28"/>
          <w:szCs w:val="28"/>
          <w:shd w:val="clear" w:color="auto" w:fill="FFFFFF"/>
        </w:rPr>
        <w:t>Основними функціями АРМ можуть бути: введення, нагромадження та зберігання інформації; її пошук за заданими ознаками; виконання прикладних програм оброблення інформації; видача результатів у потрібному вигляді; контроль усіх етапів оброблення інформації; автоматичне протоколювання робочих процесів; відображення інформації та результатів її оброблення на екрані ПЕОМ тощо.</w:t>
      </w:r>
    </w:p>
    <w:p w:rsidR="00D4553E" w:rsidRDefault="00D4553E" w:rsidP="00D4553E">
      <w:pPr>
        <w:pStyle w:val="a9"/>
        <w:spacing w:before="0" w:beforeAutospacing="0" w:after="0" w:afterAutospacing="0" w:line="360" w:lineRule="auto"/>
        <w:ind w:left="57" w:right="57" w:firstLine="624"/>
        <w:jc w:val="both"/>
        <w:rPr>
          <w:sz w:val="28"/>
          <w:szCs w:val="28"/>
          <w:shd w:val="clear" w:color="auto" w:fill="FFFFFF"/>
          <w:lang w:val="uk-UA"/>
        </w:rPr>
      </w:pPr>
    </w:p>
    <w:p w:rsidR="00D4553E" w:rsidRPr="00D4553E" w:rsidRDefault="00D4553E" w:rsidP="00D4553E">
      <w:pPr>
        <w:spacing w:after="0" w:line="360" w:lineRule="auto"/>
        <w:ind w:firstLine="681"/>
        <w:jc w:val="both"/>
        <w:rPr>
          <w:rFonts w:ascii="Times New Roman" w:hAnsi="Times New Roman" w:cs="Times New Roman"/>
          <w:b/>
          <w:sz w:val="28"/>
          <w:szCs w:val="28"/>
          <w:lang w:val="uk-UA"/>
        </w:rPr>
      </w:pPr>
      <w:r w:rsidRPr="00D4553E">
        <w:rPr>
          <w:rFonts w:ascii="Times New Roman" w:hAnsi="Times New Roman" w:cs="Times New Roman"/>
          <w:b/>
          <w:sz w:val="28"/>
          <w:szCs w:val="28"/>
          <w:lang w:val="uk-UA"/>
        </w:rPr>
        <w:t>13 Системи підготовки текстів</w:t>
      </w:r>
    </w:p>
    <w:p w:rsidR="00D4553E" w:rsidRPr="00D4553E" w:rsidRDefault="00D4553E" w:rsidP="00D4553E">
      <w:pPr>
        <w:spacing w:line="360" w:lineRule="auto"/>
        <w:ind w:firstLine="707"/>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Існує досить багато програмних засобів для підготовки тексту, від найпростіших, наприклад редактора "Блокнот", що входить до складу ОС Windows, до складних видавничих систем.</w:t>
      </w:r>
    </w:p>
    <w:p w:rsidR="00D4553E" w:rsidRPr="00D4553E" w:rsidRDefault="00D4553E" w:rsidP="00D4553E">
      <w:pPr>
        <w:spacing w:line="360" w:lineRule="auto"/>
        <w:ind w:firstLine="707"/>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Системи підготовки тексту, як правило, класифікують наступним чином:</w:t>
      </w:r>
    </w:p>
    <w:p w:rsidR="00D4553E" w:rsidRPr="00D4553E" w:rsidRDefault="00D4553E" w:rsidP="00002A42">
      <w:pPr>
        <w:pStyle w:val="a8"/>
        <w:numPr>
          <w:ilvl w:val="0"/>
          <w:numId w:val="40"/>
        </w:numPr>
        <w:spacing w:line="360" w:lineRule="auto"/>
        <w:jc w:val="both"/>
        <w:rPr>
          <w:rFonts w:cs="Times New Roman"/>
          <w:szCs w:val="28"/>
          <w:lang w:val="uk-UA"/>
        </w:rPr>
      </w:pPr>
      <w:r w:rsidRPr="00D4553E">
        <w:rPr>
          <w:rFonts w:cs="Times New Roman"/>
          <w:szCs w:val="28"/>
          <w:lang w:val="uk-UA"/>
        </w:rPr>
        <w:t>текстові редактори;</w:t>
      </w:r>
    </w:p>
    <w:p w:rsidR="00D4553E" w:rsidRPr="00D4553E" w:rsidRDefault="00D4553E" w:rsidP="00002A42">
      <w:pPr>
        <w:pStyle w:val="a8"/>
        <w:numPr>
          <w:ilvl w:val="0"/>
          <w:numId w:val="40"/>
        </w:numPr>
        <w:spacing w:line="360" w:lineRule="auto"/>
        <w:jc w:val="both"/>
        <w:rPr>
          <w:rFonts w:cs="Times New Roman"/>
          <w:szCs w:val="28"/>
          <w:lang w:val="uk-UA"/>
        </w:rPr>
      </w:pPr>
      <w:r w:rsidRPr="00D4553E">
        <w:rPr>
          <w:rFonts w:cs="Times New Roman"/>
          <w:szCs w:val="28"/>
          <w:lang w:val="uk-UA"/>
        </w:rPr>
        <w:t>текстові процесори;</w:t>
      </w:r>
    </w:p>
    <w:p w:rsidR="00D4553E" w:rsidRPr="00D4553E" w:rsidRDefault="00D4553E" w:rsidP="00002A42">
      <w:pPr>
        <w:pStyle w:val="a8"/>
        <w:numPr>
          <w:ilvl w:val="0"/>
          <w:numId w:val="40"/>
        </w:numPr>
        <w:spacing w:line="360" w:lineRule="auto"/>
        <w:jc w:val="both"/>
        <w:rPr>
          <w:rFonts w:cs="Times New Roman"/>
          <w:szCs w:val="28"/>
          <w:lang w:val="uk-UA"/>
        </w:rPr>
      </w:pPr>
      <w:r>
        <w:rPr>
          <w:noProof/>
          <w:lang w:eastAsia="ru-RU"/>
        </w:rPr>
        <w:lastRenderedPageBreak/>
        <w:pict>
          <v:group id="_x0000_s2396" style="position:absolute;left:0;text-align:left;margin-left:57.7pt;margin-top:19.95pt;width:524.4pt;height:810.7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3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3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3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4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4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4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4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4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4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4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4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4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4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4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4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4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4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4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4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cs="Times New Roman"/>
          <w:szCs w:val="28"/>
          <w:lang w:val="uk-UA"/>
        </w:rPr>
        <w:t>настільні видавничі системи.</w:t>
      </w:r>
    </w:p>
    <w:p w:rsidR="00D4553E" w:rsidRP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Текстові редактори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Текстовий редактор - це програмний засіб для підготовки текстових документів. Текстові редактори дуже прості у використанні, працюють досить швидко, вимагають невелику оперативну пам'ять.</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Блокнот - це нескладний текстовий редактор, використовуваний для створення простих документів. Найбільш часто програма "Блокнот" використовується для перегляду і редагування текстових (TXT) файлів, але багато користувачів застосовують програму "Блокнот" в якості простого інструменту для створення веб-сторінок.</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noProof/>
          <w:sz w:val="28"/>
          <w:szCs w:val="28"/>
          <w:lang w:eastAsia="ru-RU"/>
        </w:rPr>
        <w:drawing>
          <wp:inline distT="0" distB="0" distL="0" distR="0">
            <wp:extent cx="4591050" cy="23983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06441" cy="2406350"/>
                    </a:xfrm>
                    <a:prstGeom prst="rect">
                      <a:avLst/>
                    </a:prstGeom>
                    <a:noFill/>
                    <a:ln>
                      <a:noFill/>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13. Інтерфейс текстового редактора «Блокнот»</w:t>
      </w:r>
    </w:p>
    <w:p w:rsidR="00D4553E" w:rsidRP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Файли програми "Блокнот" можуть бути збережені в наступних кодуваннях: Юнікод, ANSI, UTF-8 або Юнікод Big Endian. Ці формати забезпечують більшу гнучкість при роботі з документами, що використовують різні набори знаків.</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2416" style="position:absolute;left:0;text-align:left;margin-left:57.7pt;margin-top:21.85pt;width:524.4pt;height:810.7pt;z-index:251721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4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4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4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4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4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4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4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4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4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4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4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4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4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4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4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4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4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4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4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WordPad - текстовий редактор, що входить до складу Microsoft Windows починаючи з Windows 95. WordPad дозволяє створювати і редагувати як прості текстові документи, так і документи зі складним форматуванням і малюнками. Є можливість пов'язувати або впроваджувати дані з інших документів в документ WordPad, однак він не дотягує до рівня повноцінного текстового процесора начебто Microsoft Word.</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Файли редактора WordPad можуть зберігатися як текстові документи, файли у форматі RTF, текстові документи MS-DOS або документи у форматі Юнікод. Ці формати забезпечують більшу гнучкість при роботі з іншими додатками. Документи, що містять кілька мов, повинні зберігатися у форматі RTF.</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В даний час ці програми вкрай рідко використовуються для підготовки та обробки текстових документів, оскільки мають невеликі можливості.</w:t>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noProof/>
          <w:sz w:val="28"/>
          <w:szCs w:val="28"/>
          <w:lang w:eastAsia="ru-RU"/>
        </w:rPr>
        <w:drawing>
          <wp:inline distT="0" distB="0" distL="0" distR="0">
            <wp:extent cx="4517424" cy="2343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20496" cy="2344743"/>
                    </a:xfrm>
                    <a:prstGeom prst="rect">
                      <a:avLst/>
                    </a:prstGeom>
                    <a:noFill/>
                    <a:ln>
                      <a:noFill/>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14. Інтерфейс текстового редактора «</w:t>
      </w:r>
      <w:r w:rsidRPr="00D4553E">
        <w:rPr>
          <w:rFonts w:ascii="Times New Roman" w:hAnsi="Times New Roman" w:cs="Times New Roman"/>
          <w:sz w:val="28"/>
          <w:szCs w:val="28"/>
        </w:rPr>
        <w:t>WordPad</w:t>
      </w:r>
      <w:r w:rsidRPr="00D4553E">
        <w:rPr>
          <w:rFonts w:ascii="Times New Roman" w:hAnsi="Times New Roman" w:cs="Times New Roman"/>
          <w:sz w:val="28"/>
          <w:szCs w:val="28"/>
          <w:lang w:val="uk-UA"/>
        </w:rPr>
        <w:t>»</w:t>
      </w:r>
    </w:p>
    <w:p w:rsidR="00D4553E" w:rsidRP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Текстові процесори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При підготовці на комп'ютері різних ділових документів, звітів тощо доцільно використовувати текстові редактори, що займають проміжне положення між найпростішими редакторами і видавничими системами. Такі </w:t>
      </w:r>
      <w:r w:rsidRPr="00D4553E">
        <w:rPr>
          <w:rFonts w:ascii="Times New Roman" w:hAnsi="Times New Roman" w:cs="Times New Roman"/>
          <w:sz w:val="28"/>
          <w:szCs w:val="28"/>
          <w:lang w:val="uk-UA"/>
        </w:rPr>
        <w:lastRenderedPageBreak/>
        <w:t>редактори називають текстовими процесорами. Текстові процесори, на відміну від текстових редакторів, мають більше можливостей для форматування тексту, впровадження в нього графіки, формул, таблиць та інших об'єктів.</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2436" style="position:absolute;left:0;text-align:left;margin-left:60.55pt;margin-top:19.95pt;width:524.4pt;height:810.7pt;z-index:251722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4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4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4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4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4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4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4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4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4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4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4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4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4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4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4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4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4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4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4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Ці програми, з одного боку, досить доступні у вивченні і не вимагають складної і дорогої техніки, з іншого - мають всі засоби, необхідні для підготовки і друку складних і великих документів, включаючи книги. До цієї групи відносяться текстові процесори MS Works, Open Office.org Writer, Corel WordPerfect, MS Word та ін.</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MS Works по функціональності знаходиться між WordPad і MS Word, але він все ж ближче до WordPad. Працюючи з редактором MS Works, ви не зможете скористатися макросами, редагувати текст із внесенням змін, оформляти тексти в кілька колонок.</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Open Office.org Writer, додаток, написаний під ОС Linux, є аналогом програми Microsoft Word. Програма призначена для створення, перегляду і редагування текстових документів. Зовнішній вигляд Open Office.org Writer дуже) схожий па інтерфейс Microsoft Word зі злегка зміненим дизайном. Як і всі програми, що входять до складу Open Office.org, Writer може бути запущений на безлічі різних операційних систем, включаючи Linux, Mac OS X, FreeBSD та Microsoft Windows.</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Corel WordPerfect - програма, доступна для цілого ряду комп'ютерів і операційних систем, включаючи Mac OS, Linux, Apple, Microsoft Windows. Існує версія, адаптована па Java. До появи Open Office.org WordPerfect був єдиним платформонезалежність офісним додатком.</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MS Word - найпопулярніший текстовий процесор на сьогоднішній день. Функціональні можливості програми дозволяють без особливих складнощів і з високою якістю підготувати будь-який документ - від простої записки до оригінал-макету складного видання. Крім того, в процесорі Word </w:t>
      </w:r>
      <w:r w:rsidRPr="00D4553E">
        <w:rPr>
          <w:rFonts w:ascii="Times New Roman" w:hAnsi="Times New Roman" w:cs="Times New Roman"/>
          <w:sz w:val="28"/>
          <w:szCs w:val="28"/>
          <w:lang w:val="uk-UA"/>
        </w:rPr>
        <w:lastRenderedPageBreak/>
        <w:t>реалізовані можливості для створення не просто текстового документа, а документа електронного, призначеного для роботи з текстом з екрану монітора.</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2456" style="position:absolute;left:0;text-align:left;margin-left:62.45pt;margin-top:18.05pt;width:524.4pt;height:810.7pt;z-index:251723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4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4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4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4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4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4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4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4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4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4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4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4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4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4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4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4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4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4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4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noProof/>
          <w:sz w:val="28"/>
          <w:szCs w:val="28"/>
          <w:lang w:eastAsia="ru-RU"/>
        </w:rPr>
        <w:drawing>
          <wp:inline distT="0" distB="0" distL="0" distR="0">
            <wp:extent cx="4709097" cy="2647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13121" cy="2650213"/>
                    </a:xfrm>
                    <a:prstGeom prst="rect">
                      <a:avLst/>
                    </a:prstGeom>
                    <a:noFill/>
                    <a:ln>
                      <a:noFill/>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15. Інфтерфейс текстового процесора «</w:t>
      </w:r>
      <w:r w:rsidRPr="00D4553E">
        <w:rPr>
          <w:rFonts w:ascii="Times New Roman" w:hAnsi="Times New Roman" w:cs="Times New Roman"/>
          <w:sz w:val="28"/>
          <w:szCs w:val="28"/>
        </w:rPr>
        <w:t>MS Word</w:t>
      </w:r>
      <w:r w:rsidRPr="00D4553E">
        <w:rPr>
          <w:rFonts w:ascii="Times New Roman" w:hAnsi="Times New Roman" w:cs="Times New Roman"/>
          <w:sz w:val="28"/>
          <w:szCs w:val="28"/>
          <w:lang w:val="uk-UA"/>
        </w:rPr>
        <w:t>»</w:t>
      </w:r>
    </w:p>
    <w:p w:rsidR="00D4553E" w:rsidRP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Настільні видавничі системи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Настільна видавнича система являє собою комплекс апаратних і програмних засобів, призначених для набору і редагування тексту, створення та обробки зображень, верстки і виготовлення оригінал макетів, підготовки видання до друку на рівні додрукарських процесів.</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Системи цього класу призначені в першу чергу для верстки документа, оформлення різного роду поліграфічних ефектів, а не для його створення - введення тексту, перевірки правопису, створення зображень. Метою верстки є створення оригінал-макету, придатного для розмноження документа поліграфічними методами.</w:t>
      </w:r>
    </w:p>
    <w:p w:rsidR="00D4553E" w:rsidRPr="00D4553E" w:rsidRDefault="00D4553E" w:rsidP="00D4553E">
      <w:pPr>
        <w:spacing w:line="360" w:lineRule="auto"/>
        <w:ind w:firstLine="708"/>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Прикладами настільних видавничих систем можуть служити Adobe PageMaker, Microsoft Office Publisher.</w:t>
      </w:r>
    </w:p>
    <w:p w:rsidR="00D4553E" w:rsidRPr="00D4553E" w:rsidRDefault="00D4553E" w:rsidP="00D4553E">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pict>
          <v:group id="_x0000_s2476" style="position:absolute;left:0;text-align:left;margin-left:63.4pt;margin-top:15.2pt;width:524.4pt;height:810.7pt;z-index:251724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4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47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47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48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48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48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48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48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4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4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48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48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48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49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49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49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49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49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49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noProof/>
          <w:sz w:val="28"/>
          <w:szCs w:val="28"/>
          <w:lang w:eastAsia="ru-RU"/>
        </w:rPr>
        <w:drawing>
          <wp:inline distT="0" distB="0" distL="0" distR="0">
            <wp:extent cx="3917830" cy="2076450"/>
            <wp:effectExtent l="0" t="0" r="6985" b="0"/>
            <wp:docPr id="81" name="Picture 81" descr="Image result for ms publ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s publisher"/>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22554" cy="2078954"/>
                    </a:xfrm>
                    <a:prstGeom prst="rect">
                      <a:avLst/>
                    </a:prstGeom>
                    <a:noFill/>
                    <a:ln>
                      <a:noFill/>
                    </a:ln>
                  </pic:spPr>
                </pic:pic>
              </a:graphicData>
            </a:graphic>
          </wp:inline>
        </w:drawing>
      </w:r>
    </w:p>
    <w:p w:rsidR="00D4553E" w:rsidRPr="00D4553E" w:rsidRDefault="00D4553E" w:rsidP="00D4553E">
      <w:pPr>
        <w:spacing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16. Інтерфейс настільної видавничої системи «</w:t>
      </w:r>
      <w:r w:rsidRPr="00D4553E">
        <w:rPr>
          <w:rFonts w:ascii="Times New Roman" w:hAnsi="Times New Roman" w:cs="Times New Roman"/>
          <w:sz w:val="28"/>
          <w:szCs w:val="28"/>
        </w:rPr>
        <w:t>MS Publisher</w:t>
      </w:r>
      <w:r w:rsidRPr="00D4553E">
        <w:rPr>
          <w:rFonts w:ascii="Times New Roman" w:hAnsi="Times New Roman" w:cs="Times New Roman"/>
          <w:sz w:val="28"/>
          <w:szCs w:val="28"/>
          <w:lang w:val="uk-UA"/>
        </w:rPr>
        <w:t>»</w:t>
      </w:r>
    </w:p>
    <w:p w:rsidR="00D4553E" w:rsidRPr="00D4553E" w:rsidRDefault="00D4553E" w:rsidP="00D4553E">
      <w:pPr>
        <w:pStyle w:val="a9"/>
        <w:spacing w:before="0" w:beforeAutospacing="0" w:after="0" w:afterAutospacing="0" w:line="360" w:lineRule="auto"/>
        <w:ind w:left="57" w:right="57" w:firstLine="624"/>
        <w:jc w:val="both"/>
        <w:rPr>
          <w:sz w:val="28"/>
          <w:szCs w:val="28"/>
          <w:shd w:val="clear" w:color="auto" w:fill="FFFFFF"/>
          <w:lang w:val="uk-UA"/>
        </w:rPr>
      </w:pPr>
    </w:p>
    <w:p w:rsidR="00D4553E" w:rsidRPr="00D4553E" w:rsidRDefault="00D4553E" w:rsidP="00D4553E">
      <w:pPr>
        <w:spacing w:after="0" w:line="360" w:lineRule="auto"/>
        <w:ind w:firstLine="709"/>
        <w:jc w:val="both"/>
        <w:rPr>
          <w:rFonts w:ascii="Times New Roman" w:hAnsi="Times New Roman" w:cs="Times New Roman"/>
          <w:b/>
          <w:sz w:val="28"/>
          <w:szCs w:val="28"/>
          <w:lang w:val="uk-UA"/>
        </w:rPr>
      </w:pPr>
      <w:r w:rsidRPr="00D4553E">
        <w:rPr>
          <w:rFonts w:ascii="Times New Roman" w:hAnsi="Times New Roman" w:cs="Times New Roman"/>
          <w:b/>
          <w:sz w:val="28"/>
          <w:szCs w:val="28"/>
          <w:lang w:val="uk-UA"/>
        </w:rPr>
        <w:t>14 Системи машинної графіки:</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Комп'ютерна графіка — розділ інформатики, який вивчає методи цифрового синтезу і обробки візуального контенту.</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Комп'ютерною графікою називають також і зображення, які створюються, перетворюються, оцифровуються, обробляються і виводяться засобами обчислювальної техніки, включаючи апаратні і програмні засоби.</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Рухома комп'ютерна графіка називається комп'ютерним відео або комп'ютерною анімацією.</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Для виведення графіки використовують монітор, принтер, плотер тощо.</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Робота з комп'ютерною графікою — один з найпопулярніших напрямків використання персонального комп'ютера, до того ж виконують цю роботу не тільки професійні художники і дизайнери. На будь-яких підприємствах іноді виникає необхідність подачі рекламних оголошень в газетах і журналах або просто у випуску рекламної листівки або буклету.</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Без комп'ютерної графіки не обходиться жодна сучасна мультимедійна програма. Робота над графікою становить до 90% робочого часу програмістських колективів, які випускають програми масового використання.</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Розрізняють 3 види комп'ютерної графіки. Це растрова графіка, векторна графіка і фрактальна графіка. Вони відрізняються принципами </w:t>
      </w:r>
      <w:r w:rsidRPr="00D4553E">
        <w:rPr>
          <w:rFonts w:ascii="Times New Roman" w:hAnsi="Times New Roman" w:cs="Times New Roman"/>
          <w:sz w:val="28"/>
          <w:szCs w:val="28"/>
          <w:lang w:val="uk-UA"/>
        </w:rPr>
        <w:lastRenderedPageBreak/>
        <w:t>формування зображення при відображенні на екрані монітора або при друці на папері.</w:t>
      </w:r>
    </w:p>
    <w:p w:rsidR="00D4553E" w:rsidRPr="00D4553E" w:rsidRDefault="00D4553E" w:rsidP="00D4553E">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2496" style="position:absolute;left:0;text-align:left;margin-left:62.1pt;margin-top:18.65pt;width:524.4pt;height:810.7pt;z-index:2517258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49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49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49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50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50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50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50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50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50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5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50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50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50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51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51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51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51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51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rPr>
                        <w:sz w:val="24"/>
                      </w:rPr>
                    </w:pPr>
                  </w:p>
                </w:txbxContent>
              </v:textbox>
            </v:rect>
            <v:rect id="Rectangle 20" o:spid="_x0000_s251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noProof/>
          <w:sz w:val="28"/>
          <w:szCs w:val="28"/>
          <w:lang w:eastAsia="ru-RU"/>
        </w:rPr>
        <w:drawing>
          <wp:inline distT="0" distB="0" distL="0" distR="0">
            <wp:extent cx="2679601" cy="2276475"/>
            <wp:effectExtent l="0" t="0" r="6985" b="0"/>
            <wp:docPr id="83" name="Picture 83" descr="Image result for комп'ютерна графіка вектор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комп'ютерна графіка векторна"/>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85894" cy="2281821"/>
                    </a:xfrm>
                    <a:prstGeom prst="rect">
                      <a:avLst/>
                    </a:prstGeom>
                    <a:noFill/>
                    <a:ln>
                      <a:noFill/>
                    </a:ln>
                  </pic:spPr>
                </pic:pic>
              </a:graphicData>
            </a:graphic>
          </wp:inline>
        </w:drawing>
      </w:r>
    </w:p>
    <w:p w:rsidR="00D4553E" w:rsidRPr="00D4553E" w:rsidRDefault="00D4553E" w:rsidP="00D4553E">
      <w:pPr>
        <w:spacing w:after="0"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17. Приклад векторної графіки</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Растрову графіку використовують при розробці електронних (мультимедійних) і поліграфічних видань. Ілюстрації, виконані засобами растрової графіки, рідко створюють вручну за допомогою комп'ютерних програм. Частіше для цього використовують скановані ілюстрації, підготовлені художником на папері, або фотографії. Останнім часом для вводу растрових зображень в комп'ютер широко використовують цифрові фото- і відеокамери.</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371385" cy="2244436"/>
            <wp:effectExtent l="19050" t="0" r="465" b="0"/>
            <wp:docPr id="5" name="Рисунок 5" descr="C:\Users\1\Downloads\raster-graphic-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wnloads\raster-graphic-pictures.jpg"/>
                    <pic:cNvPicPr>
                      <a:picLocks noChangeAspect="1" noChangeArrowheads="1"/>
                    </pic:cNvPicPr>
                  </pic:nvPicPr>
                  <pic:blipFill>
                    <a:blip r:embed="rId21" cstate="print"/>
                    <a:srcRect/>
                    <a:stretch>
                      <a:fillRect/>
                    </a:stretch>
                  </pic:blipFill>
                  <pic:spPr bwMode="auto">
                    <a:xfrm>
                      <a:off x="0" y="0"/>
                      <a:ext cx="3372744" cy="2245341"/>
                    </a:xfrm>
                    <a:prstGeom prst="rect">
                      <a:avLst/>
                    </a:prstGeom>
                    <a:noFill/>
                    <a:ln w="9525">
                      <a:noFill/>
                      <a:miter lim="800000"/>
                      <a:headEnd/>
                      <a:tailEnd/>
                    </a:ln>
                  </pic:spPr>
                </pic:pic>
              </a:graphicData>
            </a:graphic>
          </wp:inline>
        </w:drawing>
      </w:r>
    </w:p>
    <w:p w:rsidR="00D4553E" w:rsidRPr="00D4553E" w:rsidRDefault="00D4553E" w:rsidP="00D4553E">
      <w:pPr>
        <w:spacing w:after="0"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18. Недолік растрової графіки – пікселізація</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lastRenderedPageBreak/>
        <w:t>Більшість графічних редакторів, призначених для роботи з растровими ілюстраціями, орієнтовані більше на обробку, а не створення зображення. В Інтернеті поки що використовують тільки растрові ілюстрації.</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2516" style="position:absolute;left:0;text-align:left;margin-left:60.2pt;margin-top:12pt;width:524.4pt;height:810.7pt;z-index:251726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51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51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51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52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52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52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52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52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52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52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52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52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52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53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5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53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53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53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53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sz w:val="28"/>
          <w:szCs w:val="28"/>
          <w:lang w:val="uk-UA"/>
        </w:rPr>
        <w:t>Програмні засоби для роботи з векторною графікою призначені найперше для створення ілюстрацій і менше для їхньої обробки. Такі засоби широко використовують в рекламних агентствах, дизайнерських бюро, редакціях і виданнях. Оформлювальні роботи із застосуванням шрифтів і простих геометричних елементів, вирішуються засобами векторної графіки набагато простіше. Існують приклади високохудожніх творів, створених засобами векторної графіки, але вони скоріше винятки, ніж правило, оскільки художня підготовка ілюстрацій засобами векторної графіки надзвичайно складна.</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Програмні засоби для роботи з фрактальною графікою призначені для автоматичної генерації зображення шляхом математичних розрахунків. Створення фрактальної художньої композиції полягає не в рисуванні чи оформленні, а в програмуванні. Фрактальну графіку рідко використовують для створення друкованих або електронних документів, але її часто використовують у розважальних програмах.</w:t>
      </w:r>
    </w:p>
    <w:p w:rsidR="00D4553E" w:rsidRPr="00D4553E" w:rsidRDefault="00D4553E" w:rsidP="00D4553E">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792592" cy="1935678"/>
            <wp:effectExtent l="19050" t="0" r="0" b="0"/>
            <wp:docPr id="6" name="Рисунок 6" descr="C:\Users\1\Downloads\Без назва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wnloads\Без названия.jpg"/>
                    <pic:cNvPicPr>
                      <a:picLocks noChangeAspect="1" noChangeArrowheads="1"/>
                    </pic:cNvPicPr>
                  </pic:nvPicPr>
                  <pic:blipFill>
                    <a:blip r:embed="rId22" cstate="print"/>
                    <a:srcRect/>
                    <a:stretch>
                      <a:fillRect/>
                    </a:stretch>
                  </pic:blipFill>
                  <pic:spPr bwMode="auto">
                    <a:xfrm>
                      <a:off x="0" y="0"/>
                      <a:ext cx="3796616" cy="1937732"/>
                    </a:xfrm>
                    <a:prstGeom prst="rect">
                      <a:avLst/>
                    </a:prstGeom>
                    <a:noFill/>
                    <a:ln w="9525">
                      <a:noFill/>
                      <a:miter lim="800000"/>
                      <a:headEnd/>
                      <a:tailEnd/>
                    </a:ln>
                  </pic:spPr>
                </pic:pic>
              </a:graphicData>
            </a:graphic>
          </wp:inline>
        </w:drawing>
      </w:r>
    </w:p>
    <w:p w:rsidR="00D4553E" w:rsidRPr="00D4553E" w:rsidRDefault="00D4553E" w:rsidP="00D4553E">
      <w:pPr>
        <w:spacing w:after="0"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19. Приклад фрактальної графіки</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Основні області застосування:</w:t>
      </w: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 xml:space="preserve">Ділова графіка — область комп'ютерної графіки, призначена для наочного представлення різних показників роботи установ. Планові </w:t>
      </w:r>
      <w:r w:rsidRPr="00D4553E">
        <w:rPr>
          <w:rFonts w:ascii="Times New Roman" w:hAnsi="Times New Roman" w:cs="Times New Roman"/>
          <w:sz w:val="28"/>
          <w:szCs w:val="28"/>
          <w:lang w:val="uk-UA"/>
        </w:rPr>
        <w:lastRenderedPageBreak/>
        <w:t>показники, звітна документація, статистичні зведення — для таких об'єктів за допомогою ділової графіки створюються ілюстративні матеріали. Програмні засоби ділової графіки включаються до складу електронних таблиць.</w:t>
      </w:r>
    </w:p>
    <w:p w:rsidR="00D4553E" w:rsidRPr="00D4553E" w:rsidRDefault="00D4553E" w:rsidP="00D4553E">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2536" style="position:absolute;left:0;text-align:left;margin-left:60.2pt;margin-top:16.75pt;width:524.4pt;height:810.7pt;z-index:2517278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53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53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53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54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5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54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54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54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54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54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54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54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54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55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55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55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55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55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rPr>
                        <w:sz w:val="24"/>
                      </w:rPr>
                    </w:pPr>
                  </w:p>
                </w:txbxContent>
              </v:textbox>
            </v:rect>
            <v:rect id="Rectangle 20" o:spid="_x0000_s255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sz w:val="28"/>
          <w:szCs w:val="28"/>
          <w:lang w:eastAsia="ru-RU"/>
        </w:rPr>
        <w:drawing>
          <wp:inline distT="0" distB="0" distL="0" distR="0">
            <wp:extent cx="5940425" cy="3798506"/>
            <wp:effectExtent l="19050" t="0" r="3175" b="0"/>
            <wp:docPr id="7" name="Рисунок 7" descr="C:\Users\1\Downloads\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Downloads\40.jpg"/>
                    <pic:cNvPicPr>
                      <a:picLocks noChangeAspect="1" noChangeArrowheads="1"/>
                    </pic:cNvPicPr>
                  </pic:nvPicPr>
                  <pic:blipFill>
                    <a:blip r:embed="rId23" cstate="print"/>
                    <a:srcRect/>
                    <a:stretch>
                      <a:fillRect/>
                    </a:stretch>
                  </pic:blipFill>
                  <pic:spPr bwMode="auto">
                    <a:xfrm>
                      <a:off x="0" y="0"/>
                      <a:ext cx="5940425" cy="3798506"/>
                    </a:xfrm>
                    <a:prstGeom prst="rect">
                      <a:avLst/>
                    </a:prstGeom>
                    <a:noFill/>
                    <a:ln w="9525">
                      <a:noFill/>
                      <a:miter lim="800000"/>
                      <a:headEnd/>
                      <a:tailEnd/>
                    </a:ln>
                  </pic:spPr>
                </pic:pic>
              </a:graphicData>
            </a:graphic>
          </wp:inline>
        </w:drawing>
      </w:r>
    </w:p>
    <w:p w:rsidR="00D4553E" w:rsidRPr="00D4553E" w:rsidRDefault="00D4553E" w:rsidP="00D4553E">
      <w:pPr>
        <w:spacing w:after="0"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20. Приклад ділової графіки</w:t>
      </w:r>
    </w:p>
    <w:p w:rsidR="00D4553E" w:rsidRPr="00D4553E" w:rsidRDefault="00D4553E" w:rsidP="00D4553E">
      <w:pPr>
        <w:spacing w:after="0" w:line="360" w:lineRule="auto"/>
        <w:jc w:val="both"/>
        <w:rPr>
          <w:rFonts w:ascii="Times New Roman" w:hAnsi="Times New Roman" w:cs="Times New Roman"/>
          <w:sz w:val="28"/>
          <w:szCs w:val="28"/>
          <w:lang w:val="uk-UA"/>
        </w:rPr>
      </w:pP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Інженерна графіка використовується в роботі інженерів — конструкторів, архітекторів, винахідників нової техніки. Цей вид комп'ютерної графіки є обов'язковим елементом САПР (систем автоматизації проектування). Засобами конструкторської графіки можна отримувати як плоскі зображення (проекції, переріз), так і просторові тривимірні зображення.</w:t>
      </w:r>
    </w:p>
    <w:p w:rsidR="00D4553E" w:rsidRPr="00D4553E" w:rsidRDefault="00D4553E" w:rsidP="00D4553E">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2249137" cy="2529205"/>
            <wp:effectExtent l="19050" t="0" r="0" b="0"/>
            <wp:docPr id="8" name="Рисунок 8" descr="C:\Users\1\Downloads\Без названия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Downloads\Без названия (1).jpg"/>
                    <pic:cNvPicPr>
                      <a:picLocks noChangeAspect="1" noChangeArrowheads="1"/>
                    </pic:cNvPicPr>
                  </pic:nvPicPr>
                  <pic:blipFill>
                    <a:blip r:embed="rId24" cstate="print"/>
                    <a:srcRect/>
                    <a:stretch>
                      <a:fillRect/>
                    </a:stretch>
                  </pic:blipFill>
                  <pic:spPr bwMode="auto">
                    <a:xfrm>
                      <a:off x="0" y="0"/>
                      <a:ext cx="2249137" cy="2529205"/>
                    </a:xfrm>
                    <a:prstGeom prst="rect">
                      <a:avLst/>
                    </a:prstGeom>
                    <a:noFill/>
                    <a:ln w="9525">
                      <a:noFill/>
                      <a:miter lim="800000"/>
                      <a:headEnd/>
                      <a:tailEnd/>
                    </a:ln>
                  </pic:spPr>
                </pic:pic>
              </a:graphicData>
            </a:graphic>
          </wp:inline>
        </w:drawing>
      </w:r>
    </w:p>
    <w:p w:rsidR="00D4553E" w:rsidRPr="00D4553E" w:rsidRDefault="00D4553E" w:rsidP="00D4553E">
      <w:pPr>
        <w:spacing w:after="0"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21. Приклад інженерної графіки</w:t>
      </w:r>
    </w:p>
    <w:p w:rsidR="00D4553E" w:rsidRPr="00D4553E" w:rsidRDefault="00D4553E" w:rsidP="00D4553E">
      <w:pPr>
        <w:spacing w:after="0" w:line="360" w:lineRule="auto"/>
        <w:jc w:val="both"/>
        <w:rPr>
          <w:rFonts w:ascii="Times New Roman" w:hAnsi="Times New Roman" w:cs="Times New Roman"/>
          <w:sz w:val="28"/>
          <w:szCs w:val="28"/>
          <w:lang w:val="uk-UA"/>
        </w:rPr>
      </w:pPr>
    </w:p>
    <w:p w:rsidR="00D4553E" w:rsidRPr="00D4553E" w:rsidRDefault="00D4553E" w:rsidP="00D4553E">
      <w:pPr>
        <w:spacing w:after="0" w:line="360" w:lineRule="auto"/>
        <w:ind w:firstLine="709"/>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Комп’ютерна графіка — перші комп'ютери використовувалися лише для вирішення наукових і виробничих завдань. Щоб краще зрозуміти отримані результати, виробляли їх графічну обробку, будували графіки, діаграми, креслення розрахованих конструкцій. Перші графіки на машині отримували в режимі символьного друку. Потім з'явилися спеціальні пристрої — графопобудовники (плоттери) для створення креслень і графіків чорнильним пером на папері. Сучасна комп'ютерна графіка дає можливість проводити обчислювальні експерименти з наочним поданням їх результатів.</w:t>
      </w:r>
    </w:p>
    <w:p w:rsidR="00D4553E" w:rsidRPr="00D4553E" w:rsidRDefault="00D4553E" w:rsidP="00D4553E">
      <w:pPr>
        <w:spacing w:after="0"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2556" style="position:absolute;left:0;text-align:left;margin-left:59.25pt;margin-top:24.35pt;width:524.4pt;height:810.7pt;z-index:2517288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" o:allowincell="f">
            <v:rect id="Rectangle 2" o:spid="_x0000_s255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2558"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2559"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2560"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256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2562"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2563"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2564"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256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256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2567"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2568"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13" inset="1pt,1pt,1pt,1pt">
                <w:txbxContent>
                  <w:p w:rsidR="00D4553E" w:rsidRDefault="00D4553E" w:rsidP="00D4553E">
                    <w:pPr>
                      <w:pStyle w:val="a3"/>
                      <w:jc w:val="center"/>
                      <w:rPr>
                        <w:sz w:val="18"/>
                      </w:rPr>
                    </w:pPr>
                    <w:r>
                      <w:rPr>
                        <w:sz w:val="18"/>
                      </w:rPr>
                      <w:t>Змн.</w:t>
                    </w:r>
                  </w:p>
                </w:txbxContent>
              </v:textbox>
            </v:rect>
            <v:rect id="Rectangle 14" o:spid="_x0000_s2569"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style="mso-next-textbox:#Rectangle 14" inset="1pt,1pt,1pt,1pt">
                <w:txbxContent>
                  <w:p w:rsidR="00D4553E" w:rsidRDefault="00D4553E" w:rsidP="00D4553E">
                    <w:pPr>
                      <w:pStyle w:val="a3"/>
                      <w:jc w:val="center"/>
                      <w:rPr>
                        <w:sz w:val="18"/>
                      </w:rPr>
                    </w:pPr>
                    <w:r>
                      <w:rPr>
                        <w:sz w:val="18"/>
                      </w:rPr>
                      <w:t>Арк.</w:t>
                    </w:r>
                  </w:p>
                </w:txbxContent>
              </v:textbox>
            </v:rect>
            <v:rect id="Rectangle 15" o:spid="_x0000_s2570"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style="mso-next-textbox:#Rectangle 15" inset="1pt,1pt,1pt,1pt">
                <w:txbxContent>
                  <w:p w:rsidR="00D4553E" w:rsidRDefault="00D4553E" w:rsidP="00D4553E">
                    <w:pPr>
                      <w:pStyle w:val="a3"/>
                      <w:jc w:val="center"/>
                      <w:rPr>
                        <w:sz w:val="18"/>
                      </w:rPr>
                    </w:pPr>
                    <w:r>
                      <w:rPr>
                        <w:sz w:val="18"/>
                      </w:rPr>
                      <w:t>№ докум.</w:t>
                    </w:r>
                  </w:p>
                </w:txbxContent>
              </v:textbox>
            </v:rect>
            <v:rect id="Rectangle 16" o:spid="_x0000_s257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rsidR="00D4553E" w:rsidRDefault="00D4553E" w:rsidP="00D4553E">
                    <w:pPr>
                      <w:pStyle w:val="a3"/>
                      <w:jc w:val="center"/>
                      <w:rPr>
                        <w:sz w:val="18"/>
                      </w:rPr>
                    </w:pPr>
                    <w:r>
                      <w:rPr>
                        <w:sz w:val="18"/>
                      </w:rPr>
                      <w:t>Підпис</w:t>
                    </w:r>
                  </w:p>
                </w:txbxContent>
              </v:textbox>
            </v:rect>
            <v:rect id="Rectangle 17" o:spid="_x0000_s2572"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rsidR="00D4553E" w:rsidRDefault="00D4553E" w:rsidP="00D4553E">
                    <w:pPr>
                      <w:pStyle w:val="a3"/>
                      <w:jc w:val="center"/>
                      <w:rPr>
                        <w:sz w:val="18"/>
                      </w:rPr>
                    </w:pPr>
                    <w:r>
                      <w:rPr>
                        <w:sz w:val="18"/>
                      </w:rPr>
                      <w:t>Дата</w:t>
                    </w:r>
                  </w:p>
                </w:txbxContent>
              </v:textbox>
            </v:rect>
            <v:rect id="Rectangle 18" o:spid="_x0000_s2573"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rsidR="00D4553E" w:rsidRDefault="00D4553E" w:rsidP="00D4553E">
                    <w:pPr>
                      <w:pStyle w:val="a3"/>
                      <w:jc w:val="center"/>
                      <w:rPr>
                        <w:sz w:val="18"/>
                      </w:rPr>
                    </w:pPr>
                    <w:r>
                      <w:rPr>
                        <w:sz w:val="18"/>
                      </w:rPr>
                      <w:t>Арк.</w:t>
                    </w:r>
                  </w:p>
                </w:txbxContent>
              </v:textbox>
            </v:rect>
            <v:rect id="Rectangle 19" o:spid="_x0000_s2574"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rsidR="00D4553E" w:rsidRDefault="00D4553E" w:rsidP="00D4553E">
                    <w:pPr>
                      <w:pStyle w:val="a3"/>
                      <w:jc w:val="center"/>
                      <w:rPr>
                        <w:sz w:val="24"/>
                      </w:rPr>
                    </w:pPr>
                  </w:p>
                </w:txbxContent>
              </v:textbox>
            </v:rect>
            <v:rect id="Rectangle 20" o:spid="_x0000_s2575"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rsidR="00D4553E" w:rsidRPr="00124F3B" w:rsidRDefault="00D4553E" w:rsidP="00D4553E">
                    <w:pPr>
                      <w:pStyle w:val="a3"/>
                      <w:jc w:val="center"/>
                      <w:rPr>
                        <w:rFonts w:ascii="Journal" w:hAnsi="Journal"/>
                      </w:rPr>
                    </w:pPr>
                    <w:r>
                      <w:rPr>
                        <w:rFonts w:ascii="Journal" w:hAnsi="Journal"/>
                      </w:rPr>
                      <w:t xml:space="preserve">ВТП </w:t>
                    </w:r>
                    <w:r>
                      <w:rPr>
                        <w:rFonts w:asciiTheme="minorHAnsi" w:hAnsiTheme="minorHAnsi"/>
                      </w:rPr>
                      <w:t>25</w:t>
                    </w:r>
                    <w:r>
                      <w:rPr>
                        <w:rFonts w:ascii="Journal" w:hAnsi="Journal"/>
                      </w:rPr>
                      <w:t>.05020205.000</w:t>
                    </w:r>
                  </w:p>
                </w:txbxContent>
              </v:textbox>
            </v:rect>
            <w10:wrap anchorx="page" anchory="page"/>
          </v:group>
        </w:pict>
      </w:r>
      <w:r w:rsidRPr="00D4553E">
        <w:rPr>
          <w:rFonts w:ascii="Times New Roman" w:hAnsi="Times New Roman" w:cs="Times New Roman"/>
          <w:noProof/>
          <w:sz w:val="28"/>
          <w:szCs w:val="28"/>
          <w:lang w:eastAsia="ru-RU"/>
        </w:rPr>
        <w:drawing>
          <wp:inline distT="0" distB="0" distL="0" distR="0">
            <wp:extent cx="2857500" cy="1714500"/>
            <wp:effectExtent l="0" t="0" r="0" b="0"/>
            <wp:docPr id="92" name="Picture 92" descr="Image result for комп'ютерна графі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комп'ютерна графіка"/>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57500" cy="1714500"/>
                    </a:xfrm>
                    <a:prstGeom prst="rect">
                      <a:avLst/>
                    </a:prstGeom>
                    <a:noFill/>
                    <a:ln>
                      <a:noFill/>
                    </a:ln>
                  </pic:spPr>
                </pic:pic>
              </a:graphicData>
            </a:graphic>
          </wp:inline>
        </w:drawing>
      </w:r>
    </w:p>
    <w:p w:rsidR="00D4553E" w:rsidRPr="00D4553E" w:rsidRDefault="00D4553E" w:rsidP="00D4553E">
      <w:pPr>
        <w:spacing w:after="0" w:line="360" w:lineRule="auto"/>
        <w:jc w:val="both"/>
        <w:rPr>
          <w:rFonts w:ascii="Times New Roman" w:hAnsi="Times New Roman" w:cs="Times New Roman"/>
          <w:sz w:val="28"/>
          <w:szCs w:val="28"/>
          <w:lang w:val="uk-UA"/>
        </w:rPr>
      </w:pPr>
      <w:r w:rsidRPr="00D4553E">
        <w:rPr>
          <w:rFonts w:ascii="Times New Roman" w:hAnsi="Times New Roman" w:cs="Times New Roman"/>
          <w:sz w:val="28"/>
          <w:szCs w:val="28"/>
          <w:lang w:val="uk-UA"/>
        </w:rPr>
        <w:t>Рисунок 22. Приклад комп’ютерної графіки</w:t>
      </w:r>
    </w:p>
    <w:p w:rsidR="00D4553E" w:rsidRDefault="00D4553E" w:rsidP="00D4553E">
      <w:pPr>
        <w:pStyle w:val="a8"/>
        <w:spacing w:after="0" w:line="360" w:lineRule="auto"/>
        <w:ind w:left="0" w:firstLine="709"/>
        <w:jc w:val="both"/>
        <w:rPr>
          <w:lang w:val="uk-UA"/>
        </w:rPr>
      </w:pPr>
    </w:p>
    <w:p w:rsidR="00D4553E" w:rsidRPr="00D4553E" w:rsidRDefault="00D4553E" w:rsidP="00D4553E">
      <w:pPr>
        <w:spacing w:line="360" w:lineRule="auto"/>
        <w:ind w:firstLine="360"/>
        <w:jc w:val="both"/>
        <w:rPr>
          <w:rFonts w:ascii="Times New Roman" w:hAnsi="Times New Roman" w:cs="Times New Roman"/>
          <w:sz w:val="28"/>
          <w:szCs w:val="28"/>
          <w:lang w:eastAsia="ru-RU"/>
        </w:rPr>
      </w:pPr>
    </w:p>
    <w:p w:rsidR="00D4553E" w:rsidRPr="00D03FB6" w:rsidRDefault="00D4553E" w:rsidP="00D4553E">
      <w:pPr>
        <w:spacing w:line="360" w:lineRule="auto"/>
        <w:jc w:val="both"/>
        <w:rPr>
          <w:lang w:val="uk-UA"/>
        </w:rPr>
      </w:pPr>
      <w:r w:rsidRPr="00D03FB6">
        <w:rPr>
          <w:lang w:val="uk-UA" w:eastAsia="uk-UA"/>
        </w:rPr>
        <w:t>.</w:t>
      </w:r>
    </w:p>
    <w:p w:rsidR="00D4553E" w:rsidRPr="00D03FB6" w:rsidRDefault="00D4553E" w:rsidP="00D4553E">
      <w:pPr>
        <w:pStyle w:val="a8"/>
        <w:spacing w:after="0" w:line="360" w:lineRule="auto"/>
        <w:ind w:left="0" w:firstLine="709"/>
        <w:jc w:val="both"/>
        <w:rPr>
          <w:lang w:val="uk-UA"/>
        </w:rPr>
      </w:pPr>
    </w:p>
    <w:p w:rsidR="00D4553E" w:rsidRPr="00D4553E" w:rsidRDefault="00D4553E" w:rsidP="00D4553E">
      <w:pPr>
        <w:spacing w:after="0" w:line="360" w:lineRule="auto"/>
        <w:ind w:firstLine="709"/>
        <w:jc w:val="both"/>
        <w:rPr>
          <w:rFonts w:ascii="Times New Roman" w:hAnsi="Times New Roman" w:cs="Times New Roman"/>
          <w:b/>
          <w:sz w:val="28"/>
          <w:szCs w:val="28"/>
          <w:lang w:val="uk-UA"/>
        </w:rPr>
      </w:pPr>
    </w:p>
    <w:p w:rsidR="00D4553E" w:rsidRPr="00D4553E" w:rsidRDefault="00D4553E" w:rsidP="00D4553E">
      <w:pPr>
        <w:spacing w:line="360" w:lineRule="auto"/>
        <w:jc w:val="both"/>
        <w:rPr>
          <w:rFonts w:ascii="Times New Roman" w:hAnsi="Times New Roman" w:cs="Times New Roman"/>
          <w:sz w:val="28"/>
          <w:szCs w:val="28"/>
          <w:lang w:val="uk-UA"/>
        </w:rPr>
      </w:pPr>
    </w:p>
    <w:p w:rsidR="00D4553E" w:rsidRPr="00D4553E" w:rsidRDefault="00D4553E" w:rsidP="00D4553E">
      <w:pPr>
        <w:spacing w:after="0" w:line="360" w:lineRule="auto"/>
        <w:ind w:firstLine="360"/>
        <w:jc w:val="both"/>
        <w:rPr>
          <w:rFonts w:ascii="Times New Roman" w:hAnsi="Times New Roman" w:cs="Times New Roman"/>
          <w:b/>
          <w:sz w:val="28"/>
          <w:szCs w:val="28"/>
          <w:lang w:val="uk-UA"/>
        </w:rPr>
      </w:pPr>
    </w:p>
    <w:p w:rsidR="00D4553E" w:rsidRPr="00D4553E" w:rsidRDefault="00D4553E" w:rsidP="00D4553E">
      <w:pPr>
        <w:spacing w:line="360" w:lineRule="auto"/>
        <w:ind w:firstLine="708"/>
        <w:jc w:val="both"/>
        <w:rPr>
          <w:rFonts w:ascii="Times New Roman" w:hAnsi="Times New Roman" w:cs="Times New Roman"/>
          <w:sz w:val="28"/>
          <w:szCs w:val="28"/>
        </w:rPr>
      </w:pPr>
    </w:p>
    <w:p w:rsidR="00D4553E" w:rsidRPr="00D4553E" w:rsidRDefault="00D4553E" w:rsidP="00D4553E">
      <w:pPr>
        <w:spacing w:line="360" w:lineRule="auto"/>
        <w:ind w:firstLine="708"/>
        <w:jc w:val="both"/>
        <w:rPr>
          <w:rFonts w:ascii="Times New Roman" w:hAnsi="Times New Roman" w:cs="Times New Roman"/>
          <w:sz w:val="28"/>
          <w:szCs w:val="28"/>
        </w:rPr>
      </w:pPr>
    </w:p>
    <w:p w:rsidR="00D4553E" w:rsidRPr="00D4553E" w:rsidRDefault="00D4553E" w:rsidP="00D4553E">
      <w:pPr>
        <w:spacing w:after="0" w:line="360" w:lineRule="auto"/>
        <w:ind w:firstLine="709"/>
        <w:jc w:val="both"/>
        <w:rPr>
          <w:rFonts w:ascii="Times New Roman" w:hAnsi="Times New Roman" w:cs="Times New Roman"/>
          <w:b/>
          <w:sz w:val="28"/>
          <w:szCs w:val="28"/>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D4553E" w:rsidRDefault="00D4553E">
      <w:pPr>
        <w:rPr>
          <w:lang w:val="uk-UA"/>
        </w:rPr>
      </w:pPr>
    </w:p>
    <w:p w:rsidR="00507AE6" w:rsidRDefault="00507AE6"/>
    <w:sectPr w:rsidR="00507AE6">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A42" w:rsidRDefault="00002A42" w:rsidP="00D4553E">
      <w:pPr>
        <w:spacing w:after="0" w:line="240" w:lineRule="auto"/>
      </w:pPr>
      <w:r>
        <w:separator/>
      </w:r>
    </w:p>
  </w:endnote>
  <w:endnote w:type="continuationSeparator" w:id="0">
    <w:p w:rsidR="00002A42" w:rsidRDefault="00002A42" w:rsidP="00D455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A42" w:rsidRDefault="00002A42" w:rsidP="00D4553E">
      <w:pPr>
        <w:spacing w:after="0" w:line="240" w:lineRule="auto"/>
      </w:pPr>
      <w:r>
        <w:separator/>
      </w:r>
    </w:p>
  </w:footnote>
  <w:footnote w:type="continuationSeparator" w:id="0">
    <w:p w:rsidR="00002A42" w:rsidRDefault="00002A42" w:rsidP="00D455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9115D"/>
    <w:multiLevelType w:val="hybridMultilevel"/>
    <w:tmpl w:val="A3627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70768B"/>
    <w:multiLevelType w:val="hybridMultilevel"/>
    <w:tmpl w:val="0D7EFE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F3E0016"/>
    <w:multiLevelType w:val="hybridMultilevel"/>
    <w:tmpl w:val="E5F821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236673B"/>
    <w:multiLevelType w:val="hybridMultilevel"/>
    <w:tmpl w:val="042EC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7B6611"/>
    <w:multiLevelType w:val="hybridMultilevel"/>
    <w:tmpl w:val="F39C5E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1C408C"/>
    <w:multiLevelType w:val="hybridMultilevel"/>
    <w:tmpl w:val="97CAC8C6"/>
    <w:lvl w:ilvl="0" w:tplc="04090001">
      <w:start w:val="1"/>
      <w:numFmt w:val="bullet"/>
      <w:lvlText w:val=""/>
      <w:lvlJc w:val="left"/>
      <w:pPr>
        <w:ind w:left="1440" w:hanging="360"/>
      </w:pPr>
      <w:rPr>
        <w:rFonts w:ascii="Symbol" w:hAnsi="Symbol" w:hint="default"/>
      </w:rPr>
    </w:lvl>
    <w:lvl w:ilvl="1" w:tplc="5BEAA03C">
      <w:numFmt w:val="bullet"/>
      <w:lvlText w:val="•"/>
      <w:lvlJc w:val="left"/>
      <w:pPr>
        <w:ind w:left="2535" w:hanging="735"/>
      </w:pPr>
      <w:rPr>
        <w:rFonts w:ascii="Times New Roman" w:eastAsiaTheme="minorHAnsi" w:hAnsi="Times New Roman" w:cs="Times New Roman" w:hint="default"/>
      </w:rPr>
    </w:lvl>
    <w:lvl w:ilvl="2" w:tplc="D4263F98">
      <w:numFmt w:val="bullet"/>
      <w:lvlText w:val="·"/>
      <w:lvlJc w:val="left"/>
      <w:pPr>
        <w:ind w:left="2880" w:hanging="360"/>
      </w:pPr>
      <w:rPr>
        <w:rFonts w:ascii="Times New Roman" w:eastAsiaTheme="minorHAnsi" w:hAnsi="Times New Roman" w:cs="Times New Roman" w:hint="default"/>
      </w:rPr>
    </w:lvl>
    <w:lvl w:ilvl="3" w:tplc="312251EC">
      <w:numFmt w:val="bullet"/>
      <w:lvlText w:val="—"/>
      <w:lvlJc w:val="left"/>
      <w:pPr>
        <w:ind w:left="3600" w:hanging="360"/>
      </w:pPr>
      <w:rPr>
        <w:rFonts w:ascii="Times New Roman" w:eastAsiaTheme="minorHAnsi" w:hAnsi="Times New Roman" w:cs="Times New Roman" w:hint="default"/>
      </w:rPr>
    </w:lvl>
    <w:lvl w:ilvl="4" w:tplc="05F87380">
      <w:start w:val="7"/>
      <w:numFmt w:val="bullet"/>
      <w:lvlText w:val="-"/>
      <w:lvlJc w:val="left"/>
      <w:pPr>
        <w:ind w:left="4320" w:hanging="360"/>
      </w:pPr>
      <w:rPr>
        <w:rFonts w:ascii="Times New Roman" w:eastAsiaTheme="minorHAnsi" w:hAnsi="Times New Roman" w:cs="Times New Roman"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102A00"/>
    <w:multiLevelType w:val="hybridMultilevel"/>
    <w:tmpl w:val="F4CA9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AD91FF1"/>
    <w:multiLevelType w:val="hybridMultilevel"/>
    <w:tmpl w:val="1AE2B2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B84465B"/>
    <w:multiLevelType w:val="hybridMultilevel"/>
    <w:tmpl w:val="A392B6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D8B046C"/>
    <w:multiLevelType w:val="hybridMultilevel"/>
    <w:tmpl w:val="CB6699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A44FB9"/>
    <w:multiLevelType w:val="hybridMultilevel"/>
    <w:tmpl w:val="5FA8030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6816E65"/>
    <w:multiLevelType w:val="hybridMultilevel"/>
    <w:tmpl w:val="DB5299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2BB20257"/>
    <w:multiLevelType w:val="hybridMultilevel"/>
    <w:tmpl w:val="CD00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434811"/>
    <w:multiLevelType w:val="hybridMultilevel"/>
    <w:tmpl w:val="FB78F5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C532916"/>
    <w:multiLevelType w:val="hybridMultilevel"/>
    <w:tmpl w:val="B84480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31862DBA"/>
    <w:multiLevelType w:val="hybridMultilevel"/>
    <w:tmpl w:val="C658D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40C752D"/>
    <w:multiLevelType w:val="hybridMultilevel"/>
    <w:tmpl w:val="08D8A3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65217B9"/>
    <w:multiLevelType w:val="hybridMultilevel"/>
    <w:tmpl w:val="B6627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B171636"/>
    <w:multiLevelType w:val="hybridMultilevel"/>
    <w:tmpl w:val="B6464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004C93"/>
    <w:multiLevelType w:val="hybridMultilevel"/>
    <w:tmpl w:val="BA9223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1D36D24"/>
    <w:multiLevelType w:val="hybridMultilevel"/>
    <w:tmpl w:val="8BD61BAA"/>
    <w:lvl w:ilvl="0" w:tplc="45228310">
      <w:start w:val="1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DC05E9"/>
    <w:multiLevelType w:val="hybridMultilevel"/>
    <w:tmpl w:val="E034A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5A1051A"/>
    <w:multiLevelType w:val="hybridMultilevel"/>
    <w:tmpl w:val="A8C41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9910A2D"/>
    <w:multiLevelType w:val="hybridMultilevel"/>
    <w:tmpl w:val="09428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C82509B"/>
    <w:multiLevelType w:val="hybridMultilevel"/>
    <w:tmpl w:val="41525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4C937258"/>
    <w:multiLevelType w:val="hybridMultilevel"/>
    <w:tmpl w:val="F7066C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0010BE9"/>
    <w:multiLevelType w:val="hybridMultilevel"/>
    <w:tmpl w:val="46EE9F2C"/>
    <w:lvl w:ilvl="0" w:tplc="845C2A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C34380C">
      <w:start w:val="7"/>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FC56C6"/>
    <w:multiLevelType w:val="hybridMultilevel"/>
    <w:tmpl w:val="481E0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6942E05"/>
    <w:multiLevelType w:val="hybridMultilevel"/>
    <w:tmpl w:val="7A5694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6E972D7"/>
    <w:multiLevelType w:val="hybridMultilevel"/>
    <w:tmpl w:val="EB14272C"/>
    <w:lvl w:ilvl="0" w:tplc="45228310">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696B15"/>
    <w:multiLevelType w:val="hybridMultilevel"/>
    <w:tmpl w:val="88303F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0BE214A"/>
    <w:multiLevelType w:val="hybridMultilevel"/>
    <w:tmpl w:val="9D2E7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0D929AD"/>
    <w:multiLevelType w:val="hybridMultilevel"/>
    <w:tmpl w:val="FBB01F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10A79C1"/>
    <w:multiLevelType w:val="hybridMultilevel"/>
    <w:tmpl w:val="88803EC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nsid w:val="646A015F"/>
    <w:multiLevelType w:val="hybridMultilevel"/>
    <w:tmpl w:val="AB0A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C1A682F"/>
    <w:multiLevelType w:val="hybridMultilevel"/>
    <w:tmpl w:val="5164C1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31D7C2B"/>
    <w:multiLevelType w:val="hybridMultilevel"/>
    <w:tmpl w:val="B57CC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3EA2585"/>
    <w:multiLevelType w:val="hybridMultilevel"/>
    <w:tmpl w:val="32623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F35D78"/>
    <w:multiLevelType w:val="hybridMultilevel"/>
    <w:tmpl w:val="1E98F6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7A2649DB"/>
    <w:multiLevelType w:val="hybridMultilevel"/>
    <w:tmpl w:val="4BD214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6"/>
  </w:num>
  <w:num w:numId="2">
    <w:abstractNumId w:val="20"/>
  </w:num>
  <w:num w:numId="3">
    <w:abstractNumId w:val="29"/>
  </w:num>
  <w:num w:numId="4">
    <w:abstractNumId w:val="5"/>
  </w:num>
  <w:num w:numId="5">
    <w:abstractNumId w:val="22"/>
  </w:num>
  <w:num w:numId="6">
    <w:abstractNumId w:val="17"/>
  </w:num>
  <w:num w:numId="7">
    <w:abstractNumId w:val="19"/>
  </w:num>
  <w:num w:numId="8">
    <w:abstractNumId w:val="3"/>
  </w:num>
  <w:num w:numId="9">
    <w:abstractNumId w:val="32"/>
  </w:num>
  <w:num w:numId="10">
    <w:abstractNumId w:val="34"/>
  </w:num>
  <w:num w:numId="11">
    <w:abstractNumId w:val="24"/>
  </w:num>
  <w:num w:numId="12">
    <w:abstractNumId w:val="12"/>
  </w:num>
  <w:num w:numId="13">
    <w:abstractNumId w:val="33"/>
  </w:num>
  <w:num w:numId="14">
    <w:abstractNumId w:val="14"/>
  </w:num>
  <w:num w:numId="15">
    <w:abstractNumId w:val="2"/>
  </w:num>
  <w:num w:numId="16">
    <w:abstractNumId w:val="8"/>
  </w:num>
  <w:num w:numId="17">
    <w:abstractNumId w:val="7"/>
  </w:num>
  <w:num w:numId="18">
    <w:abstractNumId w:val="15"/>
  </w:num>
  <w:num w:numId="19">
    <w:abstractNumId w:val="30"/>
  </w:num>
  <w:num w:numId="20">
    <w:abstractNumId w:val="31"/>
  </w:num>
  <w:num w:numId="21">
    <w:abstractNumId w:val="27"/>
  </w:num>
  <w:num w:numId="22">
    <w:abstractNumId w:val="9"/>
  </w:num>
  <w:num w:numId="23">
    <w:abstractNumId w:val="36"/>
  </w:num>
  <w:num w:numId="24">
    <w:abstractNumId w:val="18"/>
  </w:num>
  <w:num w:numId="25">
    <w:abstractNumId w:val="21"/>
  </w:num>
  <w:num w:numId="26">
    <w:abstractNumId w:val="16"/>
  </w:num>
  <w:num w:numId="27">
    <w:abstractNumId w:val="4"/>
  </w:num>
  <w:num w:numId="28">
    <w:abstractNumId w:val="23"/>
  </w:num>
  <w:num w:numId="29">
    <w:abstractNumId w:val="28"/>
  </w:num>
  <w:num w:numId="30">
    <w:abstractNumId w:val="6"/>
  </w:num>
  <w:num w:numId="31">
    <w:abstractNumId w:val="0"/>
  </w:num>
  <w:num w:numId="32">
    <w:abstractNumId w:val="10"/>
  </w:num>
  <w:num w:numId="33">
    <w:abstractNumId w:val="25"/>
  </w:num>
  <w:num w:numId="34">
    <w:abstractNumId w:val="11"/>
  </w:num>
  <w:num w:numId="35">
    <w:abstractNumId w:val="39"/>
  </w:num>
  <w:num w:numId="36">
    <w:abstractNumId w:val="13"/>
  </w:num>
  <w:num w:numId="37">
    <w:abstractNumId w:val="38"/>
  </w:num>
  <w:num w:numId="38">
    <w:abstractNumId w:val="1"/>
  </w:num>
  <w:num w:numId="39">
    <w:abstractNumId w:val="35"/>
  </w:num>
  <w:num w:numId="40">
    <w:abstractNumId w:val="37"/>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footnotePr>
    <w:footnote w:id="-1"/>
    <w:footnote w:id="0"/>
  </w:footnotePr>
  <w:endnotePr>
    <w:endnote w:id="-1"/>
    <w:endnote w:id="0"/>
  </w:endnotePr>
  <w:compat/>
  <w:rsids>
    <w:rsidRoot w:val="00507AE6"/>
    <w:rsid w:val="00002A42"/>
    <w:rsid w:val="00507AE6"/>
    <w:rsid w:val="00AA7039"/>
    <w:rsid w:val="00D4553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4553E"/>
    <w:pPr>
      <w:spacing w:after="0" w:line="240" w:lineRule="auto"/>
      <w:jc w:val="both"/>
    </w:pPr>
    <w:rPr>
      <w:rFonts w:ascii="ISOCPEUR" w:eastAsia="Times New Roman" w:hAnsi="ISOCPEUR" w:cs="Times New Roman"/>
      <w:i/>
      <w:sz w:val="28"/>
      <w:szCs w:val="20"/>
      <w:lang w:val="uk-UA" w:eastAsia="uk-UA"/>
    </w:rPr>
  </w:style>
  <w:style w:type="paragraph" w:styleId="a4">
    <w:name w:val="header"/>
    <w:basedOn w:val="a"/>
    <w:link w:val="a5"/>
    <w:uiPriority w:val="99"/>
    <w:semiHidden/>
    <w:unhideWhenUsed/>
    <w:rsid w:val="00D4553E"/>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D4553E"/>
  </w:style>
  <w:style w:type="paragraph" w:styleId="a6">
    <w:name w:val="footer"/>
    <w:basedOn w:val="a"/>
    <w:link w:val="a7"/>
    <w:uiPriority w:val="99"/>
    <w:semiHidden/>
    <w:unhideWhenUsed/>
    <w:rsid w:val="00D4553E"/>
    <w:pPr>
      <w:tabs>
        <w:tab w:val="center" w:pos="4677"/>
        <w:tab w:val="right" w:pos="9355"/>
      </w:tabs>
      <w:spacing w:after="0" w:line="240" w:lineRule="auto"/>
    </w:pPr>
  </w:style>
  <w:style w:type="character" w:customStyle="1" w:styleId="a7">
    <w:name w:val="Нижний колонтитул Знак"/>
    <w:basedOn w:val="a0"/>
    <w:link w:val="a6"/>
    <w:uiPriority w:val="99"/>
    <w:semiHidden/>
    <w:rsid w:val="00D4553E"/>
  </w:style>
  <w:style w:type="paragraph" w:styleId="a8">
    <w:name w:val="List Paragraph"/>
    <w:basedOn w:val="a"/>
    <w:uiPriority w:val="34"/>
    <w:qFormat/>
    <w:rsid w:val="00D4553E"/>
    <w:pPr>
      <w:spacing w:after="160" w:line="259" w:lineRule="auto"/>
      <w:ind w:left="720"/>
      <w:contextualSpacing/>
    </w:pPr>
    <w:rPr>
      <w:rFonts w:ascii="Times New Roman" w:hAnsi="Times New Roman"/>
      <w:sz w:val="28"/>
      <w:lang w:val="en-US"/>
    </w:rPr>
  </w:style>
  <w:style w:type="paragraph" w:styleId="a9">
    <w:name w:val="Normal (Web)"/>
    <w:basedOn w:val="a"/>
    <w:uiPriority w:val="99"/>
    <w:unhideWhenUsed/>
    <w:rsid w:val="00D4553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D4553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4553E"/>
    <w:rPr>
      <w:rFonts w:ascii="Tahoma" w:hAnsi="Tahoma" w:cs="Tahoma"/>
      <w:sz w:val="16"/>
      <w:szCs w:val="16"/>
    </w:rPr>
  </w:style>
  <w:style w:type="character" w:styleId="ac">
    <w:name w:val="Strong"/>
    <w:uiPriority w:val="22"/>
    <w:qFormat/>
    <w:rsid w:val="00D4553E"/>
    <w:rPr>
      <w:b/>
      <w:bCs/>
    </w:rPr>
  </w:style>
  <w:style w:type="character" w:customStyle="1" w:styleId="apple-converted-space">
    <w:name w:val="apple-converted-space"/>
    <w:rsid w:val="00D4553E"/>
  </w:style>
</w:styles>
</file>

<file path=word/webSettings.xml><?xml version="1.0" encoding="utf-8"?>
<w:webSettings xmlns:r="http://schemas.openxmlformats.org/officeDocument/2006/relationships" xmlns:w="http://schemas.openxmlformats.org/wordprocessingml/2006/main">
  <w:divs>
    <w:div w:id="166482156">
      <w:bodyDiv w:val="1"/>
      <w:marLeft w:val="0"/>
      <w:marRight w:val="0"/>
      <w:marTop w:val="0"/>
      <w:marBottom w:val="0"/>
      <w:divBdr>
        <w:top w:val="none" w:sz="0" w:space="0" w:color="auto"/>
        <w:left w:val="none" w:sz="0" w:space="0" w:color="auto"/>
        <w:bottom w:val="none" w:sz="0" w:space="0" w:color="auto"/>
        <w:right w:val="none" w:sz="0" w:space="0" w:color="auto"/>
      </w:divBdr>
    </w:div>
    <w:div w:id="387190997">
      <w:bodyDiv w:val="1"/>
      <w:marLeft w:val="0"/>
      <w:marRight w:val="0"/>
      <w:marTop w:val="0"/>
      <w:marBottom w:val="0"/>
      <w:divBdr>
        <w:top w:val="none" w:sz="0" w:space="0" w:color="auto"/>
        <w:left w:val="none" w:sz="0" w:space="0" w:color="auto"/>
        <w:bottom w:val="none" w:sz="0" w:space="0" w:color="auto"/>
        <w:right w:val="none" w:sz="0" w:space="0" w:color="auto"/>
      </w:divBdr>
    </w:div>
    <w:div w:id="478231500">
      <w:bodyDiv w:val="1"/>
      <w:marLeft w:val="0"/>
      <w:marRight w:val="0"/>
      <w:marTop w:val="0"/>
      <w:marBottom w:val="0"/>
      <w:divBdr>
        <w:top w:val="none" w:sz="0" w:space="0" w:color="auto"/>
        <w:left w:val="none" w:sz="0" w:space="0" w:color="auto"/>
        <w:bottom w:val="none" w:sz="0" w:space="0" w:color="auto"/>
        <w:right w:val="none" w:sz="0" w:space="0" w:color="auto"/>
      </w:divBdr>
    </w:div>
    <w:div w:id="181128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1AF72F-AAB4-45D6-95D8-3A2B64175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10837</Words>
  <Characters>61775</Characters>
  <Application>Microsoft Office Word</Application>
  <DocSecurity>0</DocSecurity>
  <Lines>514</Lines>
  <Paragraphs>144</Paragraphs>
  <ScaleCrop>false</ScaleCrop>
  <Company/>
  <LinksUpToDate>false</LinksUpToDate>
  <CharactersWithSpaces>72468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2</cp:revision>
  <dcterms:created xsi:type="dcterms:W3CDTF">2017-11-06T23:39:00Z</dcterms:created>
  <dcterms:modified xsi:type="dcterms:W3CDTF">2017-11-06T23:39:00Z</dcterms:modified>
</cp:coreProperties>
</file>