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2E527FF5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_Toc27472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D92BD6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_Toc7117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_Toc7117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BD816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_Toc10745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4C5790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_Toc27774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_Toc27774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2DE08A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_Toc14852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5B7B6F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_Toc15781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68CC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FC5A77C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_Toc31985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2C8783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_Toc25023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_Toc25023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38DDE41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_Toc26991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975AAA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_Toc13508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DA7FB9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_Toc23945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021A41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_Toc27933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E644FA2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27472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72DBB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Садоводство является важной и многогранной областью аграрной науки, которая охватывает процессы выращивания различных растений, как декоративных, так и плодовых. В современном мире садоводство не только удовлетворяет потребности в свежих продуктах питания, но и играет значительную роль в улучшении экологической ситуации, создании зелёных зон и повышении качества жизни.</w:t>
      </w:r>
    </w:p>
    <w:p w14:paraId="46B84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 ростом населения и урбанизацией возрастает необходимость в оптимизации и автоматизации процессов садоводства для обеспечения продовольственной безопасности и устойчивого развития. Традиционные методы ведения садоводства зачастую требуют значительных затрат времени и ресурсов, что делает их менее эффективными в условиях современного ритма жизни.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для садоводства является одной из актуальных задач для индустрии садоводства. В современном мире просто необходимо создать систему, которая позволит быстрее и удобнее изучать информацию и нюансы ухода за растениями, приобретать необходимые инструменты для ухода за растениями и семена различных растений, которые необходимы покупателю.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садоводства представляет собой программное обеспечение, способное позволять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покупать необходимые инструменты и изучать необходимые данные о растениях.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садоводства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товары или похожие результаты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Это позволяет садоводам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В современном мире, где развитие технологий и автоматизация занимают все более важное место, разработка автоматизированной системы для садоводства становится неотъемлемой задачей в аграрной отрасли. Она позволяет снизить временные затраты, повысить качество и эффективность садовых работ, а также обеспечить экологичность и выгоду для пользователя.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Создание веб-сайта по садоводству является основной задачей для продвижения бизнеса магазина по садоводству «БандБаунти». Конкуренция в сфере продажи растений, оборудования и предоставления информации о растениях постоянно растёт, и каждый садовый магазин демонстрирует свои решения для клиентов. Создание веб-страницы позволит пользователям не только ознакомиться с магазинами по саду и огороду, но и приобрести необходимые товары и ознакомиться с информацией о необходимых растениях.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Также необходимо учитывать, для какой аудитории разрабатывается программное обеспечение по введению сада и огорода. Это необходимо, так как у всех пользователей свои желания и предпочтения в растениях и введении сада и огорода. Необходимо предоставить пользователям удобный и понятный интерфейс программного обеспечения, чтобы покупателям 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Основной задачей в разработке программного обеспечения для магазина по садоводству является создание программного обеспечения с интуитивно понятным интерфейсом и упрощение пользователям приобретения необходимых инструментов для введения садоводства, семян и удобрений к ним.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зучение традиционных и современных подходов к выращиванию растений,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анный курсовой проект направлен на разработку и внедрение инновационных решений, которые позволят повысить эффективность садоводства, сократить затраты ресурсов и способствовать устойчивому развитию аграрной отрасли.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Разработка автоматизированной системы для садоводства имеет большой потенциал для улучшения процесса ухода за садом, снижения затрат на обслуживание и повышения удовлетворенности садоводов.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садоводов.</w:t>
      </w:r>
    </w:p>
    <w:p w14:paraId="28975D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 данной курсовой работы состоит в изучении и разработке информационной системы  для продажи товаров по садоводству. Главной целью является создание эффективной, удобной и безопасной системы, которая удовлетворит потребности и ожидания садоводов. Так же необходимо поддерживать обратную связь с садоводами, это позволит разработать программное обеспечение более удобным и идеальным для садоводов и сделает программное обеспечение популярнее.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рамках работы планируется изучить основные принципы работы автоматизированных систем для садоводства,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продажа товаров для садоводства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по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продаже товаров для садоводства и предоставление информации о растениях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850"/>
        <w:jc w:val="left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  <w:bookmarkStart w:id="1" w:name="_Toc7117"/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5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07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3" w:name="_Toc27774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4852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товара, макетпредставлен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5080" cy="4157980"/>
            <wp:effectExtent l="0" t="0" r="5080" b="254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31180" cy="3339465"/>
            <wp:effectExtent l="0" t="0" r="7620" b="13335"/>
            <wp:docPr id="6" name="Изображение 6" descr="chrome_suYKhlry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suYKhlrytJ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</w:t>
      </w: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система предлагать более релевантные предложения для покупателя, а так же сохраняет наполнение корзины, если пользователь вышел из своей учётной записи;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47080" cy="3788410"/>
            <wp:effectExtent l="0" t="0" r="5080" b="635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Макет формы регистрации</w:t>
      </w:r>
    </w:p>
    <w:p w14:paraId="04A35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8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входа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81320" cy="3625215"/>
            <wp:effectExtent l="0" t="0" r="5080" b="1905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8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веб- и мобильные технологии. Для этого можно использовать языковые тихнологие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система адекватно открывалась на мобильных устройствах, необходимо использовать адаптивный дизайн системы.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578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7D57F0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информационной системы по садоводству может включать в себя следующие этапы.</w:t>
      </w:r>
    </w:p>
    <w:p w14:paraId="7684DCF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Получение информации о пользователе: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</w:t>
      </w:r>
    </w:p>
    <w:p w14:paraId="589DE805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Выбор необходимых товаров: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18802BA9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Добавление товаров в корзину: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того, как покупатель определился с товарами, которые он хочет приобрести, покупатель добавляет товары в специальную вкладку -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</w:t>
      </w:r>
    </w:p>
    <w:p w14:paraId="35B9684E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Оформление заказа: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предоставляется возможность оформить заказ. Этот этап включает в себя способ доставки заказа, выбор способа получения, а именно после получения заказа или сразу выполнить оплату, выбор по какому адресу выполнить доставку, дата доставки, а так же предоставление итоговой суммы оплаты.</w:t>
      </w:r>
    </w:p>
    <w:p w14:paraId="307778E8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заказа: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заказе;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заказа;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заказа;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выдачи;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Завершение и выдача заказа.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44C40EA6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Обновление информации и статистики: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1122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04C9869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325E1A6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товарами: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02DA6C3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доставками: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698F497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работы: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0D197F8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24D6176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магазине: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0DA17E8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растении: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56EED80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корзиной: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6FCAEF2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Оплата: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3E2460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Уведомления и рекомендации: 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0CF7483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История заказов: 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458233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Оценки и отзывы: 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3BB867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поддержка: 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7" w:name="_Toc3198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25023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2699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 Вот несколько важных аспектов, которые следует учитывать при оценке результатов.</w:t>
      </w:r>
    </w:p>
    <w:p w14:paraId="6A1BB65F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3C0E0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</w:p>
    <w:p w14:paraId="3EBEAA3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Важно проверить, насколько полно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5742DB2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</w:p>
    <w:p w14:paraId="69C00A8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</w:p>
    <w:p w14:paraId="7C49616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Проверить, как система обрабатывает и реагирует на ошибки. Ошибка должна быть адекватно обнаружена и обработана без приведения к серьезным проблемам или сбоям в системе.</w:t>
      </w:r>
    </w:p>
    <w:p w14:paraId="40AE7C6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</w:p>
    <w:p w14:paraId="2B5550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Уделить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</w:p>
    <w:p w14:paraId="2C9C9AA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0DA58E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Первым, что необходимо проверить в информационной системе по садоводству – регитсрацию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9405" cy="737235"/>
            <wp:effectExtent l="0" t="0" r="10795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6 – Форма регистрации</w:t>
      </w:r>
    </w:p>
    <w:p w14:paraId="204C9E9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На сайте есть страница с формой для регистрации, здесь пользователю необходимо ввести такие данные как: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8455" cy="2501900"/>
            <wp:effectExtent l="0" t="0" r="12065" b="12700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Ошибка при попытке зарегистрироваться с пустыми данными</w:t>
      </w: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58460" cy="1653540"/>
            <wp:effectExtent l="0" t="0" r="12700" b="7620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8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недописанной почты</w:t>
      </w:r>
    </w:p>
    <w:p w14:paraId="53585F2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написали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далее сайт сообщает, что новый пользователь успешно зарегситрирован и может войти</w:t>
      </w:r>
    </w:p>
    <w:p w14:paraId="0B5031F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86120" cy="1923415"/>
            <wp:effectExtent l="0" t="0" r="5080" b="12065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10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8640" cy="3382645"/>
            <wp:effectExtent l="0" t="0" r="10160" b="635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База данных с зарегистрированными клиентами.</w:t>
      </w:r>
    </w:p>
    <w:p w14:paraId="127DB8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Для этого нужно нажать кнопку «Вход» и на информационной системе по садоводству откроется форма входа.</w:t>
      </w:r>
    </w:p>
    <w:p w14:paraId="4E6443C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1BF09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 чтобы войти в личный кабинет, пользователю нужно ввести соответствующие данные, такие как: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8D498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9525" cy="2961640"/>
            <wp:effectExtent l="0" t="0" r="635" b="1016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13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</w:t>
      </w:r>
    </w:p>
    <w:p w14:paraId="6B729A9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7CDE28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734945"/>
            <wp:effectExtent l="0" t="0" r="635" b="8255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приветсвием.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66130" cy="2589530"/>
            <wp:effectExtent l="0" t="0" r="1270" b="1270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Теперь нам необходимо проверить сохраняются ли товары при переключении страниц, добавляется ли товар в корзину, очистку корзины от конкретного товара и от всех товаров.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17515" cy="3054350"/>
            <wp:effectExtent l="0" t="0" r="14605" b="8890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Корзина</w:t>
      </w:r>
    </w:p>
    <w:p w14:paraId="5396219C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нажатии кнопки «В корзину», товар попадает в корзину и дает корзине определенные данные, такие как: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товар попал в корзину, то она показывает общую сумму заказа и добавленные товары.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297805" cy="3601720"/>
            <wp:effectExtent l="0" t="0" r="5715" b="10160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Товар в корзине</w:t>
      </w:r>
    </w:p>
    <w:p w14:paraId="18BAB12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мы попробуем добавить несколько товаров в корзину, то они так же отобразятся в корзине с ценной и общей стоимостью</w:t>
      </w:r>
    </w:p>
    <w:p w14:paraId="3D741E0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432300" cy="4206875"/>
            <wp:effectExtent l="0" t="0" r="2540" b="14605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Добавлено много товаров в корзину</w:t>
      </w: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328285" cy="5067300"/>
            <wp:effectExtent l="0" t="0" r="5715" b="7620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больше одинаковых товаров</w:t>
      </w:r>
    </w:p>
    <w:p w14:paraId="5218FB4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37505" cy="4304030"/>
            <wp:effectExtent l="0" t="0" r="3175" b="8890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Удален один товар</w:t>
      </w:r>
    </w:p>
    <w:p w14:paraId="5A3D2B7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и опустошение корзины на рисунках 21 и 22.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094230"/>
            <wp:effectExtent l="0" t="0" r="2540" b="8890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13400" cy="3107690"/>
            <wp:effectExtent l="0" t="0" r="10160" b="127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заключении можно сказать, что тесты прошли успешно,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и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Все тесты завершились успешно, продемонстрировав корректность и стабильность работы системы.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1350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ab/>
      </w: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веб-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Созданное приложение предоставляет пользователям удобный инструмент для поиска и покупки товаров для садоводства, онлайн-оплаты, бронирования услуг, 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0561333A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Одним из ключевых аспектов разработки стала безопасность данных пользователей и надежность системы. Интеграция современных платежных шлюзов и системы аутентификации клиентов гарантирует защиту информации и удобство проведения транзакций.</w:t>
      </w:r>
    </w:p>
    <w:p w14:paraId="6F96F92D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</w:t>
      </w:r>
      <w:r>
        <w:rPr>
          <w:sz w:val="28"/>
          <w:szCs w:val="28"/>
          <w:lang w:val="ru-RU"/>
        </w:rPr>
        <w:t>–</w:t>
      </w:r>
      <w:r>
        <w:rPr>
          <w:sz w:val="28"/>
          <w:szCs w:val="28"/>
        </w:rPr>
        <w:t>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0D7D892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удовлетворенности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9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 Бурцева, Н. А. Современные методы органического землеводства. — М.: Экосистема, 2021.  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 Грибкова, И. В. Секреты успешного садоводства. — СПб.: Северо-Запад, 2020.  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3 Дьякова, Т. С. Подбор растений для сада. — Кострома: Костромиздат, 2019.  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4 Емельянова, О. П. Календарь садовода. — М.: Агрокосмос, 2022.  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5 Жукова, А. В. Сад и огород круглый год. — Казань: Иллюзия, 2021.  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6 Зайцева, Л. Н. Устойчивые технологии садоводства. — Новосибирск: Сибирская книга, 2020.  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7 Иванов, П. С. Вопросы интенсификации садоводства. — Екатеринбург: Урал, 2022.  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8 Кузнецов, А. В. Развитие малинового бизнеса. — Омск: Омскпрес, 2021.  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9 Левин, С. М. Уход за деревьями и кустарниками. — Рязань: Рязанский сад, 2019.  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10 Мартынова, Т. В. Растения для тенистых участков. — Тула: Тульская типография, 2020.  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11 Николаева, А. Н. Агротехника плодовых культур. — Смоленск: Смолкнига, 2021.  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Орлов, В. Л. Секреты красивого сада. — Челябинск: Челябинскпресс, 2022.  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13 Павлов, Н. Р. Цветы для сада. — Воронеж: Воронежское издательство, 2020.  </w:t>
      </w:r>
    </w:p>
    <w:p w14:paraId="24EAEEF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Синицын, И. Я. Земледелие и экология. — Хабаровск: Дальний Восток, 2021.  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15 Тихонов, А. И. Инновации в садоводстве. — Саратов: Саратовпресс, 2022.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16 Садоводство — Академик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"https://dic.academic.ru/dic.nsf/ruwiki/166091"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https://dic.academic.ru/dic.nsf/ruwiki/166091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2793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449983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А.1 -  Диаграмма прецедентов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bookmarkStart w:id="14" w:name="_Toc2513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35F1F2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83885" cy="6216650"/>
            <wp:effectExtent l="0" t="0" r="635" b="1270"/>
            <wp:docPr id="27" name="Изображение 27" descr="chrome_U6ASwh3W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chrome_U6ASwh3W3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Б.1 - 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16295"/>
      <w:bookmarkStart w:id="16" w:name="_Toc494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5"/>
      <w:bookmarkEnd w:id="16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В.1 - 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7" w:name="_Toc28158"/>
      <w:bookmarkStart w:id="18" w:name="_Toc71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7"/>
      <w:bookmarkEnd w:id="18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Г.1 - 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9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3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3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3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3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3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D01ED"/>
    <w:rsid w:val="03C60450"/>
    <w:rsid w:val="059F06C4"/>
    <w:rsid w:val="089F699E"/>
    <w:rsid w:val="091923B0"/>
    <w:rsid w:val="0942781C"/>
    <w:rsid w:val="0A5854E9"/>
    <w:rsid w:val="0C332E7C"/>
    <w:rsid w:val="0F2B5F36"/>
    <w:rsid w:val="0F4101BB"/>
    <w:rsid w:val="10487643"/>
    <w:rsid w:val="15C3763C"/>
    <w:rsid w:val="1C812913"/>
    <w:rsid w:val="1D372C07"/>
    <w:rsid w:val="1F9815EA"/>
    <w:rsid w:val="217327CE"/>
    <w:rsid w:val="222A0131"/>
    <w:rsid w:val="255C04C8"/>
    <w:rsid w:val="29EB0C54"/>
    <w:rsid w:val="2CCA4C39"/>
    <w:rsid w:val="2D0C5532"/>
    <w:rsid w:val="2F887B3B"/>
    <w:rsid w:val="30656A38"/>
    <w:rsid w:val="33B13FEF"/>
    <w:rsid w:val="35FF0714"/>
    <w:rsid w:val="3A2F5966"/>
    <w:rsid w:val="3B885799"/>
    <w:rsid w:val="3CC34E4F"/>
    <w:rsid w:val="42E32168"/>
    <w:rsid w:val="468B123D"/>
    <w:rsid w:val="46BC053A"/>
    <w:rsid w:val="4A4D5FE2"/>
    <w:rsid w:val="4B1C1647"/>
    <w:rsid w:val="4BFB2E58"/>
    <w:rsid w:val="4E7C2569"/>
    <w:rsid w:val="4ED50C74"/>
    <w:rsid w:val="53F146EA"/>
    <w:rsid w:val="54CA4792"/>
    <w:rsid w:val="550130E7"/>
    <w:rsid w:val="57B14AE2"/>
    <w:rsid w:val="586C2DC2"/>
    <w:rsid w:val="5C345165"/>
    <w:rsid w:val="5DA667E9"/>
    <w:rsid w:val="5F216F0E"/>
    <w:rsid w:val="5FD070B8"/>
    <w:rsid w:val="630206FF"/>
    <w:rsid w:val="643533BE"/>
    <w:rsid w:val="657B3636"/>
    <w:rsid w:val="66E42C5A"/>
    <w:rsid w:val="68CD0A07"/>
    <w:rsid w:val="6A0A6142"/>
    <w:rsid w:val="6AA437D3"/>
    <w:rsid w:val="6B4C6672"/>
    <w:rsid w:val="6C8F6898"/>
    <w:rsid w:val="6D53465D"/>
    <w:rsid w:val="6E4E6678"/>
    <w:rsid w:val="6FB91FE0"/>
    <w:rsid w:val="72430C0A"/>
    <w:rsid w:val="74633508"/>
    <w:rsid w:val="747E654D"/>
    <w:rsid w:val="749860F0"/>
    <w:rsid w:val="75837755"/>
    <w:rsid w:val="764D29DD"/>
    <w:rsid w:val="78254F8B"/>
    <w:rsid w:val="79BE63C8"/>
    <w:rsid w:val="7D807502"/>
    <w:rsid w:val="7D9E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3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4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4500</Words>
  <Characters>31687</Characters>
  <Lines>0</Lines>
  <Paragraphs>0</Paragraphs>
  <TotalTime>8</TotalTime>
  <ScaleCrop>false</ScaleCrop>
  <LinksUpToDate>false</LinksUpToDate>
  <CharactersWithSpaces>36172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2025-02-08T04:25:36Z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23ABDE752B5D42ECB70F7FBFCFBE8655_12</vt:lpwstr>
  </property>
</Properties>
</file>