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A4B0C0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center"/>
        <w:textAlignment w:val="auto"/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</w:pPr>
      <w:bookmarkStart w:id="0" w:name="_Toc6965"/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>Приложение А</w:t>
      </w:r>
      <w:bookmarkEnd w:id="0"/>
    </w:p>
    <w:p w14:paraId="787AE82A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  <w:t>(обязательно)</w:t>
      </w:r>
    </w:p>
    <w:p w14:paraId="6E85FB0D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</w:pPr>
      <w:r>
        <w:rPr>
          <w:rFonts w:hint="default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  <w:t>Код реализации базы данных</w:t>
      </w:r>
    </w:p>
    <w:p w14:paraId="6DB880EF"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</w:p>
    <w:p w14:paraId="0C63092F">
      <w:pPr>
        <w:ind w:firstLine="708" w:firstLineChars="0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drawing>
          <wp:inline distT="0" distB="0" distL="114300" distR="114300">
            <wp:extent cx="3176270" cy="6217285"/>
            <wp:effectExtent l="0" t="0" r="8890" b="635"/>
            <wp:docPr id="1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6270" cy="621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51A0F">
      <w:pPr>
        <w:ind w:firstLine="708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Рисунок А.1 – Код реализации базы данных</w:t>
      </w:r>
    </w:p>
    <w:p w14:paraId="2433EBDC">
      <w:pPr>
        <w:ind w:firstLine="708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</w:p>
    <w:p w14:paraId="7B1801E0">
      <w:pPr>
        <w:rPr>
          <w:rFonts w:hint="default" w:ascii="Times New Roman" w:hAnsi="Times New Roman" w:eastAsia="SimSun" w:cs="Times New Roman"/>
          <w:sz w:val="28"/>
          <w:szCs w:val="28"/>
          <w:lang w:val="en-US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br w:type="page"/>
      </w:r>
    </w:p>
    <w:p w14:paraId="71E0C62D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center"/>
        <w:textAlignment w:val="auto"/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</w:pPr>
      <w:bookmarkStart w:id="1" w:name="_Toc4943"/>
      <w:bookmarkStart w:id="2" w:name="_Toc14797"/>
      <w:bookmarkStart w:id="3" w:name="_Toc16295"/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 xml:space="preserve">Приложение </w:t>
      </w:r>
      <w:bookmarkEnd w:id="1"/>
      <w:bookmarkEnd w:id="2"/>
      <w:bookmarkEnd w:id="3"/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>Б</w:t>
      </w:r>
    </w:p>
    <w:p w14:paraId="398C0B75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  <w:t>(обязательно)</w:t>
      </w:r>
    </w:p>
    <w:p w14:paraId="4ADE8985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</w:pPr>
      <w:r>
        <w:rPr>
          <w:rFonts w:hint="default" w:eastAsia="SimSun" w:cs="Times New Roman"/>
          <w:b/>
          <w:bCs/>
          <w:i/>
          <w:iCs/>
          <w:sz w:val="32"/>
          <w:szCs w:val="32"/>
          <w:u w:val="none"/>
          <w:lang w:val="ru-RU" w:eastAsia="en-US" w:bidi="ar-SA"/>
        </w:rPr>
        <w:t>Программный код до / после рефакторинга</w:t>
      </w:r>
    </w:p>
    <w:p w14:paraId="45C324DA">
      <w:pPr>
        <w:ind w:firstLine="708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</w:p>
    <w:p w14:paraId="1C438C5A">
      <w:pPr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drawing>
          <wp:inline distT="0" distB="0" distL="114300" distR="114300">
            <wp:extent cx="5815965" cy="885190"/>
            <wp:effectExtent l="0" t="0" r="5715" b="13970"/>
            <wp:docPr id="2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596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D8627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eastAsia="SimSun" w:cs="Times New Roman"/>
          <w:sz w:val="28"/>
          <w:szCs w:val="28"/>
          <w:lang w:val="ru-RU" w:eastAsia="en-US" w:bidi="ar-SA"/>
        </w:rPr>
        <w:t>Рисунок Б.1 – Ссылки на файлы до рефакторинга</w:t>
      </w:r>
    </w:p>
    <w:p w14:paraId="02512283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</w:p>
    <w:p w14:paraId="34014B02">
      <w:pPr>
        <w:jc w:val="center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drawing>
          <wp:inline distT="0" distB="0" distL="114300" distR="114300">
            <wp:extent cx="5765800" cy="535940"/>
            <wp:effectExtent l="0" t="0" r="10160" b="12700"/>
            <wp:docPr id="3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4F9A0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eastAsia="SimSun" w:cs="Times New Roman"/>
          <w:sz w:val="28"/>
          <w:szCs w:val="28"/>
          <w:lang w:val="ru-RU" w:eastAsia="en-US" w:bidi="ar-SA"/>
        </w:rPr>
        <w:t>Рисунок Б.2 – Ссылки на файлы после рефакторинга</w:t>
      </w:r>
    </w:p>
    <w:p w14:paraId="5D252886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</w:p>
    <w:p w14:paraId="5AFED07E">
      <w:pPr>
        <w:jc w:val="center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drawing>
          <wp:inline distT="0" distB="0" distL="114300" distR="114300">
            <wp:extent cx="2548890" cy="3272155"/>
            <wp:effectExtent l="0" t="0" r="11430" b="4445"/>
            <wp:docPr id="3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A6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Рисунок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Б.3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–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К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од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таблиц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до рефакторинга</w:t>
      </w:r>
    </w:p>
    <w:p w14:paraId="22D84F73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</w:p>
    <w:p w14:paraId="4F312D22">
      <w:pPr>
        <w:jc w:val="center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drawing>
          <wp:inline distT="0" distB="0" distL="114300" distR="114300">
            <wp:extent cx="2853690" cy="2440940"/>
            <wp:effectExtent l="0" t="0" r="11430" b="12700"/>
            <wp:docPr id="35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4AA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Рисунок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Б.4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–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К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од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таблиц после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рефакторинга</w:t>
      </w:r>
    </w:p>
    <w:p w14:paraId="09767D92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</w:p>
    <w:p w14:paraId="6D84F0D7">
      <w:pPr>
        <w:jc w:val="center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drawing>
          <wp:inline distT="0" distB="0" distL="114300" distR="114300">
            <wp:extent cx="4697730" cy="1249045"/>
            <wp:effectExtent l="0" t="0" r="11430" b="635"/>
            <wp:docPr id="3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39143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Рисунок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Б.5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–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К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од с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fetch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res.json</w:t>
      </w:r>
    </w:p>
    <w:p w14:paraId="0C945240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</w:p>
    <w:p w14:paraId="4DB73C19">
      <w:pPr>
        <w:jc w:val="center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drawing>
          <wp:inline distT="0" distB="0" distL="114300" distR="114300">
            <wp:extent cx="3606800" cy="1765300"/>
            <wp:effectExtent l="0" t="0" r="5080" b="2540"/>
            <wp:docPr id="3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D7C63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Рисунок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Б.6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–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К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од с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fetch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res.json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после рефакторинга</w:t>
      </w:r>
    </w:p>
    <w:p w14:paraId="396ADBA1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</w:p>
    <w:p w14:paraId="33AAE97A">
      <w:pPr>
        <w:jc w:val="center"/>
      </w:pPr>
      <w:r>
        <w:drawing>
          <wp:inline distT="0" distB="0" distL="114300" distR="114300">
            <wp:extent cx="3472815" cy="1259205"/>
            <wp:effectExtent l="0" t="0" r="1905" b="5715"/>
            <wp:docPr id="3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281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92165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Рисунок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Б.7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–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Проверка логина до рефакторинга</w:t>
      </w:r>
    </w:p>
    <w:p w14:paraId="2939A31C">
      <w:pPr>
        <w:ind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4BA6B58D">
      <w:pPr>
        <w:jc w:val="center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4279265" cy="895350"/>
            <wp:effectExtent l="0" t="0" r="3175" b="3810"/>
            <wp:docPr id="3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926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CD97E">
      <w:pPr>
        <w:ind w:firstLine="708" w:firstLine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Рисунок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Б.8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–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Проверка логина после рефакторинга</w:t>
      </w:r>
    </w:p>
    <w:p w14:paraId="4E1E0666">
      <w:pPr>
        <w:ind w:firstLine="708" w:firstLine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4A5EB736">
      <w:pPr>
        <w:jc w:val="center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drawing>
          <wp:inline distT="0" distB="0" distL="114300" distR="114300">
            <wp:extent cx="4085590" cy="1746885"/>
            <wp:effectExtent l="0" t="0" r="13970" b="5715"/>
            <wp:docPr id="3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0482B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Рисунок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Б.9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–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DOM-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дерево до рефакторинга</w:t>
      </w:r>
    </w:p>
    <w:p w14:paraId="10D3901E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</w:p>
    <w:p w14:paraId="750454EB">
      <w:pPr>
        <w:jc w:val="center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drawing>
          <wp:inline distT="0" distB="0" distL="114300" distR="114300">
            <wp:extent cx="3768725" cy="1544955"/>
            <wp:effectExtent l="0" t="0" r="10795" b="9525"/>
            <wp:docPr id="3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8725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744F7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Рисунок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Б.10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– DOM-дерево после рефакторинга</w:t>
      </w:r>
      <w:bookmarkStart w:id="7" w:name="_GoBack"/>
      <w:bookmarkEnd w:id="7"/>
    </w:p>
    <w:p w14:paraId="6A05B400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</w:p>
    <w:p w14:paraId="68CEC8F6">
      <w:pP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br w:type="page"/>
      </w:r>
    </w:p>
    <w:p w14:paraId="0774DE9D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center"/>
        <w:textAlignment w:val="auto"/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</w:pPr>
      <w:bookmarkStart w:id="4" w:name="_Toc11129"/>
      <w:bookmarkStart w:id="5" w:name="_Toc7145"/>
      <w:bookmarkStart w:id="6" w:name="_Toc28158"/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 xml:space="preserve">Приложение </w:t>
      </w:r>
      <w:bookmarkEnd w:id="4"/>
      <w:bookmarkEnd w:id="5"/>
      <w:bookmarkEnd w:id="6"/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>В</w:t>
      </w:r>
    </w:p>
    <w:p w14:paraId="7BA1AFBB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  <w:t>(обязательно)</w:t>
      </w:r>
    </w:p>
    <w:p w14:paraId="4E8D2036">
      <w:pPr>
        <w:jc w:val="center"/>
        <w:rPr>
          <w:rFonts w:hint="default" w:eastAsia="SimSun" w:cs="Times New Roman"/>
          <w:b/>
          <w:bCs/>
          <w:i/>
          <w:iCs/>
          <w:sz w:val="32"/>
          <w:szCs w:val="32"/>
          <w:u w:val="none"/>
          <w:lang w:val="ru-RU" w:eastAsia="en-US" w:bidi="ar-SA"/>
        </w:rPr>
      </w:pPr>
      <w:r>
        <w:rPr>
          <w:rFonts w:hint="default" w:eastAsia="SimSun" w:cs="Times New Roman"/>
          <w:b/>
          <w:bCs/>
          <w:i/>
          <w:iCs/>
          <w:sz w:val="32"/>
          <w:szCs w:val="32"/>
          <w:u w:val="none"/>
          <w:lang w:val="ru-RU" w:eastAsia="en-US" w:bidi="ar-SA"/>
        </w:rPr>
        <w:t>Контрольный пример</w:t>
      </w:r>
    </w:p>
    <w:p w14:paraId="64AA012E">
      <w:pPr>
        <w:jc w:val="center"/>
        <w:rPr>
          <w:rFonts w:hint="default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</w:pPr>
    </w:p>
    <w:p w14:paraId="391AD1CE">
      <w:pPr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drawing>
          <wp:inline distT="0" distB="0" distL="114300" distR="114300">
            <wp:extent cx="6290945" cy="2988310"/>
            <wp:effectExtent l="0" t="0" r="3175" b="13970"/>
            <wp:docPr id="1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EB1C5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Рисунок В.1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главная страница</w:t>
      </w:r>
    </w:p>
    <w:p w14:paraId="69445DC9">
      <w:pPr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</w:p>
    <w:p w14:paraId="1894560C">
      <w:pPr>
        <w:jc w:val="center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drawing>
          <wp:inline distT="0" distB="0" distL="114300" distR="114300">
            <wp:extent cx="6299200" cy="2089785"/>
            <wp:effectExtent l="0" t="0" r="10160" b="13335"/>
            <wp:docPr id="2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839FF">
      <w:pPr>
        <w:ind w:firstLine="708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Рисунок В.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2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блоги</w:t>
      </w:r>
    </w:p>
    <w:p w14:paraId="136A1EBC">
      <w:pPr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</w:p>
    <w:p w14:paraId="1C4CD790">
      <w:pPr>
        <w:jc w:val="center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drawing>
          <wp:inline distT="0" distB="0" distL="114300" distR="114300">
            <wp:extent cx="6294755" cy="2101850"/>
            <wp:effectExtent l="0" t="0" r="14605" b="1270"/>
            <wp:docPr id="2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475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BAEE2">
      <w:pPr>
        <w:ind w:firstLine="708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Рисунок В.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2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Блок с частыми вопросами</w:t>
      </w:r>
    </w:p>
    <w:p w14:paraId="430B8D4B">
      <w:pPr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</w:p>
    <w:p w14:paraId="11CC1C98">
      <w:pPr>
        <w:jc w:val="both"/>
        <w:rPr>
          <w:rFonts w:hint="default" w:eastAsia="SimSun" w:cs="Times New Roman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6299200" cy="1824990"/>
            <wp:effectExtent l="0" t="0" r="10160" b="3810"/>
            <wp:docPr id="2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483F7">
      <w:pPr>
        <w:ind w:firstLine="708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Рисунок В.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3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Блок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для вопроса</w:t>
      </w:r>
    </w:p>
    <w:p w14:paraId="2758D68D"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en-US" w:eastAsia="zh-CN" w:bidi="ar-SA"/>
        </w:rPr>
      </w:pPr>
    </w:p>
    <w:p w14:paraId="27141160">
      <w:pPr>
        <w:jc w:val="center"/>
        <w:rPr>
          <w:rFonts w:hint="default" w:eastAsia="SimSun" w:cs="Times New Roman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5805805" cy="1353820"/>
            <wp:effectExtent l="0" t="0" r="635" b="2540"/>
            <wp:docPr id="2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7"/>
                    <pic:cNvPicPr>
                      <a:picLocks noChangeAspect="1"/>
                    </pic:cNvPicPr>
                  </pic:nvPicPr>
                  <pic:blipFill>
                    <a:blip r:embed="rId22"/>
                    <a:srcRect r="50025"/>
                    <a:stretch>
                      <a:fillRect/>
                    </a:stretch>
                  </pic:blipFill>
                  <pic:spPr>
                    <a:xfrm>
                      <a:off x="0" y="0"/>
                      <a:ext cx="580580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826EC">
      <w:pPr>
        <w:ind w:firstLine="708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Рисунок В.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4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Блок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с вопросами</w:t>
      </w:r>
    </w:p>
    <w:p w14:paraId="68BE50E0">
      <w:pPr>
        <w:jc w:val="both"/>
        <w:rPr>
          <w:rFonts w:hint="default" w:eastAsia="SimSun" w:cs="Times New Roman"/>
          <w:sz w:val="28"/>
          <w:szCs w:val="28"/>
          <w:lang w:val="ru-RU" w:eastAsia="zh-CN" w:bidi="ar-SA"/>
        </w:rPr>
      </w:pPr>
    </w:p>
    <w:p w14:paraId="0CB5B32C">
      <w:pPr>
        <w:jc w:val="center"/>
        <w:rPr>
          <w:rFonts w:hint="default" w:eastAsia="SimSun" w:cs="Times New Roman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5725795" cy="5191125"/>
            <wp:effectExtent l="0" t="0" r="4445" b="5715"/>
            <wp:docPr id="24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E7193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Рисунок В.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5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Открытый блог</w:t>
      </w:r>
    </w:p>
    <w:p w14:paraId="06B817AB">
      <w:pPr>
        <w:jc w:val="both"/>
        <w:rPr>
          <w:rFonts w:hint="default" w:eastAsia="SimSun" w:cs="Times New Roman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6293485" cy="3070225"/>
            <wp:effectExtent l="0" t="0" r="635" b="8255"/>
            <wp:docPr id="25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D1F0B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Рисунок В.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6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Открытый вопрос</w:t>
      </w:r>
    </w:p>
    <w:p w14:paraId="4BBEA67E">
      <w:pPr>
        <w:jc w:val="both"/>
        <w:rPr>
          <w:rFonts w:hint="default" w:eastAsia="SimSun" w:cs="Times New Roman"/>
          <w:sz w:val="28"/>
          <w:szCs w:val="28"/>
          <w:lang w:val="en-US" w:eastAsia="zh-CN" w:bidi="ar-SA"/>
        </w:rPr>
      </w:pPr>
    </w:p>
    <w:p w14:paraId="76A6C576">
      <w:pPr>
        <w:jc w:val="both"/>
        <w:rPr>
          <w:rFonts w:hint="default" w:eastAsia="SimSun" w:cs="Times New Roman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5372100" cy="3032760"/>
            <wp:effectExtent l="0" t="0" r="7620" b="0"/>
            <wp:docPr id="26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A9978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Рисунок В.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7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Страница личного кабинета</w:t>
      </w:r>
    </w:p>
    <w:p w14:paraId="71CD06A1">
      <w:pPr>
        <w:jc w:val="both"/>
        <w:rPr>
          <w:rFonts w:hint="default" w:eastAsia="SimSun" w:cs="Times New Roman"/>
          <w:sz w:val="28"/>
          <w:szCs w:val="28"/>
          <w:lang w:val="en-US" w:eastAsia="zh-CN" w:bidi="ar-SA"/>
        </w:rPr>
      </w:pPr>
    </w:p>
    <w:p w14:paraId="5DF91372">
      <w:pPr>
        <w:jc w:val="both"/>
        <w:rPr>
          <w:rFonts w:hint="default" w:eastAsia="SimSun" w:cs="Times New Roman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6111240" cy="3688080"/>
            <wp:effectExtent l="0" t="0" r="0" b="0"/>
            <wp:docPr id="27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69272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Рисунок В.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8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Страница добавления блога для администратора</w:t>
      </w:r>
    </w:p>
    <w:p w14:paraId="7872A503">
      <w:pPr>
        <w:jc w:val="both"/>
        <w:rPr>
          <w:rFonts w:hint="default" w:eastAsia="SimSun" w:cs="Times New Roman"/>
          <w:sz w:val="28"/>
          <w:szCs w:val="28"/>
          <w:lang w:val="en-US" w:eastAsia="zh-CN" w:bidi="ar-SA"/>
        </w:rPr>
      </w:pPr>
    </w:p>
    <w:p w14:paraId="62EEBE6A">
      <w:pPr>
        <w:jc w:val="both"/>
        <w:rPr>
          <w:rFonts w:hint="default" w:eastAsia="SimSun" w:cs="Times New Roman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6294120" cy="1706880"/>
            <wp:effectExtent l="0" t="0" r="0" b="0"/>
            <wp:docPr id="28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48F89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Рисунок В.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9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Страница добавленных блогов администраторами</w:t>
      </w:r>
    </w:p>
    <w:p w14:paraId="5880EBF1">
      <w:pPr>
        <w:jc w:val="both"/>
        <w:rPr>
          <w:rFonts w:hint="default" w:eastAsia="SimSun" w:cs="Times New Roman"/>
          <w:sz w:val="28"/>
          <w:szCs w:val="28"/>
          <w:lang w:val="en-US" w:eastAsia="zh-CN" w:bidi="ar-SA"/>
        </w:rPr>
      </w:pPr>
    </w:p>
    <w:p w14:paraId="5B0F652D">
      <w:pPr>
        <w:jc w:val="both"/>
        <w:rPr>
          <w:rFonts w:hint="default" w:eastAsia="SimSun" w:cs="Times New Roman"/>
          <w:sz w:val="28"/>
          <w:szCs w:val="28"/>
          <w:lang w:val="en-US" w:eastAsia="zh-CN" w:bidi="ar-SA"/>
        </w:rPr>
      </w:pPr>
    </w:p>
    <w:p w14:paraId="220A8198">
      <w:pPr>
        <w:jc w:val="both"/>
        <w:rPr>
          <w:rFonts w:hint="default" w:eastAsia="SimSun" w:cs="Times New Roman"/>
          <w:sz w:val="28"/>
          <w:szCs w:val="28"/>
          <w:lang w:val="en-US" w:eastAsia="zh-CN" w:bidi="ar-SA"/>
        </w:rPr>
      </w:pPr>
    </w:p>
    <w:sectPr>
      <w:headerReference r:id="rId4" w:type="first"/>
      <w:footerReference r:id="rId5" w:type="first"/>
      <w:headerReference r:id="rId3" w:type="default"/>
      <w:pgSz w:w="11906" w:h="16838"/>
      <w:pgMar w:top="567" w:right="567" w:bottom="1276" w:left="1417" w:header="0" w:footer="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B12D90">
    <w:pPr>
      <w:rPr>
        <w:vanish/>
        <w:sz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3BBC92">
    <w:pPr>
      <w:rPr>
        <w:vanish/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33875F">
    <w:pPr>
      <w:rPr>
        <w:vanish/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C4976"/>
    <w:rsid w:val="00082775"/>
    <w:rsid w:val="05D832E5"/>
    <w:rsid w:val="080C48FA"/>
    <w:rsid w:val="093C0159"/>
    <w:rsid w:val="12F13FA2"/>
    <w:rsid w:val="13777CCB"/>
    <w:rsid w:val="1841198E"/>
    <w:rsid w:val="206726F9"/>
    <w:rsid w:val="235A5A7A"/>
    <w:rsid w:val="28996395"/>
    <w:rsid w:val="29756169"/>
    <w:rsid w:val="2A6541A5"/>
    <w:rsid w:val="309C2025"/>
    <w:rsid w:val="330111BC"/>
    <w:rsid w:val="357E1C87"/>
    <w:rsid w:val="36491DA4"/>
    <w:rsid w:val="378F7E68"/>
    <w:rsid w:val="3AE24934"/>
    <w:rsid w:val="3B4B5828"/>
    <w:rsid w:val="3C097D31"/>
    <w:rsid w:val="3F1348CF"/>
    <w:rsid w:val="4031626A"/>
    <w:rsid w:val="41BE73BD"/>
    <w:rsid w:val="441D78FE"/>
    <w:rsid w:val="46574C92"/>
    <w:rsid w:val="56054571"/>
    <w:rsid w:val="58F43986"/>
    <w:rsid w:val="58FC7E9F"/>
    <w:rsid w:val="590C52A5"/>
    <w:rsid w:val="5BF71561"/>
    <w:rsid w:val="5E490114"/>
    <w:rsid w:val="5F82437E"/>
    <w:rsid w:val="61380B7B"/>
    <w:rsid w:val="65C21FF2"/>
    <w:rsid w:val="662875EE"/>
    <w:rsid w:val="67D11C92"/>
    <w:rsid w:val="690B13D8"/>
    <w:rsid w:val="69913185"/>
    <w:rsid w:val="69DB026F"/>
    <w:rsid w:val="6B601C77"/>
    <w:rsid w:val="6C6B63BD"/>
    <w:rsid w:val="71AD55D2"/>
    <w:rsid w:val="71C9770B"/>
    <w:rsid w:val="749920A0"/>
    <w:rsid w:val="76FC4976"/>
    <w:rsid w:val="77C94214"/>
    <w:rsid w:val="77CD34CC"/>
    <w:rsid w:val="7B8F40FC"/>
    <w:rsid w:val="7BB035FB"/>
    <w:rsid w:val="7EE3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 w:eastAsia="SimSun" w:cs="Arial"/>
      <w:b/>
      <w:bCs/>
      <w:i/>
      <w:iCs/>
      <w:sz w:val="28"/>
      <w:szCs w:val="28"/>
      <w:lang w:val="en-US" w:eastAsia="zh-CN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2025-04-10T05:04:00Z</dcterms:created>
  <dc:creator>nikit</dc:creator>
  <cp:lastModifiedBy>Никита Скавренюк</cp:lastModifiedBy>
  <dcterms:modified xsi:type="dcterms:W3CDTF">2025-05-15T18:08:23Z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3CB4D54DE00046989AD581DB890425EB_11</vt:lpwstr>
  </property>
</Properties>
</file>