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340" w:after="330"/>
        <w:rPr/>
      </w:pPr>
      <w:r>
        <w:rPr/>
        <w:t>硬件：</w:t>
      </w:r>
    </w:p>
    <w:p>
      <w:pPr>
        <w:pStyle w:val="Subtitle"/>
        <w:rPr/>
      </w:pPr>
      <w:r>
        <w:rPr/>
        <w:t>计算机核与线程</w:t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rStyle w:val="Style11"/>
        </w:rPr>
        <w:t>计算机</w:t>
      </w:r>
      <w:r>
        <w:rPr>
          <w:rStyle w:val="Style11"/>
        </w:rPr>
        <w:t>4</w:t>
      </w:r>
      <w:r>
        <w:rPr>
          <w:rStyle w:val="Style11"/>
        </w:rPr>
        <w:t>核</w:t>
      </w:r>
      <w:r>
        <w:rPr>
          <w:rStyle w:val="Style11"/>
        </w:rPr>
        <w:t>8</w:t>
      </w:r>
      <w:r>
        <w:rPr>
          <w:rStyle w:val="Style11"/>
        </w:rPr>
        <w:t>线程：</w:t>
      </w:r>
      <w:r>
        <w:rPr>
          <w:sz w:val="28"/>
          <w:szCs w:val="28"/>
        </w:rPr>
        <w:t xml:space="preserve"> 核心是他有的物理核心的数量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而线程 是在核心有空闲能力的情况下 模拟出一个虚拟核心来进行任务处理打个比方 就好像你有一个大脑 这就是一个核心 但你现在要一心二用同时做</w:t>
      </w:r>
      <w:r>
        <w:rPr>
          <w:sz w:val="28"/>
          <w:szCs w:val="28"/>
        </w:rPr>
        <w:t>2</w:t>
      </w:r>
      <w:r>
        <w:rPr>
          <w:sz w:val="28"/>
          <w:szCs w:val="28"/>
        </w:rPr>
        <w:t>件事情 这就是超线程。但是这两件事 必须是能够同时做的 这就是软件对多线程的优化 如果软件没有对多线程优化，反而多线程会造成不好的影响 就比如你或许能拿乐器边弹边唱 但你无法右手操作电脑编程 左手去画画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rPr/>
      </w:pPr>
      <w:r>
        <w:rPr/>
        <w:t>文件：</w:t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QQPCmgy </w:t>
      </w:r>
      <w:r>
        <w:rPr>
          <w:sz w:val="28"/>
          <w:szCs w:val="28"/>
        </w:rPr>
        <w:t>是电脑管家的文件</w:t>
      </w:r>
    </w:p>
    <w:p>
      <w:pPr>
        <w:pStyle w:val="ListParagraph"/>
        <w:ind w:left="3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关于</w:t>
      </w:r>
      <w:r>
        <w:rPr>
          <w:sz w:val="28"/>
          <w:szCs w:val="28"/>
        </w:rPr>
        <w:t xml:space="preserve">C </w:t>
      </w:r>
      <w:r>
        <w:rPr>
          <w:sz w:val="28"/>
          <w:szCs w:val="28"/>
        </w:rPr>
        <w:t>盘中的</w:t>
      </w:r>
      <w:r>
        <w:rPr>
          <w:sz w:val="28"/>
          <w:szCs w:val="28"/>
        </w:rPr>
        <w:t>.rnd</w:t>
      </w:r>
      <w:r>
        <w:rPr>
          <w:sz w:val="28"/>
          <w:szCs w:val="28"/>
        </w:rPr>
        <w:t xml:space="preserve">文件 </w:t>
      </w:r>
      <w:r>
        <w:rPr>
          <w:sz w:val="28"/>
          <w:szCs w:val="28"/>
        </w:rPr>
        <w:t>:</w:t>
      </w:r>
      <w:r>
        <w:rPr/>
        <w:t xml:space="preserve"> </w:t>
      </w:r>
      <w:r>
        <w:rPr>
          <w:sz w:val="28"/>
          <w:szCs w:val="28"/>
        </w:rPr>
        <w:t>rnd</w:t>
      </w:r>
      <w:r>
        <w:rPr>
          <w:sz w:val="28"/>
          <w:szCs w:val="28"/>
        </w:rPr>
        <w:t>即英文</w:t>
      </w:r>
      <w:r>
        <w:rPr>
          <w:sz w:val="28"/>
          <w:szCs w:val="28"/>
        </w:rPr>
        <w:t>random</w:t>
      </w:r>
      <w:r>
        <w:rPr>
          <w:sz w:val="28"/>
          <w:szCs w:val="28"/>
        </w:rPr>
        <w:t>的简写，是用户安装一些软件产生的</w:t>
      </w:r>
      <w:r>
        <w:rPr>
          <w:sz w:val="28"/>
          <w:szCs w:val="28"/>
        </w:rPr>
        <w:t>key file</w:t>
      </w:r>
      <w:r>
        <w:rPr>
          <w:sz w:val="28"/>
          <w:szCs w:val="28"/>
        </w:rPr>
        <w:t>（密钥文件）</w:t>
      </w:r>
      <w:r>
        <w:rPr>
          <w:sz w:val="28"/>
          <w:szCs w:val="28"/>
        </w:rPr>
        <w:t>,</w:t>
      </w:r>
      <w:r>
        <w:rPr>
          <w:sz w:val="28"/>
          <w:szCs w:val="28"/>
        </w:rPr>
        <w:t>即随机文件</w:t>
      </w:r>
      <w:r>
        <w:rPr>
          <w:sz w:val="28"/>
          <w:szCs w:val="28"/>
        </w:rPr>
        <w:t>,</w:t>
      </w:r>
      <w:r>
        <w:rPr>
          <w:sz w:val="28"/>
          <w:szCs w:val="28"/>
        </w:rPr>
        <w:t>后缀为</w:t>
      </w:r>
      <w:r>
        <w:rPr>
          <w:sz w:val="28"/>
          <w:szCs w:val="28"/>
        </w:rPr>
        <w:t>.rnd,</w:t>
      </w:r>
      <w:r>
        <w:rPr>
          <w:sz w:val="28"/>
          <w:szCs w:val="28"/>
        </w:rPr>
        <w:t>删了不影响系统的</w:t>
      </w:r>
      <w:r>
        <w:rPr>
          <w:sz w:val="28"/>
          <w:szCs w:val="28"/>
        </w:rPr>
        <w:t>,</w:t>
      </w:r>
      <w:r>
        <w:rPr>
          <w:sz w:val="28"/>
          <w:szCs w:val="28"/>
        </w:rPr>
        <w:t>也不影响软件</w:t>
      </w:r>
      <w:r>
        <w:rPr>
          <w:sz w:val="28"/>
          <w:szCs w:val="28"/>
        </w:rPr>
        <w:t>,</w:t>
      </w:r>
      <w:r>
        <w:rPr>
          <w:sz w:val="28"/>
          <w:szCs w:val="28"/>
        </w:rPr>
        <w:t>因为删了</w:t>
      </w:r>
      <w:r>
        <w:rPr>
          <w:sz w:val="28"/>
          <w:szCs w:val="28"/>
        </w:rPr>
        <w:t>,</w:t>
      </w:r>
      <w:r>
        <w:rPr>
          <w:sz w:val="28"/>
          <w:szCs w:val="28"/>
        </w:rPr>
        <w:t>可能它需要时又会产生。 网上没有详细说法。有说是随机文件，有说是安装什么软件留下的临时文件，还是说是装</w:t>
      </w:r>
      <w:r>
        <w:rPr>
          <w:sz w:val="28"/>
          <w:szCs w:val="28"/>
        </w:rPr>
        <w:t>NVIDIA</w:t>
      </w:r>
      <w:r>
        <w:rPr>
          <w:sz w:val="28"/>
          <w:szCs w:val="28"/>
        </w:rPr>
        <w:t>驱动时产生的。本人安装过</w:t>
      </w:r>
      <w:r>
        <w:rPr>
          <w:sz w:val="28"/>
          <w:szCs w:val="28"/>
        </w:rPr>
        <w:t>Vmware</w:t>
      </w:r>
      <w:r>
        <w:rPr>
          <w:sz w:val="28"/>
          <w:szCs w:val="28"/>
        </w:rPr>
        <w:t>虚拟机输入密钥后确实在</w:t>
      </w:r>
      <w:r>
        <w:rPr>
          <w:sz w:val="28"/>
          <w:szCs w:val="28"/>
        </w:rPr>
        <w:t>C</w:t>
      </w:r>
      <w:r>
        <w:rPr>
          <w:sz w:val="28"/>
          <w:szCs w:val="28"/>
        </w:rPr>
        <w:t>盘根目录下产生了一个</w:t>
      </w:r>
      <w:r>
        <w:rPr>
          <w:sz w:val="28"/>
          <w:szCs w:val="28"/>
        </w:rPr>
        <w:t>.rnd</w:t>
      </w:r>
      <w:r>
        <w:rPr>
          <w:sz w:val="28"/>
          <w:szCs w:val="28"/>
        </w:rPr>
        <w:t>文件。虽然说不太清，统一的说法是可以删除，不是病毒。</w:t>
      </w:r>
    </w:p>
    <w:p>
      <w:pPr>
        <w:pStyle w:val="ListParagraph"/>
        <w:ind w:firstLine="5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rPr/>
      </w:pPr>
      <w:r>
        <w:rPr/>
        <w:t>网络：</w:t>
      </w:r>
    </w:p>
    <w:p>
      <w:pPr>
        <w:pStyle w:val="Subtitle"/>
        <w:rPr/>
      </w:pPr>
      <w:r>
        <w:rPr/>
        <w:t>浏览器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网页加载项又称为</w:t>
      </w:r>
      <w:r>
        <w:rPr>
          <w:sz w:val="28"/>
          <w:szCs w:val="28"/>
        </w:rPr>
        <w:t>ActiveX</w:t>
      </w:r>
      <w:r>
        <w:rPr>
          <w:sz w:val="28"/>
          <w:szCs w:val="28"/>
        </w:rPr>
        <w:t xml:space="preserve">控件、浏览器扩展、浏览器帮助应用程序对象、工具栏，可以通过提供多媒体或交互式内容（如动画）来增强对网站的体验。某些加载项可导致计算机停止响应或显示不需要的内容，如弹出广告等。 </w:t>
      </w:r>
    </w:p>
    <w:p>
      <w:pPr>
        <w:pStyle w:val="ListParagraph"/>
        <w:ind w:left="3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系统自带的浏览器打开某些网页后经常不断刷新，根本看不了。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原因是系统自带的浏览器都是最精简版的，网页和浏览器不兼容，因此可以使用第三方浏览器。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当然，如果不想换浏览器，只需要定期清除缓存减轻浏览器负担，就可以正常使用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/>
      </w:pPr>
      <w:r>
        <w:rPr/>
      </w:r>
    </w:p>
    <w:p>
      <w:pPr>
        <w:pStyle w:val="Subtitle"/>
        <w:rPr>
          <w:sz w:val="28"/>
          <w:szCs w:val="28"/>
        </w:rPr>
      </w:pPr>
      <w:r>
        <w:rPr/>
        <w:t>虚拟机</w:t>
      </w:r>
      <w:r>
        <w:rPr/>
        <w:t xml:space="preserve">:  </w:t>
      </w:r>
      <w:r>
        <w:rPr/>
        <w:t>桥接</w:t>
      </w:r>
      <w:r>
        <w:rPr/>
        <w:t>, nat, host-only</w:t>
      </w:r>
    </w:p>
    <w:tbl>
      <w:tblPr>
        <w:tblStyle w:val="a9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364"/>
        <w:gridCol w:w="1207"/>
        <w:gridCol w:w="1164"/>
        <w:gridCol w:w="1164"/>
        <w:gridCol w:w="1207"/>
        <w:gridCol w:w="1208"/>
        <w:gridCol w:w="1207"/>
      </w:tblGrid>
      <w:tr>
        <w:trPr/>
        <w:tc>
          <w:tcPr>
            <w:tcW w:w="13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连接方式</w:t>
            </w:r>
          </w:p>
        </w:tc>
        <w:tc>
          <w:tcPr>
            <w:tcW w:w="12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能否和主机相连</w:t>
            </w:r>
          </w:p>
        </w:tc>
        <w:tc>
          <w:tcPr>
            <w:tcW w:w="11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能否访问局域网内其它主机</w:t>
            </w:r>
          </w:p>
        </w:tc>
        <w:tc>
          <w:tcPr>
            <w:tcW w:w="11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能否被局域网内其它主机访问</w:t>
            </w:r>
          </w:p>
        </w:tc>
        <w:tc>
          <w:tcPr>
            <w:tcW w:w="12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能否连接外网</w:t>
            </w:r>
          </w:p>
        </w:tc>
        <w:tc>
          <w:tcPr>
            <w:tcW w:w="12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是否要和主机同一网段</w:t>
            </w:r>
          </w:p>
        </w:tc>
        <w:tc>
          <w:tcPr>
            <w:tcW w:w="12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使用网卡</w:t>
            </w:r>
          </w:p>
        </w:tc>
      </w:tr>
      <w:tr>
        <w:trPr/>
        <w:tc>
          <w:tcPr>
            <w:tcW w:w="13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桥接</w:t>
            </w:r>
          </w:p>
        </w:tc>
        <w:tc>
          <w:tcPr>
            <w:tcW w:w="12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eastAsia="Wingdings 2" w:cs="Wingdings 2" w:ascii="Wingdings 2" w:hAnsi="Wingdings 2"/>
                <w:sz w:val="28"/>
                <w:szCs w:val="28"/>
              </w:rPr>
              <w:t></w:t>
            </w:r>
          </w:p>
        </w:tc>
        <w:tc>
          <w:tcPr>
            <w:tcW w:w="11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eastAsia="Wingdings 2" w:cs="Wingdings 2" w:ascii="Wingdings 2" w:hAnsi="Wingdings 2"/>
                <w:sz w:val="28"/>
                <w:szCs w:val="28"/>
              </w:rPr>
              <w:t></w:t>
            </w:r>
          </w:p>
        </w:tc>
        <w:tc>
          <w:tcPr>
            <w:tcW w:w="11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eastAsia="Wingdings 2" w:cs="Wingdings 2" w:ascii="Wingdings 2" w:hAnsi="Wingdings 2"/>
                <w:sz w:val="28"/>
                <w:szCs w:val="28"/>
              </w:rPr>
              <w:t></w:t>
            </w:r>
          </w:p>
        </w:tc>
        <w:tc>
          <w:tcPr>
            <w:tcW w:w="12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eastAsia="Wingdings 2" w:cs="Wingdings 2" w:ascii="Wingdings 2" w:hAnsi="Wingdings 2"/>
                <w:sz w:val="28"/>
                <w:szCs w:val="28"/>
              </w:rPr>
              <w:t></w:t>
            </w:r>
          </w:p>
        </w:tc>
        <w:tc>
          <w:tcPr>
            <w:tcW w:w="12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eastAsia="Wingdings 2" w:cs="Wingdings 2" w:ascii="Wingdings 2" w:hAnsi="Wingdings 2"/>
                <w:sz w:val="28"/>
                <w:szCs w:val="28"/>
              </w:rPr>
              <w:t></w:t>
            </w:r>
          </w:p>
        </w:tc>
        <w:tc>
          <w:tcPr>
            <w:tcW w:w="12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VM0</w:t>
            </w:r>
          </w:p>
        </w:tc>
      </w:tr>
      <w:tr>
        <w:trPr/>
        <w:tc>
          <w:tcPr>
            <w:tcW w:w="13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Nat</w:t>
            </w:r>
          </w:p>
        </w:tc>
        <w:tc>
          <w:tcPr>
            <w:tcW w:w="12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eastAsia="Wingdings 2" w:cs="Wingdings 2" w:ascii="Wingdings 2" w:hAnsi="Wingdings 2"/>
                <w:sz w:val="28"/>
                <w:szCs w:val="28"/>
              </w:rPr>
              <w:t></w:t>
            </w:r>
          </w:p>
        </w:tc>
        <w:tc>
          <w:tcPr>
            <w:tcW w:w="11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eastAsia="Wingdings 2" w:cs="Wingdings 2" w:ascii="Wingdings 2" w:hAnsi="Wingdings 2"/>
                <w:sz w:val="28"/>
                <w:szCs w:val="28"/>
              </w:rPr>
              <w:t></w:t>
            </w:r>
          </w:p>
        </w:tc>
        <w:tc>
          <w:tcPr>
            <w:tcW w:w="11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eastAsia="Wingdings 2" w:cs="Wingdings 2" w:ascii="Wingdings 2" w:hAnsi="Wingdings 2"/>
                <w:sz w:val="28"/>
                <w:szCs w:val="28"/>
              </w:rPr>
              <w:t></w:t>
            </w:r>
          </w:p>
        </w:tc>
        <w:tc>
          <w:tcPr>
            <w:tcW w:w="12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eastAsia="Wingdings 2" w:cs="Wingdings 2" w:ascii="Wingdings 2" w:hAnsi="Wingdings 2"/>
                <w:sz w:val="28"/>
                <w:szCs w:val="28"/>
              </w:rPr>
              <w:t></w:t>
            </w:r>
          </w:p>
        </w:tc>
        <w:tc>
          <w:tcPr>
            <w:tcW w:w="12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eastAsia="Wingdings 2" w:cs="Wingdings 2" w:ascii="Wingdings 2" w:hAnsi="Wingdings 2"/>
                <w:sz w:val="28"/>
                <w:szCs w:val="28"/>
              </w:rPr>
              <w:t></w:t>
            </w:r>
          </w:p>
        </w:tc>
        <w:tc>
          <w:tcPr>
            <w:tcW w:w="12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VM8</w:t>
            </w:r>
          </w:p>
        </w:tc>
      </w:tr>
      <w:tr>
        <w:trPr/>
        <w:tc>
          <w:tcPr>
            <w:tcW w:w="13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Host-only</w:t>
            </w:r>
          </w:p>
        </w:tc>
        <w:tc>
          <w:tcPr>
            <w:tcW w:w="12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eastAsia="Wingdings 2" w:cs="Wingdings 2" w:ascii="Wingdings 2" w:hAnsi="Wingdings 2"/>
                <w:sz w:val="28"/>
                <w:szCs w:val="28"/>
              </w:rPr>
              <w:t></w:t>
            </w:r>
          </w:p>
        </w:tc>
        <w:tc>
          <w:tcPr>
            <w:tcW w:w="11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eastAsia="Wingdings 2" w:cs="Wingdings 2" w:ascii="Wingdings 2" w:hAnsi="Wingdings 2"/>
                <w:sz w:val="28"/>
                <w:szCs w:val="28"/>
              </w:rPr>
              <w:t></w:t>
            </w:r>
          </w:p>
        </w:tc>
        <w:tc>
          <w:tcPr>
            <w:tcW w:w="11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eastAsia="Wingdings 2" w:cs="Wingdings 2" w:ascii="Wingdings 2" w:hAnsi="Wingdings 2"/>
                <w:sz w:val="28"/>
                <w:szCs w:val="28"/>
              </w:rPr>
              <w:t></w:t>
            </w:r>
          </w:p>
        </w:tc>
        <w:tc>
          <w:tcPr>
            <w:tcW w:w="12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eastAsia="Wingdings 2" w:cs="Wingdings 2" w:ascii="Wingdings 2" w:hAnsi="Wingdings 2"/>
                <w:sz w:val="28"/>
                <w:szCs w:val="28"/>
              </w:rPr>
              <w:t></w:t>
            </w:r>
          </w:p>
        </w:tc>
        <w:tc>
          <w:tcPr>
            <w:tcW w:w="12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eastAsia="Wingdings 2" w:cs="Wingdings 2" w:ascii="Wingdings 2" w:hAnsi="Wingdings 2"/>
                <w:sz w:val="28"/>
                <w:szCs w:val="28"/>
              </w:rPr>
              <w:t></w:t>
            </w:r>
          </w:p>
        </w:tc>
        <w:tc>
          <w:tcPr>
            <w:tcW w:w="12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VM1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具体连接方法参见文档“</w:t>
      </w:r>
      <w:r>
        <w:rPr>
          <w:sz w:val="28"/>
          <w:szCs w:val="28"/>
        </w:rPr>
        <w:t xml:space="preserve">3Xshell </w:t>
      </w:r>
      <w:r>
        <w:rPr>
          <w:sz w:val="28"/>
          <w:szCs w:val="28"/>
        </w:rPr>
        <w:t>的安装和使用”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ubtitle"/>
        <w:rPr/>
      </w:pPr>
      <w:r>
        <w:rPr/>
        <w:t>区分 ： 局域网  广域网  网关  路由器  调制调节器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问题</w:t>
      </w:r>
    </w:p>
    <w:p>
      <w:pPr>
        <w:pStyle w:val="Subtitle"/>
        <w:rPr>
          <w:rFonts w:ascii="宋体" w:hAnsi="宋体" w:eastAsia="宋体" w:asciiTheme="majorEastAsia" w:eastAsiaTheme="majorEastAsia" w:hAnsiTheme="majorEastAsia"/>
          <w:b w:val="false"/>
          <w:b w:val="false"/>
        </w:rPr>
      </w:pPr>
      <w:r>
        <w:rPr>
          <w:rFonts w:eastAsia="宋体" w:ascii="宋体" w:hAnsi="宋体" w:asciiTheme="majorEastAsia" w:eastAsiaTheme="majorEastAsia" w:hAnsiTheme="majorEastAsia"/>
          <w:b w:val="false"/>
        </w:rPr>
        <w:t>1.Office</w:t>
      </w:r>
    </w:p>
    <w:p>
      <w:pPr>
        <w:pStyle w:val="Normal"/>
        <w:rPr>
          <w:sz w:val="28"/>
          <w:szCs w:val="28"/>
        </w:rPr>
      </w:pPr>
      <w:r>
        <w:rPr>
          <w:b/>
          <w:sz w:val="28"/>
          <w:szCs w:val="28"/>
        </w:rPr>
        <w:t>问题：</w:t>
      </w:r>
      <w:r>
        <w:rPr>
          <w:sz w:val="28"/>
          <w:szCs w:val="28"/>
        </w:rPr>
        <w:t xml:space="preserve"> 重装系统之后由于缺失</w:t>
      </w:r>
      <w:r>
        <w:rPr>
          <w:sz w:val="28"/>
          <w:szCs w:val="28"/>
        </w:rPr>
        <w:t>.dll</w:t>
      </w:r>
      <w:r>
        <w:rPr>
          <w:sz w:val="28"/>
          <w:szCs w:val="28"/>
        </w:rPr>
        <w:t>文件不能使用，联机修复的时候网络断了导致</w:t>
      </w:r>
      <w:r>
        <w:rPr>
          <w:sz w:val="28"/>
          <w:szCs w:val="28"/>
        </w:rPr>
        <w:t>office</w:t>
      </w:r>
      <w:r>
        <w:rPr>
          <w:sz w:val="28"/>
          <w:szCs w:val="28"/>
        </w:rPr>
        <w:t>不完整，不能使用。</w:t>
      </w:r>
    </w:p>
    <w:p>
      <w:pPr>
        <w:pStyle w:val="Normal"/>
        <w:rPr>
          <w:sz w:val="28"/>
          <w:szCs w:val="28"/>
        </w:rPr>
      </w:pPr>
      <w:r>
        <w:rPr>
          <w:b/>
          <w:sz w:val="28"/>
          <w:szCs w:val="28"/>
        </w:rPr>
        <w:t>解决：</w:t>
      </w:r>
      <w:r>
        <w:rPr>
          <w:sz w:val="28"/>
          <w:szCs w:val="28"/>
        </w:rPr>
        <w:t xml:space="preserve"> 首先到</w:t>
      </w:r>
      <w:r>
        <w:rPr>
          <w:sz w:val="28"/>
          <w:szCs w:val="28"/>
        </w:rPr>
        <w:t>microsoft</w:t>
      </w:r>
      <w:r>
        <w:rPr>
          <w:sz w:val="28"/>
          <w:szCs w:val="28"/>
        </w:rPr>
        <w:t>网上去下载</w:t>
      </w:r>
      <w:r>
        <w:rPr>
          <w:sz w:val="28"/>
          <w:szCs w:val="28"/>
        </w:rPr>
        <w:t>office</w:t>
      </w:r>
      <w:r>
        <w:rPr>
          <w:sz w:val="28"/>
          <w:szCs w:val="28"/>
        </w:rPr>
        <w:t>的下载工具把原本的</w:t>
      </w:r>
      <w:r>
        <w:rPr>
          <w:sz w:val="28"/>
          <w:szCs w:val="28"/>
        </w:rPr>
        <w:t>office</w:t>
      </w:r>
      <w:r>
        <w:rPr>
          <w:sz w:val="28"/>
          <w:szCs w:val="28"/>
        </w:rPr>
        <w:t>卸载； 然后在</w:t>
      </w:r>
      <w:r>
        <w:rPr>
          <w:sz w:val="28"/>
          <w:szCs w:val="28"/>
        </w:rPr>
        <w:t>microsoft</w:t>
      </w:r>
      <w:r>
        <w:rPr>
          <w:sz w:val="28"/>
          <w:szCs w:val="28"/>
        </w:rPr>
        <w:t>网上用</w:t>
      </w:r>
      <w:r>
        <w:rPr>
          <w:sz w:val="28"/>
          <w:szCs w:val="28"/>
        </w:rPr>
        <w:t>microsoft</w:t>
      </w:r>
      <w:r>
        <w:rPr>
          <w:sz w:val="28"/>
          <w:szCs w:val="28"/>
        </w:rPr>
        <w:t>账号登陆可以免费下载</w:t>
      </w:r>
      <w:r>
        <w:rPr>
          <w:sz w:val="28"/>
          <w:szCs w:val="28"/>
        </w:rPr>
        <w:t>office</w:t>
      </w:r>
      <w:r>
        <w:rPr>
          <w:sz w:val="28"/>
          <w:szCs w:val="28"/>
        </w:rPr>
        <w:t>，并且是原来激活好的。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ubtitle"/>
        <w:ind w:left="3300" w:firstLine="60"/>
        <w:jc w:val="both"/>
        <w:rPr>
          <w:b w:val="false"/>
          <w:b w:val="false"/>
        </w:rPr>
      </w:pPr>
      <w:r>
        <w:rPr>
          <w:b w:val="false"/>
        </w:rPr>
        <w:t>2.</w:t>
      </w:r>
      <w:r>
        <w:rPr>
          <w:b w:val="false"/>
        </w:rPr>
        <w:t>电脑不能正常关机</w:t>
      </w:r>
    </w:p>
    <w:p>
      <w:pPr>
        <w:pStyle w:val="ListParagraph"/>
        <w:ind w:left="360" w:hanging="0"/>
        <w:rPr>
          <w:sz w:val="28"/>
          <w:szCs w:val="28"/>
        </w:rPr>
      </w:pPr>
      <w:r>
        <w:rPr>
          <w:b/>
          <w:sz w:val="28"/>
          <w:szCs w:val="28"/>
        </w:rPr>
        <w:t>问题：</w:t>
      </w:r>
      <w:r>
        <w:rPr>
          <w:sz w:val="28"/>
          <w:szCs w:val="28"/>
        </w:rPr>
        <w:t xml:space="preserve"> 重装系统之后，电脑点击关机之后，屏幕关闭了，可是电脑却还在继续运行。</w:t>
      </w:r>
    </w:p>
    <w:p>
      <w:pPr>
        <w:pStyle w:val="ListParagraph"/>
        <w:ind w:left="360" w:hanging="0"/>
        <w:rPr>
          <w:sz w:val="28"/>
          <w:szCs w:val="28"/>
        </w:rPr>
      </w:pPr>
      <w:r>
        <w:rPr>
          <w:b/>
          <w:sz w:val="28"/>
          <w:szCs w:val="28"/>
        </w:rPr>
        <w:t>解决：</w:t>
      </w:r>
      <w:r>
        <w:rPr>
          <w:sz w:val="28"/>
          <w:szCs w:val="28"/>
        </w:rPr>
        <w:t xml:space="preserve"> 在电源选项中寻找“修改不能更改的选项”，然后取消“启用快速启动”，这样计算机就能正常关机了。</w:t>
      </w:r>
    </w:p>
    <w:p>
      <w:pPr>
        <w:pStyle w:val="ListParagraph"/>
        <w:ind w:left="3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ubtitle"/>
        <w:rPr>
          <w:b w:val="false"/>
          <w:b w:val="false"/>
        </w:rPr>
      </w:pPr>
      <w:r>
        <w:rPr>
          <w:b w:val="false"/>
        </w:rPr>
        <w:t>3</w:t>
      </w:r>
      <w:r>
        <w:rPr>
          <w:b w:val="false"/>
        </w:rPr>
        <w:t>．电脑发热严重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问题：重装系统之后发现计算机运行灰常快，但是发热比以前厉害很多。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解决： 原来是电源计划设置的问题，设置成了“高性能”，所以计算机就很卖力地工作。只要把电源计划设置成“平衡（推荐）”，计算机就正常运行了。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rPr/>
      </w:pPr>
      <w:r>
        <w:rPr/>
        <w:t>小技巧</w:t>
      </w:r>
    </w:p>
    <w:p>
      <w:pPr>
        <w:pStyle w:val="Normal"/>
        <w:rPr/>
      </w:pPr>
      <w:r>
        <w:rPr>
          <w:sz w:val="28"/>
          <w:szCs w:val="28"/>
        </w:rPr>
        <w:t>1.shift+</w:t>
      </w:r>
      <w:r>
        <w:rPr>
          <w:sz w:val="28"/>
          <w:szCs w:val="28"/>
        </w:rPr>
        <w:t>空格：切换英文字体</w:t>
      </w:r>
    </w:p>
    <w:p>
      <w:pPr>
        <w:pStyle w:val="Normal"/>
        <w:rPr/>
      </w:pPr>
      <w:bookmarkStart w:id="0" w:name="_GoBack"/>
      <w:bookmarkEnd w:id="0"/>
      <w:r>
        <w:rPr>
          <w:sz w:val="28"/>
          <w:szCs w:val="28"/>
        </w:rPr>
        <w:t>常用快捷键：</w:t>
      </w:r>
    </w:p>
    <w:p>
      <w:pPr>
        <w:pStyle w:val="Normal"/>
        <w:rPr/>
      </w:pPr>
      <w:r>
        <w:rPr>
          <w:sz w:val="28"/>
          <w:szCs w:val="28"/>
        </w:rPr>
        <w:t xml:space="preserve">1. libreoffice: </w:t>
      </w:r>
      <w:r>
        <w:rPr>
          <w:sz w:val="28"/>
          <w:szCs w:val="28"/>
        </w:rPr>
        <w:t xml:space="preserve">F5: </w:t>
      </w:r>
      <w:r>
        <w:rPr>
          <w:sz w:val="28"/>
          <w:szCs w:val="28"/>
        </w:rPr>
        <w:t>显示导航传窗格</w:t>
      </w:r>
    </w:p>
    <w:p>
      <w:pPr>
        <w:pStyle w:val="Normal"/>
        <w:rPr/>
      </w:pPr>
      <w:r>
        <w:rPr>
          <w:sz w:val="28"/>
          <w:szCs w:val="28"/>
        </w:rPr>
        <w:t>2. PDF</w:t>
      </w:r>
      <w:r>
        <w:rPr>
          <w:sz w:val="28"/>
          <w:szCs w:val="28"/>
        </w:rPr>
        <w:t xml:space="preserve">阅读器： </w:t>
      </w:r>
      <w:r>
        <w:rPr>
          <w:sz w:val="28"/>
          <w:szCs w:val="28"/>
        </w:rPr>
        <w:t>F9</w:t>
      </w:r>
      <w:r>
        <w:rPr>
          <w:sz w:val="28"/>
          <w:szCs w:val="28"/>
        </w:rPr>
        <w:t>：显示导航窗格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 2">
    <w:charset w:val="01"/>
    <w:family w:val="roman"/>
    <w:pitch w:val="variable"/>
  </w:font>
  <w:font w:name="宋体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HTML Variable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4"/>
      <w:lang w:val="en-US" w:eastAsia="zh-CN" w:bidi="ar-SA"/>
    </w:rPr>
  </w:style>
  <w:style w:type="paragraph" w:styleId="Heading1">
    <w:name w:val="Heading 1"/>
    <w:basedOn w:val="Normal"/>
    <w:link w:val="10"/>
    <w:qFormat/>
    <w:rsid w:val="00c56054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link w:val="20"/>
    <w:unhideWhenUsed/>
    <w:qFormat/>
    <w:rsid w:val="00c56054"/>
    <w:pPr>
      <w:keepNext/>
      <w:keepLines/>
      <w:spacing w:lineRule="auto" w:line="415" w:before="260" w:after="260"/>
      <w:outlineLvl w:val="1"/>
    </w:pPr>
    <w:rPr>
      <w:rFonts w:ascii="Calibri Light" w:hAnsi="Calibri Light" w:eastAsia="宋体" w:cs="" w:asciiTheme="majorHAnsi" w:cstheme="majorBidi" w:eastAsiaTheme="majorEastAsia" w:hAnsiTheme="majorHAnsi"/>
      <w:b/>
      <w:bCs/>
      <w:sz w:val="32"/>
      <w:szCs w:val="32"/>
    </w:rPr>
  </w:style>
  <w:style w:type="paragraph" w:styleId="Heading3">
    <w:name w:val="Heading 3"/>
    <w:basedOn w:val="Normal"/>
    <w:link w:val="30"/>
    <w:unhideWhenUsed/>
    <w:qFormat/>
    <w:rsid w:val="00252980"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llowedHyperlink">
    <w:name w:val="FollowedHyperlink"/>
    <w:basedOn w:val="DefaultParagraphFont"/>
    <w:qFormat/>
    <w:rPr>
      <w:color w:val="3366CC"/>
      <w:u w:val="none"/>
    </w:rPr>
  </w:style>
  <w:style w:type="character" w:styleId="Emphasis">
    <w:name w:val="Emphasis"/>
    <w:basedOn w:val="DefaultParagraphFont"/>
    <w:qFormat/>
    <w:rPr>
      <w:sz w:val="21"/>
      <w:szCs w:val="21"/>
    </w:rPr>
  </w:style>
  <w:style w:type="character" w:styleId="InternetLink">
    <w:name w:val="Internet Link"/>
    <w:basedOn w:val="DefaultParagraphFont"/>
    <w:rPr>
      <w:color w:val="3366CC"/>
      <w:u w:val="none"/>
    </w:rPr>
  </w:style>
  <w:style w:type="character" w:styleId="HTMLCode">
    <w:name w:val="HTML Code"/>
    <w:basedOn w:val="DefaultParagraphFont"/>
    <w:qFormat/>
    <w:rPr>
      <w:rFonts w:ascii="Courier New" w:hAnsi="Courier New"/>
      <w:sz w:val="21"/>
      <w:szCs w:val="21"/>
    </w:rPr>
  </w:style>
  <w:style w:type="character" w:styleId="HTMLCite">
    <w:name w:val="HTML Cite"/>
    <w:basedOn w:val="DefaultParagraphFont"/>
    <w:qFormat/>
    <w:rPr>
      <w:sz w:val="21"/>
      <w:szCs w:val="21"/>
    </w:rPr>
  </w:style>
  <w:style w:type="character" w:styleId="Editorcreatelink" w:customStyle="1">
    <w:name w:val="editor_createlink"/>
    <w:basedOn w:val="DefaultParagraphFont"/>
    <w:qFormat/>
    <w:rPr/>
  </w:style>
  <w:style w:type="character" w:styleId="Editorquoteactive" w:customStyle="1">
    <w:name w:val="editor_quote_active"/>
    <w:basedOn w:val="DefaultParagraphFont"/>
    <w:qFormat/>
    <w:rPr/>
  </w:style>
  <w:style w:type="character" w:styleId="Editorquotemousedown" w:customStyle="1">
    <w:name w:val="editor_quote_mousedown"/>
    <w:basedOn w:val="DefaultParagraphFont"/>
    <w:qFormat/>
    <w:rPr/>
  </w:style>
  <w:style w:type="character" w:styleId="Editorcreatelinkmousedown" w:customStyle="1">
    <w:name w:val="editor_createlink_mousedown"/>
    <w:basedOn w:val="DefaultParagraphFont"/>
    <w:qFormat/>
    <w:rPr/>
  </w:style>
  <w:style w:type="character" w:styleId="Editorquote" w:customStyle="1">
    <w:name w:val="editor_quote"/>
    <w:basedOn w:val="DefaultParagraphFont"/>
    <w:qFormat/>
    <w:rPr/>
  </w:style>
  <w:style w:type="character" w:styleId="Editorquotedisabled" w:customStyle="1">
    <w:name w:val="editor_quote_disabled"/>
    <w:basedOn w:val="DefaultParagraphFont"/>
    <w:qFormat/>
    <w:rPr/>
  </w:style>
  <w:style w:type="character" w:styleId="Editorcreatelinkmouseover" w:customStyle="1">
    <w:name w:val="editor_createlink_mouseover"/>
    <w:basedOn w:val="DefaultParagraphFont"/>
    <w:qFormat/>
    <w:rPr/>
  </w:style>
  <w:style w:type="character" w:styleId="Editorcreatelinkactive" w:customStyle="1">
    <w:name w:val="editor_createlink_active"/>
    <w:basedOn w:val="DefaultParagraphFont"/>
    <w:qFormat/>
    <w:rPr/>
  </w:style>
  <w:style w:type="character" w:styleId="Editorcreatelinkdisabled" w:customStyle="1">
    <w:name w:val="editor_createlink_disabled"/>
    <w:basedOn w:val="DefaultParagraphFont"/>
    <w:qFormat/>
    <w:rPr/>
  </w:style>
  <w:style w:type="character" w:styleId="Editorquotemouseover" w:customStyle="1">
    <w:name w:val="editor_quote_mouseover"/>
    <w:basedOn w:val="DefaultParagraphFont"/>
    <w:qFormat/>
    <w:rPr/>
  </w:style>
  <w:style w:type="character" w:styleId="Hover40" w:customStyle="1">
    <w:name w:val="hover40"/>
    <w:basedOn w:val="DefaultParagraphFont"/>
    <w:qFormat/>
    <w:rPr>
      <w:shd w:fill="E9EDFF" w:val="clear"/>
    </w:rPr>
  </w:style>
  <w:style w:type="character" w:styleId="2" w:customStyle="1">
    <w:name w:val="标题 2 字符"/>
    <w:basedOn w:val="DefaultParagraphFont"/>
    <w:link w:val="2"/>
    <w:qFormat/>
    <w:rsid w:val="00c56054"/>
    <w:rPr>
      <w:rFonts w:ascii="Calibri Light" w:hAnsi="Calibri Light" w:eastAsia="宋体" w:cs="" w:asciiTheme="majorHAnsi" w:cstheme="majorBidi" w:eastAsiaTheme="majorEastAsia" w:hAnsiTheme="majorHAnsi"/>
      <w:b/>
      <w:bCs/>
      <w:sz w:val="32"/>
      <w:szCs w:val="32"/>
    </w:rPr>
  </w:style>
  <w:style w:type="character" w:styleId="1" w:customStyle="1">
    <w:name w:val="标题 1 字符"/>
    <w:basedOn w:val="DefaultParagraphFont"/>
    <w:link w:val="1"/>
    <w:qFormat/>
    <w:rsid w:val="00c56054"/>
    <w:rPr>
      <w:rFonts w:ascii="Calibri" w:hAnsi="Calibri" w:eastAsia="宋体" w:cs="" w:asciiTheme="minorHAnsi" w:cstheme="minorBidi" w:eastAsiaTheme="minorEastAsia" w:hAnsiTheme="minorHAnsi"/>
      <w:b/>
      <w:bCs/>
      <w:sz w:val="44"/>
      <w:szCs w:val="44"/>
    </w:rPr>
  </w:style>
  <w:style w:type="character" w:styleId="Style11" w:customStyle="1">
    <w:name w:val="副标题 字符"/>
    <w:basedOn w:val="DefaultParagraphFont"/>
    <w:link w:val="a7"/>
    <w:qFormat/>
    <w:rsid w:val="00251059"/>
    <w:rPr>
      <w:rFonts w:ascii="Calibri" w:hAnsi="Calibri" w:eastAsia="宋体" w:cs="" w:asciiTheme="minorHAnsi" w:cstheme="minorBidi" w:eastAsiaTheme="minorEastAsia" w:hAnsiTheme="minorHAnsi"/>
      <w:b/>
      <w:bCs/>
      <w:sz w:val="32"/>
      <w:szCs w:val="32"/>
    </w:rPr>
  </w:style>
  <w:style w:type="character" w:styleId="3" w:customStyle="1">
    <w:name w:val="标题 3 字符"/>
    <w:basedOn w:val="DefaultParagraphFont"/>
    <w:link w:val="3"/>
    <w:qFormat/>
    <w:rsid w:val="00252980"/>
    <w:rPr>
      <w:rFonts w:ascii="Calibri" w:hAnsi="Calibri" w:eastAsia="宋体" w:cs="" w:asciiTheme="minorHAnsi" w:cstheme="minorBidi" w:eastAsiaTheme="minorEastAsia" w:hAnsiTheme="minorHAnsi"/>
      <w:b/>
      <w:bCs/>
      <w:sz w:val="32"/>
      <w:szCs w:val="32"/>
    </w:rPr>
  </w:style>
  <w:style w:type="character" w:styleId="Annotationreference">
    <w:name w:val="annotation reference"/>
    <w:basedOn w:val="DefaultParagraphFont"/>
    <w:qFormat/>
    <w:rsid w:val="008d0701"/>
    <w:rPr>
      <w:sz w:val="21"/>
      <w:szCs w:val="21"/>
    </w:rPr>
  </w:style>
  <w:style w:type="character" w:styleId="Style12" w:customStyle="1">
    <w:name w:val="批注文字 字符"/>
    <w:basedOn w:val="DefaultParagraphFont"/>
    <w:link w:val="ab"/>
    <w:qFormat/>
    <w:rsid w:val="008d0701"/>
    <w:rPr>
      <w:rFonts w:ascii="Calibri" w:hAnsi="Calibri" w:eastAsia="宋体" w:cs="" w:asciiTheme="minorHAnsi" w:cstheme="minorBidi" w:eastAsiaTheme="minorEastAsia" w:hAnsiTheme="minorHAnsi"/>
      <w:sz w:val="21"/>
      <w:szCs w:val="24"/>
    </w:rPr>
  </w:style>
  <w:style w:type="character" w:styleId="Style13" w:customStyle="1">
    <w:name w:val="批注主题 字符"/>
    <w:basedOn w:val="Style12"/>
    <w:link w:val="ad"/>
    <w:qFormat/>
    <w:rsid w:val="008d0701"/>
    <w:rPr>
      <w:rFonts w:ascii="Calibri" w:hAnsi="Calibri" w:eastAsia="宋体" w:cs="" w:asciiTheme="minorHAnsi" w:cstheme="minorBidi" w:eastAsiaTheme="minorEastAsia" w:hAnsiTheme="minorHAnsi"/>
      <w:b/>
      <w:bCs/>
      <w:sz w:val="21"/>
      <w:szCs w:val="24"/>
    </w:rPr>
  </w:style>
  <w:style w:type="character" w:styleId="Style14" w:customStyle="1">
    <w:name w:val="批注框文本 字符"/>
    <w:basedOn w:val="DefaultParagraphFont"/>
    <w:link w:val="af"/>
    <w:semiHidden/>
    <w:qFormat/>
    <w:rsid w:val="008d0701"/>
    <w:rPr>
      <w:rFonts w:ascii="Calibri" w:hAnsi="Calibri" w:eastAsia="宋体" w:cs="" w:asciiTheme="minorHAnsi" w:cstheme="minorBidi" w:eastAsiaTheme="minorEastAsia" w:hAnsiTheme="minorHAnsi"/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99"/>
    <w:qFormat/>
    <w:rsid w:val="00556176"/>
    <w:pPr>
      <w:ind w:firstLine="420"/>
    </w:pPr>
    <w:rPr/>
  </w:style>
  <w:style w:type="paragraph" w:styleId="Subtitle">
    <w:name w:val="Subtitle"/>
    <w:basedOn w:val="Normal"/>
    <w:link w:val="a8"/>
    <w:qFormat/>
    <w:rsid w:val="00251059"/>
    <w:pPr>
      <w:spacing w:lineRule="auto" w:line="312" w:before="240" w:after="60"/>
      <w:jc w:val="center"/>
      <w:outlineLvl w:val="1"/>
    </w:pPr>
    <w:rPr>
      <w:b/>
      <w:bCs/>
      <w:sz w:val="32"/>
      <w:szCs w:val="32"/>
    </w:rPr>
  </w:style>
  <w:style w:type="paragraph" w:styleId="Annotationtext">
    <w:name w:val="annotation text"/>
    <w:basedOn w:val="Normal"/>
    <w:link w:val="ac"/>
    <w:qFormat/>
    <w:rsid w:val="008d0701"/>
    <w:pPr>
      <w:jc w:val="left"/>
    </w:pPr>
    <w:rPr/>
  </w:style>
  <w:style w:type="paragraph" w:styleId="Annotationsubject">
    <w:name w:val="annotation subject"/>
    <w:basedOn w:val="Annotationtext"/>
    <w:link w:val="ae"/>
    <w:qFormat/>
    <w:rsid w:val="008d0701"/>
    <w:pPr/>
    <w:rPr>
      <w:b/>
      <w:bCs/>
    </w:rPr>
  </w:style>
  <w:style w:type="paragraph" w:styleId="BalloonText">
    <w:name w:val="Balloon Text"/>
    <w:basedOn w:val="Normal"/>
    <w:link w:val="af0"/>
    <w:semiHidden/>
    <w:unhideWhenUsed/>
    <w:qFormat/>
    <w:rsid w:val="008d0701"/>
    <w:pPr/>
    <w:rPr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rsid w:val="0011553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DB7265B5-E24F-40C8-8F13-9A2C43DB613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Application>LibreOffice/5.0.6.2$Linux_X86_64 LibreOffice_project/00$Build-2</Application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Administrator.USER-20151210QB</dc:creator>
  <dc:language>en-US</dc:language>
  <dcterms:modified xsi:type="dcterms:W3CDTF">2017-10-21T00:36:32Z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2052-10.1.0.6173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