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gu-d076-finance-skills-for-managers"/>
    <w:p>
      <w:pPr>
        <w:pStyle w:val="Heading1"/>
      </w:pPr>
      <w:r>
        <w:t xml:space="preserve">WGU D076 — Finance Skills for Managers</w:t>
      </w:r>
    </w:p>
    <w:bookmarkStart w:id="20" w:name="condensed-study-guide"/>
    <w:p>
      <w:pPr>
        <w:pStyle w:val="Heading2"/>
      </w:pPr>
      <w:r>
        <w:t xml:space="preserve">Condensed Study Guide</w:t>
      </w:r>
    </w:p>
    <w:p>
      <w:pPr>
        <w:pStyle w:val="FirstParagraph"/>
      </w:pPr>
      <w:r>
        <w:rPr>
          <w:bCs/>
          <w:b/>
        </w:rPr>
        <w:t xml:space="preserve">How to use:</w:t>
      </w:r>
      <w:r>
        <w:t xml:space="preserve"> </w:t>
      </w:r>
      <w:r>
        <w:t xml:space="preserve">Learn</w:t>
      </w:r>
      <w:r>
        <w:t xml:space="preserve"> </w:t>
      </w:r>
      <w:r>
        <w:rPr>
          <w:bCs/>
          <w:b/>
        </w:rPr>
        <w:t xml:space="preserve">Part 1 (Concepts)</w:t>
      </w:r>
      <w:r>
        <w:t xml:space="preserve"> </w:t>
      </w:r>
      <w:r>
        <w:t xml:space="preserve">first → drill</w:t>
      </w:r>
      <w:r>
        <w:t xml:space="preserve"> </w:t>
      </w:r>
      <w:r>
        <w:rPr>
          <w:bCs/>
          <w:b/>
        </w:rPr>
        <w:t xml:space="preserve">Part 2 (Q&amp;A)</w:t>
      </w:r>
      <w:r>
        <w:t xml:space="preserve"> </w:t>
      </w:r>
      <w:r>
        <w:t xml:space="preserve">until answers feel automatic.</w:t>
      </w:r>
      <w:r>
        <w:br/>
      </w:r>
      <w:r>
        <w:rPr>
          <w:bCs/>
          <w:b/>
        </w:rPr>
        <w:t xml:space="preserve">Sources:</w:t>
      </w:r>
      <w:r>
        <w:t xml:space="preserve"> </w:t>
      </w:r>
      <w:r>
        <w:t xml:space="preserve">Your quizzes/unit tests + instructor cohorts. Quizlet not used.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part-1-concepts-to-learn"/>
    <w:p>
      <w:pPr>
        <w:pStyle w:val="Heading1"/>
      </w:pPr>
      <w:r>
        <w:t xml:space="preserve">PART 1 — CONCEPTS TO LEARN</w:t>
      </w:r>
    </w:p>
    <w:bookmarkStart w:id="22" w:name="quick-decision-rules-oa-cheat-sheet"/>
    <w:p>
      <w:pPr>
        <w:pStyle w:val="Heading2"/>
      </w:pPr>
      <w:r>
        <w:t xml:space="preserve">Quick Decision Rules (OA Cheat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48"/>
        <w:gridCol w:w="32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the question is about…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/ 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</w:t>
            </w:r>
            <w:r>
              <w:t xml:space="preserve"> </w:t>
            </w:r>
            <w:r>
              <w:rPr>
                <w:bCs/>
                <w:b/>
              </w:rPr>
              <w:t xml:space="preserve">one</w:t>
            </w:r>
            <w:r>
              <w:t xml:space="preserve"> </w:t>
            </w:r>
            <w:r>
              <w:t xml:space="preserve">project / max</w:t>
            </w:r>
            <w:r>
              <w:t xml:space="preserve"> </w:t>
            </w:r>
            <w:r>
              <w:rPr>
                <w:bCs/>
                <w:b/>
              </w:rPr>
              <w:t xml:space="preserve">$ value</w:t>
            </w:r>
            <w:r>
              <w:t xml:space="preserve"> </w:t>
            </w:r>
            <w:r>
              <w:t xml:space="preserve">/ mutually 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NPV</w:t>
            </w:r>
            <w:r>
              <w:t xml:space="preserve"> </w:t>
            </w:r>
            <w:r>
              <w:t xml:space="preserve">(highest wins; NPV&gt;0 accept)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Limited budget /</w:t>
            </w:r>
            <w:r>
              <w:t xml:space="preserve"> </w:t>
            </w:r>
            <w:r>
              <w:rPr>
                <w:bCs/>
                <w:b/>
              </w:rPr>
              <w:t xml:space="preserve">rank</w:t>
            </w:r>
            <w:r>
              <w:t xml:space="preserve"> </w:t>
            </w: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  <w:r>
              <w:t xml:space="preserve"> </w:t>
            </w:r>
            <w:r>
              <w:rPr>
                <w:bCs/>
                <w:b/>
              </w:rPr>
              <w:t xml:space="preserve">PI</w:t>
            </w:r>
            <w:r>
              <w:t xml:space="preserve"> </w:t>
            </w:r>
            <w:r>
              <w:t xml:space="preserve">first (PI&gt;1 accept)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 as a</w:t>
            </w:r>
            <w:r>
              <w:t xml:space="preserve"> </w:t>
            </w:r>
            <w:r>
              <w:rPr>
                <w:bCs/>
                <w:b/>
              </w:rPr>
              <w:t xml:space="preserve">%</w:t>
            </w:r>
            <w:r>
              <w:t xml:space="preserve"> </w:t>
            </w:r>
            <w:r>
              <w:t xml:space="preserve">/ easy to explain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IRR</w:t>
            </w:r>
            <w:r>
              <w:t xml:space="preserve"> </w:t>
            </w:r>
            <w:r>
              <w:t xml:space="preserve">(IRR &gt; hurdle; NPV=0 at IRR)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Weird cash-flow sign changes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NPV</w:t>
            </w:r>
            <w:r>
              <w:t xml:space="preserve"> </w:t>
            </w:r>
            <w:r>
              <w:t xml:space="preserve">(multiple IRRs)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 in</w:t>
            </w:r>
            <w:r>
              <w:t xml:space="preserve"> </w:t>
            </w:r>
            <w:r>
              <w:rPr>
                <w:bCs/>
                <w:b/>
              </w:rPr>
              <w:t xml:space="preserve">$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NPV vs IRR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Ordinary annuity (end) / annuity due (begin)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TYPE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Uneven CFs → value today /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  <w:r>
              <w:t xml:space="preserve"> </w:t>
            </w:r>
            <w:r>
              <w:rPr>
                <w:bCs/>
                <w:b/>
              </w:rPr>
              <w:t xml:space="preserve">NPV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IRR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 money</w:t>
            </w:r>
            <w:r>
              <w:t xml:space="preserve"> </w:t>
            </w:r>
            <w:r>
              <w:rPr>
                <w:bCs/>
                <w:b/>
              </w:rPr>
              <w:t xml:space="preserve">now</w:t>
            </w:r>
            <w:r>
              <w:t xml:space="preserve"> </w:t>
            </w:r>
            <w:r>
              <w:t xml:space="preserve">/ grow to later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FV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Spontaneous vs discretionary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Moves with sales vs management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financing 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DFN</w:t>
            </w:r>
            <w:r>
              <w:t xml:space="preserve"> </w:t>
            </w:r>
            <w:r>
              <w:t xml:space="preserve">= Proj A − L −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 without new stock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SGR</w:t>
            </w:r>
            <w:r>
              <w:t xml:space="preserve">; grow with no new debt/equity =</w:t>
            </w:r>
            <w:r>
              <w:t xml:space="preserve"> </w:t>
            </w:r>
            <w:r>
              <w:rPr>
                <w:bCs/>
                <w:b/>
              </w:rPr>
              <w:t xml:space="preserve">IGR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/ short-term creditor concern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Liquidity</w:t>
            </w:r>
            <w:r>
              <w:t xml:space="preserve"> </w:t>
            </w:r>
            <w:r>
              <w:t xml:space="preserve">ratios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 ROE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DuPont: Margin × Turnover × Leverage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Already spent before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Sunk</w:t>
            </w:r>
            <w:r>
              <w:t xml:space="preserve"> </w:t>
            </w:r>
            <w:r>
              <w:t xml:space="preserve">→ ignore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Forgone next-best use / steal own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Opportunity cost / cannibalization →</w:t>
            </w:r>
            <w:r>
              <w:t xml:space="preserve"> </w:t>
            </w:r>
            <w:r>
              <w:rPr>
                <w:bCs/>
                <w:b/>
              </w:rPr>
              <w:t xml:space="preserve">include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unit-2-foundations"/>
    <w:p>
      <w:pPr>
        <w:pStyle w:val="Heading2"/>
      </w:pPr>
      <w:r>
        <w:t xml:space="preserve">Unit 2 — Foundations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Finance vs accounting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 =</w:t>
            </w:r>
            <w:r>
              <w:t xml:space="preserve"> </w:t>
            </w:r>
            <w:r>
              <w:rPr>
                <w:bCs/>
                <w:b/>
              </w:rPr>
              <w:t xml:space="preserve">future</w:t>
            </w:r>
            <w:r>
              <w:t xml:space="preserve">; accounting =</w:t>
            </w:r>
            <w:r>
              <w:t xml:space="preserve"> </w:t>
            </w:r>
            <w:r>
              <w:rPr>
                <w:bCs/>
                <w:b/>
              </w:rPr>
              <w:t xml:space="preserve">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Funding, capital structure, raise firm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assets for future wealth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Maximize</w:t>
            </w:r>
            <w:r>
              <w:t xml:space="preserve"> </w:t>
            </w:r>
            <w:r>
              <w:rPr>
                <w:bCs/>
                <w:b/>
              </w:rPr>
              <w:t xml:space="preserve">owner wealth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Maximize</w:t>
            </w:r>
            <w:r>
              <w:t xml:space="preserve"> </w:t>
            </w:r>
            <w:r>
              <w:rPr>
                <w:bCs/>
                <w:b/>
              </w:rPr>
              <w:t xml:space="preserve">utility</w:t>
            </w:r>
            <w:r>
              <w:t xml:space="preserve"> </w:t>
            </w:r>
            <w:r>
              <w:t xml:space="preserve">/ satisfaction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benefits outweigh costs?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Investment (spend?) · Financing (raise funds?) · Working capital (day-to-day cash)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=</w:t>
            </w:r>
            <w:r>
              <w:t xml:space="preserve"> </w:t>
            </w:r>
            <w:r>
              <w:rPr>
                <w:bCs/>
                <w:b/>
              </w:rPr>
              <w:t xml:space="preserve">liquidity + prices</w:t>
            </w:r>
            <w:r>
              <w:t xml:space="preserve">. Primary = first issue/IPO. Secondary = after. Money market = short-term ≤1 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 / Fed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 = protect investors. Fed = inflation &amp; unemployment via rates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= transactions (deposits, loans, investments). Depository = deposits+loans. Insurance =</w:t>
            </w:r>
            <w:r>
              <w:t xml:space="preserve"> </w:t>
            </w:r>
            <w:r>
              <w:rPr>
                <w:bCs/>
                <w:b/>
              </w:rPr>
              <w:t xml:space="preserve">contractual</w:t>
            </w:r>
            <w:r>
              <w:t xml:space="preserve"> </w:t>
            </w:r>
            <w:r>
              <w:t xml:space="preserve">(pays claims from investment returns). Mutual fund =</w:t>
            </w:r>
            <w:r>
              <w:t xml:space="preserve"> </w:t>
            </w:r>
            <w:r>
              <w:rPr>
                <w:bCs/>
                <w:b/>
              </w:rPr>
              <w:t xml:space="preserve">investment</w:t>
            </w:r>
            <w:r>
              <w:t xml:space="preserve"> </w:t>
            </w:r>
            <w:r>
              <w:t xml:space="preserve">(market access). Pension = retirement. PE = non-public/troubled buyouts. IB = mergers. Central bank = money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Leading</w:t>
            </w:r>
            <w:r>
              <w:t xml:space="preserve"> </w:t>
            </w:r>
            <w:r>
              <w:t xml:space="preserve">(before): yield curve.</w:t>
            </w:r>
            <w:r>
              <w:t xml:space="preserve"> </w:t>
            </w:r>
            <w:r>
              <w:rPr>
                <w:bCs/>
                <w:b/>
              </w:rPr>
              <w:t xml:space="preserve">Coincident</w:t>
            </w:r>
            <w:r>
              <w:t xml:space="preserve"> </w:t>
            </w:r>
            <w:r>
              <w:t xml:space="preserve">(during): personal income, GDP.</w:t>
            </w:r>
            <w:r>
              <w:t xml:space="preserve"> </w:t>
            </w:r>
            <w:r>
              <w:rPr>
                <w:bCs/>
                <w:b/>
              </w:rPr>
              <w:t xml:space="preserve">Lagging</w:t>
            </w:r>
            <w:r>
              <w:t xml:space="preserve"> </w:t>
            </w:r>
            <w:r>
              <w:t xml:space="preserve">(after): CPI, unemployment. Inverted curve → possible downturn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Ethical = accepted standards. Moral = personal beliefs. Legal = laws (gov penalty). Steps: 1 problem → 2 alternatives → 3 stakeholders → 4 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Managers’ interests ≠ owners’. Fix = align via stock/options. Fake accounting / company car = agency examples. Bondholders want</w:t>
            </w:r>
            <w:r>
              <w:t xml:space="preserve"> </w:t>
            </w:r>
            <w:r>
              <w:rPr>
                <w:bCs/>
                <w:b/>
              </w:rPr>
              <w:t xml:space="preserve">safe</w:t>
            </w:r>
            <w:r>
              <w:t xml:space="preserve"> </w:t>
            </w:r>
            <w:r>
              <w:t xml:space="preserve">projects + strict covenants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unit-3-interest-tvm-returns-risk"/>
    <w:p>
      <w:pPr>
        <w:pStyle w:val="Heading2"/>
      </w:pPr>
      <w:r>
        <w:t xml:space="preserve">Unit 3 — Interest, TVM, Returns, Risk</w:t>
      </w:r>
    </w:p>
    <w:bookmarkStart w:id="24" w:name="interest-required-return"/>
    <w:p>
      <w:pPr>
        <w:pStyle w:val="Heading3"/>
      </w:pPr>
      <w:r>
        <w:t xml:space="preserve">Interest &amp; required return</w:t>
      </w:r>
    </w:p>
    <w:p>
      <w:pPr>
        <w:numPr>
          <w:ilvl w:val="0"/>
          <w:numId w:val="1001"/>
        </w:numPr>
        <w:pStyle w:val="Compact"/>
      </w:pPr>
      <w:r>
        <w:t xml:space="preserve">Interest rate =</w:t>
      </w:r>
      <w:r>
        <w:t xml:space="preserve"> </w:t>
      </w:r>
      <w:r>
        <w:rPr>
          <w:bCs/>
          <w:b/>
        </w:rPr>
        <w:t xml:space="preserve">% of principal</w:t>
      </w:r>
      <w:r>
        <w:t xml:space="preserve">; expressed as a</w:t>
      </w:r>
      <w:r>
        <w:t xml:space="preserve"> </w:t>
      </w:r>
      <w:r>
        <w:rPr>
          <w:bCs/>
          <w:b/>
        </w:rPr>
        <w:t xml:space="preserve">percentage</w:t>
      </w:r>
      <w:r>
        <w:t xml:space="preserve">; annual form =</w:t>
      </w:r>
      <w:r>
        <w:t xml:space="preserve"> </w:t>
      </w:r>
      <w:r>
        <w:rPr>
          <w:bCs/>
          <w:b/>
        </w:rPr>
        <w:t xml:space="preserve">APR</w:t>
      </w:r>
    </w:p>
    <w:p>
      <w:pPr>
        <w:numPr>
          <w:ilvl w:val="0"/>
          <w:numId w:val="1001"/>
        </w:numPr>
        <w:pStyle w:val="Compact"/>
      </w:pPr>
      <w:r>
        <w:t xml:space="preserve">Also called: discount rate / required rate / cost of capital /</w:t>
      </w:r>
      <w:r>
        <w:t xml:space="preserve"> </w:t>
      </w:r>
      <w:r>
        <w:rPr>
          <w:bCs/>
          <w:b/>
        </w:rPr>
        <w:t xml:space="preserve">hurdle rate</w:t>
      </w:r>
      <w:r>
        <w:t xml:space="preserve"> </w:t>
      </w:r>
      <w:r>
        <w:t xml:space="preserve">(minimum to accept a project)</w:t>
      </w:r>
    </w:p>
    <w:p>
      <w:pPr>
        <w:numPr>
          <w:ilvl w:val="0"/>
          <w:numId w:val="1001"/>
        </w:numPr>
        <w:pStyle w:val="Compact"/>
      </w:pPr>
      <w:r>
        <w:t xml:space="preserve">Required return =</w:t>
      </w:r>
      <w:r>
        <w:t xml:space="preserve"> </w:t>
      </w:r>
      <w:r>
        <w:rPr>
          <w:bCs/>
          <w:b/>
        </w:rPr>
        <w:t xml:space="preserve">opportunity cost + risk + inflation</w:t>
      </w:r>
    </w:p>
    <w:p>
      <w:pPr>
        <w:numPr>
          <w:ilvl w:val="0"/>
          <w:numId w:val="1001"/>
        </w:numPr>
        <w:pStyle w:val="Compact"/>
      </w:pPr>
      <w:r>
        <w:t xml:space="preserve">Longer term → more risk + opportunity cost → higher required return</w:t>
      </w:r>
    </w:p>
    <w:p>
      <w:pPr>
        <w:numPr>
          <w:ilvl w:val="0"/>
          <w:numId w:val="1001"/>
        </w:numPr>
        <w:pStyle w:val="Compact"/>
      </w:pPr>
      <w:r>
        <w:t xml:space="preserve">Inflation = ↑ average price of a basket of goods. Causes: demand-pull, cost-push, adaptive expectations (wages chase prices)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Nominal</w:t>
      </w:r>
      <w:r>
        <w:t xml:space="preserve"> </w:t>
      </w:r>
      <w:r>
        <w:t xml:space="preserve">= money growth (includes inflation).</w:t>
      </w:r>
      <w:r>
        <w:t xml:space="preserve"> </w:t>
      </w:r>
      <w:r>
        <w:rPr>
          <w:bCs/>
          <w:b/>
        </w:rPr>
        <w:t xml:space="preserve">Real ≈ nominal − inflation</w:t>
      </w:r>
      <w:r>
        <w:t xml:space="preserve"> </w:t>
      </w:r>
      <w:r>
        <w:t xml:space="preserve">(purchasing power)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Risk-free rate</w:t>
      </w:r>
      <w:r>
        <w:t xml:space="preserve"> </w:t>
      </w:r>
      <w:r>
        <w:t xml:space="preserve">≈ inflation + opportunity cost.</w:t>
      </w:r>
      <w:r>
        <w:t xml:space="preserve"> </w:t>
      </w:r>
      <w:r>
        <w:rPr>
          <w:bCs/>
          <w:b/>
        </w:rPr>
        <w:t xml:space="preserve">Risk premium</w:t>
      </w:r>
      <w:r>
        <w:t xml:space="preserve"> </w:t>
      </w:r>
      <w:r>
        <w:t xml:space="preserve">= pay for risk</w:t>
      </w:r>
    </w:p>
    <w:p>
      <w:pPr>
        <w:numPr>
          <w:ilvl w:val="0"/>
          <w:numId w:val="1001"/>
        </w:numPr>
        <w:pStyle w:val="Compact"/>
      </w:pPr>
      <w:r>
        <w:t xml:space="preserve">Simple interest = P×R×T (straight line). Compound = interest on interest (Excel uses this)</w:t>
      </w:r>
    </w:p>
    <w:bookmarkEnd w:id="24"/>
    <w:bookmarkStart w:id="25" w:name="tvm-excel"/>
    <w:p>
      <w:pPr>
        <w:pStyle w:val="Heading3"/>
      </w:pPr>
      <w:r>
        <w:t xml:space="preserve">TVM &amp; Excel</w:t>
      </w:r>
    </w:p>
    <w:p>
      <w:pPr>
        <w:numPr>
          <w:ilvl w:val="0"/>
          <w:numId w:val="1002"/>
        </w:numPr>
        <w:pStyle w:val="Compact"/>
      </w:pPr>
      <w:r>
        <w:t xml:space="preserve">Today’s $ &gt; future $ · Compounding = PV→FV · Discounting = FV→PV</w:t>
      </w:r>
    </w:p>
    <w:p>
      <w:pPr>
        <w:numPr>
          <w:ilvl w:val="0"/>
          <w:numId w:val="1002"/>
        </w:numPr>
        <w:pStyle w:val="Compact"/>
      </w:pPr>
      <w:r>
        <w:t xml:space="preserve">Annuity = equal, equally spaced CFs. Ordinary = end. Annuity due = begin. Perpetuity = forever</w:t>
      </w:r>
    </w:p>
    <w:p>
      <w:pPr>
        <w:numPr>
          <w:ilvl w:val="0"/>
          <w:numId w:val="1002"/>
        </w:numPr>
        <w:pStyle w:val="Compact"/>
      </w:pPr>
      <w:r>
        <w:t xml:space="preserve">Longer loan (same rate) →</w:t>
      </w:r>
      <w:r>
        <w:t xml:space="preserve"> </w:t>
      </w:r>
      <w:r>
        <w:rPr>
          <w:bCs/>
          <w:b/>
        </w:rPr>
        <w:t xml:space="preserve">more total interest</w:t>
      </w:r>
    </w:p>
    <w:p>
      <w:pPr>
        <w:numPr>
          <w:ilvl w:val="0"/>
          <w:numId w:val="1002"/>
        </w:numPr>
        <w:pStyle w:val="Compact"/>
      </w:pPr>
      <w:r>
        <w:t xml:space="preserve">Excel: cell refs; unused =</w:t>
      </w:r>
      <w:r>
        <w:t xml:space="preserve"> </w:t>
      </w:r>
      <w:r>
        <w:rPr>
          <w:bCs/>
          <w:b/>
        </w:rPr>
        <w:t xml:space="preserve">0</w:t>
      </w:r>
      <w:r>
        <w:t xml:space="preserve">; money out = negative; TYPE only affects Pmt timing</w:t>
      </w:r>
    </w:p>
    <w:p>
      <w:pPr>
        <w:numPr>
          <w:ilvl w:val="0"/>
          <w:numId w:val="1002"/>
        </w:numPr>
        <w:pStyle w:val="Compact"/>
      </w:pPr>
      <w:r>
        <w:t xml:space="preserve">Equal CFs → PV/FV/PMT/RATE/NPER · Uneven → NPV (value) or IRR (rate)</w:t>
      </w:r>
    </w:p>
    <w:bookmarkEnd w:id="25"/>
    <w:bookmarkStart w:id="26" w:name="returns-risk"/>
    <w:p>
      <w:pPr>
        <w:pStyle w:val="Heading3"/>
      </w:pPr>
      <w:r>
        <w:t xml:space="preserve">Returns &amp; risk</w:t>
      </w:r>
    </w:p>
    <w:p>
      <w:pPr>
        <w:numPr>
          <w:ilvl w:val="0"/>
          <w:numId w:val="1003"/>
        </w:numPr>
        <w:pStyle w:val="Compact"/>
      </w:pPr>
      <w:r>
        <w:t xml:space="preserve">Return = gain/loss over time. Holding period = whole ownership period. Expected = scenario/expectational estimate</w:t>
      </w:r>
    </w:p>
    <w:p>
      <w:pPr>
        <w:numPr>
          <w:ilvl w:val="0"/>
          <w:numId w:val="1003"/>
        </w:numPr>
        <w:pStyle w:val="Compact"/>
      </w:pPr>
      <w:r>
        <w:t xml:space="preserve">Risk = actual return may ≠ expected. Systematic/market = can’t diversify (</w:t>
      </w:r>
      <w:r>
        <w:rPr>
          <w:bCs/>
          <w:b/>
        </w:rPr>
        <w:t xml:space="preserve">beta</w:t>
      </w:r>
      <w:r>
        <w:t xml:space="preserve">). Firm-specific/idiosyncratic = can diversify</w:t>
      </w:r>
    </w:p>
    <w:p>
      <w:pPr>
        <w:numPr>
          <w:ilvl w:val="0"/>
          <w:numId w:val="1003"/>
        </w:numPr>
        <w:pStyle w:val="Compact"/>
      </w:pPr>
      <w:r>
        <w:t xml:space="preserve">Interest-rate risk = market (bonds). Default = firm-specific (borrower won’t repay)</w:t>
      </w:r>
    </w:p>
    <w:p>
      <w:pPr>
        <w:numPr>
          <w:ilvl w:val="0"/>
          <w:numId w:val="1003"/>
        </w:numPr>
        <w:pStyle w:val="Compact"/>
      </w:pPr>
      <w:r>
        <w:t xml:space="preserve">Strategies: diversify · separate (geography) · transfer (insurance) · retain · avoid</w:t>
      </w:r>
    </w:p>
    <w:p>
      <w:pPr>
        <w:numPr>
          <w:ilvl w:val="0"/>
          <w:numId w:val="1003"/>
        </w:numPr>
        <w:pStyle w:val="Compact"/>
      </w:pPr>
      <w:r>
        <w:t xml:space="preserve">Higher return ↔ higher risk. Stocks riskier short-term than long-term. Utilities = low systematic risk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unit-4-ratios-dupont"/>
    <w:p>
      <w:pPr>
        <w:pStyle w:val="Heading2"/>
      </w:pPr>
      <w:r>
        <w:t xml:space="preserve">Unit 4 — Ratios &amp; DuPont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 short-term 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Current; Quick (no inventory). Suppliers 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use → sales/cash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Turnovers, ACP. High inv. turnover vs peers may = stockouts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Leverage/Financing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 vs equity; pay interest/LT 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 ratio = % assets by debt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well owners are rewarded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/ operating / net margin; ROA; ROE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price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M/B &gt;1 growth, &lt;1 value stock; P/E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Comparisons:</w:t>
      </w:r>
      <w:r>
        <w:t xml:space="preserve"> </w:t>
      </w:r>
      <w:r>
        <w:t xml:space="preserve">Trend = over time · Cross-sectional/benchmark = vs peers · Progress = vs a</w:t>
      </w:r>
      <w:r>
        <w:t xml:space="preserve"> </w:t>
      </w:r>
      <w:r>
        <w:rPr>
          <w:bCs/>
          <w:b/>
        </w:rPr>
        <w:t xml:space="preserve">goal</w:t>
      </w:r>
      <w:r>
        <w:br/>
      </w:r>
      <w:r>
        <w:rPr>
          <w:bCs/>
          <w:b/>
        </w:rPr>
        <w:t xml:space="preserve">DuPont:</w:t>
      </w:r>
      <w:r>
        <w:t xml:space="preserve"> </w:t>
      </w:r>
      <w:r>
        <w:t xml:space="preserve">ROE = Net Margin × Asset Turnover × Leverage (= ROA × leverage). ↑ debt or ↑ margin ↑ ROE. ROA has no leverage lever.</w:t>
      </w:r>
      <w:r>
        <w:br/>
      </w:r>
      <w:r>
        <w:rPr>
          <w:bCs/>
          <w:b/>
        </w:rPr>
        <w:t xml:space="preserve">Operating margin</w:t>
      </w:r>
      <w:r>
        <w:t xml:space="preserve"> </w:t>
      </w:r>
      <w:r>
        <w:t xml:space="preserve">= good to compare different capital structures.</w:t>
      </w:r>
      <w:r>
        <w:t xml:space="preserve"> </w:t>
      </w:r>
      <w:r>
        <w:rPr>
          <w:bCs/>
          <w:b/>
        </w:rPr>
        <w:t xml:space="preserve">Net margin</w:t>
      </w:r>
      <w:r>
        <w:t xml:space="preserve"> </w:t>
      </w:r>
      <w:r>
        <w:t xml:space="preserve">= what’s left for equity holders.</w:t>
      </w:r>
    </w:p>
    <w:p>
      <w:r>
        <w:pict>
          <v:rect style="width:0;height:1.5pt" o:hralign="center" o:hrstd="t" o:hr="t"/>
        </w:pict>
      </w:r>
    </w:p>
    <w:bookmarkEnd w:id="28"/>
    <w:bookmarkStart w:id="31" w:name="unit-5-cash-budgeting-forecasting"/>
    <w:p>
      <w:pPr>
        <w:pStyle w:val="Heading2"/>
      </w:pPr>
      <w:r>
        <w:t xml:space="preserve">Unit 5 — Cash Budgeting &amp; Forecasting</w:t>
      </w:r>
    </w:p>
    <w:bookmarkStart w:id="29" w:name="cash-budget-short-term-1-month1-year"/>
    <w:p>
      <w:pPr>
        <w:pStyle w:val="Heading3"/>
      </w:pPr>
      <w:r>
        <w:t xml:space="preserve">Cash budget (short-term, ~1 month–1 year)</w:t>
      </w:r>
    </w:p>
    <w:p>
      <w:pPr>
        <w:numPr>
          <w:ilvl w:val="0"/>
          <w:numId w:val="1004"/>
        </w:numPr>
        <w:pStyle w:val="Compact"/>
      </w:pPr>
      <w:r>
        <w:t xml:space="preserve">Uses: forecast financing need · performance evaluation · corrective action</w:t>
      </w:r>
    </w:p>
    <w:p>
      <w:pPr>
        <w:numPr>
          <w:ilvl w:val="0"/>
          <w:numId w:val="1004"/>
        </w:numPr>
        <w:pStyle w:val="Compact"/>
      </w:pPr>
      <w:r>
        <w:t xml:space="preserve">Order:</w:t>
      </w:r>
      <w:r>
        <w:t xml:space="preserve"> </w:t>
      </w:r>
      <w:r>
        <w:rPr>
          <w:bCs/>
          <w:b/>
        </w:rPr>
        <w:t xml:space="preserve">receipts → disbursements → create budget</w:t>
      </w:r>
      <w:r>
        <w:t xml:space="preserve"> </w:t>
      </w:r>
      <w:r>
        <w:t xml:space="preserve">· then track → monitor → revise gradually</w:t>
      </w:r>
    </w:p>
    <w:p>
      <w:pPr>
        <w:numPr>
          <w:ilvl w:val="0"/>
          <w:numId w:val="1004"/>
        </w:numPr>
        <w:pStyle w:val="Compact"/>
      </w:pPr>
      <w:r>
        <w:t xml:space="preserve">Sales ≠ cash receipts (credit sales count later). Personal budget needs: income, expenses, savings</w:t>
      </w:r>
    </w:p>
    <w:p>
      <w:pPr>
        <w:numPr>
          <w:ilvl w:val="0"/>
          <w:numId w:val="1004"/>
        </w:numPr>
        <w:pStyle w:val="Compact"/>
      </w:pPr>
      <w:r>
        <w:t xml:space="preserve">Envelope method = cash by category. Borrow when beg cash + net cash &lt; minimum balance</w:t>
      </w:r>
    </w:p>
    <w:bookmarkEnd w:id="29"/>
    <w:bookmarkStart w:id="30" w:name="forecasting-longer-term"/>
    <w:p>
      <w:pPr>
        <w:pStyle w:val="Heading3"/>
      </w:pPr>
      <w:r>
        <w:t xml:space="preserve">Forecasting (longer-term)</w:t>
      </w:r>
    </w:p>
    <w:p>
      <w:pPr>
        <w:numPr>
          <w:ilvl w:val="0"/>
          <w:numId w:val="1005"/>
        </w:numPr>
        <w:pStyle w:val="Compact"/>
      </w:pPr>
      <w:r>
        <w:t xml:space="preserve">Spontaneous = with sales (cash, AR, inv, AP, COGS). Discretionary = NP, LT debt, stock</w:t>
      </w:r>
    </w:p>
    <w:p>
      <w:pPr>
        <w:numPr>
          <w:ilvl w:val="0"/>
          <w:numId w:val="1005"/>
        </w:numPr>
        <w:pStyle w:val="Compact"/>
      </w:pPr>
      <w:r>
        <w:t xml:space="preserve">Special:</w:t>
      </w:r>
      <w:r>
        <w:t xml:space="preserve"> </w:t>
      </w:r>
      <w:r>
        <w:rPr>
          <w:bCs/>
          <w:b/>
        </w:rPr>
        <w:t xml:space="preserve">fixed assets</w:t>
      </w:r>
      <w:r>
        <w:t xml:space="preserve"> </w:t>
      </w:r>
      <w:r>
        <w:t xml:space="preserve">(lumpy/capacity) and</w:t>
      </w:r>
      <w:r>
        <w:t xml:space="preserve"> </w:t>
      </w:r>
      <w:r>
        <w:rPr>
          <w:bCs/>
          <w:b/>
        </w:rPr>
        <w:t xml:space="preserve">RE</w:t>
      </w:r>
      <w:r>
        <w:t xml:space="preserve"> </w:t>
      </w:r>
      <w:r>
        <w:t xml:space="preserve">(NI − dividends), not plain % of sales</w:t>
      </w:r>
    </w:p>
    <w:p>
      <w:pPr>
        <w:numPr>
          <w:ilvl w:val="0"/>
          <w:numId w:val="1005"/>
        </w:numPr>
        <w:pStyle w:val="Compact"/>
      </w:pPr>
      <w:r>
        <w:t xml:space="preserve">DFN after pro formas. Negative DFN = enough financing. ↓ DFN: ↑ plowback, ↑ net margin, use capacity</w:t>
      </w:r>
    </w:p>
    <w:p>
      <w:pPr>
        <w:numPr>
          <w:ilvl w:val="0"/>
          <w:numId w:val="1005"/>
        </w:numPr>
        <w:pStyle w:val="Compact"/>
      </w:pPr>
      <w:r>
        <w:t xml:space="preserve">SGR = grow without new equity. IGR = no new debt or equity. ↑ SGR by ↓ dividends / ↑ ROE drivers</w:t>
      </w:r>
    </w:p>
    <w:p>
      <w:pPr>
        <w:numPr>
          <w:ilvl w:val="0"/>
          <w:numId w:val="1005"/>
        </w:numPr>
        <w:pStyle w:val="Compact"/>
      </w:pPr>
      <w:r>
        <w:t xml:space="preserve">Sales capacity = actual sales ÷ % capacity used → room to grow without new FA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unit-6-capital-budgeting-valuation"/>
    <w:p>
      <w:pPr>
        <w:pStyle w:val="Heading2"/>
      </w:pPr>
      <w:r>
        <w:t xml:space="preserve">Unit 6 — Capital Budgeting &amp; Valuation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2066"/>
        <w:gridCol w:w="37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&gt;0 accept; =0 earns exactly required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project / mutually exclusive / $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hurdle 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Communicate %; conventional CFs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 accept; = PV inflows ÷ initial outlay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rationing / ranking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Hardest NPV input =</w:t>
      </w:r>
      <w:r>
        <w:t xml:space="preserve"> </w:t>
      </w:r>
      <w:r>
        <w:rPr>
          <w:bCs/>
          <w:b/>
        </w:rPr>
        <w:t xml:space="preserve">cost of capital</w:t>
      </w:r>
      <w:r>
        <w:t xml:space="preserve"> </w:t>
      </w:r>
      <w:r>
        <w:t xml:space="preserve">(wrong → accept bad / reject good)</w:t>
      </w:r>
    </w:p>
    <w:p>
      <w:pPr>
        <w:numPr>
          <w:ilvl w:val="0"/>
          <w:numId w:val="1006"/>
        </w:numPr>
        <w:pStyle w:val="Compact"/>
      </w:pPr>
      <w:r>
        <w:t xml:space="preserve">NPV weak for different</w:t>
      </w:r>
      <w:r>
        <w:t xml:space="preserve"> </w:t>
      </w:r>
      <w:r>
        <w:rPr>
          <w:bCs/>
          <w:b/>
        </w:rPr>
        <w:t xml:space="preserve">sizes</w:t>
      </w:r>
      <w:r>
        <w:t xml:space="preserve"> </w:t>
      </w:r>
      <w:r>
        <w:t xml:space="preserve">→ use PI to compare efficiency</w:t>
      </w:r>
    </w:p>
    <w:p>
      <w:pPr>
        <w:numPr>
          <w:ilvl w:val="0"/>
          <w:numId w:val="1006"/>
        </w:numPr>
        <w:pStyle w:val="Compact"/>
      </w:pPr>
      <w:r>
        <w:t xml:space="preserve">Prefer</w:t>
      </w:r>
      <w: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to keep ownership; prefer</w:t>
      </w:r>
      <w:r>
        <w:t xml:space="preserve"> </w:t>
      </w:r>
      <w:r>
        <w:rPr>
          <w:bCs/>
          <w:b/>
        </w:rPr>
        <w:t xml:space="preserve">stocks</w:t>
      </w:r>
      <w:r>
        <w:t xml:space="preserve"> </w:t>
      </w:r>
      <w:r>
        <w:t xml:space="preserve">so you don’t repay par</w:t>
      </w:r>
    </w:p>
    <w:p>
      <w:pPr>
        <w:numPr>
          <w:ilvl w:val="0"/>
          <w:numId w:val="1006"/>
        </w:numPr>
        <w:pStyle w:val="Compact"/>
      </w:pPr>
      <w:r>
        <w:t xml:space="preserve">Discount bond = price &lt; par; par bond = price = par; YTM ↑ → price ↓</w:t>
      </w:r>
    </w:p>
    <w:p>
      <w:pPr>
        <w:numPr>
          <w:ilvl w:val="0"/>
          <w:numId w:val="1006"/>
        </w:numPr>
        <w:pStyle w:val="Compact"/>
      </w:pPr>
      <w:r>
        <w:t xml:space="preserve">Preferred ≈ perpetuity (fixed forever; can skip payments). Common = constant growth forever + voting</w:t>
      </w:r>
    </w:p>
    <w:p>
      <w:pPr>
        <w:numPr>
          <w:ilvl w:val="0"/>
          <w:numId w:val="1006"/>
        </w:numPr>
        <w:pStyle w:val="Compact"/>
      </w:pPr>
      <w:r>
        <w:t xml:space="preserve">Bond ≈ annuity (coupons + maturity) → Excel PV</w:t>
      </w:r>
    </w:p>
    <w:p>
      <w:pPr>
        <w:numPr>
          <w:ilvl w:val="0"/>
          <w:numId w:val="1006"/>
        </w:numPr>
        <w:pStyle w:val="Compact"/>
      </w:pPr>
      <w:r>
        <w:t xml:space="preserve">Include: incremental, incidental, cannibalization, opportunity costs. Exclude: sunk costs, allocated overhead</w:t>
      </w:r>
    </w:p>
    <w:p>
      <w:pPr>
        <w:numPr>
          <w:ilvl w:val="0"/>
          <w:numId w:val="1006"/>
        </w:numPr>
        <w:pStyle w:val="Compact"/>
      </w:pPr>
      <w:r>
        <w:t xml:space="preserve">Debt benefit = interest tax shield; optimal = mix of debt + equity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part-2-questions-answers"/>
    <w:p>
      <w:pPr>
        <w:pStyle w:val="Heading1"/>
      </w:pPr>
      <w:r>
        <w:t xml:space="preserve">PART 2 — QUESTIONS &amp; ANSWERS</w:t>
      </w:r>
    </w:p>
    <w:p>
      <w:pPr>
        <w:pStyle w:val="FirstParagraph"/>
      </w:pPr>
      <w:r>
        <w:rPr>
          <w:iCs/>
          <w:i/>
        </w:rPr>
        <w:t xml:space="preserve">Format: Question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Answer</w:t>
      </w:r>
    </w:p>
    <w:bookmarkStart w:id="34" w:name="unit-2"/>
    <w:p>
      <w:pPr>
        <w:pStyle w:val="Heading2"/>
      </w:pPr>
      <w:r>
        <w:t xml:space="preserve">Unit 2</w:t>
      </w:r>
    </w:p>
    <w:p>
      <w:pPr>
        <w:numPr>
          <w:ilvl w:val="0"/>
          <w:numId w:val="1007"/>
        </w:numPr>
        <w:pStyle w:val="Compact"/>
      </w:pPr>
      <w:r>
        <w:t xml:space="preserve">Assets for future wealth →</w:t>
      </w:r>
      <w:r>
        <w:t xml:space="preserve"> </w:t>
      </w:r>
      <w:r>
        <w:rPr>
          <w:bCs/>
          <w:b/>
        </w:rPr>
        <w:t xml:space="preserve">Investments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Funding + capital structure + firm value →</w:t>
      </w:r>
      <w:r>
        <w:t xml:space="preserve"> </w:t>
      </w:r>
      <w:r>
        <w:rPr>
          <w:bCs/>
          <w:b/>
        </w:rPr>
        <w:t xml:space="preserve">Business finance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Finance vs accounting →</w:t>
      </w:r>
      <w:r>
        <w:t xml:space="preserve"> </w:t>
      </w:r>
      <w:r>
        <w:rPr>
          <w:bCs/>
          <w:b/>
        </w:rPr>
        <w:t xml:space="preserve">Finance future; accounting backward-looking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Main goal of firm / FM →</w:t>
      </w:r>
      <w:r>
        <w:t xml:space="preserve"> </w:t>
      </w:r>
      <w:r>
        <w:rPr>
          <w:bCs/>
          <w:b/>
        </w:rPr>
        <w:t xml:space="preserve">Maximize owner wealth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Personal financial goals →</w:t>
      </w:r>
      <w:r>
        <w:t xml:space="preserve"> </w:t>
      </w:r>
      <w:r>
        <w:rPr>
          <w:bCs/>
          <w:b/>
        </w:rPr>
        <w:t xml:space="preserve">Maximize individual utility / satisfaction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Why finance definition matters personally →</w:t>
      </w:r>
      <w:r>
        <w:t xml:space="preserve"> </w:t>
      </w:r>
      <w:r>
        <w:rPr>
          <w:bCs/>
          <w:b/>
        </w:rPr>
        <w:t xml:space="preserve">Compare costs and benefits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Main investment question →</w:t>
      </w:r>
      <w:r>
        <w:t xml:space="preserve"> </w:t>
      </w:r>
      <w:r>
        <w:rPr>
          <w:bCs/>
          <w:b/>
        </w:rPr>
        <w:t xml:space="preserve">Do benefits outweigh costs?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R&amp;D / assess project costs &amp; benefits →</w:t>
      </w:r>
      <w:r>
        <w:t xml:space="preserve"> </w:t>
      </w:r>
      <w:r>
        <w:rPr>
          <w:bCs/>
          <w:b/>
        </w:rPr>
        <w:t xml:space="preserve">Investment decision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Issue stocks/bonds / loan for equipment / Hannah raises $5M →</w:t>
      </w:r>
      <w:r>
        <w:t xml:space="preserve"> </w:t>
      </w:r>
      <w:r>
        <w:rPr>
          <w:bCs/>
          <w:b/>
        </w:rPr>
        <w:t xml:space="preserve">Financing decision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After initial issuance trading →</w:t>
      </w:r>
      <w:r>
        <w:t xml:space="preserve"> </w:t>
      </w:r>
      <w:r>
        <w:rPr>
          <w:bCs/>
          <w:b/>
        </w:rPr>
        <w:t xml:space="preserve">Secondary market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First-time issue / IPO →</w:t>
      </w:r>
      <w:r>
        <w:t xml:space="preserve"> </w:t>
      </w:r>
      <w:r>
        <w:rPr>
          <w:bCs/>
          <w:b/>
        </w:rPr>
        <w:t xml:space="preserve">Primary market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Short-term borrow/lend →</w:t>
      </w:r>
      <w:r>
        <w:t xml:space="preserve"> </w:t>
      </w:r>
      <w:r>
        <w:rPr>
          <w:bCs/>
          <w:b/>
        </w:rPr>
        <w:t xml:space="preserve">Money market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Markets’ purposes →</w:t>
      </w:r>
      <w:r>
        <w:t xml:space="preserve"> </w:t>
      </w:r>
      <w:r>
        <w:rPr>
          <w:bCs/>
          <w:b/>
        </w:rPr>
        <w:t xml:space="preserve">Provide liquidity and determine prices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SEC focus →</w:t>
      </w:r>
      <w:r>
        <w:t xml:space="preserve"> </w:t>
      </w:r>
      <w:r>
        <w:rPr>
          <w:bCs/>
          <w:b/>
        </w:rPr>
        <w:t xml:space="preserve">Protect investors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Institution services →</w:t>
      </w:r>
      <w:r>
        <w:t xml:space="preserve"> </w:t>
      </w:r>
      <w:r>
        <w:rPr>
          <w:bCs/>
          <w:b/>
        </w:rPr>
        <w:t xml:space="preserve">Deposits, investment products, loans, brokerage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Institutions’ primary role →</w:t>
      </w:r>
      <w:r>
        <w:t xml:space="preserve"> </w:t>
      </w:r>
      <w:r>
        <w:rPr>
          <w:bCs/>
          <w:b/>
        </w:rPr>
        <w:t xml:space="preserve">Conduct transactions (investments, loans, deposits)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Depository institution →</w:t>
      </w:r>
      <w:r>
        <w:t xml:space="preserve"> </w:t>
      </w:r>
      <w:r>
        <w:rPr>
          <w:bCs/>
          <w:b/>
        </w:rPr>
        <w:t xml:space="preserve">Accepts deposits &amp; extends loans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Insurance type →</w:t>
      </w:r>
      <w:r>
        <w:t xml:space="preserve"> </w:t>
      </w:r>
      <w:r>
        <w:rPr>
          <w:bCs/>
          <w:b/>
        </w:rPr>
        <w:t xml:space="preserve">Contractual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How insurance pays claims →</w:t>
      </w:r>
      <w:r>
        <w:t xml:space="preserve"> </w:t>
      </w:r>
      <w:r>
        <w:rPr>
          <w:bCs/>
          <w:b/>
        </w:rPr>
        <w:t xml:space="preserve">Returns from stocks and bonds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Mutual fund type →</w:t>
      </w:r>
      <w:r>
        <w:t xml:space="preserve"> </w:t>
      </w:r>
      <w:r>
        <w:rPr>
          <w:bCs/>
          <w:b/>
        </w:rPr>
        <w:t xml:space="preserve">Investment institution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Access to financial markets →</w:t>
      </w:r>
      <w:r>
        <w:t xml:space="preserve"> </w:t>
      </w:r>
      <w:r>
        <w:rPr>
          <w:bCs/>
          <w:b/>
        </w:rPr>
        <w:t xml:space="preserve">Investment institutions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Company/employer retirement funds →</w:t>
      </w:r>
      <w:r>
        <w:t xml:space="preserve"> </w:t>
      </w:r>
      <w:r>
        <w:rPr>
          <w:bCs/>
          <w:b/>
        </w:rPr>
        <w:t xml:space="preserve">Pension fund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Buy troubled companies / non-public firms →</w:t>
      </w:r>
      <w:r>
        <w:t xml:space="preserve"> </w:t>
      </w:r>
      <w:r>
        <w:rPr>
          <w:bCs/>
          <w:b/>
        </w:rPr>
        <w:t xml:space="preserve">Private equity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Help firms merge →</w:t>
      </w:r>
      <w:r>
        <w:t xml:space="preserve"> </w:t>
      </w:r>
      <w:r>
        <w:rPr>
          <w:bCs/>
          <w:b/>
        </w:rPr>
        <w:t xml:space="preserve">Investment bank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Controls money supply →</w:t>
      </w:r>
      <w:r>
        <w:t xml:space="preserve"> </w:t>
      </w:r>
      <w:r>
        <w:rPr>
          <w:bCs/>
          <w:b/>
        </w:rPr>
        <w:t xml:space="preserve">Central bank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Financial planner →</w:t>
      </w:r>
      <w:r>
        <w:t xml:space="preserve"> </w:t>
      </w:r>
      <w:r>
        <w:rPr>
          <w:bCs/>
          <w:b/>
        </w:rPr>
        <w:t xml:space="preserve">Works with individuals on goals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Omar choosing how to pay for car →</w:t>
      </w:r>
      <w:r>
        <w:t xml:space="preserve"> </w:t>
      </w:r>
      <w:r>
        <w:rPr>
          <w:bCs/>
          <w:b/>
        </w:rPr>
        <w:t xml:space="preserve">Financing a goal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Tool for personal cash flows →</w:t>
      </w:r>
      <w:r>
        <w:t xml:space="preserve"> </w:t>
      </w:r>
      <w:r>
        <w:rPr>
          <w:bCs/>
          <w:b/>
        </w:rPr>
        <w:t xml:space="preserve">Budgeting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Emergency cash alternative →</w:t>
      </w:r>
      <w:r>
        <w:t xml:space="preserve"> </w:t>
      </w:r>
      <w:r>
        <w:rPr>
          <w:bCs/>
          <w:b/>
        </w:rPr>
        <w:t xml:space="preserve">Savings account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Affordable mortgage →</w:t>
      </w:r>
      <w:r>
        <w:t xml:space="preserve"> </w:t>
      </w:r>
      <w:r>
        <w:rPr>
          <w:bCs/>
          <w:b/>
        </w:rPr>
        <w:t xml:space="preserve">Financing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Personal income indicator →</w:t>
      </w:r>
      <w:r>
        <w:t xml:space="preserve"> </w:t>
      </w:r>
      <w:r>
        <w:rPr>
          <w:bCs/>
          <w:b/>
        </w:rPr>
        <w:t xml:space="preserve">Coincident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CPI / unemployment →</w:t>
      </w:r>
      <w:r>
        <w:t xml:space="preserve"> </w:t>
      </w:r>
      <w:r>
        <w:rPr>
          <w:bCs/>
          <w:b/>
        </w:rPr>
        <w:t xml:space="preserve">Lagging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Yield curve →</w:t>
      </w:r>
      <w:r>
        <w:t xml:space="preserve"> </w:t>
      </w:r>
      <w:r>
        <w:rPr>
          <w:bCs/>
          <w:b/>
        </w:rPr>
        <w:t xml:space="preserve">Leading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Inverted yield curve →</w:t>
      </w:r>
      <w:r>
        <w:t xml:space="preserve"> </w:t>
      </w:r>
      <w:r>
        <w:rPr>
          <w:bCs/>
          <w:b/>
        </w:rPr>
        <w:t xml:space="preserve">May indicate economic downturn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Coincident useful because →</w:t>
      </w:r>
      <w:r>
        <w:t xml:space="preserve"> </w:t>
      </w:r>
      <w:r>
        <w:rPr>
          <w:bCs/>
          <w:b/>
        </w:rPr>
        <w:t xml:space="preserve">Shows current state during shifts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Fed adjusts rates to →</w:t>
      </w:r>
      <w:r>
        <w:t xml:space="preserve"> </w:t>
      </w:r>
      <w:r>
        <w:rPr>
          <w:bCs/>
          <w:b/>
        </w:rPr>
        <w:t xml:space="preserve">Regulate inflation and unemployment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Ethical →</w:t>
      </w:r>
      <w:r>
        <w:t xml:space="preserve"> </w:t>
      </w:r>
      <w:r>
        <w:rPr>
          <w:bCs/>
          <w:b/>
        </w:rPr>
        <w:t xml:space="preserve">Accepted standards of conduct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Moral →</w:t>
      </w:r>
      <w:r>
        <w:t xml:space="preserve"> </w:t>
      </w:r>
      <w:r>
        <w:rPr>
          <w:bCs/>
          <w:b/>
        </w:rPr>
        <w:t xml:space="preserve">Beliefs about right/wrong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Legal →</w:t>
      </w:r>
      <w:r>
        <w:t xml:space="preserve"> </w:t>
      </w:r>
      <w:r>
        <w:rPr>
          <w:bCs/>
          <w:b/>
        </w:rPr>
        <w:t xml:space="preserve">Laws/rules of an authority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Legal error →</w:t>
      </w:r>
      <w:r>
        <w:t xml:space="preserve"> </w:t>
      </w:r>
      <w:r>
        <w:rPr>
          <w:bCs/>
          <w:b/>
        </w:rPr>
        <w:t xml:space="preserve">Government penalty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Ethical dilemma step 2 →</w:t>
      </w:r>
      <w:r>
        <w:t xml:space="preserve"> </w:t>
      </w:r>
      <w:r>
        <w:rPr>
          <w:bCs/>
          <w:b/>
        </w:rPr>
        <w:t xml:space="preserve">Consider alternatives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Ethical dilemma step 3 →</w:t>
      </w:r>
      <w:r>
        <w:t xml:space="preserve"> </w:t>
      </w:r>
      <w:r>
        <w:rPr>
          <w:bCs/>
          <w:b/>
        </w:rPr>
        <w:t xml:space="preserve">Consider all stakeholders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Lucas (legal + industry OK, not client-best) →</w:t>
      </w:r>
      <w:r>
        <w:t xml:space="preserve"> </w:t>
      </w:r>
      <w:r>
        <w:rPr>
          <w:bCs/>
          <w:b/>
        </w:rPr>
        <w:t xml:space="preserve">Moral</w:t>
      </w:r>
      <w:r>
        <w:t xml:space="preserve"> </w:t>
      </w:r>
      <w:r>
        <w:t xml:space="preserve">dilemma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Nora (risk for monthly goal) →</w:t>
      </w:r>
      <w:r>
        <w:t xml:space="preserve"> </w:t>
      </w:r>
      <w:r>
        <w:rPr>
          <w:bCs/>
          <w:b/>
        </w:rPr>
        <w:t xml:space="preserve">Ethical</w:t>
      </w:r>
      <w:r>
        <w:t xml:space="preserve"> </w:t>
      </w:r>
      <w:r>
        <w:t xml:space="preserve">dilemma (risky asset for her goal)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Jack advisor should →</w:t>
      </w:r>
      <w:r>
        <w:t xml:space="preserve"> </w:t>
      </w:r>
      <w:r>
        <w:rPr>
          <w:bCs/>
          <w:b/>
        </w:rPr>
        <w:t xml:space="preserve">Recommend + explain performance vs market</w:t>
      </w:r>
      <w:r>
        <w:t xml:space="preserve"> </w:t>
      </w:r>
      <w:r>
        <w:t xml:space="preserve">(don’t hide info)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Unethical maximize value →</w:t>
      </w:r>
      <w:r>
        <w:t xml:space="preserve"> </w:t>
      </w:r>
      <w:r>
        <w:rPr>
          <w:bCs/>
          <w:b/>
        </w:rPr>
        <w:t xml:space="preserve">Often decreases shareholder value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Unethical overseas →</w:t>
      </w:r>
      <w:r>
        <w:t xml:space="preserve"> </w:t>
      </w:r>
      <w:r>
        <w:rPr>
          <w:bCs/>
          <w:b/>
        </w:rPr>
        <w:t xml:space="preserve">Inadequate wages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Manipulate accounting why →</w:t>
      </w:r>
      <w:r>
        <w:t xml:space="preserve"> </w:t>
      </w:r>
      <w:r>
        <w:rPr>
          <w:bCs/>
          <w:b/>
        </w:rPr>
        <w:t xml:space="preserve">Make performance look good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Agency example →</w:t>
      </w:r>
      <w:r>
        <w:t xml:space="preserve"> </w:t>
      </w:r>
      <w:r>
        <w:rPr>
          <w:bCs/>
          <w:b/>
        </w:rPr>
        <w:t xml:space="preserve">Managers’ own interests / company car / fake accounting sell stock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Reduce agency (corporate control) →</w:t>
      </w:r>
      <w:r>
        <w:t xml:space="preserve"> </w:t>
      </w:r>
      <w:r>
        <w:rPr>
          <w:bCs/>
          <w:b/>
        </w:rPr>
        <w:t xml:space="preserve">Executive compensation / align with ownership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Bondholders want →</w:t>
      </w:r>
      <w:r>
        <w:t xml:space="preserve"> </w:t>
      </w:r>
      <w:r>
        <w:rPr>
          <w:bCs/>
          <w:b/>
        </w:rPr>
        <w:t xml:space="preserve">Safe projects; to be paid back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Bank on risky loan →</w:t>
      </w:r>
      <w:r>
        <w:t xml:space="preserve"> </w:t>
      </w:r>
      <w:r>
        <w:rPr>
          <w:bCs/>
          <w:b/>
        </w:rPr>
        <w:t xml:space="preserve">Strict covenant</w:t>
      </w:r>
    </w:p>
    <w:bookmarkEnd w:id="34"/>
    <w:bookmarkStart w:id="35" w:name="Xb5875b65db11e8a87808fde7dfd24d8dabc0309"/>
    <w:p>
      <w:pPr>
        <w:pStyle w:val="Heading2"/>
      </w:pPr>
      <w:r>
        <w:t xml:space="preserve">Unit 3 — Interest / Inflation / Required Return</w:t>
      </w:r>
    </w:p>
    <w:p>
      <w:pPr>
        <w:numPr>
          <w:ilvl w:val="0"/>
          <w:numId w:val="1008"/>
        </w:numPr>
        <w:pStyle w:val="Compact"/>
      </w:pPr>
      <w:r>
        <w:t xml:space="preserve">Interest rate definition →</w:t>
      </w:r>
      <w:r>
        <w:t xml:space="preserve"> </w:t>
      </w:r>
      <w:r>
        <w:rPr>
          <w:bCs/>
          <w:b/>
        </w:rPr>
        <w:t xml:space="preserve">% of principal lender charges borrower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How expressed →</w:t>
      </w:r>
      <w:r>
        <w:t xml:space="preserve"> </w:t>
      </w:r>
      <w:r>
        <w:rPr>
          <w:bCs/>
          <w:b/>
        </w:rPr>
        <w:t xml:space="preserve">As a percentage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Purpose of interest →</w:t>
      </w:r>
      <w:r>
        <w:t xml:space="preserve"> </w:t>
      </w:r>
      <w:r>
        <w:rPr>
          <w:bCs/>
          <w:b/>
        </w:rPr>
        <w:t xml:space="preserve">Pay to use someone else’s assets/funds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Required return component →</w:t>
      </w:r>
      <w:r>
        <w:t xml:space="preserve"> </w:t>
      </w:r>
      <w:r>
        <w:rPr>
          <w:bCs/>
          <w:b/>
        </w:rPr>
        <w:t xml:space="preserve">Opportunity cost</w:t>
      </w:r>
      <w:r>
        <w:t xml:space="preserve"> </w:t>
      </w:r>
      <w:r>
        <w:t xml:space="preserve">(also risk &amp; inflation)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Why long-term needs higher return →</w:t>
      </w:r>
      <w:r>
        <w:t xml:space="preserve"> </w:t>
      </w:r>
      <w:r>
        <w:rPr>
          <w:bCs/>
          <w:b/>
        </w:rPr>
        <w:t xml:space="preserve">Greater risk + higher opportunity cost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$25k in savings — opportunity cost →</w:t>
      </w:r>
      <w:r>
        <w:t xml:space="preserve"> </w:t>
      </w:r>
      <w:r>
        <w:rPr>
          <w:bCs/>
          <w:b/>
        </w:rPr>
        <w:t xml:space="preserve">Buying a $25k car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Ahmed car now costs more → forgot</w:t>
      </w:r>
      <w:r>
        <w:t xml:space="preserve"> </w:t>
      </w:r>
      <w:r>
        <w:rPr>
          <w:bCs/>
          <w:b/>
        </w:rPr>
        <w:t xml:space="preserve">Inflation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Built-in inflation / adaptive expectations →</w:t>
      </w:r>
      <w:r>
        <w:t xml:space="preserve"> </w:t>
      </w:r>
      <w:r>
        <w:rPr>
          <w:bCs/>
          <w:b/>
        </w:rPr>
        <w:t xml:space="preserve">Wages chase prices → prices higher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Demand causes inflation →</w:t>
      </w:r>
      <w:r>
        <w:t xml:space="preserve"> </w:t>
      </w:r>
      <w:r>
        <w:rPr>
          <w:bCs/>
          <w:b/>
        </w:rPr>
        <w:t xml:space="preserve">Shortage → prices rise until balance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Inflation effect on prices →</w:t>
      </w:r>
      <w:r>
        <w:t xml:space="preserve"> </w:t>
      </w:r>
      <w:r>
        <w:rPr>
          <w:bCs/>
          <w:b/>
        </w:rPr>
        <w:t xml:space="preserve">Prices rise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Compensation for risk →</w:t>
      </w:r>
      <w:r>
        <w:t xml:space="preserve"> </w:t>
      </w:r>
      <w:r>
        <w:rPr>
          <w:bCs/>
          <w:b/>
        </w:rPr>
        <w:t xml:space="preserve">Risk premium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Rate money grows (daily life) →</w:t>
      </w:r>
      <w:r>
        <w:t xml:space="preserve"> </w:t>
      </w:r>
      <w:r>
        <w:rPr>
          <w:bCs/>
          <w:b/>
        </w:rPr>
        <w:t xml:space="preserve">Nominal rate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Indicates inflation + opportunity cost →</w:t>
      </w:r>
      <w:r>
        <w:t xml:space="preserve"> </w:t>
      </w:r>
      <w:r>
        <w:rPr>
          <w:bCs/>
          <w:b/>
        </w:rPr>
        <w:t xml:space="preserve">Risk-free rate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Annual interest rate name →</w:t>
      </w:r>
      <w:r>
        <w:t xml:space="preserve"> </w:t>
      </w:r>
      <w:r>
        <w:rPr>
          <w:bCs/>
          <w:b/>
        </w:rPr>
        <w:t xml:space="preserve">APR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Why</w:t>
      </w:r>
      <w:r>
        <w:t xml:space="preserve"> </w:t>
      </w:r>
      <w:r>
        <w:t xml:space="preserve">“</w:t>
      </w:r>
      <w:r>
        <w:t xml:space="preserve">hurdle rate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Minimum rate project must beat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Inflation rate definition →</w:t>
      </w:r>
      <w:r>
        <w:t xml:space="preserve"> </w:t>
      </w:r>
      <w:r>
        <w:rPr>
          <w:bCs/>
          <w:b/>
        </w:rPr>
        <w:t xml:space="preserve">↑ average price of basket of goods/services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Risk-free rate indicates →</w:t>
      </w:r>
      <w:r>
        <w:t xml:space="preserve"> </w:t>
      </w:r>
      <w:r>
        <w:rPr>
          <w:bCs/>
          <w:b/>
        </w:rPr>
        <w:t xml:space="preserve">Inflation and opportunity cost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Sophia risky stock + inflation → Expect return</w:t>
      </w:r>
      <w:r>
        <w:t xml:space="preserve"> </w:t>
      </w:r>
      <w:r>
        <w:rPr>
          <w:bCs/>
          <w:b/>
        </w:rPr>
        <w:t xml:space="preserve">higher than inflation</w:t>
      </w:r>
      <w:r>
        <w:t xml:space="preserve"> </w:t>
      </w:r>
      <w:r>
        <w:t xml:space="preserve">for the risk</w:t>
      </w:r>
    </w:p>
    <w:bookmarkEnd w:id="35"/>
    <w:bookmarkStart w:id="36" w:name="unit-3-tvm-excel"/>
    <w:p>
      <w:pPr>
        <w:pStyle w:val="Heading2"/>
      </w:pPr>
      <w:r>
        <w:t xml:space="preserve">Unit 3 — TVM / Excel</w:t>
      </w:r>
    </w:p>
    <w:p>
      <w:pPr>
        <w:numPr>
          <w:ilvl w:val="0"/>
          <w:numId w:val="1009"/>
        </w:numPr>
        <w:pStyle w:val="Compact"/>
      </w:pPr>
      <w:r>
        <w:t xml:space="preserve">Equal payments at end of fixed periods →</w:t>
      </w:r>
      <w:r>
        <w:t xml:space="preserve"> </w:t>
      </w:r>
      <w:r>
        <w:rPr>
          <w:bCs/>
          <w:b/>
        </w:rPr>
        <w:t xml:space="preserve">Ordinary annuity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$39,248.14 after investing →</w:t>
      </w:r>
      <w:r>
        <w:t xml:space="preserve"> </w:t>
      </w:r>
      <w:r>
        <w:rPr>
          <w:bCs/>
          <w:b/>
        </w:rPr>
        <w:t xml:space="preserve">Future value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Dollar today &gt; dollar later →</w:t>
      </w:r>
      <w:r>
        <w:t xml:space="preserve"> </w:t>
      </w:r>
      <w:r>
        <w:rPr>
          <w:bCs/>
          <w:b/>
        </w:rPr>
        <w:t xml:space="preserve">Time value of money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30-yr vs 20-yr mortgage same rate →</w:t>
      </w:r>
      <w:r>
        <w:t xml:space="preserve"> </w:t>
      </w:r>
      <w:r>
        <w:rPr>
          <w:bCs/>
          <w:b/>
        </w:rPr>
        <w:t xml:space="preserve">30-year pays more total interest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Why TVM matters in decisions →</w:t>
      </w:r>
      <w:r>
        <w:t xml:space="preserve"> </w:t>
      </w:r>
      <w:r>
        <w:rPr>
          <w:bCs/>
          <w:b/>
        </w:rPr>
        <w:t xml:space="preserve">Compare benefits received at different times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Annuity due TYPE →</w:t>
      </w:r>
      <w:r>
        <w:t xml:space="preserve"> </w:t>
      </w:r>
      <w:r>
        <w:rPr>
          <w:bCs/>
          <w:b/>
        </w:rPr>
        <w:t xml:space="preserve">1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FV formula with cells C2:C6 →</w:t>
      </w:r>
      <w:r>
        <w:t xml:space="preserve"> </w:t>
      </w:r>
      <w:r>
        <w:rPr>
          <w:rStyle w:val="VerbatimChar"/>
          <w:bCs/>
          <w:b/>
        </w:rPr>
        <w:t xml:space="preserve">=FV(C2,C3,C4,C5,C6)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Lump sum now for future withdrawals →</w:t>
      </w:r>
      <w:r>
        <w:t xml:space="preserve"> </w:t>
      </w:r>
      <w:r>
        <w:rPr>
          <w:bCs/>
          <w:b/>
        </w:rPr>
        <w:t xml:space="preserve">PV function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Uneven CFs PV in one step →</w:t>
      </w:r>
      <w:r>
        <w:t xml:space="preserve"> </w:t>
      </w:r>
      <w:r>
        <w:rPr>
          <w:bCs/>
          <w:b/>
        </w:rPr>
        <w:t xml:space="preserve">NPV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Interest rate of cash-flow series →</w:t>
      </w:r>
      <w:r>
        <w:t xml:space="preserve"> </w:t>
      </w:r>
      <w:r>
        <w:rPr>
          <w:rStyle w:val="VerbatimChar"/>
          <w:bCs/>
          <w:b/>
        </w:rPr>
        <w:t xml:space="preserve">=IRR(cash flow range)</w:t>
      </w:r>
    </w:p>
    <w:bookmarkEnd w:id="36"/>
    <w:bookmarkStart w:id="37" w:name="unit-3-returns-risk"/>
    <w:p>
      <w:pPr>
        <w:pStyle w:val="Heading2"/>
      </w:pPr>
      <w:r>
        <w:t xml:space="preserve">Unit 3 — Returns / Risk</w:t>
      </w:r>
    </w:p>
    <w:p>
      <w:pPr>
        <w:numPr>
          <w:ilvl w:val="0"/>
          <w:numId w:val="1010"/>
        </w:numPr>
        <w:pStyle w:val="Compact"/>
      </w:pPr>
      <w:r>
        <w:t xml:space="preserve">What is a return →</w:t>
      </w:r>
      <w:r>
        <w:t xml:space="preserve"> </w:t>
      </w:r>
      <w:r>
        <w:rPr>
          <w:bCs/>
          <w:b/>
        </w:rPr>
        <w:t xml:space="preserve">Gain or loss over a period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Expected return →</w:t>
      </w:r>
      <w:r>
        <w:t xml:space="preserve"> </w:t>
      </w:r>
      <w:r>
        <w:rPr>
          <w:bCs/>
          <w:b/>
        </w:rPr>
        <w:t xml:space="preserve">Hypothesized future returns from expectational data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1980 vs 2010 purchasing power (same inflation) →</w:t>
      </w:r>
      <w:r>
        <w:t xml:space="preserve"> </w:t>
      </w:r>
      <w:r>
        <w:rPr>
          <w:bCs/>
          <w:b/>
        </w:rPr>
        <w:t xml:space="preserve">1980; higher real rate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Expected return subjective because →</w:t>
      </w:r>
      <w:r>
        <w:t xml:space="preserve"> </w:t>
      </w:r>
      <w:r>
        <w:rPr>
          <w:bCs/>
          <w:b/>
        </w:rPr>
        <w:t xml:space="preserve">Expectational data + scenario probabilities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Risk in finance →</w:t>
      </w:r>
      <w:r>
        <w:t xml:space="preserve"> </w:t>
      </w:r>
      <w:r>
        <w:rPr>
          <w:bCs/>
          <w:b/>
        </w:rPr>
        <w:t xml:space="preserve">Actual return may differ from expected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Market vs firm-specific →</w:t>
      </w:r>
      <w:r>
        <w:t xml:space="preserve"> </w:t>
      </w:r>
      <w:r>
        <w:rPr>
          <w:bCs/>
          <w:b/>
        </w:rPr>
        <w:t xml:space="preserve">Market can’t diversify; firm-specific can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Firm-specific risk →</w:t>
      </w:r>
      <w:r>
        <w:t xml:space="preserve"> </w:t>
      </w:r>
      <w:r>
        <w:rPr>
          <w:bCs/>
          <w:b/>
        </w:rPr>
        <w:t xml:space="preserve">Lawsuits, labor, management problems, etc.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Interest rate risk →</w:t>
      </w:r>
      <w:r>
        <w:t xml:space="preserve"> </w:t>
      </w:r>
      <w:r>
        <w:rPr>
          <w:bCs/>
          <w:b/>
        </w:rPr>
        <w:t xml:space="preserve">Market risk; bond value vs rate changes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Diversification reduces →</w:t>
      </w:r>
      <w:r>
        <w:t xml:space="preserve"> </w:t>
      </w:r>
      <w:r>
        <w:rPr>
          <w:bCs/>
          <w:b/>
        </w:rPr>
        <w:t xml:space="preserve">Firm-specific risk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Risk separation vs diversification →</w:t>
      </w:r>
      <w:r>
        <w:t xml:space="preserve"> </w:t>
      </w:r>
      <w:r>
        <w:rPr>
          <w:bCs/>
          <w:b/>
        </w:rPr>
        <w:t xml:space="preserve">Geographic dispersal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Risk transfer example →</w:t>
      </w:r>
      <w:r>
        <w:t xml:space="preserve"> </w:t>
      </w:r>
      <w:r>
        <w:rPr>
          <w:bCs/>
          <w:b/>
        </w:rPr>
        <w:t xml:space="preserve">Home insurance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Why retain risk →</w:t>
      </w:r>
      <w:r>
        <w:t xml:space="preserve"> </w:t>
      </w:r>
      <w:r>
        <w:rPr>
          <w:bCs/>
          <w:b/>
        </w:rPr>
        <w:t xml:space="preserve">Cost of activity &lt; alternative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Utilities’ systematic risk →</w:t>
      </w:r>
      <w:r>
        <w:t xml:space="preserve"> </w:t>
      </w:r>
      <w:r>
        <w:rPr>
          <w:bCs/>
          <w:b/>
        </w:rPr>
        <w:t xml:space="preserve">Low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Time &amp; stocks →</w:t>
      </w:r>
      <w:r>
        <w:t xml:space="preserve"> </w:t>
      </w:r>
      <w:r>
        <w:rPr>
          <w:bCs/>
          <w:b/>
        </w:rPr>
        <w:t xml:space="preserve">More risky short-term than long-term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Higher return tends to mean →</w:t>
      </w:r>
      <w:r>
        <w:t xml:space="preserve"> </w:t>
      </w:r>
      <w:r>
        <w:rPr>
          <w:bCs/>
          <w:b/>
        </w:rPr>
        <w:t xml:space="preserve">Higher risk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Labor strike after wage cuts →</w:t>
      </w:r>
      <w:r>
        <w:t xml:space="preserve"> </w:t>
      </w:r>
      <w:r>
        <w:rPr>
          <w:bCs/>
          <w:b/>
        </w:rPr>
        <w:t xml:space="preserve">Idiosyncratic / firm-specific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Operating risk (price risk type) →</w:t>
      </w:r>
      <w:r>
        <w:t xml:space="preserve"> </w:t>
      </w:r>
      <w:r>
        <w:rPr>
          <w:bCs/>
          <w:b/>
        </w:rPr>
        <w:t xml:space="preserve">Operating decisions affect operating costs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Spreading money over assets →</w:t>
      </w:r>
      <w:r>
        <w:t xml:space="preserve"> </w:t>
      </w:r>
      <w:r>
        <w:rPr>
          <w:bCs/>
          <w:b/>
        </w:rPr>
        <w:t xml:space="preserve">Diversification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Default risk →</w:t>
      </w:r>
      <w:r>
        <w:t xml:space="preserve"> </w:t>
      </w:r>
      <w:r>
        <w:rPr>
          <w:bCs/>
          <w:b/>
        </w:rPr>
        <w:t xml:space="preserve">Firm-specific; borrower fails to repay</w:t>
      </w:r>
    </w:p>
    <w:bookmarkEnd w:id="37"/>
    <w:bookmarkStart w:id="38" w:name="unit-4-ratios"/>
    <w:p>
      <w:pPr>
        <w:pStyle w:val="Heading2"/>
      </w:pPr>
      <w:r>
        <w:t xml:space="preserve">Unit 4 — Ratios</w:t>
      </w:r>
    </w:p>
    <w:p>
      <w:pPr>
        <w:numPr>
          <w:ilvl w:val="0"/>
          <w:numId w:val="1011"/>
        </w:numPr>
        <w:pStyle w:val="Compact"/>
      </w:pPr>
      <w:r>
        <w:t xml:space="preserve">Ratio use vs peers →</w:t>
      </w:r>
      <w:r>
        <w:t xml:space="preserve"> </w:t>
      </w:r>
      <w:r>
        <w:rPr>
          <w:bCs/>
          <w:b/>
        </w:rPr>
        <w:t xml:space="preserve">Cross-sectional analysis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Why ratios flexible →</w:t>
      </w:r>
      <w:r>
        <w:t xml:space="preserve"> </w:t>
      </w:r>
      <w:r>
        <w:rPr>
          <w:bCs/>
          <w:b/>
        </w:rPr>
        <w:t xml:space="preserve">Not regulated; create as needed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Help shareholders →</w:t>
      </w:r>
      <w:r>
        <w:t xml:space="preserve"> </w:t>
      </w:r>
      <w:r>
        <w:rPr>
          <w:bCs/>
          <w:b/>
        </w:rPr>
        <w:t xml:space="preserve">See if maximizing shareholder wealth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Compare to similar firms →</w:t>
      </w:r>
      <w:r>
        <w:t xml:space="preserve"> </w:t>
      </w:r>
      <w:r>
        <w:rPr>
          <w:bCs/>
          <w:b/>
        </w:rPr>
        <w:t xml:space="preserve">Benchmarking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Short-term obligations without external capital →</w:t>
      </w:r>
      <w:r>
        <w:t xml:space="preserve"> </w:t>
      </w:r>
      <w:r>
        <w:rPr>
          <w:bCs/>
          <w:b/>
        </w:rPr>
        <w:t xml:space="preserve">Liquidity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Why many ratio types →</w:t>
      </w:r>
      <w:r>
        <w:t xml:space="preserve"> </w:t>
      </w:r>
      <w:r>
        <w:rPr>
          <w:bCs/>
          <w:b/>
        </w:rPr>
        <w:t xml:space="preserve">Different parts of the firm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Leverage ratios describe →</w:t>
      </w:r>
      <w:r>
        <w:t xml:space="preserve"> </w:t>
      </w:r>
      <w:r>
        <w:rPr>
          <w:bCs/>
          <w:b/>
        </w:rPr>
        <w:t xml:space="preserve">Debt vs equity financing mix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Paying ST loans faster →</w:t>
      </w:r>
      <w:r>
        <w:t xml:space="preserve"> </w:t>
      </w:r>
      <w:r>
        <w:rPr>
          <w:bCs/>
          <w:b/>
        </w:rPr>
        <w:t xml:space="preserve">Liquidity ratio increasing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Current ratio type →</w:t>
      </w:r>
      <w:r>
        <w:t xml:space="preserve"> </w:t>
      </w:r>
      <w:r>
        <w:rPr>
          <w:bCs/>
          <w:b/>
        </w:rPr>
        <w:t xml:space="preserve">Liquidity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Current vs quick → Quick</w:t>
      </w:r>
      <w:r>
        <w:t xml:space="preserve"> </w:t>
      </w:r>
      <w:r>
        <w:rPr>
          <w:bCs/>
          <w:b/>
        </w:rPr>
        <w:t xml:space="preserve">excludes inventory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M/B = 1.2 →</w:t>
      </w:r>
      <w:r>
        <w:t xml:space="preserve"> </w:t>
      </w:r>
      <w:r>
        <w:rPr>
          <w:bCs/>
          <w:b/>
        </w:rPr>
        <w:t xml:space="preserve">Expected to grow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Net margin measures →</w:t>
      </w:r>
      <w:r>
        <w:t xml:space="preserve"> </w:t>
      </w:r>
      <w:r>
        <w:rPr>
          <w:bCs/>
          <w:b/>
        </w:rPr>
        <w:t xml:space="preserve">% of revenue kept as profit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ROE component →</w:t>
      </w:r>
      <w:r>
        <w:t xml:space="preserve"> </w:t>
      </w:r>
      <w:r>
        <w:rPr>
          <w:bCs/>
          <w:b/>
        </w:rPr>
        <w:t xml:space="preserve">Net margin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DuPont helps → See how profits, assets, financing drive ROE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↑ ROE (else equal) →</w:t>
      </w:r>
      <w:r>
        <w:t xml:space="preserve"> </w:t>
      </w:r>
      <w:r>
        <w:rPr>
          <w:bCs/>
          <w:b/>
        </w:rPr>
        <w:t xml:space="preserve">Increasing debt financing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DuPont component path →</w:t>
      </w:r>
      <w:r>
        <w:t xml:space="preserve"> </w:t>
      </w:r>
      <w:r>
        <w:rPr>
          <w:bCs/>
          <w:b/>
        </w:rPr>
        <w:t xml:space="preserve">ROA</w:t>
      </w:r>
      <w:r>
        <w:t xml:space="preserve"> </w:t>
      </w:r>
      <w:r>
        <w:t xml:space="preserve">(ROE = ROA × leverage)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Improve ROE →</w:t>
      </w:r>
      <w:r>
        <w:t xml:space="preserve"> </w:t>
      </w:r>
      <w:r>
        <w:rPr>
          <w:bCs/>
          <w:b/>
        </w:rPr>
        <w:t xml:space="preserve">Cut costs / boost net margin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Same ROE; all-equity firm →</w:t>
      </w:r>
      <w:r>
        <w:t xml:space="preserve"> </w:t>
      </w:r>
      <w:r>
        <w:rPr>
          <w:bCs/>
          <w:b/>
        </w:rPr>
        <w:t xml:space="preserve">Higher ROA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↑ ROE actions →</w:t>
      </w:r>
      <w:r>
        <w:t xml:space="preserve"> </w:t>
      </w:r>
      <w:r>
        <w:rPr>
          <w:bCs/>
          <w:b/>
        </w:rPr>
        <w:t xml:space="preserve">↓ equity financing + ↑ net margin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Ratio toward a goal →</w:t>
      </w:r>
      <w:r>
        <w:t xml:space="preserve"> </w:t>
      </w:r>
      <w:r>
        <w:rPr>
          <w:bCs/>
          <w:b/>
        </w:rPr>
        <w:t xml:space="preserve">Progress measurement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Market ratios purpose →</w:t>
      </w:r>
      <w:r>
        <w:t xml:space="preserve"> </w:t>
      </w:r>
      <w:r>
        <w:rPr>
          <w:bCs/>
          <w:b/>
        </w:rPr>
        <w:t xml:space="preserve">Evaluate current share price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Profit per widget (COGS only) →</w:t>
      </w:r>
      <w:r>
        <w:t xml:space="preserve"> </w:t>
      </w:r>
      <w:r>
        <w:rPr>
          <w:bCs/>
          <w:b/>
        </w:rPr>
        <w:t xml:space="preserve">Gross margin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What shows ROE drivers →</w:t>
      </w:r>
      <w:r>
        <w:t xml:space="preserve"> </w:t>
      </w:r>
      <w:r>
        <w:rPr>
          <w:bCs/>
          <w:b/>
        </w:rPr>
        <w:t xml:space="preserve">DuPont framework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More efficient assets → Higher</w:t>
      </w:r>
      <w:r>
        <w:t xml:space="preserve"> </w:t>
      </w:r>
      <w:r>
        <w:rPr>
          <w:bCs/>
          <w:b/>
        </w:rPr>
        <w:t xml:space="preserve">asset turnover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Performance over time →</w:t>
      </w:r>
      <w:r>
        <w:t xml:space="preserve"> </w:t>
      </w:r>
      <w:r>
        <w:rPr>
          <w:bCs/>
          <w:b/>
        </w:rPr>
        <w:t xml:space="preserve">Trend analysis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vs competitors →</w:t>
      </w:r>
      <w:r>
        <w:t xml:space="preserve"> </w:t>
      </w:r>
      <w:r>
        <w:rPr>
          <w:bCs/>
          <w:b/>
        </w:rPr>
        <w:t xml:space="preserve">Cross-sectional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Suppliers care about →</w:t>
      </w:r>
      <w:r>
        <w:t xml:space="preserve"> </w:t>
      </w:r>
      <w:r>
        <w:rPr>
          <w:bCs/>
          <w:b/>
        </w:rPr>
        <w:t xml:space="preserve">Liquidity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Days to collect AR →</w:t>
      </w:r>
      <w:r>
        <w:t xml:space="preserve"> </w:t>
      </w:r>
      <w:r>
        <w:rPr>
          <w:bCs/>
          <w:b/>
        </w:rPr>
        <w:t xml:space="preserve">Average collection period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Debt ratio 40% →</w:t>
      </w:r>
      <w:r>
        <w:t xml:space="preserve"> </w:t>
      </w:r>
      <w:r>
        <w:rPr>
          <w:bCs/>
          <w:b/>
        </w:rPr>
        <w:t xml:space="preserve">40% of assets financed by debt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Operating margin useful for → Firms with</w:t>
      </w:r>
      <w:r>
        <w:t xml:space="preserve"> </w:t>
      </w:r>
      <w:r>
        <w:rPr>
          <w:bCs/>
          <w:b/>
        </w:rPr>
        <w:t xml:space="preserve">different capital structures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ACP = 70 →</w:t>
      </w:r>
      <w:r>
        <w:t xml:space="preserve"> </w:t>
      </w:r>
      <w:r>
        <w:rPr>
          <w:bCs/>
          <w:b/>
        </w:rPr>
        <w:t xml:space="preserve">70 days to collect AR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High inventory turnover vs peers →</w:t>
      </w:r>
      <w:r>
        <w:t xml:space="preserve"> </w:t>
      </w:r>
      <w:r>
        <w:rPr>
          <w:bCs/>
          <w:b/>
        </w:rPr>
        <w:t xml:space="preserve">Not enough inventory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ROA vs ROE → ROE includes</w:t>
      </w:r>
      <w:r>
        <w:t xml:space="preserve"> </w:t>
      </w:r>
      <w:r>
        <w:rPr>
          <w:bCs/>
          <w:b/>
        </w:rPr>
        <w:t xml:space="preserve">capital structure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Improve ROE (same leverage &amp; AT) →</w:t>
      </w:r>
      <w:r>
        <w:t xml:space="preserve"> </w:t>
      </w:r>
      <w:r>
        <w:rPr>
          <w:bCs/>
          <w:b/>
        </w:rPr>
        <w:t xml:space="preserve">Improve profitability / cut costs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Ratios across firm sizes →</w:t>
      </w:r>
      <w:r>
        <w:t xml:space="preserve"> </w:t>
      </w:r>
      <w:r>
        <w:rPr>
          <w:bCs/>
          <w:b/>
        </w:rPr>
        <w:t xml:space="preserve">Standardization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Create custom cash/ST obligations ratio →</w:t>
      </w:r>
      <w:r>
        <w:t xml:space="preserve"> </w:t>
      </w:r>
      <w:r>
        <w:rPr>
          <w:bCs/>
          <w:b/>
        </w:rPr>
        <w:t xml:space="preserve">Flexibility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Activity = efficiency because → Assets generating sales/cash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How financed + pay interest/LT →</w:t>
      </w:r>
      <w:r>
        <w:t xml:space="preserve"> </w:t>
      </w:r>
      <w:r>
        <w:rPr>
          <w:bCs/>
          <w:b/>
        </w:rPr>
        <w:t xml:space="preserve">Financing ratios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Net margin 7% → 7¢ per $1 for</w:t>
      </w:r>
      <w:r>
        <w:t xml:space="preserve"> </w:t>
      </w:r>
      <w:r>
        <w:rPr>
          <w:bCs/>
          <w:b/>
        </w:rPr>
        <w:t xml:space="preserve">equity holders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ACP 67 vs industry 40 →</w:t>
      </w:r>
      <w:r>
        <w:t xml:space="preserve"> </w:t>
      </w:r>
      <w:r>
        <w:rPr>
          <w:bCs/>
          <w:b/>
        </w:rPr>
        <w:t xml:space="preserve">Tighten credit standards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M/B &lt; 1 →</w:t>
      </w:r>
      <w:r>
        <w:t xml:space="preserve"> </w:t>
      </w:r>
      <w:r>
        <w:rPr>
          <w:bCs/>
          <w:b/>
        </w:rPr>
        <w:t xml:space="preserve">Value stock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Inventory turnover assesses →</w:t>
      </w:r>
      <w:r>
        <w:t xml:space="preserve"> </w:t>
      </w:r>
      <w:r>
        <w:rPr>
          <w:bCs/>
          <w:b/>
        </w:rPr>
        <w:t xml:space="preserve">Inventory management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Same PM &amp; AT, higher ROE →</w:t>
      </w:r>
      <w:r>
        <w:t xml:space="preserve"> </w:t>
      </w:r>
      <w:r>
        <w:rPr>
          <w:bCs/>
          <w:b/>
        </w:rPr>
        <w:t xml:space="preserve">Higher debt / leverage</w:t>
      </w:r>
    </w:p>
    <w:bookmarkEnd w:id="38"/>
    <w:bookmarkStart w:id="39" w:name="unit-5-budgeting-forecasting"/>
    <w:p>
      <w:pPr>
        <w:pStyle w:val="Heading2"/>
      </w:pPr>
      <w:r>
        <w:t xml:space="preserve">Unit 5 — Budgeting &amp; Forecasting</w:t>
      </w:r>
    </w:p>
    <w:p>
      <w:pPr>
        <w:numPr>
          <w:ilvl w:val="0"/>
          <w:numId w:val="1012"/>
        </w:numPr>
        <w:pStyle w:val="Compact"/>
      </w:pPr>
      <w:r>
        <w:t xml:space="preserve">Cash budget variances can show → Managers/divisions</w:t>
      </w:r>
      <w:r>
        <w:t xml:space="preserve"> </w:t>
      </w:r>
      <w:r>
        <w:rPr>
          <w:bCs/>
          <w:b/>
        </w:rPr>
        <w:t xml:space="preserve">not meeting targets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Cash budget horizon →</w:t>
      </w:r>
      <w:r>
        <w:t xml:space="preserve"> </w:t>
      </w:r>
      <w:r>
        <w:rPr>
          <w:bCs/>
          <w:b/>
        </w:rPr>
        <w:t xml:space="preserve">1 month to 1 year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Budgeting principles (subset) → Keep records; strategies; method that fits needs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Three uses of cash budgets → Forecast need, evaluate performance, corrective action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Cash budget order →</w:t>
      </w:r>
      <w:r>
        <w:t xml:space="preserve"> </w:t>
      </w:r>
      <w:r>
        <w:rPr>
          <w:bCs/>
          <w:b/>
        </w:rPr>
        <w:t xml:space="preserve">Receipts → disbursements → create budget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Better savings goal →</w:t>
      </w:r>
      <w:r>
        <w:t xml:space="preserve"> </w:t>
      </w:r>
      <w:r>
        <w:rPr>
          <w:bCs/>
          <w:b/>
        </w:rPr>
        <w:t xml:space="preserve">Specific and measurable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Mortgage fixed because →</w:t>
      </w:r>
      <w:r>
        <w:t xml:space="preserve"> </w:t>
      </w:r>
      <w:r>
        <w:rPr>
          <w:bCs/>
          <w:b/>
        </w:rPr>
        <w:t xml:space="preserve">Same amount each month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Efficient budget → Compare actual vs budgeted, then</w:t>
      </w:r>
      <w:r>
        <w:t xml:space="preserve"> </w:t>
      </w:r>
      <w:r>
        <w:rPr>
          <w:bCs/>
          <w:b/>
        </w:rPr>
        <w:t xml:space="preserve">revise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Personal cash receipt →</w:t>
      </w:r>
      <w:r>
        <w:t xml:space="preserve"> </w:t>
      </w:r>
      <w:r>
        <w:rPr>
          <w:bCs/>
          <w:b/>
        </w:rPr>
        <w:t xml:space="preserve">Graduation gift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Business disbursement →</w:t>
      </w:r>
      <w:r>
        <w:t xml:space="preserve"> </w:t>
      </w:r>
      <w:r>
        <w:rPr>
          <w:bCs/>
          <w:b/>
        </w:rPr>
        <w:t xml:space="preserve">Rent paid/cashed; labor costs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Business cash budget includes → Receipts, disbursements,</w:t>
      </w:r>
      <w:r>
        <w:t xml:space="preserve"> </w:t>
      </w:r>
      <w:r>
        <w:rPr>
          <w:bCs/>
          <w:b/>
        </w:rPr>
        <w:t xml:space="preserve">borrowing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Sales ≠ receipts because → Sales include</w:t>
      </w:r>
      <w:r>
        <w:t xml:space="preserve"> </w:t>
      </w:r>
      <w:r>
        <w:rPr>
          <w:bCs/>
          <w:b/>
        </w:rPr>
        <w:t xml:space="preserve">credit sales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Why track cash flows → Know spending; monitor &amp; revise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Prefer software tracking when → Busy + prefer card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Monitoring purpose → Actual vs goals; when to correct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Fix budget problems →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to find;</w:t>
      </w:r>
      <w:r>
        <w:t xml:space="preserve"> </w:t>
      </w:r>
      <w:r>
        <w:rPr>
          <w:bCs/>
          <w:b/>
        </w:rPr>
        <w:t xml:space="preserve">gradual revision</w:t>
      </w:r>
      <w:r>
        <w:t xml:space="preserve"> </w:t>
      </w:r>
      <w:r>
        <w:t xml:space="preserve">to fix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After budget →</w:t>
      </w:r>
      <w:r>
        <w:t xml:space="preserve"> </w:t>
      </w:r>
      <w:r>
        <w:rPr>
          <w:bCs/>
          <w:b/>
        </w:rPr>
        <w:t xml:space="preserve">Monitor and revise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Useful for loan because → Builds lender trust / shows can repay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Cash position: business vs individual → ST loan need vs personal goal progress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Tracking vs monitoring → Monitoring evaluates tracking vs targets/patterns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Short-term cash forecast name →</w:t>
      </w:r>
      <w:r>
        <w:t xml:space="preserve"> </w:t>
      </w:r>
      <w:r>
        <w:rPr>
          <w:bCs/>
          <w:b/>
        </w:rPr>
        <w:t xml:space="preserve">Cash budget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Monthly cash budget purpose → Control inflows/outflows; balance income, spending, savings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Need to borrow when → Beg cash + net cash</w:t>
      </w:r>
      <w:r>
        <w:t xml:space="preserve"> </w:t>
      </w:r>
      <w:r>
        <w:rPr>
          <w:bCs/>
          <w:b/>
        </w:rPr>
        <w:t xml:space="preserve">&lt; minimum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Envelope method → Cash in labeled category envelopes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Budget changes → Prioritize; implement</w:t>
      </w:r>
      <w:r>
        <w:t xml:space="preserve"> </w:t>
      </w:r>
      <w:r>
        <w:rPr>
          <w:bCs/>
          <w:b/>
        </w:rPr>
        <w:t xml:space="preserve">gradually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Cash/AR/inventory rise with sales →</w:t>
      </w:r>
      <w:r>
        <w:t xml:space="preserve"> </w:t>
      </w:r>
      <w:r>
        <w:rPr>
          <w:bCs/>
          <w:b/>
        </w:rPr>
        <w:t xml:space="preserve">Spontaneous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Negative DFN →</w:t>
      </w:r>
      <w:r>
        <w:t xml:space="preserve"> </w:t>
      </w:r>
      <w:r>
        <w:rPr>
          <w:bCs/>
          <w:b/>
        </w:rPr>
        <w:t xml:space="preserve">Enough financing</w:t>
      </w:r>
      <w:r>
        <w:t xml:space="preserve"> </w:t>
      </w:r>
      <w:r>
        <w:t xml:space="preserve">for projected sales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Spontaneous example →</w:t>
      </w:r>
      <w:r>
        <w:t xml:space="preserve"> </w:t>
      </w:r>
      <w:r>
        <w:rPr>
          <w:bCs/>
          <w:b/>
        </w:rPr>
        <w:t xml:space="preserve">Accounts payable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SGR useful because → Max growth keeping ratios</w:t>
      </w:r>
      <w:r>
        <w:t xml:space="preserve"> </w:t>
      </w:r>
      <w:r>
        <w:rPr>
          <w:bCs/>
          <w:b/>
        </w:rPr>
        <w:t xml:space="preserve">without new equity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Whole factory purchase → Fixed assets are</w:t>
      </w:r>
      <w:r>
        <w:t xml:space="preserve"> </w:t>
      </w:r>
      <w:r>
        <w:rPr>
          <w:bCs/>
          <w:b/>
        </w:rPr>
        <w:t xml:space="preserve">lumpy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Before personal budget know →</w:t>
      </w:r>
      <w:r>
        <w:t xml:space="preserve"> </w:t>
      </w:r>
      <w:r>
        <w:rPr>
          <w:bCs/>
          <w:b/>
        </w:rPr>
        <w:t xml:space="preserve">Income, expenses, savings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Sales $100k cash $90k → Not all sales on cash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Effective budget cycle →</w:t>
      </w:r>
      <w:r>
        <w:t xml:space="preserve"> </w:t>
      </w:r>
      <w:r>
        <w:rPr>
          <w:bCs/>
          <w:b/>
        </w:rPr>
        <w:t xml:space="preserve">Track, monitor, revise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Long-term forecasts used for →</w:t>
      </w:r>
      <w:r>
        <w:t xml:space="preserve"> </w:t>
      </w:r>
      <w:r>
        <w:rPr>
          <w:bCs/>
          <w:b/>
        </w:rPr>
        <w:t xml:space="preserve">Investment and financing decisions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Don’t vary with sales →</w:t>
      </w:r>
      <w:r>
        <w:t xml:space="preserve"> </w:t>
      </w:r>
      <w:r>
        <w:rPr>
          <w:bCs/>
          <w:b/>
        </w:rPr>
        <w:t xml:space="preserve">Discretionary / non-spontaneous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Discretionary example →</w:t>
      </w:r>
      <w:r>
        <w:t xml:space="preserve"> </w:t>
      </w:r>
      <w:r>
        <w:rPr>
          <w:bCs/>
          <w:b/>
        </w:rPr>
        <w:t xml:space="preserve">Notes payable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Grow without new equity →</w:t>
      </w:r>
      <w:r>
        <w:t xml:space="preserve"> </w:t>
      </w:r>
      <w:r>
        <w:rPr>
          <w:bCs/>
          <w:b/>
        </w:rPr>
        <w:t xml:space="preserve">SGR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FA rise as lump because → Must buy</w:t>
      </w:r>
      <w:r>
        <w:t xml:space="preserve"> </w:t>
      </w:r>
      <w:r>
        <w:rPr>
          <w:bCs/>
          <w:b/>
        </w:rPr>
        <w:t xml:space="preserve">entire</w:t>
      </w:r>
      <w:r>
        <w:t xml:space="preserve"> </w:t>
      </w:r>
      <w:r>
        <w:t xml:space="preserve">asset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Forecasting goal → Today’s decisions → tomorrow’s performance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Forecasting answers → How much</w:t>
      </w:r>
      <w:r>
        <w:t xml:space="preserve"> </w:t>
      </w:r>
      <w:r>
        <w:rPr>
          <w:bCs/>
          <w:b/>
        </w:rPr>
        <w:t xml:space="preserve">financing</w:t>
      </w:r>
      <w:r>
        <w:t xml:space="preserve"> </w:t>
      </w:r>
      <w:r>
        <w:t xml:space="preserve">needed later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Sales +10% may also +10% →</w:t>
      </w:r>
      <w:r>
        <w:t xml:space="preserve"> </w:t>
      </w:r>
      <w:r>
        <w:rPr>
          <w:bCs/>
          <w:b/>
        </w:rPr>
        <w:t xml:space="preserve">COGS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When DFN determined → After pro formas (% of sales)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Decreases DFN →</w:t>
      </w:r>
      <w:r>
        <w:t xml:space="preserve"> </w:t>
      </w:r>
      <w:r>
        <w:rPr>
          <w:bCs/>
          <w:b/>
        </w:rPr>
        <w:t xml:space="preserve">↑ plowback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↑ net margin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Leave constant in % of sales →</w:t>
      </w:r>
      <w:r>
        <w:t xml:space="preserve"> </w:t>
      </w:r>
      <w:r>
        <w:rPr>
          <w:bCs/>
          <w:b/>
        </w:rPr>
        <w:t xml:space="preserve">Notes payable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BS changes with sales → Forecasting</w:t>
      </w:r>
      <w:r>
        <w:t xml:space="preserve"> </w:t>
      </w:r>
      <w:r>
        <w:rPr>
          <w:bCs/>
          <w:b/>
        </w:rPr>
        <w:t xml:space="preserve">spontaneous accounts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↑ SGR →</w:t>
      </w:r>
      <w:r>
        <w:t xml:space="preserve"> </w:t>
      </w:r>
      <w:r>
        <w:rPr>
          <w:bCs/>
          <w:b/>
        </w:rPr>
        <w:t xml:space="preserve">Decrease dividend payout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Check capacity/DFN first →</w:t>
      </w:r>
      <w:r>
        <w:t xml:space="preserve"> </w:t>
      </w:r>
      <w:r>
        <w:rPr>
          <w:bCs/>
          <w:b/>
        </w:rPr>
        <w:t xml:space="preserve">Fixed assets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Grow FA at capacity → Invest lump sum at once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Sales capacity tells → Growth room without new FA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DFN definition → Additional financing needed given growth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LT liabilities held flat →</w:t>
      </w:r>
      <w:r>
        <w:t xml:space="preserve"> </w:t>
      </w:r>
      <w:r>
        <w:rPr>
          <w:bCs/>
          <w:b/>
        </w:rPr>
        <w:t xml:space="preserve">Discretionary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Avoid new stock; fastest grow →</w:t>
      </w:r>
      <w:r>
        <w:t xml:space="preserve"> </w:t>
      </w:r>
      <w:r>
        <w:rPr>
          <w:bCs/>
          <w:b/>
        </w:rPr>
        <w:t xml:space="preserve">SGR</w:t>
      </w:r>
    </w:p>
    <w:bookmarkEnd w:id="39"/>
    <w:bookmarkStart w:id="41" w:name="unit-6-capital-budgeting"/>
    <w:p>
      <w:pPr>
        <w:pStyle w:val="Heading2"/>
      </w:pPr>
      <w:r>
        <w:t xml:space="preserve">Unit 6 — Capital Budgeting</w:t>
      </w:r>
    </w:p>
    <w:p>
      <w:pPr>
        <w:numPr>
          <w:ilvl w:val="0"/>
          <w:numId w:val="1013"/>
        </w:numPr>
        <w:pStyle w:val="Compact"/>
      </w:pPr>
      <w:r>
        <w:t xml:space="preserve">Increases shareholder wealth →</w:t>
      </w:r>
      <w:r>
        <w:t xml:space="preserve"> </w:t>
      </w:r>
      <w:r>
        <w:rPr>
          <w:bCs/>
          <w:b/>
        </w:rPr>
        <w:t xml:space="preserve">Positive NPV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Hard to estimate in NPV →</w:t>
      </w:r>
      <w:r>
        <w:t xml:space="preserve"> </w:t>
      </w:r>
      <w:r>
        <w:rPr>
          <w:bCs/>
          <w:b/>
        </w:rPr>
        <w:t xml:space="preserve">Cost of capital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NPV advantage →</w:t>
      </w:r>
      <w:r>
        <w:t xml:space="preserve"> </w:t>
      </w:r>
      <w:r>
        <w:rPr>
          <w:bCs/>
          <w:b/>
        </w:rPr>
        <w:t xml:space="preserve">$ value added to firm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NPV disadvantage → Weak for</w:t>
      </w:r>
      <w:r>
        <w:t xml:space="preserve"> </w:t>
      </w:r>
      <w:r>
        <w:rPr>
          <w:bCs/>
          <w:b/>
        </w:rPr>
        <w:t xml:space="preserve">different sizes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Explain to non-finance friend →</w:t>
      </w:r>
      <w:r>
        <w:t xml:space="preserve"> </w:t>
      </w:r>
      <w:r>
        <w:rPr>
          <w:bCs/>
          <w:b/>
        </w:rPr>
        <w:t xml:space="preserve">IRR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NPV when IRR reached →</w:t>
      </w:r>
      <w:r>
        <w:t xml:space="preserve"> </w:t>
      </w:r>
      <w:r>
        <w:rPr>
          <w:bCs/>
          <w:b/>
        </w:rPr>
        <w:t xml:space="preserve">$0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Unconventional CFs → Multiple IRRs → use</w:t>
      </w:r>
      <w:r>
        <w:t xml:space="preserve"> </w:t>
      </w:r>
      <w:r>
        <w:rPr>
          <w:bCs/>
          <w:b/>
        </w:rPr>
        <w:t xml:space="preserve">NPV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Hurdle 9%, IRR 11% →</w:t>
      </w:r>
      <w:r>
        <w:t xml:space="preserve"> </w:t>
      </w:r>
      <w:r>
        <w:rPr>
          <w:bCs/>
          <w:b/>
        </w:rPr>
        <w:t xml:space="preserve">Accept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Ratio method →</w:t>
      </w:r>
      <w:r>
        <w:t xml:space="preserve"> </w:t>
      </w:r>
      <w:r>
        <w:rPr>
          <w:bCs/>
          <w:b/>
        </w:rPr>
        <w:t xml:space="preserve">PI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How PI helps NPV → Scales sizes / shows return efficiency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PI 0.8 →</w:t>
      </w:r>
      <w:r>
        <w:t xml:space="preserve"> </w:t>
      </w:r>
      <w:r>
        <w:rPr>
          <w:bCs/>
          <w:b/>
        </w:rPr>
        <w:t xml:space="preserve">Reject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After PI=1, what causes reject →</w:t>
      </w:r>
      <w:r>
        <w:t xml:space="preserve"> </w:t>
      </w:r>
      <w:r>
        <w:rPr>
          <w:bCs/>
          <w:b/>
        </w:rPr>
        <w:t xml:space="preserve">Higher cost of capital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Prefer stocks over bonds → Don’t repay</w:t>
      </w:r>
      <w:r>
        <w:t xml:space="preserve"> </w:t>
      </w:r>
      <w:r>
        <w:rPr>
          <w:bCs/>
          <w:b/>
        </w:rPr>
        <w:t xml:space="preserve">par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Bond below par →</w:t>
      </w:r>
      <w:r>
        <w:t xml:space="preserve"> </w:t>
      </w:r>
      <w:r>
        <w:rPr>
          <w:bCs/>
          <w:b/>
        </w:rPr>
        <w:t xml:space="preserve">Discount bond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Preferred vs bonds → Can</w:t>
      </w:r>
      <w:r>
        <w:t xml:space="preserve"> </w:t>
      </w:r>
      <w:r>
        <w:rPr>
          <w:bCs/>
          <w:b/>
        </w:rPr>
        <w:t xml:space="preserve">skip</w:t>
      </w:r>
      <w:r>
        <w:t xml:space="preserve"> </w:t>
      </w:r>
      <w:r>
        <w:t xml:space="preserve">preferred payments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Why seek capital investment → Buy</w:t>
      </w:r>
      <w:r>
        <w:t xml:space="preserve"> </w:t>
      </w:r>
      <w:r>
        <w:rPr>
          <w:bCs/>
          <w:b/>
        </w:rPr>
        <w:t xml:space="preserve">LT assets</w:t>
      </w:r>
      <w:r>
        <w:t xml:space="preserve"> </w:t>
      </w:r>
      <w:r>
        <w:t xml:space="preserve">for growth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Value a bond →</w:t>
      </w:r>
      <w:r>
        <w:t xml:space="preserve"> </w:t>
      </w:r>
      <w:r>
        <w:rPr>
          <w:bCs/>
          <w:b/>
        </w:rPr>
        <w:t xml:space="preserve">Excel PV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Common stock assumption →</w:t>
      </w:r>
      <w:r>
        <w:t xml:space="preserve"> </w:t>
      </w:r>
      <w:r>
        <w:rPr>
          <w:bCs/>
          <w:b/>
        </w:rPr>
        <w:t xml:space="preserve">Constant growth forever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LT asset planning process →</w:t>
      </w:r>
      <w:r>
        <w:t xml:space="preserve"> </w:t>
      </w:r>
      <w:r>
        <w:rPr>
          <w:bCs/>
          <w:b/>
        </w:rPr>
        <w:t xml:space="preserve">Capital budgeting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Accurate required rate matters → Wrong rate → reject good / accept bad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One project; max value →</w:t>
      </w:r>
      <w:r>
        <w:t xml:space="preserve"> </w:t>
      </w:r>
      <w:r>
        <w:rPr>
          <w:bCs/>
          <w:b/>
        </w:rPr>
        <w:t xml:space="preserve">Highest NPV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Rank non-exclusive for value →</w:t>
      </w:r>
      <w:r>
        <w:t xml:space="preserve"> </w:t>
      </w:r>
      <w:r>
        <w:rPr>
          <w:bCs/>
          <w:b/>
        </w:rPr>
        <w:t xml:space="preserve">Highest PI first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YTM 8%→7% → Bond price</w:t>
      </w:r>
      <w:r>
        <w:t xml:space="preserve"> </w:t>
      </w:r>
      <w:r>
        <w:rPr>
          <w:bCs/>
          <w:b/>
        </w:rPr>
        <w:t xml:space="preserve">increases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Cost $100k, NPV $5k →</w:t>
      </w:r>
      <w:r>
        <w:t xml:space="preserve"> </w:t>
      </w:r>
      <w:r>
        <w:rPr>
          <w:bCs/>
          <w:b/>
        </w:rPr>
        <w:t xml:space="preserve">Accept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All relevant CFs why → Know how project adds firm value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Mutually exclusive →</w:t>
      </w:r>
      <w:r>
        <w:t xml:space="preserve"> </w:t>
      </w:r>
      <w:r>
        <w:rPr>
          <w:bCs/>
          <w:b/>
        </w:rPr>
        <w:t xml:space="preserve">NPV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Limited capital maximize value →</w:t>
      </w:r>
      <w:r>
        <w:t xml:space="preserve"> </w:t>
      </w:r>
      <w:r>
        <w:rPr>
          <w:bCs/>
          <w:b/>
        </w:rPr>
        <w:t xml:space="preserve">Highest PIs</w:t>
      </w:r>
      <w:r>
        <w:t xml:space="preserve"> </w:t>
      </w:r>
      <w:r>
        <w:t xml:space="preserve">until budget used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Opportunity cost (TVM) → Forgo other options by investing here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Timing of CFs matters because → Opportunity cost vs other projects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Same total inflows, different timing → Prefer cash</w:t>
      </w:r>
      <w:r>
        <w:t xml:space="preserve"> </w:t>
      </w:r>
      <w:r>
        <w:rPr>
          <w:bCs/>
          <w:b/>
        </w:rPr>
        <w:t xml:space="preserve">soonest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Cost to bring funds in → Compensate investors for</w:t>
      </w:r>
      <w:r>
        <w:t xml:space="preserve"> </w:t>
      </w:r>
      <w:r>
        <w:rPr>
          <w:bCs/>
          <w:b/>
        </w:rPr>
        <w:t xml:space="preserve">risk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Risk and return → Higher risk → higher required return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Debt can help because → Interest paid</w:t>
      </w:r>
      <w:r>
        <w:t xml:space="preserve"> </w:t>
      </w:r>
      <w:r>
        <w:rPr>
          <w:bCs/>
          <w:b/>
        </w:rPr>
        <w:t xml:space="preserve">before taxes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Financing decision → Mix of</w:t>
      </w:r>
      <w:r>
        <w:t xml:space="preserve"> </w:t>
      </w:r>
      <w:r>
        <w:rPr>
          <w:bCs/>
          <w:b/>
        </w:rPr>
        <w:t xml:space="preserve">debt and equity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Incremental CFs → Extra CFs from accepting project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Allocated overhead →</w:t>
      </w:r>
      <w:r>
        <w:t xml:space="preserve"> </w:t>
      </w:r>
      <w:r>
        <w:rPr>
          <w:bCs/>
          <w:b/>
        </w:rPr>
        <w:t xml:space="preserve">Irrelevant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Incidental vs non-incremental → Incidental</w:t>
      </w:r>
      <w:r>
        <w:t xml:space="preserve"> </w:t>
      </w:r>
      <w:r>
        <w:rPr>
          <w:bCs/>
          <w:b/>
        </w:rPr>
        <w:t xml:space="preserve">included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Cannibalization → New product steals</w:t>
      </w:r>
      <w:r>
        <w:t xml:space="preserve"> </w:t>
      </w:r>
      <w:r>
        <w:rPr>
          <w:bCs/>
          <w:b/>
        </w:rPr>
        <w:t xml:space="preserve">your own</w:t>
      </w:r>
      <w:r>
        <w:t xml:space="preserve"> </w:t>
      </w:r>
      <w:r>
        <w:t xml:space="preserve">sales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Limited budget prioritize →</w:t>
      </w:r>
      <w:r>
        <w:t xml:space="preserve"> </w:t>
      </w:r>
      <w:r>
        <w:rPr>
          <w:bCs/>
          <w:b/>
        </w:rPr>
        <w:t xml:space="preserve">PI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Adds value when →</w:t>
      </w:r>
      <w:r>
        <w:t xml:space="preserve"> </w:t>
      </w:r>
      <w:r>
        <w:rPr>
          <w:bCs/>
          <w:b/>
        </w:rPr>
        <w:t xml:space="preserve">PV benefits &gt; PV costs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Investors view returns as → Amount they require to invest/lend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Opportunity cost → Can’t use asset for next-best project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NPV = 0 means → Earns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required return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TVM methods →</w:t>
      </w:r>
      <w:r>
        <w:t xml:space="preserve"> </w:t>
      </w:r>
      <w:r>
        <w:rPr>
          <w:bCs/>
          <w:b/>
        </w:rPr>
        <w:t xml:space="preserve">NPV and IRR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Prefer bonds over stocks → Don’t give up</w:t>
      </w:r>
      <w:r>
        <w:t xml:space="preserve"> </w:t>
      </w:r>
      <w:r>
        <w:rPr>
          <w:bCs/>
          <w:b/>
        </w:rPr>
        <w:t xml:space="preserve">ownership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Bond like annuity because → Constant coupons + maturity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Why cost of capital → CFs may be</w:t>
      </w:r>
      <w:r>
        <w:t xml:space="preserve"> </w:t>
      </w:r>
      <w:r>
        <w:rPr>
          <w:bCs/>
          <w:b/>
        </w:rPr>
        <w:t xml:space="preserve">uncertain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Differently timed projects need →</w:t>
      </w:r>
      <w:r>
        <w:t xml:space="preserve"> </w:t>
      </w:r>
      <w:r>
        <w:rPr>
          <w:bCs/>
          <w:b/>
        </w:rPr>
        <w:t xml:space="preserve">Opportunity cost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Debt disadvantage → Not optimal alone (need</w:t>
      </w:r>
      <w:r>
        <w:t xml:space="preserve"> </w:t>
      </w:r>
      <w:r>
        <w:rPr>
          <w:bCs/>
          <w:b/>
        </w:rPr>
        <w:t xml:space="preserve">debt+equity mix</w:t>
      </w:r>
      <w:r>
        <w:t xml:space="preserve">)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Sunk costs →</w:t>
      </w:r>
      <w:r>
        <w:t xml:space="preserve"> </w:t>
      </w:r>
      <w:r>
        <w:rPr>
          <w:bCs/>
          <w:b/>
        </w:rPr>
        <w:t xml:space="preserve">Irrelevant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Beckingham relevant item →</w:t>
      </w:r>
      <w:r>
        <w:t xml:space="preserve"> </w:t>
      </w:r>
      <w:r>
        <w:rPr>
          <w:bCs/>
          <w:b/>
        </w:rPr>
        <w:t xml:space="preserve">$3M land offer</w:t>
      </w:r>
      <w:r>
        <w:t xml:space="preserve"> </w:t>
      </w:r>
      <w:r>
        <w:t xml:space="preserve">(opportunity cost)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NPV most reliable because → TVM + $ value + risk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Results all % →</w:t>
      </w:r>
      <w:r>
        <w:t xml:space="preserve"> </w:t>
      </w:r>
      <w:r>
        <w:rPr>
          <w:bCs/>
          <w:b/>
        </w:rPr>
        <w:t xml:space="preserve">IRR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PI = 1 means → IRR = cost of capital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Bond at $1000 par →</w:t>
      </w:r>
      <w:r>
        <w:t xml:space="preserve"> </w:t>
      </w:r>
      <w:r>
        <w:rPr>
          <w:bCs/>
          <w:b/>
        </w:rPr>
        <w:t xml:space="preserve">Par bond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Preferred like perpetuity → Fixed amount</w:t>
      </w:r>
      <w:r>
        <w:t xml:space="preserve"> </w:t>
      </w:r>
      <w:r>
        <w:rPr>
          <w:bCs/>
          <w:b/>
        </w:rPr>
        <w:t xml:space="preserve">forever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Why consider TVM → $ today ≠ same $ later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Clothes vs electric bill → Opportunity cost = power shut off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Seemingly same projects → Different</w:t>
      </w:r>
      <w:r>
        <w:t xml:space="preserve"> </w:t>
      </w:r>
      <w:r>
        <w:rPr>
          <w:bCs/>
          <w:b/>
        </w:rPr>
        <w:t xml:space="preserve">inherent risks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Own-product sales drop term →</w:t>
      </w:r>
      <w:r>
        <w:t xml:space="preserve"> </w:t>
      </w:r>
      <w:r>
        <w:rPr>
          <w:bCs/>
          <w:b/>
        </w:rPr>
        <w:t xml:space="preserve">Cost of cannibalization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Sunk example → Consulting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project start</w:t>
      </w:r>
    </w:p>
    <w:bookmarkStart w:id="40" w:name="unit-6-traps-easy-misses"/>
    <w:p>
      <w:pPr>
        <w:pStyle w:val="Heading3"/>
      </w:pPr>
      <w:r>
        <w:t xml:space="preserve">Unit 6 traps (easy misses)</w:t>
      </w:r>
    </w:p>
    <w:p>
      <w:pPr>
        <w:numPr>
          <w:ilvl w:val="0"/>
          <w:numId w:val="1014"/>
        </w:numPr>
        <w:pStyle w:val="Compact"/>
      </w:pPr>
      <w:r>
        <w:t xml:space="preserve">Bond ≠ constant growth (that’s common stock)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Cost of capital reason ≠</w:t>
      </w:r>
      <w:r>
        <w:t xml:space="preserve"> </w:t>
      </w:r>
      <w:r>
        <w:t xml:space="preserve">“</w:t>
      </w:r>
      <w:r>
        <w:t xml:space="preserve">reinvest earlier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uncertainty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PI = 1 ≠</w:t>
      </w:r>
      <w:r>
        <w:t xml:space="preserve"> </w:t>
      </w:r>
      <w:r>
        <w:t xml:space="preserve">“</w:t>
      </w:r>
      <w:r>
        <w:t xml:space="preserve">benefit = 2× cost</w:t>
      </w:r>
      <w:r>
        <w:t xml:space="preserve">”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Land purchase may be sunk;</w:t>
      </w:r>
      <w:r>
        <w:t xml:space="preserve"> </w:t>
      </w:r>
      <w:r>
        <w:rPr>
          <w:bCs/>
          <w:b/>
        </w:rPr>
        <w:t xml:space="preserve">forgone sale offer</w:t>
      </w:r>
      <w:r>
        <w:t xml:space="preserve"> </w:t>
      </w:r>
      <w:r>
        <w:t xml:space="preserve">matters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% → IRR; $ → NPV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Study order:</w:t>
      </w:r>
      <w:r>
        <w:t xml:space="preserve"> </w:t>
      </w:r>
      <w:r>
        <w:t xml:space="preserve">Cheat sheet → Unit 3 Excel/TVM → Ratios/DuPont → Forecasting → Capital budgeting → drill Part 2.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3">
    <w:nsid w:val="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abstractNum w:abstractNumId="994171">
    <w:nsid w:val="A994171"/>
    <w:multiLevelType w:val="multilevel"/>
    <w:lvl w:ilvl="0">
      <w:start w:val="71"/>
      <w:numFmt w:val="decimal"/>
      <w:lvlText w:val="%1."/>
      <w:lvlJc w:val="left"/>
      <w:pPr>
        <w:ind w:left="720" w:hanging="480"/>
      </w:pPr>
    </w:lvl>
    <w:lvl w:ilvl="1">
      <w:start w:val="71"/>
      <w:numFmt w:val="decimal"/>
      <w:lvlText w:val="%2."/>
      <w:lvlJc w:val="left"/>
      <w:pPr>
        <w:ind w:left="1440" w:hanging="480"/>
      </w:pPr>
    </w:lvl>
    <w:lvl w:ilvl="2">
      <w:start w:val="71"/>
      <w:numFmt w:val="decimal"/>
      <w:lvlText w:val="%3."/>
      <w:lvlJc w:val="left"/>
      <w:pPr>
        <w:ind w:left="2160" w:hanging="480"/>
      </w:pPr>
    </w:lvl>
    <w:lvl w:ilvl="3">
      <w:start w:val="71"/>
      <w:numFmt w:val="decimal"/>
      <w:lvlText w:val="%4."/>
      <w:lvlJc w:val="left"/>
      <w:pPr>
        <w:ind w:left="2880" w:hanging="480"/>
      </w:pPr>
    </w:lvl>
    <w:lvl w:ilvl="4">
      <w:start w:val="71"/>
      <w:numFmt w:val="decimal"/>
      <w:lvlText w:val="%5."/>
      <w:lvlJc w:val="left"/>
      <w:pPr>
        <w:ind w:left="3600" w:hanging="480"/>
      </w:pPr>
    </w:lvl>
    <w:lvl w:ilvl="5">
      <w:start w:val="71"/>
      <w:numFmt w:val="decimal"/>
      <w:lvlText w:val="%6."/>
      <w:lvlJc w:val="left"/>
      <w:pPr>
        <w:ind w:left="4320" w:hanging="480"/>
      </w:pPr>
    </w:lvl>
    <w:lvl w:ilvl="6">
      <w:start w:val="71"/>
      <w:numFmt w:val="decimal"/>
      <w:lvlText w:val="%7."/>
      <w:lvlJc w:val="left"/>
      <w:pPr>
        <w:ind w:left="5040" w:hanging="480"/>
      </w:pPr>
    </w:lvl>
    <w:lvl w:ilvl="7">
      <w:start w:val="71"/>
      <w:numFmt w:val="decimal"/>
      <w:lvlText w:val="%8."/>
      <w:lvlJc w:val="left"/>
      <w:pPr>
        <w:ind w:left="5760" w:hanging="480"/>
      </w:pPr>
    </w:lvl>
    <w:lvl w:ilvl="8">
      <w:start w:val="7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0">
    <w:nsid w:val="A9941100"/>
    <w:multiLevelType w:val="multilevel"/>
    <w:lvl w:ilvl="0">
      <w:start w:val="100"/>
      <w:numFmt w:val="decimal"/>
      <w:lvlText w:val="%1."/>
      <w:lvlJc w:val="left"/>
      <w:pPr>
        <w:ind w:left="720" w:hanging="480"/>
      </w:pPr>
    </w:lvl>
    <w:lvl w:ilvl="1">
      <w:start w:val="100"/>
      <w:numFmt w:val="decimal"/>
      <w:lvlText w:val="%2."/>
      <w:lvlJc w:val="left"/>
      <w:pPr>
        <w:ind w:left="1440" w:hanging="480"/>
      </w:pPr>
    </w:lvl>
    <w:lvl w:ilvl="2">
      <w:start w:val="100"/>
      <w:numFmt w:val="decimal"/>
      <w:lvlText w:val="%3."/>
      <w:lvlJc w:val="left"/>
      <w:pPr>
        <w:ind w:left="2160" w:hanging="480"/>
      </w:pPr>
    </w:lvl>
    <w:lvl w:ilvl="3">
      <w:start w:val="100"/>
      <w:numFmt w:val="decimal"/>
      <w:lvlText w:val="%4."/>
      <w:lvlJc w:val="left"/>
      <w:pPr>
        <w:ind w:left="2880" w:hanging="480"/>
      </w:pPr>
    </w:lvl>
    <w:lvl w:ilvl="4">
      <w:start w:val="100"/>
      <w:numFmt w:val="decimal"/>
      <w:lvlText w:val="%5."/>
      <w:lvlJc w:val="left"/>
      <w:pPr>
        <w:ind w:left="3600" w:hanging="480"/>
      </w:pPr>
    </w:lvl>
    <w:lvl w:ilvl="5">
      <w:start w:val="100"/>
      <w:numFmt w:val="decimal"/>
      <w:lvlText w:val="%6."/>
      <w:lvlJc w:val="left"/>
      <w:pPr>
        <w:ind w:left="4320" w:hanging="480"/>
      </w:pPr>
    </w:lvl>
    <w:lvl w:ilvl="6">
      <w:start w:val="100"/>
      <w:numFmt w:val="decimal"/>
      <w:lvlText w:val="%7."/>
      <w:lvlJc w:val="left"/>
      <w:pPr>
        <w:ind w:left="5040" w:hanging="480"/>
      </w:pPr>
    </w:lvl>
    <w:lvl w:ilvl="7">
      <w:start w:val="100"/>
      <w:numFmt w:val="decimal"/>
      <w:lvlText w:val="%8."/>
      <w:lvlJc w:val="left"/>
      <w:pPr>
        <w:ind w:left="5760" w:hanging="480"/>
      </w:pPr>
    </w:lvl>
    <w:lvl w:ilvl="8">
      <w:start w:val="100"/>
      <w:numFmt w:val="decimal"/>
      <w:lvlText w:val="%9."/>
      <w:lvlJc w:val="left"/>
      <w:pPr>
        <w:ind w:left="6480" w:hanging="480"/>
      </w:pPr>
    </w:lvl>
  </w:abstractNum>
  <w:abstractNum w:abstractNumId="9941143">
    <w:nsid w:val="A9941143"/>
    <w:multiLevelType w:val="multilevel"/>
    <w:lvl w:ilvl="0">
      <w:start w:val="143"/>
      <w:numFmt w:val="decimal"/>
      <w:lvlText w:val="%1."/>
      <w:lvlJc w:val="left"/>
      <w:pPr>
        <w:ind w:left="720" w:hanging="480"/>
      </w:pPr>
    </w:lvl>
    <w:lvl w:ilvl="1">
      <w:start w:val="143"/>
      <w:numFmt w:val="decimal"/>
      <w:lvlText w:val="%2."/>
      <w:lvlJc w:val="left"/>
      <w:pPr>
        <w:ind w:left="1440" w:hanging="480"/>
      </w:pPr>
    </w:lvl>
    <w:lvl w:ilvl="2">
      <w:start w:val="143"/>
      <w:numFmt w:val="decimal"/>
      <w:lvlText w:val="%3."/>
      <w:lvlJc w:val="left"/>
      <w:pPr>
        <w:ind w:left="2160" w:hanging="480"/>
      </w:pPr>
    </w:lvl>
    <w:lvl w:ilvl="3">
      <w:start w:val="143"/>
      <w:numFmt w:val="decimal"/>
      <w:lvlText w:val="%4."/>
      <w:lvlJc w:val="left"/>
      <w:pPr>
        <w:ind w:left="2880" w:hanging="480"/>
      </w:pPr>
    </w:lvl>
    <w:lvl w:ilvl="4">
      <w:start w:val="143"/>
      <w:numFmt w:val="decimal"/>
      <w:lvlText w:val="%5."/>
      <w:lvlJc w:val="left"/>
      <w:pPr>
        <w:ind w:left="3600" w:hanging="480"/>
      </w:pPr>
    </w:lvl>
    <w:lvl w:ilvl="5">
      <w:start w:val="143"/>
      <w:numFmt w:val="decimal"/>
      <w:lvlText w:val="%6."/>
      <w:lvlJc w:val="left"/>
      <w:pPr>
        <w:ind w:left="4320" w:hanging="480"/>
      </w:pPr>
    </w:lvl>
    <w:lvl w:ilvl="6">
      <w:start w:val="143"/>
      <w:numFmt w:val="decimal"/>
      <w:lvlText w:val="%7."/>
      <w:lvlJc w:val="left"/>
      <w:pPr>
        <w:ind w:left="5040" w:hanging="480"/>
      </w:pPr>
    </w:lvl>
    <w:lvl w:ilvl="7">
      <w:start w:val="143"/>
      <w:numFmt w:val="decimal"/>
      <w:lvlText w:val="%8."/>
      <w:lvlJc w:val="left"/>
      <w:pPr>
        <w:ind w:left="5760" w:hanging="480"/>
      </w:pPr>
    </w:lvl>
    <w:lvl w:ilvl="8">
      <w:start w:val="143"/>
      <w:numFmt w:val="decimal"/>
      <w:lvlText w:val="%9."/>
      <w:lvlJc w:val="left"/>
      <w:pPr>
        <w:ind w:left="6480" w:hanging="480"/>
      </w:pPr>
    </w:lvl>
  </w:abstractNum>
  <w:abstractNum w:abstractNumId="9941195">
    <w:nsid w:val="A9941195"/>
    <w:multiLevelType w:val="multilevel"/>
    <w:lvl w:ilvl="0">
      <w:start w:val="195"/>
      <w:numFmt w:val="decimal"/>
      <w:lvlText w:val="%1."/>
      <w:lvlJc w:val="left"/>
      <w:pPr>
        <w:ind w:left="720" w:hanging="480"/>
      </w:pPr>
    </w:lvl>
    <w:lvl w:ilvl="1">
      <w:start w:val="195"/>
      <w:numFmt w:val="decimal"/>
      <w:lvlText w:val="%2."/>
      <w:lvlJc w:val="left"/>
      <w:pPr>
        <w:ind w:left="1440" w:hanging="480"/>
      </w:pPr>
    </w:lvl>
    <w:lvl w:ilvl="2">
      <w:start w:val="195"/>
      <w:numFmt w:val="decimal"/>
      <w:lvlText w:val="%3."/>
      <w:lvlJc w:val="left"/>
      <w:pPr>
        <w:ind w:left="2160" w:hanging="480"/>
      </w:pPr>
    </w:lvl>
    <w:lvl w:ilvl="3">
      <w:start w:val="195"/>
      <w:numFmt w:val="decimal"/>
      <w:lvlText w:val="%4."/>
      <w:lvlJc w:val="left"/>
      <w:pPr>
        <w:ind w:left="2880" w:hanging="480"/>
      </w:pPr>
    </w:lvl>
    <w:lvl w:ilvl="4">
      <w:start w:val="195"/>
      <w:numFmt w:val="decimal"/>
      <w:lvlText w:val="%5."/>
      <w:lvlJc w:val="left"/>
      <w:pPr>
        <w:ind w:left="3600" w:hanging="480"/>
      </w:pPr>
    </w:lvl>
    <w:lvl w:ilvl="5">
      <w:start w:val="195"/>
      <w:numFmt w:val="decimal"/>
      <w:lvlText w:val="%6."/>
      <w:lvlJc w:val="left"/>
      <w:pPr>
        <w:ind w:left="4320" w:hanging="480"/>
      </w:pPr>
    </w:lvl>
    <w:lvl w:ilvl="6">
      <w:start w:val="195"/>
      <w:numFmt w:val="decimal"/>
      <w:lvlText w:val="%7."/>
      <w:lvlJc w:val="left"/>
      <w:pPr>
        <w:ind w:left="5040" w:hanging="480"/>
      </w:pPr>
    </w:lvl>
    <w:lvl w:ilvl="7">
      <w:start w:val="195"/>
      <w:numFmt w:val="decimal"/>
      <w:lvlText w:val="%8."/>
      <w:lvlJc w:val="left"/>
      <w:pPr>
        <w:ind w:left="5760" w:hanging="480"/>
      </w:pPr>
    </w:lvl>
    <w:lvl w:ilvl="8">
      <w:start w:val="19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  <w:num w:numId="1009">
    <w:abstractNumId w:val="994171"/>
    <w:lvlOverride w:ilvl="0">
      <w:startOverride w:val="71"/>
    </w:lvlOverride>
    <w:lvlOverride w:ilvl="1">
      <w:startOverride w:val="71"/>
    </w:lvlOverride>
    <w:lvlOverride w:ilvl="2">
      <w:startOverride w:val="71"/>
    </w:lvlOverride>
    <w:lvlOverride w:ilvl="3">
      <w:startOverride w:val="71"/>
    </w:lvlOverride>
    <w:lvlOverride w:ilvl="4">
      <w:startOverride w:val="71"/>
    </w:lvlOverride>
    <w:lvlOverride w:ilvl="5">
      <w:startOverride w:val="71"/>
    </w:lvlOverride>
    <w:lvlOverride w:ilvl="6">
      <w:startOverride w:val="71"/>
    </w:lvlOverride>
    <w:lvlOverride w:ilvl="7">
      <w:startOverride w:val="71"/>
    </w:lvlOverride>
    <w:lvlOverride w:ilvl="8">
      <w:startOverride w:val="71"/>
    </w:lvlOverride>
  </w:num>
  <w:num w:numId="1010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11">
    <w:abstractNumId w:val="9941100"/>
    <w:lvlOverride w:ilvl="0">
      <w:startOverride w:val="100"/>
    </w:lvlOverride>
    <w:lvlOverride w:ilvl="1">
      <w:startOverride w:val="100"/>
    </w:lvlOverride>
    <w:lvlOverride w:ilvl="2">
      <w:startOverride w:val="100"/>
    </w:lvlOverride>
    <w:lvlOverride w:ilvl="3">
      <w:startOverride w:val="100"/>
    </w:lvlOverride>
    <w:lvlOverride w:ilvl="4">
      <w:startOverride w:val="100"/>
    </w:lvlOverride>
    <w:lvlOverride w:ilvl="5">
      <w:startOverride w:val="100"/>
    </w:lvlOverride>
    <w:lvlOverride w:ilvl="6">
      <w:startOverride w:val="100"/>
    </w:lvlOverride>
    <w:lvlOverride w:ilvl="7">
      <w:startOverride w:val="100"/>
    </w:lvlOverride>
    <w:lvlOverride w:ilvl="8">
      <w:startOverride w:val="100"/>
    </w:lvlOverride>
  </w:num>
  <w:num w:numId="1012">
    <w:abstractNumId w:val="9941143"/>
    <w:lvlOverride w:ilvl="0">
      <w:startOverride w:val="143"/>
    </w:lvlOverride>
    <w:lvlOverride w:ilvl="1">
      <w:startOverride w:val="143"/>
    </w:lvlOverride>
    <w:lvlOverride w:ilvl="2">
      <w:startOverride w:val="143"/>
    </w:lvlOverride>
    <w:lvlOverride w:ilvl="3">
      <w:startOverride w:val="143"/>
    </w:lvlOverride>
    <w:lvlOverride w:ilvl="4">
      <w:startOverride w:val="143"/>
    </w:lvlOverride>
    <w:lvlOverride w:ilvl="5">
      <w:startOverride w:val="143"/>
    </w:lvlOverride>
    <w:lvlOverride w:ilvl="6">
      <w:startOverride w:val="143"/>
    </w:lvlOverride>
    <w:lvlOverride w:ilvl="7">
      <w:startOverride w:val="143"/>
    </w:lvlOverride>
    <w:lvlOverride w:ilvl="8">
      <w:startOverride w:val="143"/>
    </w:lvlOverride>
  </w:num>
  <w:num w:numId="1013">
    <w:abstractNumId w:val="9941195"/>
    <w:lvlOverride w:ilvl="0">
      <w:startOverride w:val="195"/>
    </w:lvlOverride>
    <w:lvlOverride w:ilvl="1">
      <w:startOverride w:val="195"/>
    </w:lvlOverride>
    <w:lvlOverride w:ilvl="2">
      <w:startOverride w:val="195"/>
    </w:lvlOverride>
    <w:lvlOverride w:ilvl="3">
      <w:startOverride w:val="195"/>
    </w:lvlOverride>
    <w:lvlOverride w:ilvl="4">
      <w:startOverride w:val="195"/>
    </w:lvlOverride>
    <w:lvlOverride w:ilvl="5">
      <w:startOverride w:val="195"/>
    </w:lvlOverride>
    <w:lvlOverride w:ilvl="6">
      <w:startOverride w:val="195"/>
    </w:lvlOverride>
    <w:lvlOverride w:ilvl="7">
      <w:startOverride w:val="195"/>
    </w:lvlOverride>
    <w:lvlOverride w:ilvl="8">
      <w:startOverride w:val="195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2026-09-27T10:23:26Z</dcterms:created>
  <dcterms:modified xsi:type="dcterms:W3CDTF">2026-09-27T10:23:26Z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