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40C9A" w14:textId="77777777" w:rsidR="00900D84" w:rsidRDefault="00900D84" w:rsidP="00900D84">
      <w:pPr>
        <w:pStyle w:val="Heading1"/>
        <w:rPr>
          <w:rFonts w:eastAsia="Times New Roman"/>
          <w:shd w:val="clear" w:color="auto" w:fill="FFFFFF"/>
          <w:lang w:eastAsia="en-GB"/>
        </w:rPr>
      </w:pPr>
      <w:r w:rsidRPr="00900D84">
        <w:rPr>
          <w:rFonts w:eastAsia="Times New Roman"/>
          <w:shd w:val="clear" w:color="auto" w:fill="FFFFFF"/>
          <w:lang w:eastAsia="en-GB"/>
        </w:rPr>
        <w:t>Capstone Project - The Battle of Neighbourhoods</w:t>
      </w:r>
    </w:p>
    <w:p w14:paraId="0C8EF9C0" w14:textId="616D2D48" w:rsidR="00900D84" w:rsidRDefault="00900D84" w:rsidP="00900D84">
      <w:pPr>
        <w:pStyle w:val="Heading2"/>
        <w:rPr>
          <w:rFonts w:eastAsia="Times New Roman"/>
          <w:shd w:val="clear" w:color="auto" w:fill="FFFFFF"/>
          <w:lang w:eastAsia="en-GB"/>
        </w:rPr>
      </w:pPr>
      <w:bookmarkStart w:id="0" w:name="_GoBack"/>
      <w:bookmarkEnd w:id="0"/>
      <w:r>
        <w:rPr>
          <w:rFonts w:eastAsia="Times New Roman"/>
          <w:shd w:val="clear" w:color="auto" w:fill="FFFFFF"/>
          <w:lang w:eastAsia="en-GB"/>
        </w:rPr>
        <w:t>March 2020</w:t>
      </w:r>
      <w:r w:rsidRPr="00900D84">
        <w:rPr>
          <w:rFonts w:eastAsia="Times New Roman"/>
          <w:shd w:val="clear" w:color="auto" w:fill="FFFFFF"/>
          <w:lang w:eastAsia="en-GB"/>
        </w:rPr>
        <w:t xml:space="preserve"> </w:t>
      </w:r>
    </w:p>
    <w:p w14:paraId="023AF508" w14:textId="77777777" w:rsidR="00900D84" w:rsidRDefault="00900D84" w:rsidP="00900D84">
      <w:pPr>
        <w:pStyle w:val="Heading2"/>
        <w:rPr>
          <w:rFonts w:eastAsia="Times New Roman"/>
          <w:shd w:val="clear" w:color="auto" w:fill="FFFFFF"/>
          <w:lang w:eastAsia="en-GB"/>
        </w:rPr>
      </w:pPr>
    </w:p>
    <w:p w14:paraId="7282EB76" w14:textId="534455D5" w:rsidR="00900D84" w:rsidRDefault="00900D84" w:rsidP="00900D84">
      <w:pPr>
        <w:pStyle w:val="Heading2"/>
        <w:rPr>
          <w:rFonts w:eastAsia="Times New Roman"/>
          <w:shd w:val="clear" w:color="auto" w:fill="FFFFFF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 xml:space="preserve">Problem Statement:  </w:t>
      </w:r>
    </w:p>
    <w:p w14:paraId="0326A6CE" w14:textId="4889250C" w:rsidR="00900D84" w:rsidRPr="00900D84" w:rsidRDefault="00900D84" w:rsidP="00900D84">
      <w:pPr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 xml:space="preserve">Where is </w:t>
      </w:r>
      <w:r w:rsidRPr="00900D84">
        <w:rPr>
          <w:shd w:val="clear" w:color="auto" w:fill="FFFFFF"/>
          <w:lang w:eastAsia="en-GB"/>
        </w:rPr>
        <w:t xml:space="preserve">best area of </w:t>
      </w:r>
      <w:r>
        <w:rPr>
          <w:shd w:val="clear" w:color="auto" w:fill="FFFFFF"/>
          <w:lang w:eastAsia="en-GB"/>
        </w:rPr>
        <w:t xml:space="preserve">Greater </w:t>
      </w:r>
      <w:r w:rsidRPr="00900D84">
        <w:rPr>
          <w:shd w:val="clear" w:color="auto" w:fill="FFFFFF"/>
          <w:lang w:eastAsia="en-GB"/>
        </w:rPr>
        <w:t>London</w:t>
      </w:r>
      <w:r>
        <w:rPr>
          <w:shd w:val="clear" w:color="auto" w:fill="FFFFFF"/>
          <w:lang w:eastAsia="en-GB"/>
        </w:rPr>
        <w:t xml:space="preserve"> </w:t>
      </w:r>
      <w:r w:rsidRPr="00900D84">
        <w:rPr>
          <w:shd w:val="clear" w:color="auto" w:fill="FFFFFF"/>
          <w:lang w:eastAsia="en-GB"/>
        </w:rPr>
        <w:t>to open a new business (either a pub or a coffee shop) in London in 2020.</w:t>
      </w:r>
    </w:p>
    <w:p w14:paraId="05E2D699" w14:textId="134C803D" w:rsidR="00900D84" w:rsidRPr="00900D84" w:rsidRDefault="00900D84" w:rsidP="00900D84">
      <w:pPr>
        <w:rPr>
          <w:shd w:val="clear" w:color="auto" w:fill="FFFFFF"/>
          <w:lang w:eastAsia="en-GB"/>
        </w:rPr>
      </w:pPr>
    </w:p>
    <w:p w14:paraId="78E06079" w14:textId="5E1F5F75" w:rsidR="00900D84" w:rsidRPr="00900D84" w:rsidRDefault="00900D84" w:rsidP="00900D84">
      <w:pPr>
        <w:pStyle w:val="Heading2"/>
        <w:rPr>
          <w:rFonts w:eastAsia="Times New Roman"/>
          <w:shd w:val="clear" w:color="auto" w:fill="FFFFFF"/>
          <w:lang w:eastAsia="en-GB"/>
        </w:rPr>
      </w:pPr>
      <w:r w:rsidRPr="00900D84">
        <w:rPr>
          <w:rFonts w:eastAsia="Times New Roman"/>
          <w:shd w:val="clear" w:color="auto" w:fill="FFFFFF"/>
          <w:lang w:eastAsia="en-GB"/>
        </w:rPr>
        <w:t>Description of the problem and background</w:t>
      </w:r>
    </w:p>
    <w:p w14:paraId="54136A37" w14:textId="33EFE46B" w:rsidR="00900D84" w:rsidRDefault="00900D84" w:rsidP="00900D84">
      <w:pPr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>Greater London is a large and diverse area in the UK. It is made up of 32 boroughs and covers over 600 square miles</w:t>
      </w:r>
      <w:r>
        <w:rPr>
          <w:rStyle w:val="FootnoteReference"/>
          <w:shd w:val="clear" w:color="auto" w:fill="FFFFFF"/>
          <w:lang w:eastAsia="en-GB"/>
        </w:rPr>
        <w:footnoteReference w:id="1"/>
      </w:r>
      <w:r>
        <w:rPr>
          <w:shd w:val="clear" w:color="auto" w:fill="FFFFFF"/>
          <w:lang w:eastAsia="en-GB"/>
        </w:rPr>
        <w:t xml:space="preserve">. Each borough has </w:t>
      </w:r>
      <w:r w:rsidR="00FD56DB">
        <w:rPr>
          <w:shd w:val="clear" w:color="auto" w:fill="FFFFFF"/>
          <w:lang w:eastAsia="en-GB"/>
        </w:rPr>
        <w:t>its</w:t>
      </w:r>
      <w:r>
        <w:rPr>
          <w:shd w:val="clear" w:color="auto" w:fill="FFFFFF"/>
          <w:lang w:eastAsia="en-GB"/>
        </w:rPr>
        <w:t xml:space="preserve"> own </w:t>
      </w:r>
      <w:r w:rsidR="00FD56DB">
        <w:rPr>
          <w:shd w:val="clear" w:color="auto" w:fill="FFFFFF"/>
          <w:lang w:eastAsia="en-GB"/>
        </w:rPr>
        <w:t>characteristics</w:t>
      </w:r>
      <w:r>
        <w:rPr>
          <w:shd w:val="clear" w:color="auto" w:fill="FFFFFF"/>
          <w:lang w:eastAsia="en-GB"/>
        </w:rPr>
        <w:t xml:space="preserve"> from busy areas of central London to the relatively quieter residential districts.  </w:t>
      </w:r>
    </w:p>
    <w:p w14:paraId="0318CF72" w14:textId="77777777" w:rsidR="00900D84" w:rsidRDefault="00900D84" w:rsidP="00900D84">
      <w:pPr>
        <w:rPr>
          <w:shd w:val="clear" w:color="auto" w:fill="FFFFFF"/>
          <w:lang w:eastAsia="en-GB"/>
        </w:rPr>
      </w:pPr>
    </w:p>
    <w:p w14:paraId="7F9094F1" w14:textId="5E6FA2F8" w:rsidR="00900D84" w:rsidRDefault="00900D84" w:rsidP="00900D84">
      <w:pPr>
        <w:rPr>
          <w:shd w:val="clear" w:color="auto" w:fill="FFFFFF"/>
          <w:lang w:eastAsia="en-GB"/>
        </w:rPr>
      </w:pPr>
      <w:r>
        <w:rPr>
          <w:shd w:val="clear" w:color="auto" w:fill="FFFFFF"/>
          <w:lang w:eastAsia="en-GB"/>
        </w:rPr>
        <w:t xml:space="preserve">Anyone setting up a new business in “London” has a difficult decision to make when choosing a location, so I am seeking to demonstrate how Data Science can help with that decision in terms of analysing characteristics of each borough </w:t>
      </w:r>
      <w:r w:rsidR="006C58B2">
        <w:rPr>
          <w:shd w:val="clear" w:color="auto" w:fill="FFFFFF"/>
          <w:lang w:eastAsia="en-GB"/>
        </w:rPr>
        <w:t xml:space="preserve">and using the </w:t>
      </w:r>
      <w:proofErr w:type="spellStart"/>
      <w:r w:rsidR="006C58B2">
        <w:rPr>
          <w:shd w:val="clear" w:color="auto" w:fill="FFFFFF"/>
          <w:lang w:eastAsia="en-GB"/>
        </w:rPr>
        <w:t>Four</w:t>
      </w:r>
      <w:r w:rsidR="00073815">
        <w:rPr>
          <w:shd w:val="clear" w:color="auto" w:fill="FFFFFF"/>
          <w:lang w:eastAsia="en-GB"/>
        </w:rPr>
        <w:t>ss</w:t>
      </w:r>
      <w:r w:rsidR="006C58B2">
        <w:rPr>
          <w:shd w:val="clear" w:color="auto" w:fill="FFFFFF"/>
          <w:lang w:eastAsia="en-GB"/>
        </w:rPr>
        <w:t>quare</w:t>
      </w:r>
      <w:proofErr w:type="spellEnd"/>
      <w:r w:rsidR="006C58B2">
        <w:rPr>
          <w:shd w:val="clear" w:color="auto" w:fill="FFFFFF"/>
          <w:lang w:eastAsia="en-GB"/>
        </w:rPr>
        <w:t xml:space="preserve"> API to cluster different businesses in each borough. </w:t>
      </w:r>
    </w:p>
    <w:p w14:paraId="23F71E32" w14:textId="7F9DB4AE" w:rsidR="006C58B2" w:rsidRDefault="006C58B2" w:rsidP="00900D84">
      <w:pPr>
        <w:rPr>
          <w:shd w:val="clear" w:color="auto" w:fill="FFFFFF"/>
          <w:lang w:eastAsia="en-GB"/>
        </w:rPr>
      </w:pPr>
    </w:p>
    <w:p w14:paraId="6029620F" w14:textId="5050632C" w:rsidR="006C58B2" w:rsidRPr="006C58B2" w:rsidRDefault="006C58B2" w:rsidP="00073815">
      <w:pPr>
        <w:pStyle w:val="Heading2"/>
        <w:rPr>
          <w:shd w:val="clear" w:color="auto" w:fill="FFFFFF"/>
          <w:lang w:eastAsia="en-GB"/>
        </w:rPr>
      </w:pPr>
      <w:r w:rsidRPr="006C58B2">
        <w:rPr>
          <w:shd w:val="clear" w:color="auto" w:fill="FFFFFF"/>
          <w:lang w:eastAsia="en-GB"/>
        </w:rPr>
        <w:t>Data Sources</w:t>
      </w:r>
    </w:p>
    <w:p w14:paraId="5B085064" w14:textId="5261255D" w:rsidR="00FD56DB" w:rsidRDefault="00FD56DB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  <w:r w:rsidRPr="00FD56DB"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>The majority of the data on London Boroughs will be taken from publicly available dataset on Wikipedia</w:t>
      </w:r>
      <w:r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 (</w:t>
      </w:r>
      <w:hyperlink r:id="rId8" w:history="1">
        <w:r w:rsidRPr="00D079D8">
          <w:rPr>
            <w:rStyle w:val="Hyperlink"/>
            <w:rFonts w:asciiTheme="minorHAnsi" w:eastAsiaTheme="minorHAnsi" w:hAnsiTheme="minorHAnsi" w:cstheme="minorBidi"/>
            <w:sz w:val="24"/>
            <w:szCs w:val="24"/>
            <w:shd w:val="clear" w:color="auto" w:fill="FFFFFF"/>
          </w:rPr>
          <w:t>https://en.wikipedia.org/wiki/List_of_London_boroughs</w:t>
        </w:r>
      </w:hyperlink>
      <w:r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). This data will require a level of manual cleaning to ensure it is fit for analysis. </w:t>
      </w:r>
    </w:p>
    <w:p w14:paraId="2A4CF2C5" w14:textId="650A3B9E" w:rsidR="00FD56DB" w:rsidRDefault="00FD56DB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</w:p>
    <w:p w14:paraId="549E0440" w14:textId="0DFE8E07" w:rsidR="00FD56DB" w:rsidRDefault="00FD56DB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  <w:r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The </w:t>
      </w:r>
      <w:r w:rsidR="00073815"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>Foursquare</w:t>
      </w:r>
      <w:r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 API (</w:t>
      </w:r>
      <w:hyperlink r:id="rId9" w:history="1">
        <w:r w:rsidRPr="00D079D8">
          <w:rPr>
            <w:rStyle w:val="Hyperlink"/>
            <w:rFonts w:asciiTheme="minorHAnsi" w:eastAsiaTheme="minorHAnsi" w:hAnsiTheme="minorHAnsi" w:cstheme="minorBidi"/>
            <w:sz w:val="24"/>
            <w:szCs w:val="24"/>
            <w:shd w:val="clear" w:color="auto" w:fill="FFFFFF"/>
          </w:rPr>
          <w:t>https://developer.foursquare.com</w:t>
        </w:r>
      </w:hyperlink>
      <w:r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) will be used to retrieve information about existing businesses in these Boroughs. </w:t>
      </w:r>
    </w:p>
    <w:p w14:paraId="799B6932" w14:textId="5A1FAE61" w:rsidR="00073815" w:rsidRDefault="00073815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</w:p>
    <w:p w14:paraId="53309ABE" w14:textId="7BCBDFCD" w:rsidR="00073815" w:rsidRDefault="00073815" w:rsidP="00073815">
      <w:pPr>
        <w:rPr>
          <w:rStyle w:val="Hyperlink"/>
          <w:shd w:val="clear" w:color="auto" w:fill="FFFFFF"/>
          <w:lang w:eastAsia="en-GB"/>
        </w:rPr>
      </w:pPr>
      <w:r>
        <w:rPr>
          <w:shd w:val="clear" w:color="auto" w:fill="FFFFFF"/>
        </w:rPr>
        <w:t>Levels of Weekly pay by London borough are sourced from Office for National Statistics. (</w:t>
      </w:r>
      <w:hyperlink r:id="rId10" w:history="1">
        <w:r w:rsidRPr="00D079D8">
          <w:rPr>
            <w:rStyle w:val="Hyperlink"/>
            <w:shd w:val="clear" w:color="auto" w:fill="FFFFFF"/>
            <w:lang w:eastAsia="en-GB"/>
          </w:rPr>
          <w:t>http://www.statistics.gov.uk/statBase/product.asp?vlnk=13101</w:t>
        </w:r>
      </w:hyperlink>
      <w:r>
        <w:rPr>
          <w:rStyle w:val="Hyperlink"/>
          <w:shd w:val="clear" w:color="auto" w:fill="FFFFFF"/>
          <w:lang w:eastAsia="en-GB"/>
        </w:rPr>
        <w:t>)</w:t>
      </w:r>
    </w:p>
    <w:p w14:paraId="78FEFE34" w14:textId="70065DA8" w:rsidR="00073815" w:rsidRDefault="00073815" w:rsidP="00073815">
      <w:pPr>
        <w:rPr>
          <w:rStyle w:val="Hyperlink"/>
          <w:shd w:val="clear" w:color="auto" w:fill="FFFFFF"/>
          <w:lang w:eastAsia="en-GB"/>
        </w:rPr>
      </w:pPr>
    </w:p>
    <w:p w14:paraId="3F43F32A" w14:textId="3E4C553D" w:rsidR="00073815" w:rsidRPr="00073815" w:rsidRDefault="00073815" w:rsidP="00073815">
      <w:pPr>
        <w:rPr>
          <w:rFonts w:ascii="Arial" w:eastAsia="Times New Roman" w:hAnsi="Arial" w:cs="Arial"/>
          <w:color w:val="0000FF"/>
          <w:sz w:val="20"/>
          <w:szCs w:val="20"/>
          <w:u w:val="single"/>
          <w:lang w:eastAsia="en-GB"/>
        </w:rPr>
      </w:pPr>
      <w:r>
        <w:rPr>
          <w:shd w:val="clear" w:color="auto" w:fill="FFFFFF"/>
          <w:lang w:eastAsia="en-GB"/>
        </w:rPr>
        <w:t xml:space="preserve">Using the </w:t>
      </w:r>
      <w:proofErr w:type="gramStart"/>
      <w:r>
        <w:rPr>
          <w:shd w:val="clear" w:color="auto" w:fill="FFFFFF"/>
          <w:lang w:eastAsia="en-GB"/>
        </w:rPr>
        <w:t>data</w:t>
      </w:r>
      <w:proofErr w:type="gramEnd"/>
      <w:r>
        <w:rPr>
          <w:shd w:val="clear" w:color="auto" w:fill="FFFFFF"/>
          <w:lang w:eastAsia="en-GB"/>
        </w:rPr>
        <w:t xml:space="preserve"> I will seek to examine population density, earning levels and similar businesses for each Borough and try to estimate where a new business (pub or coffee shop) is likely to have the best chance of succeeding in Greater London. </w:t>
      </w:r>
    </w:p>
    <w:p w14:paraId="1CDAC522" w14:textId="0FC95AF5" w:rsidR="00FD56DB" w:rsidRDefault="00FD56DB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</w:p>
    <w:p w14:paraId="3AB325EC" w14:textId="29213948" w:rsidR="00FD56DB" w:rsidRPr="00073815" w:rsidRDefault="00FD56DB" w:rsidP="00073815">
      <w:pPr>
        <w:pStyle w:val="Heading2"/>
        <w:rPr>
          <w:rFonts w:eastAsiaTheme="minorHAnsi"/>
          <w:shd w:val="clear" w:color="auto" w:fill="FFFFFF"/>
        </w:rPr>
      </w:pPr>
      <w:r w:rsidRPr="00073815">
        <w:rPr>
          <w:rFonts w:eastAsiaTheme="minorHAnsi"/>
          <w:shd w:val="clear" w:color="auto" w:fill="FFFFFF"/>
        </w:rPr>
        <w:t>Potential limitations</w:t>
      </w:r>
    </w:p>
    <w:p w14:paraId="66DF0671" w14:textId="4C28EB90" w:rsidR="00FD56DB" w:rsidRDefault="00FD56DB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  <w:r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Anecdotally </w:t>
      </w:r>
      <w:r w:rsidR="00073815"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>Foursquare</w:t>
      </w:r>
      <w:r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 is considered less popular in the UK than perhaps North America – so the accuracy of the business data may limit the success of this analysis. </w:t>
      </w:r>
    </w:p>
    <w:p w14:paraId="1365EB57" w14:textId="7ED8E36D" w:rsidR="00FD56DB" w:rsidRDefault="00FD56DB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</w:p>
    <w:p w14:paraId="6199C9F3" w14:textId="22B5CBCA" w:rsidR="00FD56DB" w:rsidRDefault="00FD56DB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  <w:r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In </w:t>
      </w:r>
      <w:r w:rsidR="00073815"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>addition,</w:t>
      </w:r>
      <w:r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 each Borough in London covers a wide area (compared to previous case studies used in the course so far). To illustrate </w:t>
      </w:r>
      <w:r w:rsidR="00073815"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this the largest Borough, Bromley, covers also 60 square miles. To mitigate for </w:t>
      </w:r>
      <w:proofErr w:type="gramStart"/>
      <w:r w:rsidR="00073815"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>this</w:t>
      </w:r>
      <w:proofErr w:type="gramEnd"/>
      <w:r w:rsidR="00073815"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 I will seek to use a wide radius (5000 metres) in the Foursquare API to cover a wide area. </w:t>
      </w:r>
    </w:p>
    <w:p w14:paraId="734BDADB" w14:textId="77777777" w:rsidR="00FD56DB" w:rsidRDefault="00FD56DB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</w:p>
    <w:p w14:paraId="70147DE8" w14:textId="1433E7BB" w:rsidR="00FD56DB" w:rsidRDefault="00FD56DB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  <w:r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Without paying for other data sources, there is only limited data on London Boroughs </w:t>
      </w:r>
      <w:r w:rsidR="00073815"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 xml:space="preserve">available in the public domain. If this was a professional analysis – further analysis could be </w:t>
      </w:r>
      <w:r w:rsidR="00073815"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lastRenderedPageBreak/>
        <w:t xml:space="preserve">considered by paying for additional datasets.  </w:t>
      </w:r>
      <w:r w:rsidR="00B31175"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  <w:t>There is also a risk that data from Wikipedia could be wrong or could change during the model exercise!</w:t>
      </w:r>
    </w:p>
    <w:p w14:paraId="5AD8004B" w14:textId="77777777" w:rsidR="00FD56DB" w:rsidRDefault="00FD56DB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</w:p>
    <w:p w14:paraId="482941E0" w14:textId="0655BB07" w:rsidR="00FD56DB" w:rsidRDefault="00FD56DB" w:rsidP="00FD56DB">
      <w:pPr>
        <w:pStyle w:val="p1"/>
        <w:rPr>
          <w:rFonts w:asciiTheme="minorHAnsi" w:eastAsiaTheme="minorHAnsi" w:hAnsiTheme="minorHAnsi" w:cstheme="minorBidi"/>
          <w:sz w:val="24"/>
          <w:szCs w:val="24"/>
          <w:shd w:val="clear" w:color="auto" w:fill="FFFFFF"/>
        </w:rPr>
      </w:pPr>
    </w:p>
    <w:p w14:paraId="3DF1F7DF" w14:textId="72974034" w:rsidR="00900D84" w:rsidRPr="00900D84" w:rsidRDefault="00900D84" w:rsidP="00900D84">
      <w:pPr>
        <w:rPr>
          <w:shd w:val="clear" w:color="auto" w:fill="FFFFFF"/>
          <w:lang w:eastAsia="en-GB"/>
        </w:rPr>
      </w:pPr>
      <w:r w:rsidRPr="00900D84">
        <w:rPr>
          <w:shd w:val="clear" w:color="auto" w:fill="FFFFFF"/>
          <w:lang w:eastAsia="en-GB"/>
        </w:rPr>
        <w:br w:type="page"/>
      </w:r>
    </w:p>
    <w:p w14:paraId="6BADA9D3" w14:textId="77777777" w:rsidR="00900D84" w:rsidRDefault="00900D84">
      <w:pPr>
        <w:rPr>
          <w:rFonts w:ascii="Times New Roman" w:eastAsia="Times New Roman" w:hAnsi="Times New Roman" w:cs="Times New Roman"/>
          <w:lang w:eastAsia="en-GB"/>
        </w:rPr>
      </w:pPr>
    </w:p>
    <w:p w14:paraId="282B2FF6" w14:textId="1BDBAA37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551DBC26" w14:textId="70C7D22C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3CD6D00E" w14:textId="17F87C7C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32CC5AE5" w14:textId="64C7BF5B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5E0500CA" w14:textId="00FC3375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664EBC75" w14:textId="75A0D41B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35F601ED" w14:textId="39B4AD27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636372A7" w14:textId="77777777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145A2B36" w14:textId="62386A04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29480C86" w14:textId="4C1527D4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62A5BDDD" w14:textId="0B71BCED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25698A52" w14:textId="5CEC246F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6A3E9C73" w14:textId="7F04D7B7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77D495EB" w14:textId="26D05974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  <w:r w:rsidRPr="00A61568">
        <w:rPr>
          <w:noProof/>
        </w:rPr>
        <w:drawing>
          <wp:inline distT="0" distB="0" distL="0" distR="0" wp14:anchorId="2204848B" wp14:editId="14F80184">
            <wp:extent cx="5727700" cy="4765040"/>
            <wp:effectExtent l="0" t="0" r="0" b="0"/>
            <wp:docPr id="2" name="Picture 2" descr="A picture containing comb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5BF72" w14:textId="217E6A4F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09C10FC6" w14:textId="77777777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652E451C" w14:textId="3B1E4087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129E5077" w14:textId="5E819B67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2D33A4C6" w14:textId="3144F80D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3DECE66F" w14:textId="445116C0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75E2A933" w14:textId="1382077C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7E65E08F" w14:textId="2564B6DA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23C78810" w14:textId="38BB9080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0EA34B4E" w14:textId="77777777" w:rsidR="00900D84" w:rsidRPr="00900D84" w:rsidRDefault="00900D84" w:rsidP="00900D84">
      <w:pPr>
        <w:rPr>
          <w:rFonts w:ascii="Times New Roman" w:eastAsia="Times New Roman" w:hAnsi="Times New Roman" w:cs="Times New Roman"/>
          <w:lang w:eastAsia="en-GB"/>
        </w:rPr>
      </w:pPr>
    </w:p>
    <w:p w14:paraId="14A10513" w14:textId="16E72E90" w:rsidR="00A61568" w:rsidRPr="00A61568" w:rsidRDefault="00A61568" w:rsidP="00A61568">
      <w:pPr>
        <w:rPr>
          <w:rFonts w:ascii="Times New Roman" w:eastAsia="Times New Roman" w:hAnsi="Times New Roman" w:cs="Times New Roman"/>
          <w:lang w:eastAsia="en-GB"/>
        </w:rPr>
      </w:pPr>
      <w:r w:rsidRPr="00A61568">
        <w:rPr>
          <w:noProof/>
        </w:rPr>
        <w:drawing>
          <wp:inline distT="0" distB="0" distL="0" distR="0" wp14:anchorId="2E768A36" wp14:editId="6F27CBBF">
            <wp:extent cx="5727700" cy="4765040"/>
            <wp:effectExtent l="0" t="0" r="0" b="0"/>
            <wp:docPr id="1" name="Picture 1" descr="A picture containing comb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76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23E0" w14:textId="77777777" w:rsidR="00484316" w:rsidRDefault="00484316"/>
    <w:sectPr w:rsidR="00484316" w:rsidSect="00E271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680B65" w14:textId="77777777" w:rsidR="005F4D56" w:rsidRDefault="005F4D56" w:rsidP="00900D84">
      <w:r>
        <w:separator/>
      </w:r>
    </w:p>
  </w:endnote>
  <w:endnote w:type="continuationSeparator" w:id="0">
    <w:p w14:paraId="2FC7DC72" w14:textId="77777777" w:rsidR="005F4D56" w:rsidRDefault="005F4D56" w:rsidP="00900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2858E" w14:textId="77777777" w:rsidR="005F4D56" w:rsidRDefault="005F4D56" w:rsidP="00900D84">
      <w:r>
        <w:separator/>
      </w:r>
    </w:p>
  </w:footnote>
  <w:footnote w:type="continuationSeparator" w:id="0">
    <w:p w14:paraId="6C4BDCDA" w14:textId="77777777" w:rsidR="005F4D56" w:rsidRDefault="005F4D56" w:rsidP="00900D84">
      <w:r>
        <w:continuationSeparator/>
      </w:r>
    </w:p>
  </w:footnote>
  <w:footnote w:id="1">
    <w:p w14:paraId="14BA9CDE" w14:textId="03547A9E" w:rsidR="00900D84" w:rsidRDefault="00900D84">
      <w:pPr>
        <w:pStyle w:val="FootnoteText"/>
      </w:pPr>
      <w:r>
        <w:rPr>
          <w:rStyle w:val="FootnoteReference"/>
        </w:rPr>
        <w:footnoteRef/>
      </w:r>
      <w:r>
        <w:t xml:space="preserve"> Source: </w:t>
      </w:r>
      <w:r w:rsidRPr="00900D84">
        <w:t>https://en.wikipedia.org/wiki/Greater_London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2F46"/>
    <w:multiLevelType w:val="hybridMultilevel"/>
    <w:tmpl w:val="F9E438E6"/>
    <w:lvl w:ilvl="0" w:tplc="00029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68"/>
    <w:rsid w:val="00073815"/>
    <w:rsid w:val="001C2D05"/>
    <w:rsid w:val="00484316"/>
    <w:rsid w:val="005F4D56"/>
    <w:rsid w:val="006C58B2"/>
    <w:rsid w:val="00900D84"/>
    <w:rsid w:val="00A61568"/>
    <w:rsid w:val="00B31175"/>
    <w:rsid w:val="00B86D19"/>
    <w:rsid w:val="00BD7003"/>
    <w:rsid w:val="00E2711E"/>
    <w:rsid w:val="00FC3233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3F052"/>
  <w15:chartTrackingRefBased/>
  <w15:docId w15:val="{1F4E1A0B-95B8-A440-A192-59662B1B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D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38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D84"/>
  </w:style>
  <w:style w:type="paragraph" w:styleId="Footer">
    <w:name w:val="footer"/>
    <w:basedOn w:val="Normal"/>
    <w:link w:val="FooterChar"/>
    <w:uiPriority w:val="99"/>
    <w:unhideWhenUsed/>
    <w:rsid w:val="00900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D84"/>
  </w:style>
  <w:style w:type="character" w:customStyle="1" w:styleId="Heading1Char">
    <w:name w:val="Heading 1 Char"/>
    <w:basedOn w:val="DefaultParagraphFont"/>
    <w:link w:val="Heading1"/>
    <w:uiPriority w:val="9"/>
    <w:rsid w:val="0090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0D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0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0D8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0D8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00D84"/>
    <w:rPr>
      <w:vertAlign w:val="superscript"/>
    </w:rPr>
  </w:style>
  <w:style w:type="paragraph" w:customStyle="1" w:styleId="p1">
    <w:name w:val="p1"/>
    <w:basedOn w:val="Normal"/>
    <w:rsid w:val="00FD56DB"/>
    <w:rPr>
      <w:rFonts w:ascii=".AppleSystemUIFont" w:eastAsia="Times New Roman" w:hAnsi=".AppleSystemUIFont" w:cs="Times New Roman"/>
      <w:sz w:val="18"/>
      <w:szCs w:val="18"/>
      <w:lang w:eastAsia="en-GB"/>
    </w:rPr>
  </w:style>
  <w:style w:type="character" w:styleId="Hyperlink">
    <w:name w:val="Hyperlink"/>
    <w:basedOn w:val="DefaultParagraphFont"/>
    <w:uiPriority w:val="99"/>
    <w:unhideWhenUsed/>
    <w:rsid w:val="00FD5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6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6D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7381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London_borough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www.statistics.gov.uk/statBase/product.asp?vlnk=13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foursquar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EB2EF4-CB8A-3641-A099-2EBFB0985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Baildham</dc:creator>
  <cp:keywords/>
  <dc:description/>
  <cp:lastModifiedBy>Paul Baildham</cp:lastModifiedBy>
  <cp:revision>5</cp:revision>
  <dcterms:created xsi:type="dcterms:W3CDTF">2020-03-02T12:58:00Z</dcterms:created>
  <dcterms:modified xsi:type="dcterms:W3CDTF">2020-03-02T13:10:00Z</dcterms:modified>
</cp:coreProperties>
</file>