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1B" w:rsidRDefault="008C7E1B" w:rsidP="008C7E1B">
      <w:pPr>
        <w:pStyle w:val="Ttulo1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Diplomatura de Especialización en Desarrollo de Aplicaciones con IA</w:t>
      </w:r>
    </w:p>
    <w:p w:rsidR="008C7E1B" w:rsidRDefault="008C7E1B" w:rsidP="008C7E1B">
      <w:pPr>
        <w:spacing w:after="0"/>
        <w:jc w:val="center"/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8C7E1B" w:rsidRDefault="008C7E1B" w:rsidP="008C7E1B">
      <w:pPr>
        <w:spacing w:after="0"/>
        <w:jc w:val="center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Optimizacion</w:t>
      </w:r>
      <w:proofErr w:type="spellEnd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Industrial con </w:t>
      </w: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Computacion</w:t>
      </w:r>
      <w:proofErr w:type="spellEnd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Evolutiva</w:t>
      </w:r>
    </w:p>
    <w:p w:rsidR="008C7E1B" w:rsidRDefault="008C7E1B" w:rsidP="008C7E1B">
      <w:pPr>
        <w:spacing w:after="0"/>
        <w:jc w:val="center"/>
        <w:rPr>
          <w:b/>
          <w:sz w:val="24"/>
        </w:rPr>
      </w:pPr>
    </w:p>
    <w:p w:rsidR="008C7E1B" w:rsidRPr="007377B9" w:rsidRDefault="008C7E1B" w:rsidP="008C7E1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Proyecto Final</w:t>
      </w:r>
      <w:r w:rsidRPr="007377B9">
        <w:rPr>
          <w:b/>
          <w:sz w:val="24"/>
        </w:rPr>
        <w:t xml:space="preserve">: Resolviendo </w:t>
      </w:r>
      <w:r>
        <w:rPr>
          <w:b/>
          <w:sz w:val="24"/>
        </w:rPr>
        <w:t xml:space="preserve">tableros </w:t>
      </w:r>
      <w:r w:rsidRPr="007377B9">
        <w:rPr>
          <w:b/>
          <w:sz w:val="24"/>
        </w:rPr>
        <w:t>Sudoku con Algoritmos Genéticos</w:t>
      </w:r>
    </w:p>
    <w:p w:rsidR="008C7E1B" w:rsidRPr="000B0970" w:rsidRDefault="008C7E1B" w:rsidP="008C7E1B">
      <w:pPr>
        <w:spacing w:after="0"/>
        <w:jc w:val="both"/>
      </w:pPr>
    </w:p>
    <w:p w:rsidR="008C7E1B" w:rsidRDefault="008C7E1B" w:rsidP="008C7E1B">
      <w:pPr>
        <w:spacing w:after="0"/>
        <w:jc w:val="both"/>
      </w:pPr>
      <w:r w:rsidRPr="008414C8">
        <w:t>En este desaf</w:t>
      </w:r>
      <w:r>
        <w:t>í</w:t>
      </w:r>
      <w:r w:rsidRPr="008414C8">
        <w:t>o se</w:t>
      </w:r>
      <w:r>
        <w:t xml:space="preserve"> pide implementar un algoritmo genético para solucionar un tablero de sudoku proporcionado. Para ello se les está dando un código base </w:t>
      </w:r>
      <w:r w:rsidRPr="008414C8">
        <w:t xml:space="preserve"> </w:t>
      </w:r>
      <w:r>
        <w:t>(</w:t>
      </w:r>
      <w:r>
        <w:rPr>
          <w:rStyle w:val="Hipervnculo"/>
        </w:rPr>
        <w:t>sudokusolver</w:t>
      </w:r>
      <w:r w:rsidRPr="00D3624D">
        <w:rPr>
          <w:rStyle w:val="Hipervnculo"/>
        </w:rPr>
        <w:t>.py</w:t>
      </w:r>
      <w:r>
        <w:t xml:space="preserve">). Dicho código contiene una implementación del algoritmo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para solucionar un tablero dado. Puede probar esa implementación </w:t>
      </w:r>
      <w:proofErr w:type="spellStart"/>
      <w:r>
        <w:t>tipeando</w:t>
      </w:r>
      <w:proofErr w:type="spellEnd"/>
      <w:r>
        <w:t xml:space="preserve"> el comando:</w:t>
      </w:r>
    </w:p>
    <w:p w:rsidR="008C7E1B" w:rsidRPr="008414C8" w:rsidRDefault="008C7E1B" w:rsidP="008C7E1B">
      <w:pPr>
        <w:spacing w:after="0"/>
        <w:jc w:val="both"/>
      </w:pPr>
      <w:r>
        <w:t xml:space="preserve"> </w:t>
      </w:r>
    </w:p>
    <w:p w:rsidR="008C7E1B" w:rsidRPr="009F6341" w:rsidRDefault="008C7E1B" w:rsidP="008C7E1B">
      <w:pPr>
        <w:spacing w:after="0"/>
        <w:jc w:val="both"/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</w:pPr>
      <w:r w:rsidRPr="009F6341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&gt;&gt; </w:t>
      </w:r>
      <w:proofErr w:type="gramStart"/>
      <w:r w:rsidRPr="009F6341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>python</w:t>
      </w:r>
      <w:proofErr w:type="gramEnd"/>
      <w:r w:rsidRPr="009F6341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 xml:space="preserve"> sudokusolver.py -p puzzleA.txt -s </w:t>
      </w:r>
      <w:proofErr w:type="spellStart"/>
      <w:r w:rsidRPr="009F6341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>sa</w:t>
      </w:r>
      <w:proofErr w:type="spellEnd"/>
      <w:r w:rsidRPr="009F6341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 xml:space="preserve"> -a T0=0.5,DR=0.99999,maxIter=100000</w:t>
      </w:r>
    </w:p>
    <w:p w:rsidR="008C7E1B" w:rsidRPr="009F6341" w:rsidRDefault="008C7E1B" w:rsidP="008C7E1B">
      <w:pPr>
        <w:spacing w:after="0"/>
        <w:jc w:val="both"/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</w:pPr>
    </w:p>
    <w:p w:rsidR="008C7E1B" w:rsidRPr="00565562" w:rsidRDefault="008C7E1B" w:rsidP="008C7E1B">
      <w:pPr>
        <w:spacing w:after="0"/>
        <w:jc w:val="both"/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</w:pPr>
      <w:r w:rsidRPr="00565562">
        <w:t xml:space="preserve">Los </w:t>
      </w:r>
      <w:r>
        <w:t xml:space="preserve">argumentos que se pueden pasar a  </w:t>
      </w:r>
      <w:r>
        <w:rPr>
          <w:rStyle w:val="Hipervnculo"/>
        </w:rPr>
        <w:t>sudokusolver.py</w:t>
      </w:r>
      <w:r>
        <w:t xml:space="preserve"> pueden ser obtenidos con el comando:   </w:t>
      </w:r>
      <w:proofErr w:type="spellStart"/>
      <w:r w:rsidRPr="008C7E1B"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  <w:t>python</w:t>
      </w:r>
      <w:proofErr w:type="spellEnd"/>
      <w:r w:rsidRPr="008C7E1B"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  <w:t xml:space="preserve"> sudokusolver.py --</w:t>
      </w:r>
      <w:proofErr w:type="spellStart"/>
      <w:r w:rsidRPr="008C7E1B"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  <w:t>help</w:t>
      </w:r>
      <w:proofErr w:type="spellEnd"/>
      <w:r>
        <w:t xml:space="preserve"> </w:t>
      </w:r>
    </w:p>
    <w:p w:rsidR="008C7E1B" w:rsidRDefault="008C7E1B" w:rsidP="008C7E1B">
      <w:pPr>
        <w:spacing w:after="0"/>
        <w:jc w:val="both"/>
      </w:pPr>
    </w:p>
    <w:p w:rsidR="008C7E1B" w:rsidRDefault="008C7E1B" w:rsidP="008C7E1B">
      <w:pPr>
        <w:spacing w:after="0"/>
        <w:jc w:val="both"/>
      </w:pPr>
      <w:r w:rsidRPr="00AB75EF">
        <w:t>Se p</w:t>
      </w:r>
      <w:r>
        <w:t>ide implement</w:t>
      </w:r>
      <w:r w:rsidR="009F6341">
        <w:t>ar</w:t>
      </w:r>
      <w:r>
        <w:t xml:space="preserve"> el solucionador basado en Algoritmo Genético (método </w:t>
      </w:r>
      <w:proofErr w:type="spellStart"/>
      <w:r w:rsidRPr="00AB75EF">
        <w:rPr>
          <w:rStyle w:val="Hipervnculo"/>
        </w:rPr>
        <w:t>ga_</w:t>
      </w:r>
      <w:proofErr w:type="gramStart"/>
      <w:r w:rsidRPr="00AB75EF">
        <w:rPr>
          <w:rStyle w:val="Hipervnculo"/>
        </w:rPr>
        <w:t>solver</w:t>
      </w:r>
      <w:proofErr w:type="spellEnd"/>
      <w:r w:rsidRPr="00AB75EF">
        <w:rPr>
          <w:rStyle w:val="Hipervnculo"/>
        </w:rPr>
        <w:t>(</w:t>
      </w:r>
      <w:proofErr w:type="gramEnd"/>
      <w:r w:rsidRPr="00AB75EF">
        <w:rPr>
          <w:rStyle w:val="Hipervnculo"/>
        </w:rPr>
        <w:t>)</w:t>
      </w:r>
      <w:r>
        <w:t xml:space="preserve">). Los parámetros que se le debería pasar al algoritmo genético son: </w:t>
      </w:r>
    </w:p>
    <w:p w:rsidR="008C7E1B" w:rsidRPr="0073059D" w:rsidRDefault="008C7E1B" w:rsidP="008C7E1B">
      <w:pPr>
        <w:spacing w:after="0"/>
        <w:ind w:left="708"/>
        <w:jc w:val="both"/>
        <w:rPr>
          <w:lang w:val="es-ES_tradnl"/>
        </w:rPr>
      </w:pPr>
      <w:r w:rsidRPr="0073059D">
        <w:rPr>
          <w:lang w:val="es-ES_tradnl"/>
        </w:rPr>
        <w:t xml:space="preserve"> </w:t>
      </w:r>
      <w:proofErr w:type="gramStart"/>
      <w:r w:rsidRPr="0073059D">
        <w:rPr>
          <w:b/>
          <w:lang w:val="es-ES_tradnl"/>
        </w:rPr>
        <w:t>w</w:t>
      </w:r>
      <w:proofErr w:type="gramEnd"/>
      <w:r w:rsidRPr="0073059D">
        <w:rPr>
          <w:lang w:val="es-ES_tradnl"/>
        </w:rPr>
        <w:t>: número de individuos de la población</w:t>
      </w:r>
    </w:p>
    <w:p w:rsidR="008C7E1B" w:rsidRPr="0073059D" w:rsidRDefault="008C7E1B" w:rsidP="008C7E1B">
      <w:pPr>
        <w:spacing w:after="0"/>
        <w:ind w:left="708"/>
        <w:jc w:val="both"/>
        <w:rPr>
          <w:lang w:val="es-ES_tradnl"/>
        </w:rPr>
      </w:pPr>
      <w:r w:rsidRPr="0073059D">
        <w:rPr>
          <w:lang w:val="es-ES_tradnl"/>
        </w:rPr>
        <w:t xml:space="preserve"> </w:t>
      </w:r>
      <w:proofErr w:type="spellStart"/>
      <w:r w:rsidRPr="0073059D">
        <w:rPr>
          <w:b/>
          <w:lang w:val="es-ES_tradnl"/>
        </w:rPr>
        <w:t>Cx</w:t>
      </w:r>
      <w:proofErr w:type="spellEnd"/>
      <w:r w:rsidRPr="0073059D">
        <w:rPr>
          <w:lang w:val="es-ES_tradnl"/>
        </w:rPr>
        <w:t>: operador de cruzamiento</w:t>
      </w:r>
      <w:r>
        <w:rPr>
          <w:lang w:val="es-ES_tradnl"/>
        </w:rPr>
        <w:t xml:space="preserve">. Puede ser </w:t>
      </w:r>
      <w:r w:rsidRPr="0073059D">
        <w:rPr>
          <w:lang w:val="es-ES_tradnl"/>
        </w:rPr>
        <w:t>single</w:t>
      </w:r>
      <w:r>
        <w:rPr>
          <w:lang w:val="es-ES_tradnl"/>
        </w:rPr>
        <w:t xml:space="preserve"> (single </w:t>
      </w:r>
      <w:proofErr w:type="spellStart"/>
      <w:r>
        <w:rPr>
          <w:lang w:val="es-ES_tradnl"/>
        </w:rPr>
        <w:t>point</w:t>
      </w:r>
      <w:proofErr w:type="spellEnd"/>
      <w:r>
        <w:rPr>
          <w:lang w:val="es-ES_tradnl"/>
        </w:rPr>
        <w:t>)</w:t>
      </w:r>
      <w:r w:rsidRPr="0073059D">
        <w:rPr>
          <w:lang w:val="es-ES_tradnl"/>
        </w:rPr>
        <w:t xml:space="preserve">  </w:t>
      </w:r>
      <w:r>
        <w:rPr>
          <w:lang w:val="es-ES_tradnl"/>
        </w:rPr>
        <w:t>o</w:t>
      </w:r>
      <w:r w:rsidRPr="0073059D">
        <w:rPr>
          <w:lang w:val="es-ES_tradnl"/>
        </w:rPr>
        <w:t xml:space="preserve"> </w:t>
      </w:r>
      <w:proofErr w:type="spellStart"/>
      <w:r w:rsidRPr="0073059D">
        <w:rPr>
          <w:lang w:val="es-ES_tradnl"/>
        </w:rPr>
        <w:t>uniform</w:t>
      </w:r>
      <w:proofErr w:type="spellEnd"/>
      <w:r w:rsidRPr="0073059D">
        <w:rPr>
          <w:lang w:val="es-ES_tradnl"/>
        </w:rPr>
        <w:t xml:space="preserve"> </w:t>
      </w:r>
    </w:p>
    <w:p w:rsidR="008C7E1B" w:rsidRPr="0073059D" w:rsidRDefault="008C7E1B" w:rsidP="008C7E1B">
      <w:pPr>
        <w:spacing w:after="0"/>
        <w:ind w:left="708"/>
        <w:jc w:val="both"/>
        <w:rPr>
          <w:lang w:val="es-ES_tradnl"/>
        </w:rPr>
      </w:pPr>
      <w:r w:rsidRPr="0073059D">
        <w:rPr>
          <w:lang w:val="es-ES_tradnl"/>
        </w:rPr>
        <w:t xml:space="preserve"> </w:t>
      </w:r>
      <w:proofErr w:type="gramStart"/>
      <w:r w:rsidRPr="0073059D">
        <w:rPr>
          <w:b/>
          <w:lang w:val="es-ES_tradnl"/>
        </w:rPr>
        <w:t>m</w:t>
      </w:r>
      <w:proofErr w:type="gramEnd"/>
      <w:r w:rsidRPr="0073059D">
        <w:rPr>
          <w:lang w:val="es-ES_tradnl"/>
        </w:rPr>
        <w:t xml:space="preserve">: taza de mutación (fracción de </w:t>
      </w:r>
      <w:r>
        <w:rPr>
          <w:lang w:val="es-ES_tradnl"/>
        </w:rPr>
        <w:t xml:space="preserve">individuos </w:t>
      </w:r>
      <w:r w:rsidRPr="0073059D">
        <w:rPr>
          <w:lang w:val="es-ES_tradnl"/>
        </w:rPr>
        <w:t>que son mutados)</w:t>
      </w:r>
    </w:p>
    <w:p w:rsidR="008C7E1B" w:rsidRPr="0073059D" w:rsidRDefault="008C7E1B" w:rsidP="008C7E1B">
      <w:pPr>
        <w:spacing w:after="120"/>
        <w:ind w:left="709"/>
        <w:jc w:val="both"/>
        <w:rPr>
          <w:lang w:val="es-ES_tradnl"/>
        </w:rPr>
      </w:pPr>
      <w:r w:rsidRPr="0073059D">
        <w:rPr>
          <w:lang w:val="es-ES_tradnl"/>
        </w:rPr>
        <w:t xml:space="preserve"> </w:t>
      </w:r>
      <w:proofErr w:type="spellStart"/>
      <w:proofErr w:type="gramStart"/>
      <w:r w:rsidRPr="0073059D">
        <w:rPr>
          <w:b/>
          <w:lang w:val="es-ES_tradnl"/>
        </w:rPr>
        <w:t>maxGener</w:t>
      </w:r>
      <w:proofErr w:type="spellEnd"/>
      <w:proofErr w:type="gramEnd"/>
      <w:r w:rsidRPr="0073059D">
        <w:rPr>
          <w:lang w:val="es-ES_tradnl"/>
        </w:rPr>
        <w:t xml:space="preserve">: </w:t>
      </w:r>
      <w:r>
        <w:rPr>
          <w:lang w:val="es-ES_tradnl"/>
        </w:rPr>
        <w:t>n</w:t>
      </w:r>
      <w:r w:rsidRPr="0073059D">
        <w:rPr>
          <w:lang w:val="es-ES_tradnl"/>
        </w:rPr>
        <w:t xml:space="preserve">úmero máximo de generaciones </w:t>
      </w:r>
    </w:p>
    <w:p w:rsidR="008C7E1B" w:rsidRDefault="008C7E1B" w:rsidP="008C7E1B">
      <w:pPr>
        <w:spacing w:after="0"/>
        <w:jc w:val="both"/>
      </w:pPr>
      <w:r>
        <w:t xml:space="preserve">Un ejemplo de comando de ejecución  con </w:t>
      </w:r>
      <w:r w:rsidRPr="0073059D">
        <w:t xml:space="preserve"> </w:t>
      </w:r>
      <w:r>
        <w:t>dicho algoritmo implementado seria:</w:t>
      </w:r>
    </w:p>
    <w:p w:rsidR="008C7E1B" w:rsidRDefault="008C7E1B" w:rsidP="008C7E1B">
      <w:pPr>
        <w:spacing w:after="0"/>
        <w:jc w:val="both"/>
        <w:rPr>
          <w:lang w:val="en-US"/>
        </w:rPr>
      </w:pPr>
      <w:r w:rsidRPr="00565562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73059D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>python</w:t>
      </w:r>
      <w:proofErr w:type="gramEnd"/>
      <w:r w:rsidRPr="0073059D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 xml:space="preserve"> sudokusolver.py -p puzzle</w:t>
      </w:r>
      <w:r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>A</w:t>
      </w:r>
      <w:r w:rsidRPr="0073059D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 xml:space="preserve">.txt -s </w:t>
      </w:r>
      <w:proofErr w:type="spellStart"/>
      <w:r w:rsidRPr="0073059D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>ga</w:t>
      </w:r>
      <w:proofErr w:type="spellEnd"/>
      <w:r w:rsidRPr="0073059D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 xml:space="preserve"> -a w=10,Cx=</w:t>
      </w:r>
      <w:proofErr w:type="spellStart"/>
      <w:r w:rsidRPr="0073059D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>single,m</w:t>
      </w:r>
      <w:proofErr w:type="spellEnd"/>
      <w:r w:rsidRPr="0073059D">
        <w:rPr>
          <w:rFonts w:ascii="Courier New" w:eastAsia="Times New Roman" w:hAnsi="Courier New" w:cs="Courier New"/>
          <w:color w:val="333333"/>
          <w:sz w:val="18"/>
          <w:szCs w:val="20"/>
          <w:lang w:val="en-US" w:eastAsia="es-ES"/>
        </w:rPr>
        <w:t>=0.1,maxGener=10000</w:t>
      </w:r>
    </w:p>
    <w:p w:rsidR="008C7E1B" w:rsidRDefault="008C7E1B" w:rsidP="008C7E1B">
      <w:pPr>
        <w:spacing w:after="0"/>
        <w:jc w:val="both"/>
      </w:pPr>
      <w:proofErr w:type="gramStart"/>
      <w:r>
        <w:t>q</w:t>
      </w:r>
      <w:r w:rsidRPr="008B6CE6">
        <w:t>ue</w:t>
      </w:r>
      <w:proofErr w:type="gramEnd"/>
      <w:r w:rsidRPr="008B6CE6">
        <w:t xml:space="preserve"> estaría instanciando </w:t>
      </w:r>
      <w:r>
        <w:t>e</w:t>
      </w:r>
      <w:r w:rsidRPr="008B6CE6">
        <w:t>l algoritmo genético con una poblaci</w:t>
      </w:r>
      <w:r>
        <w:t xml:space="preserve">ón de 10 individuos, cruzamiento single </w:t>
      </w:r>
      <w:proofErr w:type="spellStart"/>
      <w:r>
        <w:t>point</w:t>
      </w:r>
      <w:proofErr w:type="spellEnd"/>
      <w:r>
        <w:t xml:space="preserve"> , 10% de individuos son mutados en cada generación y un máximo de 10000 generaciones. </w:t>
      </w:r>
    </w:p>
    <w:p w:rsidR="008C7E1B" w:rsidRDefault="008C7E1B" w:rsidP="008C7E1B">
      <w:pPr>
        <w:spacing w:after="0"/>
        <w:jc w:val="both"/>
      </w:pPr>
    </w:p>
    <w:p w:rsidR="008C7E1B" w:rsidRPr="004175DC" w:rsidRDefault="008C7E1B" w:rsidP="008C7E1B">
      <w:pPr>
        <w:spacing w:after="0"/>
        <w:jc w:val="both"/>
      </w:pPr>
      <w:r w:rsidRPr="004175DC">
        <w:t xml:space="preserve">Se </w:t>
      </w:r>
      <w:r>
        <w:t>les está proporcionando 3 tableros sudoku para experimentar (</w:t>
      </w:r>
      <w:r w:rsidRPr="00093F9D">
        <w:rPr>
          <w:rStyle w:val="Hipervnculo"/>
        </w:rPr>
        <w:t>puzzleA.txt</w:t>
      </w:r>
      <w:r>
        <w:t xml:space="preserve">, </w:t>
      </w:r>
      <w:r w:rsidRPr="00093F9D">
        <w:rPr>
          <w:rStyle w:val="Hipervnculo"/>
        </w:rPr>
        <w:t>puzzleB</w:t>
      </w:r>
      <w:r w:rsidRPr="004175DC">
        <w:t>.</w:t>
      </w:r>
      <w:r w:rsidRPr="00093F9D">
        <w:rPr>
          <w:rStyle w:val="Hipervnculo"/>
        </w:rPr>
        <w:t>txt</w:t>
      </w:r>
      <w:r>
        <w:t xml:space="preserve"> y </w:t>
      </w:r>
      <w:r w:rsidRPr="00093F9D">
        <w:rPr>
          <w:rStyle w:val="Hipervnculo"/>
        </w:rPr>
        <w:t>puzzleC.txt</w:t>
      </w:r>
      <w:r>
        <w:t xml:space="preserve">).  </w:t>
      </w:r>
    </w:p>
    <w:p w:rsidR="008C7E1B" w:rsidRDefault="008C7E1B" w:rsidP="008C7E1B">
      <w:pPr>
        <w:jc w:val="both"/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</w:pPr>
      <w:r>
        <w:rPr>
          <w:rFonts w:eastAsia="Times New Roman" w:cstheme="minorHAnsi"/>
          <w:lang w:eastAsia="es-ES"/>
        </w:rPr>
        <w:t xml:space="preserve">Para cada uno de los tableros y cada configuración de la tabla de abajo realice 5 ejecuciones  de </w:t>
      </w:r>
      <w:r w:rsidRPr="002609BE">
        <w:rPr>
          <w:rStyle w:val="Hipervnculo"/>
        </w:rPr>
        <w:t>sudokusolver.py</w:t>
      </w:r>
      <w:r>
        <w:t xml:space="preserve"> con el algoritmo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como </w:t>
      </w:r>
      <w:proofErr w:type="spellStart"/>
      <w:r>
        <w:t>solver</w:t>
      </w:r>
      <w:proofErr w:type="spellEnd"/>
      <w:r>
        <w:t xml:space="preserve"> y </w:t>
      </w:r>
      <w:r>
        <w:rPr>
          <w:rFonts w:eastAsia="Times New Roman" w:cstheme="minorHAnsi"/>
          <w:lang w:eastAsia="es-ES"/>
        </w:rPr>
        <w:t>anote los valores promedios indicados</w:t>
      </w:r>
      <w:r>
        <w:t xml:space="preserve">. En todos los casos pruebe con  </w:t>
      </w:r>
      <w:r w:rsidRPr="00756AF1"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  <w:t xml:space="preserve">T0=0.5 y </w:t>
      </w:r>
      <w:proofErr w:type="spellStart"/>
      <w:r w:rsidRPr="00756AF1"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  <w:t>maxIter</w:t>
      </w:r>
      <w:proofErr w:type="spellEnd"/>
      <w:r w:rsidRPr="00756AF1">
        <w:rPr>
          <w:rFonts w:ascii="Courier New" w:eastAsia="Times New Roman" w:hAnsi="Courier New" w:cs="Courier New"/>
          <w:color w:val="333333"/>
          <w:sz w:val="18"/>
          <w:szCs w:val="20"/>
          <w:lang w:eastAsia="es-ES"/>
        </w:rPr>
        <w:t>=100000</w:t>
      </w:r>
    </w:p>
    <w:tbl>
      <w:tblPr>
        <w:tblStyle w:val="Tablaconcuadrcula"/>
        <w:tblW w:w="8917" w:type="dxa"/>
        <w:tblInd w:w="-87" w:type="dxa"/>
        <w:tblLook w:val="04A0" w:firstRow="1" w:lastRow="0" w:firstColumn="1" w:lastColumn="0" w:noHBand="0" w:noVBand="1"/>
      </w:tblPr>
      <w:tblGrid>
        <w:gridCol w:w="4590"/>
        <w:gridCol w:w="1386"/>
        <w:gridCol w:w="1511"/>
        <w:gridCol w:w="1430"/>
      </w:tblGrid>
      <w:tr w:rsidR="008C7E1B" w:rsidTr="0071747B">
        <w:trPr>
          <w:trHeight w:val="284"/>
        </w:trPr>
        <w:tc>
          <w:tcPr>
            <w:tcW w:w="4590" w:type="dxa"/>
            <w:tcBorders>
              <w:top w:val="nil"/>
              <w:left w:val="nil"/>
            </w:tcBorders>
          </w:tcPr>
          <w:p w:rsidR="008C7E1B" w:rsidRDefault="008C7E1B" w:rsidP="0071747B">
            <w:pPr>
              <w:pStyle w:val="Prrafodelista"/>
              <w:ind w:left="0"/>
            </w:pPr>
            <w:r>
              <w:t xml:space="preserve"> </w:t>
            </w:r>
          </w:p>
        </w:tc>
        <w:tc>
          <w:tcPr>
            <w:tcW w:w="1386" w:type="dxa"/>
          </w:tcPr>
          <w:p w:rsidR="008C7E1B" w:rsidRDefault="008C7E1B" w:rsidP="0071747B">
            <w:pPr>
              <w:pStyle w:val="Prrafodelista"/>
              <w:ind w:left="0"/>
            </w:pPr>
            <w:r>
              <w:t xml:space="preserve">SA </w:t>
            </w:r>
            <w:proofErr w:type="spellStart"/>
            <w:r>
              <w:t>Config</w:t>
            </w:r>
            <w:proofErr w:type="spellEnd"/>
            <w:r>
              <w:t>. 1:</w:t>
            </w:r>
          </w:p>
          <w:p w:rsidR="008C7E1B" w:rsidRDefault="008C7E1B" w:rsidP="0071747B">
            <w:pPr>
              <w:pStyle w:val="Prrafodelista"/>
              <w:ind w:left="0"/>
            </w:pPr>
            <w:r>
              <w:t>(</w:t>
            </w:r>
            <w:r w:rsidRPr="00565562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US" w:eastAsia="es-ES"/>
              </w:rPr>
              <w:t>DR=0.999</w:t>
            </w:r>
            <w:r>
              <w:t>)</w:t>
            </w:r>
          </w:p>
        </w:tc>
        <w:tc>
          <w:tcPr>
            <w:tcW w:w="1511" w:type="dxa"/>
          </w:tcPr>
          <w:p w:rsidR="008C7E1B" w:rsidRDefault="008C7E1B" w:rsidP="0071747B">
            <w:pPr>
              <w:pStyle w:val="Prrafodelista"/>
              <w:ind w:left="0"/>
            </w:pPr>
            <w:r>
              <w:t xml:space="preserve">SA </w:t>
            </w:r>
            <w:proofErr w:type="spellStart"/>
            <w:r>
              <w:t>Config</w:t>
            </w:r>
            <w:proofErr w:type="spellEnd"/>
            <w:r>
              <w:t xml:space="preserve"> 2</w:t>
            </w:r>
          </w:p>
          <w:p w:rsidR="008C7E1B" w:rsidRDefault="008C7E1B" w:rsidP="0071747B">
            <w:pPr>
              <w:pStyle w:val="Prrafodelista"/>
              <w:ind w:left="0"/>
            </w:pPr>
            <w:r>
              <w:t>(</w:t>
            </w:r>
            <w:r w:rsidRPr="00565562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US" w:eastAsia="es-ES"/>
              </w:rPr>
              <w:t>DR=0.99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US" w:eastAsia="es-ES"/>
              </w:rPr>
              <w:t>9</w:t>
            </w:r>
            <w:r w:rsidRPr="00565562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US" w:eastAsia="es-ES"/>
              </w:rPr>
              <w:t>9</w:t>
            </w:r>
            <w:r>
              <w:t>)</w:t>
            </w:r>
          </w:p>
        </w:tc>
        <w:tc>
          <w:tcPr>
            <w:tcW w:w="1430" w:type="dxa"/>
          </w:tcPr>
          <w:p w:rsidR="008C7E1B" w:rsidRDefault="008C7E1B" w:rsidP="0071747B">
            <w:pPr>
              <w:pStyle w:val="Prrafodelista"/>
              <w:ind w:left="0"/>
            </w:pPr>
            <w:r>
              <w:t xml:space="preserve">SA </w:t>
            </w:r>
            <w:proofErr w:type="spellStart"/>
            <w:r>
              <w:t>Config</w:t>
            </w:r>
            <w:proofErr w:type="spellEnd"/>
            <w:r>
              <w:t xml:space="preserve"> 3</w:t>
            </w:r>
          </w:p>
          <w:p w:rsidR="008C7E1B" w:rsidRDefault="008C7E1B" w:rsidP="0071747B">
            <w:pPr>
              <w:pStyle w:val="Prrafodelista"/>
              <w:ind w:left="0"/>
            </w:pPr>
            <w:r>
              <w:t>(</w:t>
            </w:r>
            <w:r w:rsidRPr="00565562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US" w:eastAsia="es-ES"/>
              </w:rPr>
              <w:t>DR=0.9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US" w:eastAsia="es-ES"/>
              </w:rPr>
              <w:t>99</w:t>
            </w:r>
            <w:r w:rsidRPr="00565562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US" w:eastAsia="es-ES"/>
              </w:rPr>
              <w:t>99</w:t>
            </w:r>
            <w:r>
              <w:t>)</w:t>
            </w:r>
          </w:p>
        </w:tc>
      </w:tr>
      <w:tr w:rsidR="008C7E1B" w:rsidTr="0071747B">
        <w:tc>
          <w:tcPr>
            <w:tcW w:w="4590" w:type="dxa"/>
          </w:tcPr>
          <w:p w:rsidR="008C7E1B" w:rsidRDefault="008C7E1B" w:rsidP="0071747B">
            <w:pPr>
              <w:pStyle w:val="Prrafodelista"/>
              <w:ind w:left="0"/>
            </w:pPr>
            <w:r>
              <w:t>Score de la mejor solución encontrada</w:t>
            </w:r>
          </w:p>
        </w:tc>
        <w:tc>
          <w:tcPr>
            <w:tcW w:w="1386" w:type="dxa"/>
          </w:tcPr>
          <w:p w:rsidR="008C7E1B" w:rsidRDefault="008C7E1B" w:rsidP="0071747B">
            <w:pPr>
              <w:pStyle w:val="Prrafodelista"/>
              <w:ind w:left="0"/>
            </w:pPr>
          </w:p>
        </w:tc>
        <w:tc>
          <w:tcPr>
            <w:tcW w:w="1511" w:type="dxa"/>
          </w:tcPr>
          <w:p w:rsidR="008C7E1B" w:rsidRDefault="008C7E1B" w:rsidP="0071747B">
            <w:pPr>
              <w:pStyle w:val="Prrafodelista"/>
              <w:ind w:left="0"/>
            </w:pPr>
          </w:p>
        </w:tc>
        <w:tc>
          <w:tcPr>
            <w:tcW w:w="1430" w:type="dxa"/>
          </w:tcPr>
          <w:p w:rsidR="008C7E1B" w:rsidRDefault="008C7E1B" w:rsidP="0071747B">
            <w:pPr>
              <w:pStyle w:val="Prrafodelista"/>
              <w:ind w:left="0"/>
            </w:pPr>
          </w:p>
        </w:tc>
      </w:tr>
      <w:tr w:rsidR="008C7E1B" w:rsidTr="0071747B">
        <w:trPr>
          <w:trHeight w:val="300"/>
        </w:trPr>
        <w:tc>
          <w:tcPr>
            <w:tcW w:w="4590" w:type="dxa"/>
          </w:tcPr>
          <w:p w:rsidR="008C7E1B" w:rsidRDefault="008C7E1B" w:rsidP="0071747B">
            <w:pPr>
              <w:pStyle w:val="Prrafodelista"/>
              <w:ind w:left="0"/>
            </w:pPr>
            <w:r>
              <w:t xml:space="preserve">Tableros evaluados (# llamadas a </w:t>
            </w:r>
            <w:proofErr w:type="spellStart"/>
            <w:r w:rsidRPr="00390A4C">
              <w:rPr>
                <w:rStyle w:val="Hipervnculo"/>
              </w:rPr>
              <w:t>score_board</w:t>
            </w:r>
            <w:proofErr w:type="spellEnd"/>
            <w:r w:rsidRPr="00390A4C">
              <w:rPr>
                <w:rStyle w:val="Hipervnculo"/>
              </w:rPr>
              <w:t>()</w:t>
            </w:r>
            <w:r w:rsidRPr="00390A4C">
              <w:rPr>
                <w:rStyle w:val="Hipervnculo"/>
                <w:color w:val="000000" w:themeColor="text1"/>
              </w:rPr>
              <w:t>)</w:t>
            </w:r>
          </w:p>
        </w:tc>
        <w:tc>
          <w:tcPr>
            <w:tcW w:w="1386" w:type="dxa"/>
          </w:tcPr>
          <w:p w:rsidR="008C7E1B" w:rsidRDefault="008C7E1B" w:rsidP="0071747B">
            <w:pPr>
              <w:pStyle w:val="Prrafodelista"/>
              <w:ind w:left="0"/>
            </w:pPr>
          </w:p>
        </w:tc>
        <w:tc>
          <w:tcPr>
            <w:tcW w:w="1511" w:type="dxa"/>
          </w:tcPr>
          <w:p w:rsidR="008C7E1B" w:rsidRDefault="008C7E1B" w:rsidP="0071747B">
            <w:pPr>
              <w:pStyle w:val="Prrafodelista"/>
              <w:ind w:left="0"/>
            </w:pPr>
          </w:p>
        </w:tc>
        <w:tc>
          <w:tcPr>
            <w:tcW w:w="1430" w:type="dxa"/>
          </w:tcPr>
          <w:p w:rsidR="008C7E1B" w:rsidRDefault="008C7E1B" w:rsidP="0071747B">
            <w:pPr>
              <w:pStyle w:val="Prrafodelista"/>
              <w:ind w:left="0"/>
            </w:pPr>
          </w:p>
        </w:tc>
      </w:tr>
      <w:tr w:rsidR="008C7E1B" w:rsidTr="0071747B">
        <w:trPr>
          <w:trHeight w:val="251"/>
        </w:trPr>
        <w:tc>
          <w:tcPr>
            <w:tcW w:w="4590" w:type="dxa"/>
          </w:tcPr>
          <w:p w:rsidR="008C7E1B" w:rsidRDefault="008C7E1B" w:rsidP="0071747B">
            <w:pPr>
              <w:pStyle w:val="Prrafodelista"/>
              <w:ind w:left="0"/>
            </w:pPr>
            <w:r>
              <w:t>Tiempo total de procesamiento</w:t>
            </w:r>
          </w:p>
        </w:tc>
        <w:tc>
          <w:tcPr>
            <w:tcW w:w="1386" w:type="dxa"/>
          </w:tcPr>
          <w:p w:rsidR="008C7E1B" w:rsidRDefault="008C7E1B" w:rsidP="0071747B">
            <w:pPr>
              <w:pStyle w:val="Prrafodelista"/>
              <w:ind w:left="0"/>
            </w:pPr>
          </w:p>
        </w:tc>
        <w:tc>
          <w:tcPr>
            <w:tcW w:w="1511" w:type="dxa"/>
          </w:tcPr>
          <w:p w:rsidR="008C7E1B" w:rsidRDefault="008C7E1B" w:rsidP="0071747B">
            <w:pPr>
              <w:pStyle w:val="Prrafodelista"/>
              <w:ind w:left="0"/>
            </w:pPr>
          </w:p>
        </w:tc>
        <w:tc>
          <w:tcPr>
            <w:tcW w:w="1430" w:type="dxa"/>
          </w:tcPr>
          <w:p w:rsidR="008C7E1B" w:rsidRDefault="008C7E1B" w:rsidP="0071747B">
            <w:pPr>
              <w:pStyle w:val="Prrafodelista"/>
              <w:ind w:left="0"/>
            </w:pPr>
          </w:p>
        </w:tc>
      </w:tr>
    </w:tbl>
    <w:p w:rsidR="008C7E1B" w:rsidRDefault="008C7E1B" w:rsidP="008C7E1B">
      <w:pPr>
        <w:spacing w:after="120"/>
        <w:jc w:val="both"/>
      </w:pPr>
    </w:p>
    <w:p w:rsidR="008C7E1B" w:rsidRDefault="008C7E1B" w:rsidP="008C7E1B">
      <w:pPr>
        <w:jc w:val="both"/>
      </w:pPr>
      <w:r>
        <w:lastRenderedPageBreak/>
        <w:t xml:space="preserve">Similarmente, </w:t>
      </w:r>
      <w:r>
        <w:rPr>
          <w:rFonts w:eastAsia="Times New Roman" w:cstheme="minorHAnsi"/>
          <w:lang w:eastAsia="es-ES"/>
        </w:rPr>
        <w:t xml:space="preserve">Para cada uno de los tableros y cada configuración de la tabla de abajo realice 5 ejecuciones de </w:t>
      </w:r>
      <w:r w:rsidRPr="002609BE">
        <w:rPr>
          <w:rStyle w:val="Hipervnculo"/>
        </w:rPr>
        <w:t>sudokusolver.py</w:t>
      </w:r>
      <w:r>
        <w:t xml:space="preserve"> con el Algoritmo Genético como </w:t>
      </w:r>
      <w:proofErr w:type="spellStart"/>
      <w:r>
        <w:t>solver</w:t>
      </w:r>
      <w:proofErr w:type="spellEnd"/>
      <w:r>
        <w:t xml:space="preserve"> y </w:t>
      </w:r>
      <w:r>
        <w:rPr>
          <w:rFonts w:eastAsia="Times New Roman" w:cstheme="minorHAnsi"/>
          <w:lang w:eastAsia="es-ES"/>
        </w:rPr>
        <w:t>anote los valores promedios indicados</w:t>
      </w:r>
      <w:r>
        <w:t>. En todos los casos pruebe con</w:t>
      </w:r>
      <w:r w:rsidRPr="00756AF1">
        <w:t xml:space="preserve"> w=10</w:t>
      </w:r>
      <w:r>
        <w:t xml:space="preserve"> y </w:t>
      </w:r>
      <w:proofErr w:type="spellStart"/>
      <w:r w:rsidRPr="00756AF1">
        <w:t>maxGener</w:t>
      </w:r>
      <w:proofErr w:type="spellEnd"/>
      <w:r w:rsidRPr="00756AF1">
        <w:t>=10000</w:t>
      </w:r>
    </w:p>
    <w:p w:rsidR="008C7E1B" w:rsidRDefault="008C7E1B" w:rsidP="008C7E1B">
      <w:pPr>
        <w:jc w:val="both"/>
      </w:pPr>
    </w:p>
    <w:tbl>
      <w:tblPr>
        <w:tblStyle w:val="Tablaconcuadrcula"/>
        <w:tblW w:w="8700" w:type="dxa"/>
        <w:tblInd w:w="-87" w:type="dxa"/>
        <w:tblLayout w:type="fixed"/>
        <w:tblLook w:val="04A0" w:firstRow="1" w:lastRow="0" w:firstColumn="1" w:lastColumn="0" w:noHBand="0" w:noVBand="1"/>
      </w:tblPr>
      <w:tblGrid>
        <w:gridCol w:w="3456"/>
        <w:gridCol w:w="992"/>
        <w:gridCol w:w="633"/>
        <w:gridCol w:w="770"/>
        <w:gridCol w:w="643"/>
        <w:gridCol w:w="789"/>
        <w:gridCol w:w="625"/>
        <w:gridCol w:w="792"/>
      </w:tblGrid>
      <w:tr w:rsidR="008C7E1B" w:rsidTr="0071747B">
        <w:trPr>
          <w:trHeight w:val="921"/>
        </w:trPr>
        <w:tc>
          <w:tcPr>
            <w:tcW w:w="3456" w:type="dxa"/>
            <w:vMerge w:val="restart"/>
            <w:tcBorders>
              <w:top w:val="nil"/>
              <w:left w:val="nil"/>
            </w:tcBorders>
          </w:tcPr>
          <w:p w:rsidR="008C7E1B" w:rsidRPr="00114BFD" w:rsidRDefault="008C7E1B" w:rsidP="0071747B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AG</w:t>
            </w:r>
          </w:p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solo mutación</w:t>
            </w:r>
          </w:p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(m=1)</w:t>
            </w:r>
          </w:p>
        </w:tc>
        <w:tc>
          <w:tcPr>
            <w:tcW w:w="1403" w:type="dxa"/>
            <w:gridSpan w:val="2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AG</w:t>
            </w:r>
          </w:p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solo cruzamiento</w:t>
            </w:r>
          </w:p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(m=0)</w:t>
            </w:r>
          </w:p>
        </w:tc>
        <w:tc>
          <w:tcPr>
            <w:tcW w:w="1432" w:type="dxa"/>
            <w:gridSpan w:val="2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AG</w:t>
            </w:r>
          </w:p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cruzamiento + mutación</w:t>
            </w:r>
          </w:p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(m=0.1)</w:t>
            </w:r>
          </w:p>
        </w:tc>
        <w:tc>
          <w:tcPr>
            <w:tcW w:w="1417" w:type="dxa"/>
            <w:gridSpan w:val="2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AG cruzamiento + mutación</w:t>
            </w:r>
          </w:p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(m=0.5)</w:t>
            </w:r>
          </w:p>
        </w:tc>
      </w:tr>
      <w:tr w:rsidR="008C7E1B" w:rsidTr="0071747B">
        <w:trPr>
          <w:trHeight w:val="134"/>
        </w:trPr>
        <w:tc>
          <w:tcPr>
            <w:tcW w:w="3456" w:type="dxa"/>
            <w:vMerge/>
            <w:tcBorders>
              <w:left w:val="nil"/>
            </w:tcBorders>
          </w:tcPr>
          <w:p w:rsidR="008C7E1B" w:rsidRPr="00114BFD" w:rsidRDefault="008C7E1B" w:rsidP="0071747B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992" w:type="dxa"/>
            <w:vMerge/>
            <w:tcMar>
              <w:left w:w="28" w:type="dxa"/>
              <w:right w:w="28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3" w:type="dxa"/>
            <w:tcMar>
              <w:left w:w="28" w:type="dxa"/>
              <w:right w:w="28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single</w:t>
            </w:r>
          </w:p>
        </w:tc>
        <w:tc>
          <w:tcPr>
            <w:tcW w:w="770" w:type="dxa"/>
            <w:tcMar>
              <w:left w:w="28" w:type="dxa"/>
              <w:right w:w="28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56AF1">
              <w:rPr>
                <w:sz w:val="20"/>
                <w:szCs w:val="20"/>
              </w:rPr>
              <w:t>unifor</w:t>
            </w:r>
            <w:r>
              <w:rPr>
                <w:sz w:val="20"/>
                <w:szCs w:val="20"/>
              </w:rPr>
              <w:t>m</w:t>
            </w:r>
            <w:proofErr w:type="spellEnd"/>
          </w:p>
        </w:tc>
        <w:tc>
          <w:tcPr>
            <w:tcW w:w="643" w:type="dxa"/>
            <w:tcMar>
              <w:left w:w="28" w:type="dxa"/>
              <w:right w:w="28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single</w:t>
            </w:r>
          </w:p>
        </w:tc>
        <w:tc>
          <w:tcPr>
            <w:tcW w:w="789" w:type="dxa"/>
            <w:tcMar>
              <w:left w:w="28" w:type="dxa"/>
              <w:right w:w="28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56AF1">
              <w:rPr>
                <w:sz w:val="20"/>
                <w:szCs w:val="20"/>
              </w:rPr>
              <w:t>unifor</w:t>
            </w:r>
            <w:r>
              <w:rPr>
                <w:sz w:val="20"/>
                <w:szCs w:val="20"/>
              </w:rPr>
              <w:t>m</w:t>
            </w:r>
            <w:proofErr w:type="spellEnd"/>
          </w:p>
        </w:tc>
        <w:tc>
          <w:tcPr>
            <w:tcW w:w="625" w:type="dxa"/>
            <w:tcMar>
              <w:left w:w="28" w:type="dxa"/>
              <w:right w:w="28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single</w:t>
            </w:r>
          </w:p>
        </w:tc>
        <w:tc>
          <w:tcPr>
            <w:tcW w:w="792" w:type="dxa"/>
            <w:tcMar>
              <w:left w:w="28" w:type="dxa"/>
              <w:right w:w="28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56AF1">
              <w:rPr>
                <w:sz w:val="20"/>
                <w:szCs w:val="20"/>
              </w:rPr>
              <w:t>unifor</w:t>
            </w:r>
            <w:r>
              <w:rPr>
                <w:sz w:val="20"/>
                <w:szCs w:val="20"/>
              </w:rPr>
              <w:t>m</w:t>
            </w:r>
            <w:proofErr w:type="spellEnd"/>
          </w:p>
        </w:tc>
      </w:tr>
      <w:tr w:rsidR="008C7E1B" w:rsidTr="0071747B">
        <w:tc>
          <w:tcPr>
            <w:tcW w:w="3456" w:type="dxa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Score de la mejor solución encontrada</w:t>
            </w:r>
          </w:p>
        </w:tc>
        <w:tc>
          <w:tcPr>
            <w:tcW w:w="9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33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43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  <w:tr w:rsidR="008C7E1B" w:rsidTr="0071747B">
        <w:tc>
          <w:tcPr>
            <w:tcW w:w="3456" w:type="dxa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Generación de la mejor solución</w:t>
            </w:r>
          </w:p>
        </w:tc>
        <w:tc>
          <w:tcPr>
            <w:tcW w:w="9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33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43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  <w:tr w:rsidR="008C7E1B" w:rsidTr="0071747B">
        <w:trPr>
          <w:trHeight w:val="569"/>
        </w:trPr>
        <w:tc>
          <w:tcPr>
            <w:tcW w:w="3456" w:type="dxa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 xml:space="preserve">Tableros evaluados hasta la generación de la mejor solución (llamadas a </w:t>
            </w:r>
            <w:proofErr w:type="spellStart"/>
            <w:r w:rsidRPr="00756AF1">
              <w:rPr>
                <w:rStyle w:val="Hipervnculo"/>
                <w:sz w:val="20"/>
                <w:szCs w:val="20"/>
              </w:rPr>
              <w:t>score_board</w:t>
            </w:r>
            <w:proofErr w:type="spellEnd"/>
            <w:r w:rsidRPr="00756AF1">
              <w:rPr>
                <w:rStyle w:val="Hipervnculo"/>
                <w:sz w:val="20"/>
                <w:szCs w:val="20"/>
              </w:rPr>
              <w:t>()</w:t>
            </w:r>
            <w:r w:rsidRPr="00756AF1">
              <w:rPr>
                <w:rStyle w:val="Hipervnculo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33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43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  <w:tr w:rsidR="008C7E1B" w:rsidTr="0071747B">
        <w:trPr>
          <w:trHeight w:val="251"/>
        </w:trPr>
        <w:tc>
          <w:tcPr>
            <w:tcW w:w="3456" w:type="dxa"/>
            <w:tcMar>
              <w:left w:w="57" w:type="dxa"/>
              <w:right w:w="57" w:type="dxa"/>
            </w:tcMar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  <w:r w:rsidRPr="00756AF1">
              <w:rPr>
                <w:sz w:val="20"/>
                <w:szCs w:val="20"/>
              </w:rPr>
              <w:t>Tiempo total de procesamiento</w:t>
            </w:r>
          </w:p>
        </w:tc>
        <w:tc>
          <w:tcPr>
            <w:tcW w:w="9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33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643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8C7E1B" w:rsidRPr="00756AF1" w:rsidRDefault="008C7E1B" w:rsidP="0071747B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92" w:type="dxa"/>
          </w:tcPr>
          <w:p w:rsidR="008C7E1B" w:rsidRPr="00756AF1" w:rsidRDefault="008C7E1B" w:rsidP="0071747B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8C7E1B" w:rsidRDefault="008C7E1B" w:rsidP="008C7E1B">
      <w:pPr>
        <w:spacing w:after="120"/>
        <w:jc w:val="both"/>
      </w:pPr>
    </w:p>
    <w:p w:rsidR="008C7E1B" w:rsidRPr="007377B9" w:rsidRDefault="008C7E1B" w:rsidP="008C7E1B">
      <w:pPr>
        <w:spacing w:after="0"/>
        <w:jc w:val="both"/>
        <w:rPr>
          <w:b/>
        </w:rPr>
      </w:pPr>
      <w:r w:rsidRPr="007377B9">
        <w:rPr>
          <w:b/>
        </w:rPr>
        <w:t xml:space="preserve">TIPS: </w:t>
      </w:r>
    </w:p>
    <w:p w:rsidR="008C7E1B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Se recomienda representar cada individuo con un cromosoma de 9 genes, cada gen representando un bloque diferente del tablero. Mantener siempre </w:t>
      </w:r>
      <w:r w:rsidRPr="00174602">
        <w:rPr>
          <w:b/>
        </w:rPr>
        <w:t>alelos válidos</w:t>
      </w:r>
      <w:r>
        <w:t xml:space="preserve"> (9 números diferentes en el bloque)</w:t>
      </w:r>
    </w:p>
    <w:p w:rsidR="008C7E1B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En el cruzamiento, los genes (bloques) pueden ser considerados indivisibles. Así, si se hace cruzamiento single </w:t>
      </w:r>
      <w:proofErr w:type="spellStart"/>
      <w:r>
        <w:t>point</w:t>
      </w:r>
      <w:proofErr w:type="spellEnd"/>
      <w:r>
        <w:t xml:space="preserve"> y la posición de cruzamiento es entre el 3er y 4to gen, entonces un individuo hijo heredaría los 3 primeros bloques de un padre y los otros 6 bloques del otro padre. El otro hijo seria creado de forma recíproca. Para cruzamiento uniforme se puede hacer de manera análoga</w:t>
      </w:r>
    </w:p>
    <w:p w:rsidR="008C7E1B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La mutación de un individuo debe alterar solo un gen del individuo (escogido aleatoriamente) y debe producir un nuevo alelo válido (respetando no alterar los </w:t>
      </w:r>
      <w:proofErr w:type="spellStart"/>
      <w:r>
        <w:t>numeros</w:t>
      </w:r>
      <w:proofErr w:type="spellEnd"/>
      <w:r>
        <w:t xml:space="preserve"> del tablero original). Puede usar el método </w:t>
      </w:r>
      <w:proofErr w:type="spellStart"/>
      <w:r w:rsidRPr="00E10487">
        <w:rPr>
          <w:rStyle w:val="Hipervnculo"/>
        </w:rPr>
        <w:t>make_</w:t>
      </w:r>
      <w:proofErr w:type="gramStart"/>
      <w:r w:rsidRPr="00E10487">
        <w:rPr>
          <w:rStyle w:val="Hipervnculo"/>
        </w:rPr>
        <w:t>neighborBoard</w:t>
      </w:r>
      <w:proofErr w:type="spellEnd"/>
      <w:r w:rsidRPr="00E10487">
        <w:rPr>
          <w:rStyle w:val="Hipervnculo"/>
        </w:rPr>
        <w:t>(</w:t>
      </w:r>
      <w:proofErr w:type="gramEnd"/>
      <w:r w:rsidRPr="00E10487">
        <w:rPr>
          <w:rStyle w:val="Hipervnculo"/>
        </w:rPr>
        <w:t>)</w:t>
      </w:r>
      <w:r>
        <w:t xml:space="preserve"> para ello. </w:t>
      </w:r>
    </w:p>
    <w:p w:rsidR="008C7E1B" w:rsidRPr="008B6CE6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Los individuos iniciales pueden ser creados basándose en el método </w:t>
      </w:r>
      <w:proofErr w:type="spellStart"/>
      <w:r w:rsidRPr="00012811">
        <w:rPr>
          <w:rStyle w:val="Hipervnculo"/>
        </w:rPr>
        <w:t>randomAssign</w:t>
      </w:r>
      <w:proofErr w:type="spellEnd"/>
      <w:r w:rsidRPr="00012811">
        <w:rPr>
          <w:rStyle w:val="Hipervnculo"/>
        </w:rPr>
        <w:t>()</w:t>
      </w:r>
      <w:r>
        <w:t xml:space="preserve"> </w:t>
      </w:r>
    </w:p>
    <w:p w:rsidR="008C7E1B" w:rsidRDefault="008C7E1B" w:rsidP="008C7E1B">
      <w:pPr>
        <w:spacing w:after="0"/>
        <w:ind w:left="360"/>
      </w:pPr>
    </w:p>
    <w:p w:rsidR="008C7E1B" w:rsidRPr="008C7E1B" w:rsidRDefault="008C7E1B" w:rsidP="008C7E1B">
      <w:pPr>
        <w:pStyle w:val="Prrafodelista"/>
        <w:ind w:left="0"/>
        <w:rPr>
          <w:b/>
          <w:lang w:val="pt-BR"/>
        </w:rPr>
      </w:pPr>
      <w:proofErr w:type="spellStart"/>
      <w:r w:rsidRPr="006D6F38">
        <w:rPr>
          <w:b/>
        </w:rPr>
        <w:t>Bonus</w:t>
      </w:r>
      <w:proofErr w:type="spellEnd"/>
      <w:r>
        <w:rPr>
          <w:b/>
        </w:rPr>
        <w:t>:</w:t>
      </w:r>
    </w:p>
    <w:p w:rsidR="008C7E1B" w:rsidRDefault="008C7E1B" w:rsidP="008C7E1B">
      <w:pPr>
        <w:pStyle w:val="Prrafodelista"/>
        <w:numPr>
          <w:ilvl w:val="0"/>
          <w:numId w:val="3"/>
        </w:numPr>
        <w:jc w:val="both"/>
      </w:pPr>
      <w:r>
        <w:t>Implementar más de un operador de cruzamiento y/o mutación y comparar sus desempeños</w:t>
      </w:r>
    </w:p>
    <w:p w:rsidR="008C7E1B" w:rsidRDefault="008C7E1B" w:rsidP="008C7E1B">
      <w:pPr>
        <w:pStyle w:val="Prrafodelista"/>
        <w:numPr>
          <w:ilvl w:val="0"/>
          <w:numId w:val="3"/>
        </w:numPr>
        <w:jc w:val="both"/>
      </w:pPr>
      <w:r>
        <w:t>Implementar alguna forma más eficiente del algoritmo genético (demostrar su efectividad en los resultados). Aquí algunas ideas:</w:t>
      </w:r>
    </w:p>
    <w:p w:rsidR="008C7E1B" w:rsidRDefault="008C7E1B" w:rsidP="008C7E1B">
      <w:pPr>
        <w:pStyle w:val="Prrafodelista"/>
        <w:numPr>
          <w:ilvl w:val="1"/>
          <w:numId w:val="3"/>
        </w:numPr>
        <w:jc w:val="both"/>
      </w:pPr>
      <w:r>
        <w:t>Ajuste dinámico de la taza de mutación de acuerdo al grado de convergencia que se tiene</w:t>
      </w:r>
    </w:p>
    <w:p w:rsidR="008C7E1B" w:rsidRDefault="008C7E1B" w:rsidP="008C7E1B">
      <w:pPr>
        <w:pStyle w:val="Prrafodelista"/>
        <w:numPr>
          <w:ilvl w:val="1"/>
          <w:numId w:val="3"/>
        </w:numPr>
        <w:jc w:val="both"/>
      </w:pPr>
      <w:r>
        <w:t xml:space="preserve">Usar un pool de operadores de cruzamiento y mutación y aplicarlos de acuerdo a su eficacia en las generaciones anteriores; </w:t>
      </w:r>
    </w:p>
    <w:p w:rsidR="008C7E1B" w:rsidRDefault="008C7E1B" w:rsidP="008C7E1B">
      <w:pPr>
        <w:pStyle w:val="Prrafodelista"/>
        <w:numPr>
          <w:ilvl w:val="1"/>
          <w:numId w:val="3"/>
        </w:numPr>
        <w:jc w:val="both"/>
      </w:pPr>
      <w:r>
        <w:t>Cruzamiento con más de dos padres</w:t>
      </w:r>
    </w:p>
    <w:p w:rsidR="004751A2" w:rsidRDefault="004751A2" w:rsidP="008C7E1B">
      <w:pPr>
        <w:jc w:val="both"/>
        <w:rPr>
          <w:rFonts w:eastAsia="Times New Roman" w:cstheme="minorHAnsi"/>
          <w:b/>
          <w:lang w:eastAsia="es-ES"/>
        </w:rPr>
      </w:pPr>
    </w:p>
    <w:p w:rsidR="004751A2" w:rsidRDefault="004751A2" w:rsidP="008C7E1B">
      <w:pPr>
        <w:jc w:val="both"/>
        <w:rPr>
          <w:rFonts w:eastAsia="Times New Roman" w:cstheme="minorHAnsi"/>
          <w:b/>
          <w:lang w:eastAsia="es-ES"/>
        </w:rPr>
      </w:pPr>
    </w:p>
    <w:p w:rsidR="004751A2" w:rsidRDefault="004751A2" w:rsidP="008C7E1B">
      <w:pPr>
        <w:jc w:val="both"/>
        <w:rPr>
          <w:rFonts w:eastAsia="Times New Roman" w:cstheme="minorHAnsi"/>
          <w:b/>
          <w:lang w:eastAsia="es-ES"/>
        </w:rPr>
      </w:pPr>
    </w:p>
    <w:p w:rsidR="008C7E1B" w:rsidRDefault="008C7E1B" w:rsidP="008C7E1B">
      <w:pPr>
        <w:jc w:val="both"/>
        <w:rPr>
          <w:rFonts w:eastAsia="Times New Roman" w:cstheme="minorHAnsi"/>
          <w:b/>
          <w:lang w:eastAsia="es-ES"/>
        </w:rPr>
      </w:pPr>
      <w:bookmarkStart w:id="0" w:name="_GoBack"/>
      <w:bookmarkEnd w:id="0"/>
      <w:r>
        <w:rPr>
          <w:rFonts w:eastAsia="Times New Roman" w:cstheme="minorHAnsi"/>
          <w:b/>
          <w:lang w:eastAsia="es-ES"/>
        </w:rPr>
        <w:lastRenderedPageBreak/>
        <w:t>Entregables</w:t>
      </w:r>
      <w:r w:rsidRPr="00737ADA">
        <w:rPr>
          <w:rFonts w:eastAsia="Times New Roman" w:cstheme="minorHAnsi"/>
          <w:b/>
          <w:lang w:eastAsia="es-ES"/>
        </w:rPr>
        <w:t>:</w:t>
      </w:r>
      <w:r>
        <w:rPr>
          <w:rFonts w:eastAsia="Times New Roman" w:cstheme="minorHAnsi"/>
          <w:b/>
          <w:lang w:eastAsia="es-ES"/>
        </w:rPr>
        <w:t xml:space="preserve">  </w:t>
      </w:r>
    </w:p>
    <w:p w:rsidR="008C7E1B" w:rsidRDefault="008C7E1B" w:rsidP="008C7E1B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Archivos </w:t>
      </w:r>
      <w:r w:rsidRPr="007B7001">
        <w:rPr>
          <w:rStyle w:val="Hipervnculo"/>
        </w:rPr>
        <w:t>findroute.py</w:t>
      </w:r>
      <w:r>
        <w:rPr>
          <w:rFonts w:eastAsia="Times New Roman" w:cstheme="minorHAnsi"/>
          <w:lang w:eastAsia="es-ES"/>
        </w:rPr>
        <w:t xml:space="preserve"> y </w:t>
      </w:r>
      <w:r w:rsidRPr="002609BE">
        <w:rPr>
          <w:rStyle w:val="Hipervnculo"/>
        </w:rPr>
        <w:t>sudokusolver.py</w:t>
      </w:r>
      <w:r>
        <w:rPr>
          <w:rFonts w:eastAsia="Times New Roman" w:cstheme="minorHAnsi"/>
          <w:lang w:eastAsia="es-ES"/>
        </w:rPr>
        <w:t xml:space="preserve">  para verificar la obtención de los resultados</w:t>
      </w:r>
    </w:p>
    <w:p w:rsidR="008C7E1B" w:rsidRPr="008C7E1B" w:rsidRDefault="008C7E1B" w:rsidP="008C7E1B">
      <w:pPr>
        <w:pStyle w:val="Prrafodelista"/>
        <w:numPr>
          <w:ilvl w:val="0"/>
          <w:numId w:val="2"/>
        </w:numPr>
        <w:spacing w:after="0"/>
        <w:ind w:left="357" w:hanging="357"/>
        <w:jc w:val="both"/>
        <w:rPr>
          <w:rFonts w:eastAsia="Times New Roman" w:cstheme="minorHAnsi"/>
          <w:lang w:eastAsia="es-ES"/>
        </w:rPr>
      </w:pPr>
      <w:r>
        <w:t>Informe conteniendo:</w:t>
      </w:r>
    </w:p>
    <w:p w:rsidR="008C7E1B" w:rsidRPr="00FB365B" w:rsidRDefault="008C7E1B" w:rsidP="008C7E1B">
      <w:pPr>
        <w:pStyle w:val="Prrafodelista"/>
        <w:spacing w:after="0"/>
        <w:ind w:left="357"/>
        <w:jc w:val="both"/>
        <w:rPr>
          <w:rFonts w:eastAsia="Times New Roman" w:cstheme="minorHAnsi"/>
          <w:lang w:eastAsia="es-ES"/>
        </w:rPr>
      </w:pP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Breve descripción de su algoritmo (representación de individuos,  operadores de cruzamiento y mutación,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). Si ha hecho desarrollos para ganar puntos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bonus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debe indicarlo explícitamente aquí como “Desarrollos para puntos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bonus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” </w:t>
      </w: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Tablas de resultados para los 3 tableros dados. Si hay algún desarrollo de puntos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bonus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</w:t>
      </w:r>
      <w:r w:rsidRPr="00C66B0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extender las tablas de resultados con los resultados de dichos desarrollos.</w:t>
      </w: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Análisis de resultados, comparando los desempeños de las diferentes configuraciones experimentadas. </w:t>
      </w: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Conclusión del mejor método y configuración de parámetros a ser usada para resolver tableros de sudoku. </w:t>
      </w:r>
    </w:p>
    <w:p w:rsidR="008C4E92" w:rsidRDefault="008C4E92"/>
    <w:sectPr w:rsidR="008C4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133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B3066CD"/>
    <w:multiLevelType w:val="hybridMultilevel"/>
    <w:tmpl w:val="F1D4DAD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B254B7"/>
    <w:multiLevelType w:val="multilevel"/>
    <w:tmpl w:val="4D0881A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5D7D5253"/>
    <w:multiLevelType w:val="multilevel"/>
    <w:tmpl w:val="113CAAC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784839C7"/>
    <w:multiLevelType w:val="hybridMultilevel"/>
    <w:tmpl w:val="EFC889E8"/>
    <w:lvl w:ilvl="0" w:tplc="2CBA3F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7DE1726C"/>
    <w:multiLevelType w:val="hybridMultilevel"/>
    <w:tmpl w:val="2B501E4E"/>
    <w:lvl w:ilvl="0" w:tplc="FE084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1B"/>
    <w:rsid w:val="004751A2"/>
    <w:rsid w:val="00497C20"/>
    <w:rsid w:val="00575079"/>
    <w:rsid w:val="008C4E92"/>
    <w:rsid w:val="008C7E1B"/>
    <w:rsid w:val="009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1B"/>
  </w:style>
  <w:style w:type="paragraph" w:styleId="Ttulo1">
    <w:name w:val="heading 1"/>
    <w:basedOn w:val="Normal"/>
    <w:next w:val="Normal"/>
    <w:link w:val="Ttulo1Car"/>
    <w:uiPriority w:val="9"/>
    <w:qFormat/>
    <w:rsid w:val="008C7E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E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E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E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E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E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E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E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E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C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E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E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7E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7E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C7E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1B"/>
  </w:style>
  <w:style w:type="paragraph" w:styleId="Ttulo1">
    <w:name w:val="heading 1"/>
    <w:basedOn w:val="Normal"/>
    <w:next w:val="Normal"/>
    <w:link w:val="Ttulo1Car"/>
    <w:uiPriority w:val="9"/>
    <w:qFormat/>
    <w:rsid w:val="008C7E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E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E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E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E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E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E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E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E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C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E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E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7E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7E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C7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Villanueva Talavera</dc:creator>
  <cp:lastModifiedBy>Edwin Villanueva Talavera</cp:lastModifiedBy>
  <cp:revision>4</cp:revision>
  <dcterms:created xsi:type="dcterms:W3CDTF">2019-11-02T15:18:00Z</dcterms:created>
  <dcterms:modified xsi:type="dcterms:W3CDTF">2019-11-02T15:48:00Z</dcterms:modified>
</cp:coreProperties>
</file>