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8" w:name="implementation-guidance"/>
    <w:p>
      <w:pPr>
        <w:pStyle w:val="Heading1"/>
      </w:pPr>
      <w:r>
        <w:t xml:space="preserve">11. Implementation Guidance</w:t>
      </w:r>
    </w:p>
    <w:bookmarkStart w:id="20" w:name="purpose-of-this-section"/>
    <w:p>
      <w:pPr>
        <w:pStyle w:val="Heading2"/>
      </w:pPr>
      <w:r>
        <w:t xml:space="preserve">11.1 Purpose of This Section</w:t>
      </w:r>
    </w:p>
    <w:p>
      <w:pPr>
        <w:pStyle w:val="FirstParagraph"/>
      </w:pPr>
      <w:r>
        <w:t xml:space="preserve">This section translates the product doctrine into implementation behavior.</w:t>
      </w:r>
    </w:p>
    <w:p>
      <w:pPr>
        <w:pStyle w:val="BodyText"/>
      </w:pPr>
      <w:r>
        <w:t xml:space="preserve">It is written for AI agents and developers modifying CFB Survivor.</w:t>
      </w:r>
    </w:p>
    <w:p>
      <w:pPr>
        <w:pStyle w:val="BodyText"/>
      </w:pPr>
      <w:r>
        <w:t xml:space="preserve">Its purpose is to prevent technically successful changes that weaken:</w:t>
      </w:r>
    </w:p>
    <w:p>
      <w:pPr>
        <w:pStyle w:val="Compact"/>
        <w:numPr>
          <w:ilvl w:val="0"/>
          <w:numId w:val="1001"/>
        </w:numPr>
      </w:pPr>
      <w:r>
        <w:t xml:space="preserve">survival clarity,</w:t>
      </w:r>
    </w:p>
    <w:p>
      <w:pPr>
        <w:pStyle w:val="Compact"/>
        <w:numPr>
          <w:ilvl w:val="0"/>
          <w:numId w:val="1001"/>
        </w:numPr>
      </w:pPr>
      <w:r>
        <w:t xml:space="preserve">pick urgency,</w:t>
      </w:r>
    </w:p>
    <w:p>
      <w:pPr>
        <w:pStyle w:val="Compact"/>
        <w:numPr>
          <w:ilvl w:val="0"/>
          <w:numId w:val="1001"/>
        </w:numPr>
      </w:pPr>
      <w:r>
        <w:t xml:space="preserve">strategic consequence,</w:t>
      </w:r>
    </w:p>
    <w:p>
      <w:pPr>
        <w:pStyle w:val="Compact"/>
        <w:numPr>
          <w:ilvl w:val="0"/>
          <w:numId w:val="1001"/>
        </w:numPr>
      </w:pPr>
      <w:r>
        <w:t xml:space="preserve">room/lounge architecture,</w:t>
      </w:r>
    </w:p>
    <w:p>
      <w:pPr>
        <w:pStyle w:val="Compact"/>
        <w:numPr>
          <w:ilvl w:val="0"/>
          <w:numId w:val="1001"/>
        </w:numPr>
      </w:pPr>
      <w:r>
        <w:t xml:space="preserve">accessibility,</w:t>
      </w:r>
    </w:p>
    <w:p>
      <w:pPr>
        <w:pStyle w:val="Compact"/>
        <w:numPr>
          <w:ilvl w:val="0"/>
          <w:numId w:val="1001"/>
        </w:numPr>
      </w:pPr>
      <w:r>
        <w:t xml:space="preserve">state integrity,</w:t>
      </w:r>
    </w:p>
    <w:p>
      <w:pPr>
        <w:pStyle w:val="Compact"/>
        <w:numPr>
          <w:ilvl w:val="0"/>
          <w:numId w:val="1001"/>
        </w:numPr>
      </w:pPr>
      <w:r>
        <w:t xml:space="preserve">or the established visual identity.</w:t>
      </w:r>
    </w:p>
    <w:p>
      <w:pPr>
        <w:pStyle w:val="FirstParagraph"/>
      </w:pPr>
      <w:r>
        <w:t xml:space="preserve">Treat implementation as preservation of product meaning.</w:t>
      </w:r>
    </w:p>
    <w:p>
      <w:pPr>
        <w:pStyle w:val="BodyText"/>
      </w:pPr>
      <w:r>
        <w:t xml:space="preserve">Do not judge a change only by whether:</w:t>
      </w:r>
    </w:p>
    <w:p>
      <w:pPr>
        <w:pStyle w:val="Compact"/>
        <w:numPr>
          <w:ilvl w:val="0"/>
          <w:numId w:val="1002"/>
        </w:numPr>
      </w:pPr>
      <w:r>
        <w:t xml:space="preserve">the page renders,</w:t>
      </w:r>
    </w:p>
    <w:p>
      <w:pPr>
        <w:pStyle w:val="Compact"/>
        <w:numPr>
          <w:ilvl w:val="0"/>
          <w:numId w:val="1002"/>
        </w:numPr>
      </w:pPr>
      <w:r>
        <w:t xml:space="preserve">the route loads,</w:t>
      </w:r>
    </w:p>
    <w:p>
      <w:pPr>
        <w:pStyle w:val="Compact"/>
        <w:numPr>
          <w:ilvl w:val="0"/>
          <w:numId w:val="1002"/>
        </w:numPr>
      </w:pPr>
      <w:r>
        <w:t xml:space="preserve">the component looks polished,</w:t>
      </w:r>
    </w:p>
    <w:p>
      <w:pPr>
        <w:pStyle w:val="Compact"/>
        <w:numPr>
          <w:ilvl w:val="0"/>
          <w:numId w:val="1002"/>
        </w:numPr>
      </w:pPr>
      <w:r>
        <w:t xml:space="preserve">or the requested feature appears.</w:t>
      </w:r>
    </w:p>
    <w:p>
      <w:pPr>
        <w:pStyle w:val="FirstParagraph"/>
      </w:pPr>
      <w:r>
        <w:t xml:space="preserve">A correct implementation must also preserve:</w:t>
      </w:r>
    </w:p>
    <w:p>
      <w:pPr>
        <w:pStyle w:val="Compact"/>
        <w:numPr>
          <w:ilvl w:val="0"/>
          <w:numId w:val="1003"/>
        </w:numPr>
      </w:pPr>
      <w:r>
        <w:t xml:space="preserve">the rules,</w:t>
      </w:r>
    </w:p>
    <w:p>
      <w:pPr>
        <w:pStyle w:val="Compact"/>
        <w:numPr>
          <w:ilvl w:val="0"/>
          <w:numId w:val="1003"/>
        </w:numPr>
      </w:pPr>
      <w:r>
        <w:t xml:space="preserve">the hierarchy,</w:t>
      </w:r>
    </w:p>
    <w:p>
      <w:pPr>
        <w:pStyle w:val="Compact"/>
        <w:numPr>
          <w:ilvl w:val="0"/>
          <w:numId w:val="1003"/>
        </w:numPr>
      </w:pPr>
      <w:r>
        <w:t xml:space="preserve">the state model,</w:t>
      </w:r>
    </w:p>
    <w:p>
      <w:pPr>
        <w:pStyle w:val="Compact"/>
        <w:numPr>
          <w:ilvl w:val="0"/>
          <w:numId w:val="1003"/>
        </w:numPr>
      </w:pPr>
      <w:r>
        <w:t xml:space="preserve">the data contract,</w:t>
      </w:r>
    </w:p>
    <w:p>
      <w:pPr>
        <w:pStyle w:val="Compact"/>
        <w:numPr>
          <w:ilvl w:val="0"/>
          <w:numId w:val="1003"/>
        </w:numPr>
      </w:pPr>
      <w:r>
        <w:t xml:space="preserve">the player’s trust,</w:t>
      </w:r>
    </w:p>
    <w:p>
      <w:pPr>
        <w:pStyle w:val="Compact"/>
        <w:numPr>
          <w:ilvl w:val="0"/>
          <w:numId w:val="1003"/>
        </w:numPr>
      </w:pPr>
      <w:r>
        <w:t xml:space="preserve">and existing operational hooks.</w:t>
      </w:r>
    </w:p>
    <w:p>
      <w:pPr>
        <w:pStyle w:val="FirstParagraph"/>
      </w:pPr>
      <w:r>
        <w:t xml:space="preserve">When uncertain, prefer explicit state, reversible code changes, and faithful preservation of current behavior.</w:t>
      </w:r>
    </w:p>
    <w:p>
      <w:r>
        <w:pict>
          <v:rect style="width:0;height:1.5pt" o:hralign="center" o:hrstd="t" o:hr="t"/>
        </w:pict>
      </w:r>
    </w:p>
    <w:bookmarkEnd w:id="20"/>
    <w:bookmarkStart w:id="21" w:name="implementation-priorities"/>
    <w:p>
      <w:pPr>
        <w:pStyle w:val="Heading2"/>
      </w:pPr>
      <w:r>
        <w:t xml:space="preserve">11.2 Implementation Priorities</w:t>
      </w:r>
    </w:p>
    <w:p>
      <w:pPr>
        <w:pStyle w:val="FirstParagraph"/>
      </w:pPr>
      <w:r>
        <w:t xml:space="preserve">Use the following priority order when building or modifying the product.</w:t>
      </w:r>
    </w:p>
    <w:p>
      <w:pPr>
        <w:pStyle w:val="Compact"/>
        <w:numPr>
          <w:ilvl w:val="0"/>
          <w:numId w:val="1004"/>
        </w:numPr>
      </w:pPr>
      <w:r>
        <w:t xml:space="preserve">Rule correctness</w:t>
      </w:r>
    </w:p>
    <w:p>
      <w:pPr>
        <w:pStyle w:val="Compact"/>
        <w:numPr>
          <w:ilvl w:val="0"/>
          <w:numId w:val="1004"/>
        </w:numPr>
      </w:pPr>
      <w:r>
        <w:t xml:space="preserve">State correctness</w:t>
      </w:r>
    </w:p>
    <w:p>
      <w:pPr>
        <w:pStyle w:val="Compact"/>
        <w:numPr>
          <w:ilvl w:val="0"/>
          <w:numId w:val="1004"/>
        </w:numPr>
      </w:pPr>
      <w:r>
        <w:t xml:space="preserve">Pick and deadline integrity</w:t>
      </w:r>
    </w:p>
    <w:p>
      <w:pPr>
        <w:pStyle w:val="Compact"/>
        <w:numPr>
          <w:ilvl w:val="0"/>
          <w:numId w:val="1004"/>
        </w:numPr>
      </w:pPr>
      <w:r>
        <w:t xml:space="preserve">Survival clarity</w:t>
      </w:r>
    </w:p>
    <w:p>
      <w:pPr>
        <w:pStyle w:val="Compact"/>
        <w:numPr>
          <w:ilvl w:val="0"/>
          <w:numId w:val="1004"/>
        </w:numPr>
      </w:pPr>
      <w:r>
        <w:t xml:space="preserve">Accessibility</w:t>
      </w:r>
    </w:p>
    <w:p>
      <w:pPr>
        <w:pStyle w:val="Compact"/>
        <w:numPr>
          <w:ilvl w:val="0"/>
          <w:numId w:val="1004"/>
        </w:numPr>
      </w:pPr>
      <w:r>
        <w:t xml:space="preserve">Existing behavior and hook preservation</w:t>
      </w:r>
    </w:p>
    <w:p>
      <w:pPr>
        <w:pStyle w:val="Compact"/>
        <w:numPr>
          <w:ilvl w:val="0"/>
          <w:numId w:val="1004"/>
        </w:numPr>
      </w:pPr>
      <w:r>
        <w:t xml:space="preserve">Information hierarchy</w:t>
      </w:r>
    </w:p>
    <w:p>
      <w:pPr>
        <w:pStyle w:val="Compact"/>
        <w:numPr>
          <w:ilvl w:val="0"/>
          <w:numId w:val="1004"/>
        </w:numPr>
      </w:pPr>
      <w:r>
        <w:t xml:space="preserve">Responsive behavior</w:t>
      </w:r>
    </w:p>
    <w:p>
      <w:pPr>
        <w:pStyle w:val="Compact"/>
        <w:numPr>
          <w:ilvl w:val="0"/>
          <w:numId w:val="1004"/>
        </w:numPr>
      </w:pPr>
      <w:r>
        <w:t xml:space="preserve">Visual refinement</w:t>
      </w:r>
    </w:p>
    <w:p>
      <w:pPr>
        <w:pStyle w:val="Compact"/>
        <w:numPr>
          <w:ilvl w:val="0"/>
          <w:numId w:val="1004"/>
        </w:numPr>
      </w:pPr>
      <w:r>
        <w:t xml:space="preserve">Decorative enhancement</w:t>
      </w:r>
    </w:p>
    <w:p>
      <w:pPr>
        <w:pStyle w:val="FirstParagraph"/>
      </w:pPr>
      <w:r>
        <w:t xml:space="preserve">Do not sacrifice a higher priority to improve a lower one.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5"/>
        </w:numPr>
      </w:pPr>
      <w:r>
        <w:t xml:space="preserve">Do not simplify markup if doing so breaks commissioner controls.</w:t>
      </w:r>
    </w:p>
    <w:p>
      <w:pPr>
        <w:pStyle w:val="Compact"/>
        <w:numPr>
          <w:ilvl w:val="0"/>
          <w:numId w:val="1005"/>
        </w:numPr>
      </w:pPr>
      <w:r>
        <w:t xml:space="preserve">Do not hide state text to make a card cleaner.</w:t>
      </w:r>
    </w:p>
    <w:p>
      <w:pPr>
        <w:pStyle w:val="Compact"/>
        <w:numPr>
          <w:ilvl w:val="0"/>
          <w:numId w:val="1005"/>
        </w:numPr>
      </w:pPr>
      <w:r>
        <w:t xml:space="preserve">Do not add animation before locked and error states are complete.</w:t>
      </w:r>
    </w:p>
    <w:p>
      <w:pPr>
        <w:pStyle w:val="Compact"/>
        <w:numPr>
          <w:ilvl w:val="0"/>
          <w:numId w:val="1005"/>
        </w:numPr>
      </w:pPr>
      <w:r>
        <w:t xml:space="preserve">Do not ship a visual redesign that makes pick submission less trustworthy.</w:t>
      </w:r>
    </w:p>
    <w:p>
      <w:pPr>
        <w:pStyle w:val="Compact"/>
        <w:numPr>
          <w:ilvl w:val="0"/>
          <w:numId w:val="1005"/>
        </w:numPr>
      </w:pPr>
      <w:r>
        <w:t xml:space="preserve">Do not introduce a new abstraction that obscures the game rules.</w:t>
      </w:r>
    </w:p>
    <w:p>
      <w:pPr>
        <w:pStyle w:val="FirstParagraph"/>
      </w:pPr>
      <w:r>
        <w:t xml:space="preserve">The product’s reliability matters more than component elegance.</w:t>
      </w:r>
    </w:p>
    <w:p>
      <w:r>
        <w:pict>
          <v:rect style="width:0;height:1.5pt" o:hralign="center" o:hrstd="t" o:hr="t"/>
        </w:pict>
      </w:r>
    </w:p>
    <w:bookmarkEnd w:id="21"/>
    <w:bookmarkStart w:id="22" w:name="read-before-editing"/>
    <w:p>
      <w:pPr>
        <w:pStyle w:val="Heading2"/>
      </w:pPr>
      <w:r>
        <w:t xml:space="preserve">11.3 Read Before Editing</w:t>
      </w:r>
    </w:p>
    <w:p>
      <w:pPr>
        <w:pStyle w:val="FirstParagraph"/>
      </w:pPr>
      <w:r>
        <w:t xml:space="preserve">Before changing a CFB surface, inspect the relevant implementation in full.</w:t>
      </w:r>
    </w:p>
    <w:p>
      <w:pPr>
        <w:pStyle w:val="BodyText"/>
      </w:pPr>
      <w:r>
        <w:t xml:space="preserve">At minimum, identify:</w:t>
      </w:r>
    </w:p>
    <w:p>
      <w:pPr>
        <w:pStyle w:val="Compact"/>
        <w:numPr>
          <w:ilvl w:val="0"/>
          <w:numId w:val="1006"/>
        </w:numPr>
      </w:pPr>
      <w:r>
        <w:t xml:space="preserve">route structure,</w:t>
      </w:r>
    </w:p>
    <w:p>
      <w:pPr>
        <w:pStyle w:val="Compact"/>
        <w:numPr>
          <w:ilvl w:val="0"/>
          <w:numId w:val="1006"/>
        </w:numPr>
      </w:pPr>
      <w:r>
        <w:t xml:space="preserve">templates,</w:t>
      </w:r>
    </w:p>
    <w:p>
      <w:pPr>
        <w:pStyle w:val="Compact"/>
        <w:numPr>
          <w:ilvl w:val="0"/>
          <w:numId w:val="1006"/>
        </w:numPr>
      </w:pPr>
      <w:r>
        <w:t xml:space="preserve">server-rendered state,</w:t>
      </w:r>
    </w:p>
    <w:p>
      <w:pPr>
        <w:pStyle w:val="Compact"/>
        <w:numPr>
          <w:ilvl w:val="0"/>
          <w:numId w:val="1006"/>
        </w:numPr>
      </w:pPr>
      <w:r>
        <w:t xml:space="preserve">client-side behavior,</w:t>
      </w:r>
    </w:p>
    <w:p>
      <w:pPr>
        <w:pStyle w:val="Compact"/>
        <w:numPr>
          <w:ilvl w:val="0"/>
          <w:numId w:val="1006"/>
        </w:numPr>
      </w:pPr>
      <w:r>
        <w:t xml:space="preserve">style dependencies,</w:t>
      </w:r>
    </w:p>
    <w:p>
      <w:pPr>
        <w:pStyle w:val="Compact"/>
        <w:numPr>
          <w:ilvl w:val="0"/>
          <w:numId w:val="1006"/>
        </w:numPr>
      </w:pPr>
      <w:r>
        <w:t xml:space="preserve">JavaScript selectors,</w:t>
      </w:r>
    </w:p>
    <w:p>
      <w:pPr>
        <w:pStyle w:val="Compact"/>
        <w:numPr>
          <w:ilvl w:val="0"/>
          <w:numId w:val="1006"/>
        </w:numPr>
      </w:pPr>
      <w:r>
        <w:t xml:space="preserve">form actions,</w:t>
      </w:r>
    </w:p>
    <w:p>
      <w:pPr>
        <w:pStyle w:val="Compact"/>
        <w:numPr>
          <w:ilvl w:val="0"/>
          <w:numId w:val="1006"/>
        </w:numPr>
      </w:pPr>
      <w:r>
        <w:t xml:space="preserve">data attributes,</w:t>
      </w:r>
    </w:p>
    <w:p>
      <w:pPr>
        <w:pStyle w:val="Compact"/>
        <w:numPr>
          <w:ilvl w:val="0"/>
          <w:numId w:val="1006"/>
        </w:numPr>
      </w:pPr>
      <w:r>
        <w:t xml:space="preserve">commissioner-only controls,</w:t>
      </w:r>
    </w:p>
    <w:p>
      <w:pPr>
        <w:pStyle w:val="Compact"/>
        <w:numPr>
          <w:ilvl w:val="0"/>
          <w:numId w:val="1006"/>
        </w:numPr>
      </w:pPr>
      <w:r>
        <w:t xml:space="preserve">authentication assumptions,</w:t>
      </w:r>
    </w:p>
    <w:p>
      <w:pPr>
        <w:pStyle w:val="Compact"/>
        <w:numPr>
          <w:ilvl w:val="0"/>
          <w:numId w:val="1006"/>
        </w:numPr>
      </w:pPr>
      <w:r>
        <w:t xml:space="preserve">loading behavior,</w:t>
      </w:r>
    </w:p>
    <w:p>
      <w:pPr>
        <w:pStyle w:val="Compact"/>
        <w:numPr>
          <w:ilvl w:val="0"/>
          <w:numId w:val="1006"/>
        </w:numPr>
      </w:pPr>
      <w:r>
        <w:t xml:space="preserve">deadline logic,</w:t>
      </w:r>
    </w:p>
    <w:p>
      <w:pPr>
        <w:pStyle w:val="Compact"/>
        <w:numPr>
          <w:ilvl w:val="0"/>
          <w:numId w:val="1006"/>
        </w:numPr>
      </w:pPr>
      <w:r>
        <w:t xml:space="preserve">and shared components.</w:t>
      </w:r>
    </w:p>
    <w:p>
      <w:pPr>
        <w:pStyle w:val="FirstParagraph"/>
      </w:pPr>
      <w:r>
        <w:t xml:space="preserve">Do not edit only the visible markup without tracing the behavior attached to it.</w:t>
      </w:r>
    </w:p>
    <w:p>
      <w:pPr>
        <w:pStyle w:val="BodyText"/>
      </w:pPr>
      <w:r>
        <w:t xml:space="preserve">A button may depend on:</w:t>
      </w:r>
    </w:p>
    <w:p>
      <w:pPr>
        <w:pStyle w:val="Compact"/>
        <w:numPr>
          <w:ilvl w:val="0"/>
          <w:numId w:val="1007"/>
        </w:numPr>
      </w:pPr>
      <w:r>
        <w:t xml:space="preserve">an element ID,</w:t>
      </w:r>
    </w:p>
    <w:p>
      <w:pPr>
        <w:pStyle w:val="Compact"/>
        <w:numPr>
          <w:ilvl w:val="0"/>
          <w:numId w:val="1007"/>
        </w:numPr>
      </w:pPr>
      <w:r>
        <w:t xml:space="preserve">a class selector,</w:t>
      </w:r>
    </w:p>
    <w:p>
      <w:pPr>
        <w:pStyle w:val="Compact"/>
        <w:numPr>
          <w:ilvl w:val="0"/>
          <w:numId w:val="1007"/>
        </w:numPr>
      </w:pPr>
      <w:r>
        <w:t xml:space="preserve">a</w:t>
      </w:r>
      <w:r>
        <w:t xml:space="preserve"> </w:t>
      </w:r>
      <w:r>
        <w:rPr>
          <w:rStyle w:val="VerbatimChar"/>
        </w:rPr>
        <w:t xml:space="preserve">data-*</w:t>
      </w:r>
      <w:r>
        <w:t xml:space="preserve"> </w:t>
      </w:r>
      <w:r>
        <w:t xml:space="preserve">attribute,</w:t>
      </w:r>
    </w:p>
    <w:p>
      <w:pPr>
        <w:pStyle w:val="Compact"/>
        <w:numPr>
          <w:ilvl w:val="0"/>
          <w:numId w:val="1007"/>
        </w:numPr>
      </w:pPr>
      <w:r>
        <w:t xml:space="preserve">form nesting,</w:t>
      </w:r>
    </w:p>
    <w:p>
      <w:pPr>
        <w:pStyle w:val="Compact"/>
        <w:numPr>
          <w:ilvl w:val="0"/>
          <w:numId w:val="1007"/>
        </w:numPr>
      </w:pPr>
      <w:r>
        <w:t xml:space="preserve">DOM order,</w:t>
      </w:r>
    </w:p>
    <w:p>
      <w:pPr>
        <w:pStyle w:val="Compact"/>
        <w:numPr>
          <w:ilvl w:val="0"/>
          <w:numId w:val="1007"/>
        </w:numPr>
      </w:pPr>
      <w:r>
        <w:t xml:space="preserve">or a server-generated value.</w:t>
      </w:r>
    </w:p>
    <w:p>
      <w:pPr>
        <w:pStyle w:val="FirstParagraph"/>
      </w:pPr>
      <w:r>
        <w:t xml:space="preserve">A table row may be used by:</w:t>
      </w:r>
    </w:p>
    <w:p>
      <w:pPr>
        <w:pStyle w:val="Compact"/>
        <w:numPr>
          <w:ilvl w:val="0"/>
          <w:numId w:val="1008"/>
        </w:numPr>
      </w:pPr>
      <w:r>
        <w:t xml:space="preserve">sorting logic,</w:t>
      </w:r>
    </w:p>
    <w:p>
      <w:pPr>
        <w:pStyle w:val="Compact"/>
        <w:numPr>
          <w:ilvl w:val="0"/>
          <w:numId w:val="1008"/>
        </w:numPr>
      </w:pPr>
      <w:r>
        <w:t xml:space="preserve">commissioner actions,</w:t>
      </w:r>
    </w:p>
    <w:p>
      <w:pPr>
        <w:pStyle w:val="Compact"/>
        <w:numPr>
          <w:ilvl w:val="0"/>
          <w:numId w:val="1008"/>
        </w:numPr>
      </w:pPr>
      <w:r>
        <w:t xml:space="preserve">result updates,</w:t>
      </w:r>
    </w:p>
    <w:p>
      <w:pPr>
        <w:pStyle w:val="Compact"/>
        <w:numPr>
          <w:ilvl w:val="0"/>
          <w:numId w:val="1008"/>
        </w:numPr>
      </w:pPr>
      <w:r>
        <w:t xml:space="preserve">accessibility labels,</w:t>
      </w:r>
    </w:p>
    <w:p>
      <w:pPr>
        <w:pStyle w:val="Compact"/>
        <w:numPr>
          <w:ilvl w:val="0"/>
          <w:numId w:val="1008"/>
        </w:numPr>
      </w:pPr>
      <w:r>
        <w:t xml:space="preserve">or automated tests.</w:t>
      </w:r>
    </w:p>
    <w:p>
      <w:pPr>
        <w:pStyle w:val="FirstParagraph"/>
      </w:pPr>
      <w:r>
        <w:t xml:space="preserve">Assume unfamiliar attributes are meaningful until proven otherwise.</w:t>
      </w:r>
    </w:p>
    <w:p>
      <w:r>
        <w:pict>
          <v:rect style="width:0;height:1.5pt" o:hralign="center" o:hrstd="t" o:hr="t"/>
        </w:pict>
      </w:r>
    </w:p>
    <w:bookmarkEnd w:id="22"/>
    <w:bookmarkStart w:id="23" w:name="preserve-functional-hooks"/>
    <w:p>
      <w:pPr>
        <w:pStyle w:val="Heading2"/>
      </w:pPr>
      <w:r>
        <w:t xml:space="preserve">11.4 Preserve Functional Hooks</w:t>
      </w:r>
    </w:p>
    <w:p>
      <w:pPr>
        <w:pStyle w:val="FirstParagraph"/>
      </w:pPr>
      <w:r>
        <w:t xml:space="preserve">Existing JavaScript and server hooks are part of the product contract.</w:t>
      </w:r>
    </w:p>
    <w:p>
      <w:pPr>
        <w:pStyle w:val="BodyText"/>
      </w:pPr>
      <w:r>
        <w:t xml:space="preserve">Do not remove, rename, or repurpose the following without tracing all consumers:</w:t>
      </w:r>
    </w:p>
    <w:p>
      <w:pPr>
        <w:pStyle w:val="Compact"/>
        <w:numPr>
          <w:ilvl w:val="0"/>
          <w:numId w:val="1009"/>
        </w:numPr>
      </w:pPr>
      <w:r>
        <w:t xml:space="preserve">element IDs,</w:t>
      </w:r>
    </w:p>
    <w:p>
      <w:pPr>
        <w:pStyle w:val="Compact"/>
        <w:numPr>
          <w:ilvl w:val="0"/>
          <w:numId w:val="1009"/>
        </w:numPr>
      </w:pPr>
      <w:r>
        <w:t xml:space="preserve">form names,</w:t>
      </w:r>
    </w:p>
    <w:p>
      <w:pPr>
        <w:pStyle w:val="Compact"/>
        <w:numPr>
          <w:ilvl w:val="0"/>
          <w:numId w:val="1009"/>
        </w:numPr>
      </w:pPr>
      <w:r>
        <w:t xml:space="preserve">input names,</w:t>
      </w:r>
    </w:p>
    <w:p>
      <w:pPr>
        <w:pStyle w:val="Compact"/>
        <w:numPr>
          <w:ilvl w:val="0"/>
          <w:numId w:val="1009"/>
        </w:numPr>
      </w:pPr>
      <w:r>
        <w:t xml:space="preserve">route parameters,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data-*</w:t>
      </w:r>
      <w:r>
        <w:t xml:space="preserve"> </w:t>
      </w:r>
      <w:r>
        <w:t xml:space="preserve">attributes,</w:t>
      </w:r>
    </w:p>
    <w:p>
      <w:pPr>
        <w:pStyle w:val="Compact"/>
        <w:numPr>
          <w:ilvl w:val="0"/>
          <w:numId w:val="1009"/>
        </w:numPr>
      </w:pPr>
      <w:r>
        <w:t xml:space="preserve">state classes,</w:t>
      </w:r>
    </w:p>
    <w:p>
      <w:pPr>
        <w:pStyle w:val="Compact"/>
        <w:numPr>
          <w:ilvl w:val="0"/>
          <w:numId w:val="1009"/>
        </w:numPr>
      </w:pPr>
      <w:r>
        <w:t xml:space="preserve">action URLs,</w:t>
      </w:r>
    </w:p>
    <w:p>
      <w:pPr>
        <w:pStyle w:val="Compact"/>
        <w:numPr>
          <w:ilvl w:val="0"/>
          <w:numId w:val="1009"/>
        </w:numPr>
      </w:pPr>
      <w:r>
        <w:t xml:space="preserve">button values,</w:t>
      </w:r>
    </w:p>
    <w:p>
      <w:pPr>
        <w:pStyle w:val="Compact"/>
        <w:numPr>
          <w:ilvl w:val="0"/>
          <w:numId w:val="1009"/>
        </w:numPr>
      </w:pPr>
      <w:r>
        <w:t xml:space="preserve">hidden inputs,</w:t>
      </w:r>
    </w:p>
    <w:p>
      <w:pPr>
        <w:pStyle w:val="Compact"/>
        <w:numPr>
          <w:ilvl w:val="0"/>
          <w:numId w:val="1009"/>
        </w:numPr>
      </w:pPr>
      <w:r>
        <w:t xml:space="preserve">DOM anchors,</w:t>
      </w:r>
    </w:p>
    <w:p>
      <w:pPr>
        <w:pStyle w:val="Compact"/>
        <w:numPr>
          <w:ilvl w:val="0"/>
          <w:numId w:val="1009"/>
        </w:numPr>
      </w:pPr>
      <w:r>
        <w:t xml:space="preserve">and commissioner-specific selectors.</w:t>
      </w:r>
    </w:p>
    <w:p>
      <w:pPr>
        <w:pStyle w:val="FirstParagraph"/>
      </w:pPr>
      <w:r>
        <w:t xml:space="preserve">A visual refactor should preserve behavior wherever possible.</w:t>
      </w:r>
    </w:p>
    <w:p>
      <w:pPr>
        <w:pStyle w:val="BodyText"/>
      </w:pPr>
      <w:r>
        <w:t xml:space="preserve">If a hook must change:</w:t>
      </w:r>
    </w:p>
    <w:p>
      <w:pPr>
        <w:pStyle w:val="Compact"/>
        <w:numPr>
          <w:ilvl w:val="0"/>
          <w:numId w:val="1010"/>
        </w:numPr>
      </w:pPr>
      <w:r>
        <w:t xml:space="preserve">identify every consumer,</w:t>
      </w:r>
    </w:p>
    <w:p>
      <w:pPr>
        <w:pStyle w:val="Compact"/>
        <w:numPr>
          <w:ilvl w:val="0"/>
          <w:numId w:val="1010"/>
        </w:numPr>
      </w:pPr>
      <w:r>
        <w:t xml:space="preserve">update all consumers in the same change,</w:t>
      </w:r>
    </w:p>
    <w:p>
      <w:pPr>
        <w:pStyle w:val="Compact"/>
        <w:numPr>
          <w:ilvl w:val="0"/>
          <w:numId w:val="1010"/>
        </w:numPr>
      </w:pPr>
      <w:r>
        <w:t xml:space="preserve">preserve compatibility where practical,</w:t>
      </w:r>
    </w:p>
    <w:p>
      <w:pPr>
        <w:pStyle w:val="Compact"/>
        <w:numPr>
          <w:ilvl w:val="0"/>
          <w:numId w:val="1010"/>
        </w:numPr>
      </w:pPr>
      <w:r>
        <w:t xml:space="preserve">update relevant tests,</w:t>
      </w:r>
    </w:p>
    <w:p>
      <w:pPr>
        <w:pStyle w:val="Compact"/>
        <w:numPr>
          <w:ilvl w:val="0"/>
          <w:numId w:val="1010"/>
        </w:numPr>
      </w:pPr>
      <w:r>
        <w:t xml:space="preserve">and document the migration.</w:t>
      </w:r>
    </w:p>
    <w:p>
      <w:pPr>
        <w:pStyle w:val="FirstParagraph"/>
      </w:pPr>
      <w:r>
        <w:t xml:space="preserve">Do not assume that a selector is unused because it is absent from the current file.</w:t>
      </w:r>
    </w:p>
    <w:p>
      <w:pPr>
        <w:pStyle w:val="BodyText"/>
      </w:pPr>
      <w:r>
        <w:t xml:space="preserve">It may be referenced by:</w:t>
      </w:r>
    </w:p>
    <w:p>
      <w:pPr>
        <w:pStyle w:val="Compact"/>
        <w:numPr>
          <w:ilvl w:val="0"/>
          <w:numId w:val="1011"/>
        </w:numPr>
      </w:pPr>
      <w:r>
        <w:t xml:space="preserve">bundled JavaScript,</w:t>
      </w:r>
    </w:p>
    <w:p>
      <w:pPr>
        <w:pStyle w:val="Compact"/>
        <w:numPr>
          <w:ilvl w:val="0"/>
          <w:numId w:val="1011"/>
        </w:numPr>
      </w:pPr>
      <w:r>
        <w:t xml:space="preserve">server code,</w:t>
      </w:r>
    </w:p>
    <w:p>
      <w:pPr>
        <w:pStyle w:val="Compact"/>
        <w:numPr>
          <w:ilvl w:val="0"/>
          <w:numId w:val="1011"/>
        </w:numPr>
      </w:pPr>
      <w:r>
        <w:t xml:space="preserve">tests,</w:t>
      </w:r>
    </w:p>
    <w:p>
      <w:pPr>
        <w:pStyle w:val="Compact"/>
        <w:numPr>
          <w:ilvl w:val="0"/>
          <w:numId w:val="1011"/>
        </w:numPr>
      </w:pPr>
      <w:r>
        <w:t xml:space="preserve">browser automation,</w:t>
      </w:r>
    </w:p>
    <w:p>
      <w:pPr>
        <w:pStyle w:val="Compact"/>
        <w:numPr>
          <w:ilvl w:val="0"/>
          <w:numId w:val="1011"/>
        </w:numPr>
      </w:pPr>
      <w:r>
        <w:t xml:space="preserve">or administrative tooling.</w:t>
      </w:r>
    </w:p>
    <w:p>
      <w:r>
        <w:pict>
          <v:rect style="width:0;height:1.5pt" o:hralign="center" o:hrstd="t" o:hr="t"/>
        </w:pict>
      </w:r>
    </w:p>
    <w:bookmarkEnd w:id="23"/>
    <w:bookmarkStart w:id="24" w:name="preserve-rule-semantics"/>
    <w:p>
      <w:pPr>
        <w:pStyle w:val="Heading2"/>
      </w:pPr>
      <w:r>
        <w:t xml:space="preserve">11.5 Preserve Rule Semantics</w:t>
      </w:r>
    </w:p>
    <w:p>
      <w:pPr>
        <w:pStyle w:val="FirstParagraph"/>
      </w:pPr>
      <w:r>
        <w:t xml:space="preserve">The interface must reflect the actual game rules.</w:t>
      </w:r>
    </w:p>
    <w:p>
      <w:pPr>
        <w:pStyle w:val="BodyText"/>
      </w:pPr>
      <w:r>
        <w:t xml:space="preserve">Do not infer rules from visual appearance alone.</w:t>
      </w:r>
    </w:p>
    <w:p>
      <w:pPr>
        <w:pStyle w:val="BodyText"/>
      </w:pPr>
      <w:r>
        <w:t xml:space="preserve">Confirm the implementation behavior for:</w:t>
      </w:r>
    </w:p>
    <w:p>
      <w:pPr>
        <w:pStyle w:val="Compact"/>
        <w:numPr>
          <w:ilvl w:val="0"/>
          <w:numId w:val="1012"/>
        </w:numPr>
      </w:pPr>
      <w:r>
        <w:t xml:space="preserve">starting lives,</w:t>
      </w:r>
    </w:p>
    <w:p>
      <w:pPr>
        <w:pStyle w:val="Compact"/>
        <w:numPr>
          <w:ilvl w:val="0"/>
          <w:numId w:val="1012"/>
        </w:numPr>
      </w:pPr>
      <w:r>
        <w:t xml:space="preserve">life loss,</w:t>
      </w:r>
    </w:p>
    <w:p>
      <w:pPr>
        <w:pStyle w:val="Compact"/>
        <w:numPr>
          <w:ilvl w:val="0"/>
          <w:numId w:val="1012"/>
        </w:numPr>
      </w:pPr>
      <w:r>
        <w:t xml:space="preserve">elimination,</w:t>
      </w:r>
    </w:p>
    <w:p>
      <w:pPr>
        <w:pStyle w:val="Compact"/>
        <w:numPr>
          <w:ilvl w:val="0"/>
          <w:numId w:val="1012"/>
        </w:numPr>
      </w:pPr>
      <w:r>
        <w:t xml:space="preserve">missed-pick policy,</w:t>
      </w:r>
    </w:p>
    <w:p>
      <w:pPr>
        <w:pStyle w:val="Compact"/>
        <w:numPr>
          <w:ilvl w:val="0"/>
          <w:numId w:val="1012"/>
        </w:numPr>
      </w:pPr>
      <w:r>
        <w:t xml:space="preserve">pick editability,</w:t>
      </w:r>
    </w:p>
    <w:p>
      <w:pPr>
        <w:pStyle w:val="Compact"/>
        <w:numPr>
          <w:ilvl w:val="0"/>
          <w:numId w:val="1012"/>
        </w:numPr>
      </w:pPr>
      <w:r>
        <w:t xml:space="preserve">lock deadlines,</w:t>
      </w:r>
    </w:p>
    <w:p>
      <w:pPr>
        <w:pStyle w:val="Compact"/>
        <w:numPr>
          <w:ilvl w:val="0"/>
          <w:numId w:val="1012"/>
        </w:numPr>
      </w:pPr>
      <w:r>
        <w:t xml:space="preserve">used-team restrictions,</w:t>
      </w:r>
    </w:p>
    <w:p>
      <w:pPr>
        <w:pStyle w:val="Compact"/>
        <w:numPr>
          <w:ilvl w:val="0"/>
          <w:numId w:val="1012"/>
        </w:numPr>
      </w:pPr>
      <w:r>
        <w:t xml:space="preserve">playoff reset,</w:t>
      </w:r>
    </w:p>
    <w:p>
      <w:pPr>
        <w:pStyle w:val="Compact"/>
        <w:numPr>
          <w:ilvl w:val="0"/>
          <w:numId w:val="1012"/>
        </w:numPr>
      </w:pPr>
      <w:r>
        <w:t xml:space="preserve">spread calculation,</w:t>
      </w:r>
    </w:p>
    <w:p>
      <w:pPr>
        <w:pStyle w:val="Compact"/>
        <w:numPr>
          <w:ilvl w:val="0"/>
          <w:numId w:val="1012"/>
        </w:numPr>
      </w:pPr>
      <w:r>
        <w:t xml:space="preserve">standings ordering,</w:t>
      </w:r>
    </w:p>
    <w:p>
      <w:pPr>
        <w:pStyle w:val="Compact"/>
        <w:numPr>
          <w:ilvl w:val="0"/>
          <w:numId w:val="1012"/>
        </w:numPr>
      </w:pPr>
      <w:r>
        <w:t xml:space="preserve">tiebreak resolution,</w:t>
      </w:r>
    </w:p>
    <w:p>
      <w:pPr>
        <w:pStyle w:val="Compact"/>
        <w:numPr>
          <w:ilvl w:val="0"/>
          <w:numId w:val="1012"/>
        </w:numPr>
      </w:pPr>
      <w:r>
        <w:t xml:space="preserve">postponed games,</w:t>
      </w:r>
    </w:p>
    <w:p>
      <w:pPr>
        <w:pStyle w:val="Compact"/>
        <w:numPr>
          <w:ilvl w:val="0"/>
          <w:numId w:val="1012"/>
        </w:numPr>
      </w:pPr>
      <w:r>
        <w:t xml:space="preserve">canceled games,</w:t>
      </w:r>
    </w:p>
    <w:p>
      <w:pPr>
        <w:pStyle w:val="Compact"/>
        <w:numPr>
          <w:ilvl w:val="0"/>
          <w:numId w:val="1012"/>
        </w:numPr>
      </w:pPr>
      <w:r>
        <w:t xml:space="preserve">and commissioner overrides.</w:t>
      </w:r>
    </w:p>
    <w:p>
      <w:pPr>
        <w:pStyle w:val="FirstParagraph"/>
      </w:pPr>
      <w:r>
        <w:t xml:space="preserve">Never introduce copy that makes a stronger claim than the rule system supports.</w:t>
      </w:r>
    </w:p>
    <w:p>
      <w:pPr>
        <w:pStyle w:val="BodyText"/>
      </w:pPr>
      <w:r>
        <w:t xml:space="preserve">For example:</w:t>
      </w:r>
    </w:p>
    <w:p>
      <w:pPr>
        <w:pStyle w:val="Compact"/>
        <w:numPr>
          <w:ilvl w:val="0"/>
          <w:numId w:val="1013"/>
        </w:numPr>
      </w:pPr>
      <w:r>
        <w:t xml:space="preserve">Do not say</w:t>
      </w:r>
      <w:r>
        <w:t xml:space="preserve"> </w:t>
      </w:r>
      <w:r>
        <w:t xml:space="preserve">“sole survivor”</w:t>
      </w:r>
      <w:r>
        <w:t xml:space="preserve"> </w:t>
      </w:r>
      <w:r>
        <w:t xml:space="preserve">when a tiebreak determined the champion.</w:t>
      </w:r>
    </w:p>
    <w:p>
      <w:pPr>
        <w:pStyle w:val="Compact"/>
        <w:numPr>
          <w:ilvl w:val="0"/>
          <w:numId w:val="1013"/>
        </w:numPr>
      </w:pPr>
      <w:r>
        <w:t xml:space="preserve">Do not say</w:t>
      </w:r>
      <w:r>
        <w:t xml:space="preserve"> </w:t>
      </w:r>
      <w:r>
        <w:t xml:space="preserve">“final”</w:t>
      </w:r>
      <w:r>
        <w:t xml:space="preserve"> </w:t>
      </w:r>
      <w:r>
        <w:t xml:space="preserve">before the pick has actually locked.</w:t>
      </w:r>
    </w:p>
    <w:p>
      <w:pPr>
        <w:pStyle w:val="Compact"/>
        <w:numPr>
          <w:ilvl w:val="0"/>
          <w:numId w:val="1013"/>
        </w:numPr>
      </w:pPr>
      <w:r>
        <w:t xml:space="preserve">Do not say</w:t>
      </w:r>
      <w:r>
        <w:t xml:space="preserve"> </w:t>
      </w:r>
      <w:r>
        <w:t xml:space="preserve">“available”</w:t>
      </w:r>
      <w:r>
        <w:t xml:space="preserve"> </w:t>
      </w:r>
      <w:r>
        <w:t xml:space="preserve">when the server may reject the team.</w:t>
      </w:r>
    </w:p>
    <w:p>
      <w:pPr>
        <w:pStyle w:val="Compact"/>
        <w:numPr>
          <w:ilvl w:val="0"/>
          <w:numId w:val="1013"/>
        </w:numPr>
      </w:pPr>
      <w:r>
        <w:t xml:space="preserve">Do not display a provisional result as an official verdict.</w:t>
      </w:r>
    </w:p>
    <w:p>
      <w:pPr>
        <w:pStyle w:val="Compact"/>
        <w:numPr>
          <w:ilvl w:val="0"/>
          <w:numId w:val="1013"/>
        </w:numPr>
      </w:pPr>
      <w:r>
        <w:t xml:space="preserve">Do not describe spread as the sole ranking criterion unless that is true.</w:t>
      </w:r>
    </w:p>
    <w:p>
      <w:pPr>
        <w:pStyle w:val="FirstParagraph"/>
      </w:pPr>
      <w:r>
        <w:t xml:space="preserve">When the rules and design appear to conflict, preserve rule correctness and revise the presentation.</w:t>
      </w:r>
    </w:p>
    <w:p>
      <w:r>
        <w:pict>
          <v:rect style="width:0;height:1.5pt" o:hralign="center" o:hrstd="t" o:hr="t"/>
        </w:pict>
      </w:r>
    </w:p>
    <w:bookmarkEnd w:id="24"/>
    <w:bookmarkStart w:id="25" w:name="establish-a-canonical-state-model"/>
    <w:p>
      <w:pPr>
        <w:pStyle w:val="Heading2"/>
      </w:pPr>
      <w:r>
        <w:t xml:space="preserve">11.6 Establish a Canonical State Model</w:t>
      </w:r>
    </w:p>
    <w:p>
      <w:pPr>
        <w:pStyle w:val="FirstParagraph"/>
      </w:pPr>
      <w:r>
        <w:t xml:space="preserve">The implementation should derive presentation from canonical state rather than from loosely related booleans scattered across the page.</w:t>
      </w:r>
    </w:p>
    <w:p>
      <w:pPr>
        <w:pStyle w:val="BodyText"/>
      </w:pPr>
      <w:r>
        <w:t xml:space="preserve">The conceptual weekly model is:</w:t>
      </w:r>
    </w:p>
    <w:p>
      <w:pPr>
        <w:pStyle w:val="Compact"/>
        <w:numPr>
          <w:ilvl w:val="0"/>
          <w:numId w:val="1014"/>
        </w:numPr>
      </w:pPr>
      <w:r>
        <w:t xml:space="preserve">OPEN</w:t>
      </w:r>
    </w:p>
    <w:p>
      <w:pPr>
        <w:pStyle w:val="Compact"/>
        <w:numPr>
          <w:ilvl w:val="0"/>
          <w:numId w:val="1014"/>
        </w:numPr>
      </w:pPr>
      <w:r>
        <w:t xml:space="preserve">HELD</w:t>
      </w:r>
    </w:p>
    <w:p>
      <w:pPr>
        <w:pStyle w:val="Compact"/>
        <w:numPr>
          <w:ilvl w:val="0"/>
          <w:numId w:val="1014"/>
        </w:numPr>
      </w:pPr>
      <w:r>
        <w:t xml:space="preserve">LOCKED</w:t>
      </w:r>
    </w:p>
    <w:p>
      <w:pPr>
        <w:pStyle w:val="Compact"/>
        <w:numPr>
          <w:ilvl w:val="0"/>
          <w:numId w:val="1014"/>
        </w:numPr>
      </w:pPr>
      <w:r>
        <w:t xml:space="preserve">VERDICT</w:t>
      </w:r>
    </w:p>
    <w:p>
      <w:pPr>
        <w:pStyle w:val="FirstParagraph"/>
      </w:pPr>
      <w:r>
        <w:t xml:space="preserve">The conceptual player model is:</w:t>
      </w:r>
    </w:p>
    <w:p>
      <w:pPr>
        <w:pStyle w:val="Compact"/>
        <w:numPr>
          <w:ilvl w:val="0"/>
          <w:numId w:val="1015"/>
        </w:numPr>
      </w:pPr>
      <w:r>
        <w:t xml:space="preserve">PRESEASON</w:t>
      </w:r>
    </w:p>
    <w:p>
      <w:pPr>
        <w:pStyle w:val="Compact"/>
        <w:numPr>
          <w:ilvl w:val="0"/>
          <w:numId w:val="1015"/>
        </w:numPr>
      </w:pPr>
      <w:r>
        <w:t xml:space="preserve">ACTIVE_TWO_LIVES</w:t>
      </w:r>
    </w:p>
    <w:p>
      <w:pPr>
        <w:pStyle w:val="Compact"/>
        <w:numPr>
          <w:ilvl w:val="0"/>
          <w:numId w:val="1015"/>
        </w:numPr>
      </w:pPr>
      <w:r>
        <w:t xml:space="preserve">ACTIVE_ONE_LIFE</w:t>
      </w:r>
    </w:p>
    <w:p>
      <w:pPr>
        <w:pStyle w:val="Compact"/>
        <w:numPr>
          <w:ilvl w:val="0"/>
          <w:numId w:val="1015"/>
        </w:numPr>
      </w:pPr>
      <w:r>
        <w:t xml:space="preserve">ELIMINATED</w:t>
      </w:r>
    </w:p>
    <w:p>
      <w:pPr>
        <w:pStyle w:val="Compact"/>
        <w:numPr>
          <w:ilvl w:val="0"/>
          <w:numId w:val="1015"/>
        </w:numPr>
      </w:pPr>
      <w:r>
        <w:t xml:space="preserve">CHAMPION</w:t>
      </w:r>
    </w:p>
    <w:p>
      <w:pPr>
        <w:pStyle w:val="FirstParagraph"/>
      </w:pPr>
      <w:r>
        <w:t xml:space="preserve">The exact code representation may differ, but the UI should be able to determine unambiguously:</w:t>
      </w:r>
    </w:p>
    <w:p>
      <w:pPr>
        <w:pStyle w:val="Compact"/>
        <w:numPr>
          <w:ilvl w:val="0"/>
          <w:numId w:val="1016"/>
        </w:numPr>
      </w:pPr>
      <w:r>
        <w:t xml:space="preserve">whether picks are open,</w:t>
      </w:r>
    </w:p>
    <w:p>
      <w:pPr>
        <w:pStyle w:val="Compact"/>
        <w:numPr>
          <w:ilvl w:val="0"/>
          <w:numId w:val="1016"/>
        </w:numPr>
      </w:pPr>
      <w:r>
        <w:t xml:space="preserve">whether the player has a valid pick,</w:t>
      </w:r>
    </w:p>
    <w:p>
      <w:pPr>
        <w:pStyle w:val="Compact"/>
        <w:numPr>
          <w:ilvl w:val="0"/>
          <w:numId w:val="1016"/>
        </w:numPr>
      </w:pPr>
      <w:r>
        <w:t xml:space="preserve">whether the pick may change,</w:t>
      </w:r>
    </w:p>
    <w:p>
      <w:pPr>
        <w:pStyle w:val="Compact"/>
        <w:numPr>
          <w:ilvl w:val="0"/>
          <w:numId w:val="1016"/>
        </w:numPr>
      </w:pPr>
      <w:r>
        <w:t xml:space="preserve">whether the pick is locked,</w:t>
      </w:r>
    </w:p>
    <w:p>
      <w:pPr>
        <w:pStyle w:val="Compact"/>
        <w:numPr>
          <w:ilvl w:val="0"/>
          <w:numId w:val="1016"/>
        </w:numPr>
      </w:pPr>
      <w:r>
        <w:t xml:space="preserve">whether the selected game has resolved,</w:t>
      </w:r>
    </w:p>
    <w:p>
      <w:pPr>
        <w:pStyle w:val="Compact"/>
        <w:numPr>
          <w:ilvl w:val="0"/>
          <w:numId w:val="1016"/>
        </w:numPr>
      </w:pPr>
      <w:r>
        <w:t xml:space="preserve">whether the result is official,</w:t>
      </w:r>
    </w:p>
    <w:p>
      <w:pPr>
        <w:pStyle w:val="Compact"/>
        <w:numPr>
          <w:ilvl w:val="0"/>
          <w:numId w:val="1016"/>
        </w:numPr>
      </w:pPr>
      <w:r>
        <w:t xml:space="preserve">how many lives remain,</w:t>
      </w:r>
    </w:p>
    <w:p>
      <w:pPr>
        <w:pStyle w:val="Compact"/>
        <w:numPr>
          <w:ilvl w:val="0"/>
          <w:numId w:val="1016"/>
        </w:numPr>
      </w:pPr>
      <w:r>
        <w:t xml:space="preserve">and whether the player may continue participating.</w:t>
      </w:r>
    </w:p>
    <w:p>
      <w:pPr>
        <w:pStyle w:val="FirstParagraph"/>
      </w:pPr>
      <w:r>
        <w:t xml:space="preserve">Avoid contradictory combinations such as: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isLocked = true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canEdit = true</w:t>
      </w:r>
      <w:r>
        <w:t xml:space="preserve">,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isEliminated = true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showPickForm = true</w:t>
      </w:r>
      <w:r>
        <w:t xml:space="preserve">,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hasVerdict = false</w:t>
      </w:r>
      <w:r>
        <w:t xml:space="preserve"> </w:t>
      </w:r>
      <w:r>
        <w:t xml:space="preserve">while displaying a life change,</w:t>
      </w:r>
    </w:p>
    <w:p>
      <w:pPr>
        <w:pStyle w:val="Compact"/>
        <w:numPr>
          <w:ilvl w:val="0"/>
          <w:numId w:val="1017"/>
        </w:numPr>
      </w:pPr>
      <w:r>
        <w:t xml:space="preserve">or</w:t>
      </w:r>
      <w:r>
        <w:t xml:space="preserve"> </w:t>
      </w:r>
      <w:r>
        <w:rPr>
          <w:rStyle w:val="VerbatimChar"/>
        </w:rPr>
        <w:t xml:space="preserve">pickSubmitted = false</w:t>
      </w:r>
      <w:r>
        <w:t xml:space="preserve"> </w:t>
      </w:r>
      <w:r>
        <w:t xml:space="preserve">while showing a confirmed team.</w:t>
      </w:r>
    </w:p>
    <w:p>
      <w:pPr>
        <w:pStyle w:val="FirstParagraph"/>
      </w:pPr>
      <w:r>
        <w:t xml:space="preserve">Prefer deriving visible state from one authoritative source.</w:t>
      </w:r>
    </w:p>
    <w:p>
      <w:r>
        <w:pict>
          <v:rect style="width:0;height:1.5pt" o:hralign="center" o:hrstd="t" o:hr="t"/>
        </w:pict>
      </w:r>
    </w:p>
    <w:bookmarkEnd w:id="25"/>
    <w:bookmarkStart w:id="26" w:name="state-precedence"/>
    <w:p>
      <w:pPr>
        <w:pStyle w:val="Heading2"/>
      </w:pPr>
      <w:r>
        <w:t xml:space="preserve">11.7 State Precedence</w:t>
      </w:r>
    </w:p>
    <w:p>
      <w:pPr>
        <w:pStyle w:val="FirstParagraph"/>
      </w:pPr>
      <w:r>
        <w:t xml:space="preserve">When multiple states appear possible, use explicit precedence.</w:t>
      </w:r>
    </w:p>
    <w:p>
      <w:pPr>
        <w:pStyle w:val="BodyText"/>
      </w:pPr>
      <w:r>
        <w:t xml:space="preserve">A recommended precedence is:</w:t>
      </w:r>
    </w:p>
    <w:p>
      <w:pPr>
        <w:pStyle w:val="Compact"/>
        <w:numPr>
          <w:ilvl w:val="0"/>
          <w:numId w:val="1018"/>
        </w:numPr>
      </w:pPr>
      <w:r>
        <w:t xml:space="preserve">Champion</w:t>
      </w:r>
    </w:p>
    <w:p>
      <w:pPr>
        <w:pStyle w:val="Compact"/>
        <w:numPr>
          <w:ilvl w:val="0"/>
          <w:numId w:val="1018"/>
        </w:numPr>
      </w:pPr>
      <w:r>
        <w:t xml:space="preserve">Eliminated</w:t>
      </w:r>
    </w:p>
    <w:p>
      <w:pPr>
        <w:pStyle w:val="Compact"/>
        <w:numPr>
          <w:ilvl w:val="0"/>
          <w:numId w:val="1018"/>
        </w:numPr>
      </w:pPr>
      <w:r>
        <w:t xml:space="preserve">Verdict</w:t>
      </w:r>
    </w:p>
    <w:p>
      <w:pPr>
        <w:pStyle w:val="Compact"/>
        <w:numPr>
          <w:ilvl w:val="0"/>
          <w:numId w:val="1018"/>
        </w:numPr>
      </w:pPr>
      <w:r>
        <w:t xml:space="preserve">Locked</w:t>
      </w:r>
    </w:p>
    <w:p>
      <w:pPr>
        <w:pStyle w:val="Compact"/>
        <w:numPr>
          <w:ilvl w:val="0"/>
          <w:numId w:val="1018"/>
        </w:numPr>
      </w:pPr>
      <w:r>
        <w:t xml:space="preserve">Held</w:t>
      </w:r>
    </w:p>
    <w:p>
      <w:pPr>
        <w:pStyle w:val="Compact"/>
        <w:numPr>
          <w:ilvl w:val="0"/>
          <w:numId w:val="1018"/>
        </w:numPr>
      </w:pPr>
      <w:r>
        <w:t xml:space="preserve">Open and unanswered</w:t>
      </w:r>
    </w:p>
    <w:p>
      <w:pPr>
        <w:pStyle w:val="Compact"/>
        <w:numPr>
          <w:ilvl w:val="0"/>
          <w:numId w:val="1018"/>
        </w:numPr>
      </w:pPr>
      <w:r>
        <w:t xml:space="preserve">Preseason or not yet open</w:t>
      </w:r>
    </w:p>
    <w:p>
      <w:pPr>
        <w:pStyle w:val="FirstParagraph"/>
      </w:pPr>
      <w:r>
        <w:t xml:space="preserve">This prevents lower-priority controls from leaking into terminal states.</w:t>
      </w:r>
    </w:p>
    <w:p>
      <w:pPr>
        <w:pStyle w:val="BodyText"/>
      </w:pPr>
      <w:r>
        <w:t xml:space="preserve">For example:</w:t>
      </w:r>
    </w:p>
    <w:p>
      <w:pPr>
        <w:pStyle w:val="Compact"/>
        <w:numPr>
          <w:ilvl w:val="0"/>
          <w:numId w:val="1019"/>
        </w:numPr>
      </w:pPr>
      <w:r>
        <w:t xml:space="preserve">A champion should not also see an active pick summons.</w:t>
      </w:r>
    </w:p>
    <w:p>
      <w:pPr>
        <w:pStyle w:val="Compact"/>
        <w:numPr>
          <w:ilvl w:val="0"/>
          <w:numId w:val="1019"/>
        </w:numPr>
      </w:pPr>
      <w:r>
        <w:t xml:space="preserve">An eliminated player should not see a pick form.</w:t>
      </w:r>
    </w:p>
    <w:p>
      <w:pPr>
        <w:pStyle w:val="Compact"/>
        <w:numPr>
          <w:ilvl w:val="0"/>
          <w:numId w:val="1019"/>
        </w:numPr>
      </w:pPr>
      <w:r>
        <w:t xml:space="preserve">A resolved verdict should replace an in-progress locked state.</w:t>
      </w:r>
    </w:p>
    <w:p>
      <w:pPr>
        <w:pStyle w:val="Compact"/>
        <w:numPr>
          <w:ilvl w:val="0"/>
          <w:numId w:val="1019"/>
        </w:numPr>
      </w:pPr>
      <w:r>
        <w:t xml:space="preserve">A held pick should replace the unanswered summons.</w:t>
      </w:r>
    </w:p>
    <w:p>
      <w:pPr>
        <w:pStyle w:val="Compact"/>
        <w:numPr>
          <w:ilvl w:val="0"/>
          <w:numId w:val="1019"/>
        </w:numPr>
      </w:pPr>
      <w:r>
        <w:t xml:space="preserve">A preseason state should not show active standings movement.</w:t>
      </w:r>
    </w:p>
    <w:p>
      <w:pPr>
        <w:pStyle w:val="FirstParagraph"/>
      </w:pPr>
      <w:r>
        <w:t xml:space="preserve">Implement state precedence centrally where possible.</w:t>
      </w:r>
    </w:p>
    <w:p>
      <w:pPr>
        <w:pStyle w:val="BodyText"/>
      </w:pPr>
      <w:r>
        <w:t xml:space="preserve">Do not recreate it independently in every component.</w:t>
      </w:r>
    </w:p>
    <w:p>
      <w:r>
        <w:pict>
          <v:rect style="width:0;height:1.5pt" o:hralign="center" o:hrstd="t" o:hr="t"/>
        </w:pict>
      </w:r>
    </w:p>
    <w:bookmarkEnd w:id="26"/>
    <w:bookmarkStart w:id="27" w:name="authoritative-data-sources"/>
    <w:p>
      <w:pPr>
        <w:pStyle w:val="Heading2"/>
      </w:pPr>
      <w:r>
        <w:t xml:space="preserve">11.8 Authoritative Data Sources</w:t>
      </w:r>
    </w:p>
    <w:p>
      <w:pPr>
        <w:pStyle w:val="FirstParagraph"/>
      </w:pPr>
      <w:r>
        <w:t xml:space="preserve">Every critical fact should have a documented authoritative source.</w:t>
      </w:r>
    </w:p>
    <w:p>
      <w:pPr>
        <w:pStyle w:val="BodyText"/>
      </w:pPr>
      <w:r>
        <w:t xml:space="preserve">Critical facts include:</w:t>
      </w:r>
    </w:p>
    <w:p>
      <w:pPr>
        <w:pStyle w:val="Compact"/>
        <w:numPr>
          <w:ilvl w:val="0"/>
          <w:numId w:val="1020"/>
        </w:numPr>
      </w:pPr>
      <w:r>
        <w:t xml:space="preserve">current week,</w:t>
      </w:r>
    </w:p>
    <w:p>
      <w:pPr>
        <w:pStyle w:val="Compact"/>
        <w:numPr>
          <w:ilvl w:val="0"/>
          <w:numId w:val="1020"/>
        </w:numPr>
      </w:pPr>
      <w:r>
        <w:t xml:space="preserve">official deadline,</w:t>
      </w:r>
    </w:p>
    <w:p>
      <w:pPr>
        <w:pStyle w:val="Compact"/>
        <w:numPr>
          <w:ilvl w:val="0"/>
          <w:numId w:val="1020"/>
        </w:numPr>
      </w:pPr>
      <w:r>
        <w:t xml:space="preserve">player lives,</w:t>
      </w:r>
    </w:p>
    <w:p>
      <w:pPr>
        <w:pStyle w:val="Compact"/>
        <w:numPr>
          <w:ilvl w:val="0"/>
          <w:numId w:val="1020"/>
        </w:numPr>
      </w:pPr>
      <w:r>
        <w:t xml:space="preserve">elimination state,</w:t>
      </w:r>
    </w:p>
    <w:p>
      <w:pPr>
        <w:pStyle w:val="Compact"/>
        <w:numPr>
          <w:ilvl w:val="0"/>
          <w:numId w:val="1020"/>
        </w:numPr>
      </w:pPr>
      <w:r>
        <w:t xml:space="preserve">submitted pick,</w:t>
      </w:r>
    </w:p>
    <w:p>
      <w:pPr>
        <w:pStyle w:val="Compact"/>
        <w:numPr>
          <w:ilvl w:val="0"/>
          <w:numId w:val="1020"/>
        </w:numPr>
      </w:pPr>
      <w:r>
        <w:t xml:space="preserve">lock status,</w:t>
      </w:r>
    </w:p>
    <w:p>
      <w:pPr>
        <w:pStyle w:val="Compact"/>
        <w:numPr>
          <w:ilvl w:val="0"/>
          <w:numId w:val="1020"/>
        </w:numPr>
      </w:pPr>
      <w:r>
        <w:t xml:space="preserve">team eligibility,</w:t>
      </w:r>
    </w:p>
    <w:p>
      <w:pPr>
        <w:pStyle w:val="Compact"/>
        <w:numPr>
          <w:ilvl w:val="0"/>
          <w:numId w:val="1020"/>
        </w:numPr>
      </w:pPr>
      <w:r>
        <w:t xml:space="preserve">game result,</w:t>
      </w:r>
    </w:p>
    <w:p>
      <w:pPr>
        <w:pStyle w:val="Compact"/>
        <w:numPr>
          <w:ilvl w:val="0"/>
          <w:numId w:val="1020"/>
        </w:numPr>
      </w:pPr>
      <w:r>
        <w:t xml:space="preserve">cumulative spread,</w:t>
      </w:r>
    </w:p>
    <w:p>
      <w:pPr>
        <w:pStyle w:val="Compact"/>
        <w:numPr>
          <w:ilvl w:val="0"/>
          <w:numId w:val="1020"/>
        </w:numPr>
      </w:pPr>
      <w:r>
        <w:t xml:space="preserve">standings order,</w:t>
      </w:r>
    </w:p>
    <w:p>
      <w:pPr>
        <w:pStyle w:val="Compact"/>
        <w:numPr>
          <w:ilvl w:val="0"/>
          <w:numId w:val="1020"/>
        </w:numPr>
      </w:pPr>
      <w:r>
        <w:t xml:space="preserve">and champion status.</w:t>
      </w:r>
    </w:p>
    <w:p>
      <w:pPr>
        <w:pStyle w:val="FirstParagraph"/>
      </w:pPr>
      <w:r>
        <w:t xml:space="preserve">Do not derive critical state from presentation text.</w:t>
      </w:r>
    </w:p>
    <w:p>
      <w:pPr>
        <w:pStyle w:val="BodyText"/>
      </w:pPr>
      <w:r>
        <w:t xml:space="preserve">Do not calculate the same fact differently in the lounge and room.</w:t>
      </w:r>
    </w:p>
    <w:p>
      <w:pPr>
        <w:pStyle w:val="BodyText"/>
      </w:pPr>
      <w:r>
        <w:t xml:space="preserve">The lounge and room may format data differently, but they must consume the same authoritative state.</w:t>
      </w:r>
    </w:p>
    <w:p>
      <w:pPr>
        <w:pStyle w:val="BodyText"/>
      </w:pPr>
      <w:r>
        <w:t xml:space="preserve">If the room and lounge disagree, the product loses trust immediately.</w:t>
      </w:r>
    </w:p>
    <w:p>
      <w:pPr>
        <w:pStyle w:val="BodyText"/>
      </w:pPr>
      <w:r>
        <w:t xml:space="preserve">Prefer shared selectors, server helpers, domain functions, or serialized state objects.</w:t>
      </w:r>
    </w:p>
    <w:p>
      <w:r>
        <w:pict>
          <v:rect style="width:0;height:1.5pt" o:hralign="center" o:hrstd="t" o:hr="t"/>
        </w:pict>
      </w:r>
    </w:p>
    <w:bookmarkEnd w:id="27"/>
    <w:bookmarkStart w:id="28" w:name="server-authority-and-client-enhancement"/>
    <w:p>
      <w:pPr>
        <w:pStyle w:val="Heading2"/>
      </w:pPr>
      <w:r>
        <w:t xml:space="preserve">11.9 Server Authority and Client Enhancement</w:t>
      </w:r>
    </w:p>
    <w:p>
      <w:pPr>
        <w:pStyle w:val="FirstParagraph"/>
      </w:pPr>
      <w:r>
        <w:t xml:space="preserve">Deadline-sensitive and rule-sensitive state should be enforced by the server.</w:t>
      </w:r>
    </w:p>
    <w:p>
      <w:pPr>
        <w:pStyle w:val="BodyText"/>
      </w:pPr>
      <w:r>
        <w:t xml:space="preserve">Client-side code may improve responsiveness, but it must not become the sole authority for:</w:t>
      </w:r>
    </w:p>
    <w:p>
      <w:pPr>
        <w:pStyle w:val="Compact"/>
        <w:numPr>
          <w:ilvl w:val="0"/>
          <w:numId w:val="1021"/>
        </w:numPr>
      </w:pPr>
      <w:r>
        <w:t xml:space="preserve">whether a pick is valid,</w:t>
      </w:r>
    </w:p>
    <w:p>
      <w:pPr>
        <w:pStyle w:val="Compact"/>
        <w:numPr>
          <w:ilvl w:val="0"/>
          <w:numId w:val="1021"/>
        </w:numPr>
      </w:pPr>
      <w:r>
        <w:t xml:space="preserve">whether a deadline passed,</w:t>
      </w:r>
    </w:p>
    <w:p>
      <w:pPr>
        <w:pStyle w:val="Compact"/>
        <w:numPr>
          <w:ilvl w:val="0"/>
          <w:numId w:val="1021"/>
        </w:numPr>
      </w:pPr>
      <w:r>
        <w:t xml:space="preserve">whether a team is eligible,</w:t>
      </w:r>
    </w:p>
    <w:p>
      <w:pPr>
        <w:pStyle w:val="Compact"/>
        <w:numPr>
          <w:ilvl w:val="0"/>
          <w:numId w:val="1021"/>
        </w:numPr>
      </w:pPr>
      <w:r>
        <w:t xml:space="preserve">whether the player is alive,</w:t>
      </w:r>
    </w:p>
    <w:p>
      <w:pPr>
        <w:pStyle w:val="Compact"/>
        <w:numPr>
          <w:ilvl w:val="0"/>
          <w:numId w:val="1021"/>
        </w:numPr>
      </w:pPr>
      <w:r>
        <w:t xml:space="preserve">or whether a pick may be changed.</w:t>
      </w:r>
    </w:p>
    <w:p>
      <w:pPr>
        <w:pStyle w:val="FirstParagraph"/>
      </w:pPr>
      <w:r>
        <w:t xml:space="preserve">The client may:</w:t>
      </w:r>
    </w:p>
    <w:p>
      <w:pPr>
        <w:pStyle w:val="Compact"/>
        <w:numPr>
          <w:ilvl w:val="0"/>
          <w:numId w:val="1022"/>
        </w:numPr>
      </w:pPr>
      <w:r>
        <w:t xml:space="preserve">preview a selection,</w:t>
      </w:r>
    </w:p>
    <w:p>
      <w:pPr>
        <w:pStyle w:val="Compact"/>
        <w:numPr>
          <w:ilvl w:val="0"/>
          <w:numId w:val="1022"/>
        </w:numPr>
      </w:pPr>
      <w:r>
        <w:t xml:space="preserve">update local visual state,</w:t>
      </w:r>
    </w:p>
    <w:p>
      <w:pPr>
        <w:pStyle w:val="Compact"/>
        <w:numPr>
          <w:ilvl w:val="0"/>
          <w:numId w:val="1022"/>
        </w:numPr>
      </w:pPr>
      <w:r>
        <w:t xml:space="preserve">show countdowns,</w:t>
      </w:r>
    </w:p>
    <w:p>
      <w:pPr>
        <w:pStyle w:val="Compact"/>
        <w:numPr>
          <w:ilvl w:val="0"/>
          <w:numId w:val="1022"/>
        </w:numPr>
      </w:pPr>
      <w:r>
        <w:t xml:space="preserve">filter teams,</w:t>
      </w:r>
    </w:p>
    <w:p>
      <w:pPr>
        <w:pStyle w:val="Compact"/>
        <w:numPr>
          <w:ilvl w:val="0"/>
          <w:numId w:val="1022"/>
        </w:numPr>
      </w:pPr>
      <w:r>
        <w:t xml:space="preserve">or provide optimistic feedback.</w:t>
      </w:r>
    </w:p>
    <w:p>
      <w:pPr>
        <w:pStyle w:val="FirstParagraph"/>
      </w:pPr>
      <w:r>
        <w:t xml:space="preserve">The server must still validate the action.</w:t>
      </w:r>
    </w:p>
    <w:p>
      <w:pPr>
        <w:pStyle w:val="BodyText"/>
      </w:pPr>
      <w:r>
        <w:t xml:space="preserve">Never trust only:</w:t>
      </w:r>
    </w:p>
    <w:p>
      <w:pPr>
        <w:pStyle w:val="Compact"/>
        <w:numPr>
          <w:ilvl w:val="0"/>
          <w:numId w:val="1023"/>
        </w:numPr>
      </w:pPr>
      <w:r>
        <w:t xml:space="preserve">browser time,</w:t>
      </w:r>
    </w:p>
    <w:p>
      <w:pPr>
        <w:pStyle w:val="Compact"/>
        <w:numPr>
          <w:ilvl w:val="0"/>
          <w:numId w:val="1023"/>
        </w:numPr>
      </w:pPr>
      <w:r>
        <w:t xml:space="preserve">disabled buttons,</w:t>
      </w:r>
    </w:p>
    <w:p>
      <w:pPr>
        <w:pStyle w:val="Compact"/>
        <w:numPr>
          <w:ilvl w:val="0"/>
          <w:numId w:val="1023"/>
        </w:numPr>
      </w:pPr>
      <w:r>
        <w:t xml:space="preserve">hidden controls,</w:t>
      </w:r>
    </w:p>
    <w:p>
      <w:pPr>
        <w:pStyle w:val="Compact"/>
        <w:numPr>
          <w:ilvl w:val="0"/>
          <w:numId w:val="1023"/>
        </w:numPr>
      </w:pPr>
      <w:r>
        <w:t xml:space="preserve">or client-side eligibility filters.</w:t>
      </w:r>
    </w:p>
    <w:p>
      <w:pPr>
        <w:pStyle w:val="FirstParagraph"/>
      </w:pPr>
      <w:r>
        <w:t xml:space="preserve">A player should not be able to submit an invalid pick by bypassing the interface.</w:t>
      </w:r>
    </w:p>
    <w:p>
      <w:r>
        <w:pict>
          <v:rect style="width:0;height:1.5pt" o:hralign="center" o:hrstd="t" o:hr="t"/>
        </w:pict>
      </w:r>
    </w:p>
    <w:bookmarkEnd w:id="28"/>
    <w:bookmarkStart w:id="33" w:name="deadline-integrity"/>
    <w:p>
      <w:pPr>
        <w:pStyle w:val="Heading2"/>
      </w:pPr>
      <w:r>
        <w:t xml:space="preserve">11.10 Deadline Integrity</w:t>
      </w:r>
    </w:p>
    <w:p>
      <w:pPr>
        <w:pStyle w:val="FirstParagraph"/>
      </w:pPr>
      <w:r>
        <w:t xml:space="preserve">Deadline logic is one of the most sensitive parts of the product.</w:t>
      </w:r>
    </w:p>
    <w:p>
      <w:pPr>
        <w:pStyle w:val="BodyText"/>
      </w:pPr>
      <w:r>
        <w:t xml:space="preserve">Use a single authoritative deadline per applicable pick window.</w:t>
      </w:r>
    </w:p>
    <w:p>
      <w:pPr>
        <w:pStyle w:val="BodyText"/>
      </w:pPr>
      <w:r>
        <w:t xml:space="preserve">The implementation should account for:</w:t>
      </w:r>
    </w:p>
    <w:p>
      <w:pPr>
        <w:pStyle w:val="Compact"/>
        <w:numPr>
          <w:ilvl w:val="0"/>
          <w:numId w:val="1024"/>
        </w:numPr>
      </w:pPr>
      <w:r>
        <w:t xml:space="preserve">timezone,</w:t>
      </w:r>
    </w:p>
    <w:p>
      <w:pPr>
        <w:pStyle w:val="Compact"/>
        <w:numPr>
          <w:ilvl w:val="0"/>
          <w:numId w:val="1024"/>
        </w:numPr>
      </w:pPr>
      <w:r>
        <w:t xml:space="preserve">daylight-saving changes,</w:t>
      </w:r>
    </w:p>
    <w:p>
      <w:pPr>
        <w:pStyle w:val="Compact"/>
        <w:numPr>
          <w:ilvl w:val="0"/>
          <w:numId w:val="1024"/>
        </w:numPr>
      </w:pPr>
      <w:r>
        <w:t xml:space="preserve">server clock,</w:t>
      </w:r>
    </w:p>
    <w:p>
      <w:pPr>
        <w:pStyle w:val="Compact"/>
        <w:numPr>
          <w:ilvl w:val="0"/>
          <w:numId w:val="1024"/>
        </w:numPr>
      </w:pPr>
      <w:r>
        <w:t xml:space="preserve">client clock drift,</w:t>
      </w:r>
    </w:p>
    <w:p>
      <w:pPr>
        <w:pStyle w:val="Compact"/>
        <w:numPr>
          <w:ilvl w:val="0"/>
          <w:numId w:val="1024"/>
        </w:numPr>
      </w:pPr>
      <w:r>
        <w:t xml:space="preserve">delayed page loads,</w:t>
      </w:r>
    </w:p>
    <w:p>
      <w:pPr>
        <w:pStyle w:val="Compact"/>
        <w:numPr>
          <w:ilvl w:val="0"/>
          <w:numId w:val="1024"/>
        </w:numPr>
      </w:pPr>
      <w:r>
        <w:t xml:space="preserve">stale tabs,</w:t>
      </w:r>
    </w:p>
    <w:p>
      <w:pPr>
        <w:pStyle w:val="Compact"/>
        <w:numPr>
          <w:ilvl w:val="0"/>
          <w:numId w:val="1024"/>
        </w:numPr>
      </w:pPr>
      <w:r>
        <w:t xml:space="preserve">network latency,</w:t>
      </w:r>
    </w:p>
    <w:p>
      <w:pPr>
        <w:pStyle w:val="Compact"/>
        <w:numPr>
          <w:ilvl w:val="0"/>
          <w:numId w:val="1024"/>
        </w:numPr>
      </w:pPr>
      <w:r>
        <w:t xml:space="preserve">and commissioner changes.</w:t>
      </w:r>
    </w:p>
    <w:bookmarkStart w:id="29" w:name="display"/>
    <w:p>
      <w:pPr>
        <w:pStyle w:val="Heading3"/>
      </w:pPr>
      <w:r>
        <w:t xml:space="preserve">Display</w:t>
      </w:r>
    </w:p>
    <w:p>
      <w:pPr>
        <w:pStyle w:val="FirstParagraph"/>
      </w:pPr>
      <w:r>
        <w:t xml:space="preserve">Where practical, show:</w:t>
      </w:r>
    </w:p>
    <w:p>
      <w:pPr>
        <w:pStyle w:val="Compact"/>
        <w:numPr>
          <w:ilvl w:val="0"/>
          <w:numId w:val="1025"/>
        </w:numPr>
      </w:pPr>
      <w:r>
        <w:t xml:space="preserve">exact local deadline,</w:t>
      </w:r>
    </w:p>
    <w:p>
      <w:pPr>
        <w:pStyle w:val="Compact"/>
        <w:numPr>
          <w:ilvl w:val="0"/>
          <w:numId w:val="1025"/>
        </w:numPr>
      </w:pPr>
      <w:r>
        <w:t xml:space="preserve">timezone context,</w:t>
      </w:r>
    </w:p>
    <w:p>
      <w:pPr>
        <w:pStyle w:val="Compact"/>
        <w:numPr>
          <w:ilvl w:val="0"/>
          <w:numId w:val="1025"/>
        </w:numPr>
      </w:pPr>
      <w:r>
        <w:t xml:space="preserve">and relative countdown.</w:t>
      </w:r>
    </w:p>
    <w:bookmarkEnd w:id="29"/>
    <w:bookmarkStart w:id="30" w:name="enforcement"/>
    <w:p>
      <w:pPr>
        <w:pStyle w:val="Heading3"/>
      </w:pPr>
      <w:r>
        <w:t xml:space="preserve">Enforcement</w:t>
      </w:r>
    </w:p>
    <w:p>
      <w:pPr>
        <w:pStyle w:val="FirstParagraph"/>
      </w:pPr>
      <w:r>
        <w:t xml:space="preserve">Validate submission time on the server.</w:t>
      </w:r>
    </w:p>
    <w:p>
      <w:pPr>
        <w:pStyle w:val="BodyText"/>
      </w:pPr>
      <w:r>
        <w:t xml:space="preserve">Do not use the client countdown as enforcement.</w:t>
      </w:r>
    </w:p>
    <w:bookmarkEnd w:id="30"/>
    <w:bookmarkStart w:id="31" w:name="expiration"/>
    <w:p>
      <w:pPr>
        <w:pStyle w:val="Heading3"/>
      </w:pPr>
      <w:r>
        <w:t xml:space="preserve">Expiration</w:t>
      </w:r>
    </w:p>
    <w:p>
      <w:pPr>
        <w:pStyle w:val="FirstParagraph"/>
      </w:pPr>
      <w:r>
        <w:t xml:space="preserve">When the deadline passes:</w:t>
      </w:r>
    </w:p>
    <w:p>
      <w:pPr>
        <w:pStyle w:val="Compact"/>
        <w:numPr>
          <w:ilvl w:val="0"/>
          <w:numId w:val="1026"/>
        </w:numPr>
      </w:pPr>
      <w:r>
        <w:t xml:space="preserve">stop accepting edits,</w:t>
      </w:r>
    </w:p>
    <w:p>
      <w:pPr>
        <w:pStyle w:val="Compact"/>
        <w:numPr>
          <w:ilvl w:val="0"/>
          <w:numId w:val="1026"/>
        </w:numPr>
      </w:pPr>
      <w:r>
        <w:t xml:space="preserve">transition the UI to LOCKED,</w:t>
      </w:r>
    </w:p>
    <w:p>
      <w:pPr>
        <w:pStyle w:val="Compact"/>
        <w:numPr>
          <w:ilvl w:val="0"/>
          <w:numId w:val="1026"/>
        </w:numPr>
      </w:pPr>
      <w:r>
        <w:t xml:space="preserve">remove or disable active controls,</w:t>
      </w:r>
    </w:p>
    <w:p>
      <w:pPr>
        <w:pStyle w:val="Compact"/>
        <w:numPr>
          <w:ilvl w:val="0"/>
          <w:numId w:val="1026"/>
        </w:numPr>
      </w:pPr>
      <w:r>
        <w:t xml:space="preserve">update persistent status,</w:t>
      </w:r>
    </w:p>
    <w:p>
      <w:pPr>
        <w:pStyle w:val="Compact"/>
        <w:numPr>
          <w:ilvl w:val="0"/>
          <w:numId w:val="1026"/>
        </w:numPr>
      </w:pPr>
      <w:r>
        <w:t xml:space="preserve">and explain the state.</w:t>
      </w:r>
    </w:p>
    <w:p>
      <w:pPr>
        <w:pStyle w:val="FirstParagraph"/>
      </w:pPr>
      <w:r>
        <w:t xml:space="preserve">Do not continue displaying a countdown at zero.</w:t>
      </w:r>
    </w:p>
    <w:bookmarkEnd w:id="31"/>
    <w:bookmarkStart w:id="32" w:name="deadline-change"/>
    <w:p>
      <w:pPr>
        <w:pStyle w:val="Heading3"/>
      </w:pPr>
      <w:r>
        <w:t xml:space="preserve">Deadline Change</w:t>
      </w:r>
    </w:p>
    <w:p>
      <w:pPr>
        <w:pStyle w:val="FirstParagraph"/>
      </w:pPr>
      <w:r>
        <w:t xml:space="preserve">If the commissioner changes a deadline:</w:t>
      </w:r>
    </w:p>
    <w:p>
      <w:pPr>
        <w:pStyle w:val="Compact"/>
        <w:numPr>
          <w:ilvl w:val="0"/>
          <w:numId w:val="1027"/>
        </w:numPr>
      </w:pPr>
      <w:r>
        <w:t xml:space="preserve">update all surfaces from the same source,</w:t>
      </w:r>
    </w:p>
    <w:p>
      <w:pPr>
        <w:pStyle w:val="Compact"/>
        <w:numPr>
          <w:ilvl w:val="0"/>
          <w:numId w:val="1027"/>
        </w:numPr>
      </w:pPr>
      <w:r>
        <w:t xml:space="preserve">invalidate stale countdown assumptions,</w:t>
      </w:r>
    </w:p>
    <w:p>
      <w:pPr>
        <w:pStyle w:val="Compact"/>
        <w:numPr>
          <w:ilvl w:val="0"/>
          <w:numId w:val="1027"/>
        </w:numPr>
      </w:pPr>
      <w:r>
        <w:t xml:space="preserve">and show a clear notice where the change affects players.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client-clock-drift"/>
    <w:p>
      <w:pPr>
        <w:pStyle w:val="Heading2"/>
      </w:pPr>
      <w:r>
        <w:t xml:space="preserve">11.11 Client Clock Drift</w:t>
      </w:r>
    </w:p>
    <w:p>
      <w:pPr>
        <w:pStyle w:val="FirstParagraph"/>
      </w:pPr>
      <w:r>
        <w:t xml:space="preserve">Countdowns should be treated as presentation, not authority.</w:t>
      </w:r>
    </w:p>
    <w:p>
      <w:pPr>
        <w:pStyle w:val="BodyText"/>
      </w:pPr>
      <w:r>
        <w:t xml:space="preserve">Where feasible:</w:t>
      </w:r>
    </w:p>
    <w:p>
      <w:pPr>
        <w:pStyle w:val="Compact"/>
        <w:numPr>
          <w:ilvl w:val="0"/>
          <w:numId w:val="1028"/>
        </w:numPr>
      </w:pPr>
      <w:r>
        <w:t xml:space="preserve">obtain server time,</w:t>
      </w:r>
    </w:p>
    <w:p>
      <w:pPr>
        <w:pStyle w:val="Compact"/>
        <w:numPr>
          <w:ilvl w:val="0"/>
          <w:numId w:val="1028"/>
        </w:numPr>
      </w:pPr>
      <w:r>
        <w:t xml:space="preserve">calculate drift,</w:t>
      </w:r>
    </w:p>
    <w:p>
      <w:pPr>
        <w:pStyle w:val="Compact"/>
        <w:numPr>
          <w:ilvl w:val="0"/>
          <w:numId w:val="1028"/>
        </w:numPr>
      </w:pPr>
      <w:r>
        <w:t xml:space="preserve">and base countdown display on the adjusted value.</w:t>
      </w:r>
    </w:p>
    <w:p>
      <w:pPr>
        <w:pStyle w:val="FirstParagraph"/>
      </w:pPr>
      <w:r>
        <w:t xml:space="preserve">If server time is unavailable, do not claim second-level precision with high confidence.</w:t>
      </w:r>
    </w:p>
    <w:p>
      <w:pPr>
        <w:pStyle w:val="BodyText"/>
      </w:pPr>
      <w:r>
        <w:t xml:space="preserve">At the deadline boundary, refresh or revalidate the canonical state.</w:t>
      </w:r>
    </w:p>
    <w:p>
      <w:pPr>
        <w:pStyle w:val="BodyText"/>
      </w:pPr>
      <w:r>
        <w:t xml:space="preserve">A stale browser tab should not continue showing a pick as editable after the server has locked it.</w:t>
      </w:r>
    </w:p>
    <w:p>
      <w:pPr>
        <w:pStyle w:val="BodyText"/>
      </w:pPr>
      <w:r>
        <w:t xml:space="preserve">When submission occurs near the deadline, the response should state the authoritative result:</w:t>
      </w:r>
    </w:p>
    <w:p>
      <w:pPr>
        <w:pStyle w:val="Compact"/>
        <w:numPr>
          <w:ilvl w:val="0"/>
          <w:numId w:val="1029"/>
        </w:numPr>
      </w:pPr>
      <w:r>
        <w:t xml:space="preserve">accepted,</w:t>
      </w:r>
    </w:p>
    <w:p>
      <w:pPr>
        <w:pStyle w:val="Compact"/>
        <w:numPr>
          <w:ilvl w:val="0"/>
          <w:numId w:val="1029"/>
        </w:numPr>
      </w:pPr>
      <w:r>
        <w:t xml:space="preserve">rejected as late,</w:t>
      </w:r>
    </w:p>
    <w:p>
      <w:pPr>
        <w:pStyle w:val="Compact"/>
        <w:numPr>
          <w:ilvl w:val="0"/>
          <w:numId w:val="1029"/>
        </w:numPr>
      </w:pPr>
      <w:r>
        <w:t xml:space="preserve">or retained from the prior pick.</w:t>
      </w:r>
    </w:p>
    <w:p>
      <w:r>
        <w:pict>
          <v:rect style="width:0;height:1.5pt" o:hralign="center" o:hrstd="t" o:hr="t"/>
        </w:pict>
      </w:r>
    </w:p>
    <w:bookmarkEnd w:id="34"/>
    <w:bookmarkStart w:id="39" w:name="pick-submission-integrity"/>
    <w:p>
      <w:pPr>
        <w:pStyle w:val="Heading2"/>
      </w:pPr>
      <w:r>
        <w:t xml:space="preserve">11.12 Pick Submission Integrity</w:t>
      </w:r>
    </w:p>
    <w:p>
      <w:pPr>
        <w:pStyle w:val="FirstParagraph"/>
      </w:pPr>
      <w:r>
        <w:t xml:space="preserve">A player must never be left uncertain about whether a pick was recorded.</w:t>
      </w:r>
    </w:p>
    <w:p>
      <w:pPr>
        <w:pStyle w:val="BodyText"/>
      </w:pPr>
      <w:r>
        <w:t xml:space="preserve">The pick flow should distinguish clearly between:</w:t>
      </w:r>
    </w:p>
    <w:p>
      <w:pPr>
        <w:pStyle w:val="Compact"/>
        <w:numPr>
          <w:ilvl w:val="0"/>
          <w:numId w:val="1030"/>
        </w:numPr>
      </w:pPr>
      <w:r>
        <w:t xml:space="preserve">local selection,</w:t>
      </w:r>
    </w:p>
    <w:p>
      <w:pPr>
        <w:pStyle w:val="Compact"/>
        <w:numPr>
          <w:ilvl w:val="0"/>
          <w:numId w:val="1030"/>
        </w:numPr>
      </w:pPr>
      <w:r>
        <w:t xml:space="preserve">pending submission,</w:t>
      </w:r>
    </w:p>
    <w:p>
      <w:pPr>
        <w:pStyle w:val="Compact"/>
        <w:numPr>
          <w:ilvl w:val="0"/>
          <w:numId w:val="1030"/>
        </w:numPr>
      </w:pPr>
      <w:r>
        <w:t xml:space="preserve">successful submission,</w:t>
      </w:r>
    </w:p>
    <w:p>
      <w:pPr>
        <w:pStyle w:val="Compact"/>
        <w:numPr>
          <w:ilvl w:val="0"/>
          <w:numId w:val="1030"/>
        </w:numPr>
      </w:pPr>
      <w:r>
        <w:t xml:space="preserve">failed submission,</w:t>
      </w:r>
    </w:p>
    <w:p>
      <w:pPr>
        <w:pStyle w:val="Compact"/>
        <w:numPr>
          <w:ilvl w:val="0"/>
          <w:numId w:val="1030"/>
        </w:numPr>
      </w:pPr>
      <w:r>
        <w:t xml:space="preserve">and locked confirmation.</w:t>
      </w:r>
    </w:p>
    <w:bookmarkStart w:id="35" w:name="during-submission"/>
    <w:p>
      <w:pPr>
        <w:pStyle w:val="Heading3"/>
      </w:pPr>
      <w:r>
        <w:t xml:space="preserve">During Submission</w:t>
      </w:r>
    </w:p>
    <w:p>
      <w:pPr>
        <w:pStyle w:val="FirstParagraph"/>
      </w:pPr>
      <w:r>
        <w:t xml:space="preserve">Disable duplicate submission where appropriate.</w:t>
      </w:r>
    </w:p>
    <w:p>
      <w:pPr>
        <w:pStyle w:val="BodyText"/>
      </w:pPr>
      <w:r>
        <w:t xml:space="preserve">Show a pending state without erasing the prior confirmed pick.</w:t>
      </w:r>
    </w:p>
    <w:bookmarkEnd w:id="35"/>
    <w:bookmarkStart w:id="36" w:name="on-success"/>
    <w:p>
      <w:pPr>
        <w:pStyle w:val="Heading3"/>
      </w:pPr>
      <w:r>
        <w:t xml:space="preserve">On Success</w:t>
      </w:r>
    </w:p>
    <w:p>
      <w:pPr>
        <w:pStyle w:val="FirstParagraph"/>
      </w:pPr>
      <w:r>
        <w:t xml:space="preserve">Update all persistent state:</w:t>
      </w:r>
    </w:p>
    <w:p>
      <w:pPr>
        <w:pStyle w:val="Compact"/>
        <w:numPr>
          <w:ilvl w:val="0"/>
          <w:numId w:val="1031"/>
        </w:numPr>
      </w:pPr>
      <w:r>
        <w:t xml:space="preserve">player card,</w:t>
      </w:r>
    </w:p>
    <w:p>
      <w:pPr>
        <w:pStyle w:val="Compact"/>
        <w:numPr>
          <w:ilvl w:val="0"/>
          <w:numId w:val="1031"/>
        </w:numPr>
      </w:pPr>
      <w:r>
        <w:t xml:space="preserve">summons,</w:t>
      </w:r>
    </w:p>
    <w:p>
      <w:pPr>
        <w:pStyle w:val="Compact"/>
        <w:numPr>
          <w:ilvl w:val="0"/>
          <w:numId w:val="1031"/>
        </w:numPr>
      </w:pPr>
      <w:r>
        <w:t xml:space="preserve">selected team,</w:t>
      </w:r>
    </w:p>
    <w:p>
      <w:pPr>
        <w:pStyle w:val="Compact"/>
        <w:numPr>
          <w:ilvl w:val="0"/>
          <w:numId w:val="1031"/>
        </w:numPr>
      </w:pPr>
      <w:r>
        <w:t xml:space="preserve">status label,</w:t>
      </w:r>
    </w:p>
    <w:p>
      <w:pPr>
        <w:pStyle w:val="Compact"/>
        <w:numPr>
          <w:ilvl w:val="0"/>
          <w:numId w:val="1031"/>
        </w:numPr>
      </w:pPr>
      <w:r>
        <w:t xml:space="preserve">and available actions.</w:t>
      </w:r>
    </w:p>
    <w:p>
      <w:pPr>
        <w:pStyle w:val="FirstParagraph"/>
      </w:pPr>
      <w:r>
        <w:t xml:space="preserve">A toast alone is insufficient.</w:t>
      </w:r>
    </w:p>
    <w:bookmarkEnd w:id="36"/>
    <w:bookmarkStart w:id="37" w:name="on-failure"/>
    <w:p>
      <w:pPr>
        <w:pStyle w:val="Heading3"/>
      </w:pPr>
      <w:r>
        <w:t xml:space="preserve">On Failure</w:t>
      </w:r>
    </w:p>
    <w:p>
      <w:pPr>
        <w:pStyle w:val="FirstParagraph"/>
      </w:pPr>
      <w:r>
        <w:t xml:space="preserve">State:</w:t>
      </w:r>
    </w:p>
    <w:p>
      <w:pPr>
        <w:pStyle w:val="Compact"/>
        <w:numPr>
          <w:ilvl w:val="0"/>
          <w:numId w:val="1032"/>
        </w:numPr>
      </w:pPr>
      <w:r>
        <w:t xml:space="preserve">that the new submission failed,</w:t>
      </w:r>
    </w:p>
    <w:p>
      <w:pPr>
        <w:pStyle w:val="Compact"/>
        <w:numPr>
          <w:ilvl w:val="0"/>
          <w:numId w:val="1032"/>
        </w:numPr>
      </w:pPr>
      <w:r>
        <w:t xml:space="preserve">whether the previous pick remains,</w:t>
      </w:r>
    </w:p>
    <w:p>
      <w:pPr>
        <w:pStyle w:val="Compact"/>
        <w:numPr>
          <w:ilvl w:val="0"/>
          <w:numId w:val="1032"/>
        </w:numPr>
      </w:pPr>
      <w:r>
        <w:t xml:space="preserve">what action the player should take,</w:t>
      </w:r>
    </w:p>
    <w:p>
      <w:pPr>
        <w:pStyle w:val="Compact"/>
        <w:numPr>
          <w:ilvl w:val="0"/>
          <w:numId w:val="1032"/>
        </w:numPr>
      </w:pPr>
      <w:r>
        <w:t xml:space="preserve">and how much time remains.</w:t>
      </w:r>
    </w:p>
    <w:p>
      <w:pPr>
        <w:pStyle w:val="FirstParagraph"/>
      </w:pPr>
      <w:r>
        <w:t xml:space="preserve">Example:</w:t>
      </w:r>
    </w:p>
    <w:p>
      <w:pPr>
        <w:pStyle w:val="BlockText"/>
      </w:pPr>
      <w:r>
        <w:t xml:space="preserve">Your new pick was not submitted. Alabama remains your current pick.</w:t>
      </w:r>
    </w:p>
    <w:p>
      <w:pPr>
        <w:pStyle w:val="FirstParagraph"/>
      </w:pPr>
      <w:r>
        <w:t xml:space="preserve">Do not clear the visible prior pick unless the server confirms it no longer exists.</w:t>
      </w:r>
    </w:p>
    <w:bookmarkEnd w:id="37"/>
    <w:bookmarkStart w:id="38" w:name="idempotency"/>
    <w:p>
      <w:pPr>
        <w:pStyle w:val="Heading3"/>
      </w:pPr>
      <w:r>
        <w:t xml:space="preserve">Idempotency</w:t>
      </w:r>
    </w:p>
    <w:p>
      <w:pPr>
        <w:pStyle w:val="FirstParagraph"/>
      </w:pPr>
      <w:r>
        <w:t xml:space="preserve">Where practical, make repeated identical submissions safe.</w:t>
      </w:r>
    </w:p>
    <w:p>
      <w:pPr>
        <w:pStyle w:val="BodyText"/>
      </w:pPr>
      <w:r>
        <w:t xml:space="preserve">A double-click or network retry should not create conflicting records.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optimistic-updates"/>
    <w:p>
      <w:pPr>
        <w:pStyle w:val="Heading2"/>
      </w:pPr>
      <w:r>
        <w:t xml:space="preserve">11.13 Optimistic Updates</w:t>
      </w:r>
    </w:p>
    <w:p>
      <w:pPr>
        <w:pStyle w:val="FirstParagraph"/>
      </w:pPr>
      <w:r>
        <w:t xml:space="preserve">Use optimistic updates only when failure can be reversed clearly.</w:t>
      </w:r>
    </w:p>
    <w:p>
      <w:pPr>
        <w:pStyle w:val="BodyText"/>
      </w:pPr>
      <w:r>
        <w:t xml:space="preserve">Appropriate optimistic behavior may include:</w:t>
      </w:r>
    </w:p>
    <w:p>
      <w:pPr>
        <w:pStyle w:val="Compact"/>
        <w:numPr>
          <w:ilvl w:val="0"/>
          <w:numId w:val="1033"/>
        </w:numPr>
      </w:pPr>
      <w:r>
        <w:t xml:space="preserve">visually selecting a team before submission,</w:t>
      </w:r>
    </w:p>
    <w:p>
      <w:pPr>
        <w:pStyle w:val="Compact"/>
        <w:numPr>
          <w:ilvl w:val="0"/>
          <w:numId w:val="1033"/>
        </w:numPr>
      </w:pPr>
      <w:r>
        <w:t xml:space="preserve">updating a local filter,</w:t>
      </w:r>
    </w:p>
    <w:p>
      <w:pPr>
        <w:pStyle w:val="Compact"/>
        <w:numPr>
          <w:ilvl w:val="0"/>
          <w:numId w:val="1033"/>
        </w:numPr>
      </w:pPr>
      <w:r>
        <w:t xml:space="preserve">expanding a row,</w:t>
      </w:r>
    </w:p>
    <w:p>
      <w:pPr>
        <w:pStyle w:val="Compact"/>
        <w:numPr>
          <w:ilvl w:val="0"/>
          <w:numId w:val="1033"/>
        </w:numPr>
      </w:pPr>
      <w:r>
        <w:t xml:space="preserve">or changing noncritical display preferences.</w:t>
      </w:r>
    </w:p>
    <w:p>
      <w:pPr>
        <w:pStyle w:val="FirstParagraph"/>
      </w:pPr>
      <w:r>
        <w:t xml:space="preserve">Be cautious with optimistic confirmation of:</w:t>
      </w:r>
    </w:p>
    <w:p>
      <w:pPr>
        <w:pStyle w:val="Compact"/>
        <w:numPr>
          <w:ilvl w:val="0"/>
          <w:numId w:val="1034"/>
        </w:numPr>
      </w:pPr>
      <w:r>
        <w:t xml:space="preserve">submitted picks,</w:t>
      </w:r>
    </w:p>
    <w:p>
      <w:pPr>
        <w:pStyle w:val="Compact"/>
        <w:numPr>
          <w:ilvl w:val="0"/>
          <w:numId w:val="1034"/>
        </w:numPr>
      </w:pPr>
      <w:r>
        <w:t xml:space="preserve">life changes,</w:t>
      </w:r>
    </w:p>
    <w:p>
      <w:pPr>
        <w:pStyle w:val="Compact"/>
        <w:numPr>
          <w:ilvl w:val="0"/>
          <w:numId w:val="1034"/>
        </w:numPr>
      </w:pPr>
      <w:r>
        <w:t xml:space="preserve">verdicts,</w:t>
      </w:r>
    </w:p>
    <w:p>
      <w:pPr>
        <w:pStyle w:val="Compact"/>
        <w:numPr>
          <w:ilvl w:val="0"/>
          <w:numId w:val="1034"/>
        </w:numPr>
      </w:pPr>
      <w:r>
        <w:t xml:space="preserve">eligibility,</w:t>
      </w:r>
    </w:p>
    <w:p>
      <w:pPr>
        <w:pStyle w:val="Compact"/>
        <w:numPr>
          <w:ilvl w:val="0"/>
          <w:numId w:val="1034"/>
        </w:numPr>
      </w:pPr>
      <w:r>
        <w:t xml:space="preserve">or lock state.</w:t>
      </w:r>
    </w:p>
    <w:p>
      <w:pPr>
        <w:pStyle w:val="FirstParagraph"/>
      </w:pPr>
      <w:r>
        <w:t xml:space="preserve">For critical actions, a brief pending state is safer than false certainty.</w:t>
      </w:r>
    </w:p>
    <w:p>
      <w:pPr>
        <w:pStyle w:val="BodyText"/>
      </w:pPr>
      <w:r>
        <w:t xml:space="preserve">If optimistic submission is used, preserve the prior authoritative pick until the server confirms the replacement.</w:t>
      </w:r>
    </w:p>
    <w:p>
      <w:r>
        <w:pict>
          <v:rect style="width:0;height:1.5pt" o:hralign="center" o:hrstd="t" o:hr="t"/>
        </w:pict>
      </w:r>
    </w:p>
    <w:bookmarkEnd w:id="40"/>
    <w:bookmarkStart w:id="41" w:name="pick-editing"/>
    <w:p>
      <w:pPr>
        <w:pStyle w:val="Heading2"/>
      </w:pPr>
      <w:r>
        <w:t xml:space="preserve">11.14 Pick Editing</w:t>
      </w:r>
    </w:p>
    <w:p>
      <w:pPr>
        <w:pStyle w:val="FirstParagraph"/>
      </w:pPr>
      <w:r>
        <w:t xml:space="preserve">Before lock, a player may change a pick only if the rules permit it.</w:t>
      </w:r>
    </w:p>
    <w:p>
      <w:pPr>
        <w:pStyle w:val="BodyText"/>
      </w:pPr>
      <w:r>
        <w:t xml:space="preserve">The implementation should make clear:</w:t>
      </w:r>
    </w:p>
    <w:p>
      <w:pPr>
        <w:pStyle w:val="Compact"/>
        <w:numPr>
          <w:ilvl w:val="0"/>
          <w:numId w:val="1035"/>
        </w:numPr>
      </w:pPr>
      <w:r>
        <w:t xml:space="preserve">the currently confirmed team,</w:t>
      </w:r>
    </w:p>
    <w:p>
      <w:pPr>
        <w:pStyle w:val="Compact"/>
        <w:numPr>
          <w:ilvl w:val="0"/>
          <w:numId w:val="1035"/>
        </w:numPr>
      </w:pPr>
      <w:r>
        <w:t xml:space="preserve">the newly selected alternative,</w:t>
      </w:r>
    </w:p>
    <w:p>
      <w:pPr>
        <w:pStyle w:val="Compact"/>
        <w:numPr>
          <w:ilvl w:val="0"/>
          <w:numId w:val="1035"/>
        </w:numPr>
      </w:pPr>
      <w:r>
        <w:t xml:space="preserve">whether the change has been submitted,</w:t>
      </w:r>
    </w:p>
    <w:p>
      <w:pPr>
        <w:pStyle w:val="Compact"/>
        <w:numPr>
          <w:ilvl w:val="0"/>
          <w:numId w:val="1035"/>
        </w:numPr>
      </w:pPr>
      <w:r>
        <w:t xml:space="preserve">and the deadline.</w:t>
      </w:r>
    </w:p>
    <w:p>
      <w:pPr>
        <w:pStyle w:val="FirstParagraph"/>
      </w:pPr>
      <w:r>
        <w:t xml:space="preserve">Do not allow a visual selection to silently replace the confirmed pick before submission succeeds.</w:t>
      </w:r>
    </w:p>
    <w:p>
      <w:pPr>
        <w:pStyle w:val="BodyText"/>
      </w:pPr>
      <w:r>
        <w:t xml:space="preserve">When editing:</w:t>
      </w:r>
    </w:p>
    <w:p>
      <w:pPr>
        <w:pStyle w:val="Compact"/>
        <w:numPr>
          <w:ilvl w:val="0"/>
          <w:numId w:val="1036"/>
        </w:numPr>
      </w:pPr>
      <w:r>
        <w:t xml:space="preserve">preserve the current confirmed pick,</w:t>
      </w:r>
    </w:p>
    <w:p>
      <w:pPr>
        <w:pStyle w:val="Compact"/>
        <w:numPr>
          <w:ilvl w:val="0"/>
          <w:numId w:val="1036"/>
        </w:numPr>
      </w:pPr>
      <w:r>
        <w:t xml:space="preserve">show the new local selection distinctly,</w:t>
      </w:r>
    </w:p>
    <w:p>
      <w:pPr>
        <w:pStyle w:val="Compact"/>
        <w:numPr>
          <w:ilvl w:val="0"/>
          <w:numId w:val="1036"/>
        </w:numPr>
      </w:pPr>
      <w:r>
        <w:t xml:space="preserve">submit the change,</w:t>
      </w:r>
    </w:p>
    <w:p>
      <w:pPr>
        <w:pStyle w:val="Compact"/>
        <w:numPr>
          <w:ilvl w:val="0"/>
          <w:numId w:val="1036"/>
        </w:numPr>
      </w:pPr>
      <w:r>
        <w:t xml:space="preserve">replace the confirmed pick only on success.</w:t>
      </w:r>
    </w:p>
    <w:p>
      <w:pPr>
        <w:pStyle w:val="FirstParagraph"/>
      </w:pPr>
      <w:r>
        <w:t xml:space="preserve">After lock:</w:t>
      </w:r>
    </w:p>
    <w:p>
      <w:pPr>
        <w:pStyle w:val="Compact"/>
        <w:numPr>
          <w:ilvl w:val="0"/>
          <w:numId w:val="1037"/>
        </w:numPr>
      </w:pPr>
      <w:r>
        <w:t xml:space="preserve">remove edit actions,</w:t>
      </w:r>
    </w:p>
    <w:p>
      <w:pPr>
        <w:pStyle w:val="Compact"/>
        <w:numPr>
          <w:ilvl w:val="0"/>
          <w:numId w:val="1037"/>
        </w:numPr>
      </w:pPr>
      <w:r>
        <w:t xml:space="preserve">reject direct edit requests on the server,</w:t>
      </w:r>
    </w:p>
    <w:p>
      <w:pPr>
        <w:pStyle w:val="Compact"/>
        <w:numPr>
          <w:ilvl w:val="0"/>
          <w:numId w:val="1037"/>
        </w:numPr>
      </w:pPr>
      <w:r>
        <w:t xml:space="preserve">and return a clear message if a stale client attempts a change.</w:t>
      </w:r>
    </w:p>
    <w:p>
      <w:r>
        <w:pict>
          <v:rect style="width:0;height:1.5pt" o:hralign="center" o:hrstd="t" o:hr="t"/>
        </w:pict>
      </w:r>
    </w:p>
    <w:bookmarkEnd w:id="41"/>
    <w:bookmarkStart w:id="42" w:name="team-eligibility"/>
    <w:p>
      <w:pPr>
        <w:pStyle w:val="Heading2"/>
      </w:pPr>
      <w:r>
        <w:t xml:space="preserve">11.15 Team Eligibility</w:t>
      </w:r>
    </w:p>
    <w:p>
      <w:pPr>
        <w:pStyle w:val="FirstParagraph"/>
      </w:pPr>
      <w:r>
        <w:t xml:space="preserve">Team eligibility should be computed from authoritative rules.</w:t>
      </w:r>
    </w:p>
    <w:p>
      <w:pPr>
        <w:pStyle w:val="BodyText"/>
      </w:pPr>
      <w:r>
        <w:t xml:space="preserve">Eligibility may depend on:</w:t>
      </w:r>
    </w:p>
    <w:p>
      <w:pPr>
        <w:pStyle w:val="Compact"/>
        <w:numPr>
          <w:ilvl w:val="0"/>
          <w:numId w:val="1038"/>
        </w:numPr>
      </w:pPr>
      <w:r>
        <w:t xml:space="preserve">prior use,</w:t>
      </w:r>
    </w:p>
    <w:p>
      <w:pPr>
        <w:pStyle w:val="Compact"/>
        <w:numPr>
          <w:ilvl w:val="0"/>
          <w:numId w:val="1038"/>
        </w:numPr>
      </w:pPr>
      <w:r>
        <w:t xml:space="preserve">current week,</w:t>
      </w:r>
    </w:p>
    <w:p>
      <w:pPr>
        <w:pStyle w:val="Compact"/>
        <w:numPr>
          <w:ilvl w:val="0"/>
          <w:numId w:val="1038"/>
        </w:numPr>
      </w:pPr>
      <w:r>
        <w:t xml:space="preserve">game start,</w:t>
      </w:r>
    </w:p>
    <w:p>
      <w:pPr>
        <w:pStyle w:val="Compact"/>
        <w:numPr>
          <w:ilvl w:val="0"/>
          <w:numId w:val="1038"/>
        </w:numPr>
      </w:pPr>
      <w:r>
        <w:t xml:space="preserve">pick deadline,</w:t>
      </w:r>
    </w:p>
    <w:p>
      <w:pPr>
        <w:pStyle w:val="Compact"/>
        <w:numPr>
          <w:ilvl w:val="0"/>
          <w:numId w:val="1038"/>
        </w:numPr>
      </w:pPr>
      <w:r>
        <w:t xml:space="preserve">postseason reset,</w:t>
      </w:r>
    </w:p>
    <w:p>
      <w:pPr>
        <w:pStyle w:val="Compact"/>
        <w:numPr>
          <w:ilvl w:val="0"/>
          <w:numId w:val="1038"/>
        </w:numPr>
      </w:pPr>
      <w:r>
        <w:t xml:space="preserve">special competition rules,</w:t>
      </w:r>
    </w:p>
    <w:p>
      <w:pPr>
        <w:pStyle w:val="Compact"/>
        <w:numPr>
          <w:ilvl w:val="0"/>
          <w:numId w:val="1038"/>
        </w:numPr>
      </w:pPr>
      <w:r>
        <w:t xml:space="preserve">postponed or canceled status,</w:t>
      </w:r>
    </w:p>
    <w:p>
      <w:pPr>
        <w:pStyle w:val="Compact"/>
        <w:numPr>
          <w:ilvl w:val="0"/>
          <w:numId w:val="1038"/>
        </w:numPr>
      </w:pPr>
      <w:r>
        <w:t xml:space="preserve">and commissioner rulings.</w:t>
      </w:r>
    </w:p>
    <w:p>
      <w:pPr>
        <w:pStyle w:val="FirstParagraph"/>
      </w:pPr>
      <w:r>
        <w:t xml:space="preserve">The UI should not implement a separate simplified eligibility model.</w:t>
      </w:r>
    </w:p>
    <w:p>
      <w:pPr>
        <w:pStyle w:val="BodyText"/>
      </w:pPr>
      <w:r>
        <w:t xml:space="preserve">Instead, consume a canonical eligibility result with an explanation where possible.</w:t>
      </w:r>
    </w:p>
    <w:p>
      <w:pPr>
        <w:pStyle w:val="BodyText"/>
      </w:pPr>
      <w:r>
        <w:t xml:space="preserve">Useful eligibility output includes:</w:t>
      </w:r>
    </w:p>
    <w:p>
      <w:pPr>
        <w:pStyle w:val="Compact"/>
        <w:numPr>
          <w:ilvl w:val="0"/>
          <w:numId w:val="1039"/>
        </w:numPr>
      </w:pPr>
      <w:r>
        <w:t xml:space="preserve">eligible: true or false,</w:t>
      </w:r>
    </w:p>
    <w:p>
      <w:pPr>
        <w:pStyle w:val="Compact"/>
        <w:numPr>
          <w:ilvl w:val="0"/>
          <w:numId w:val="1039"/>
        </w:numPr>
      </w:pPr>
      <w:r>
        <w:t xml:space="preserve">reason,</w:t>
      </w:r>
    </w:p>
    <w:p>
      <w:pPr>
        <w:pStyle w:val="Compact"/>
        <w:numPr>
          <w:ilvl w:val="0"/>
          <w:numId w:val="1039"/>
        </w:numPr>
      </w:pPr>
      <w:r>
        <w:t xml:space="preserve">prior-use week,</w:t>
      </w:r>
    </w:p>
    <w:p>
      <w:pPr>
        <w:pStyle w:val="Compact"/>
        <w:numPr>
          <w:ilvl w:val="0"/>
          <w:numId w:val="1039"/>
        </w:numPr>
      </w:pPr>
      <w:r>
        <w:t xml:space="preserve">reset applicability,</w:t>
      </w:r>
    </w:p>
    <w:p>
      <w:pPr>
        <w:pStyle w:val="Compact"/>
        <w:numPr>
          <w:ilvl w:val="0"/>
          <w:numId w:val="1039"/>
        </w:numPr>
      </w:pPr>
      <w:r>
        <w:t xml:space="preserve">and relevant lock status.</w:t>
      </w:r>
    </w:p>
    <w:p>
      <w:pPr>
        <w:pStyle w:val="FirstParagraph"/>
      </w:pPr>
      <w:r>
        <w:t xml:space="preserve">Examples of reasons:</w:t>
      </w:r>
    </w:p>
    <w:p>
      <w:pPr>
        <w:pStyle w:val="Compact"/>
        <w:numPr>
          <w:ilvl w:val="0"/>
          <w:numId w:val="1040"/>
        </w:numPr>
      </w:pPr>
      <w:r>
        <w:t xml:space="preserve">available,</w:t>
      </w:r>
    </w:p>
    <w:p>
      <w:pPr>
        <w:pStyle w:val="Compact"/>
        <w:numPr>
          <w:ilvl w:val="0"/>
          <w:numId w:val="1040"/>
        </w:numPr>
      </w:pPr>
      <w:r>
        <w:t xml:space="preserve">used in Week 4,</w:t>
      </w:r>
    </w:p>
    <w:p>
      <w:pPr>
        <w:pStyle w:val="Compact"/>
        <w:numPr>
          <w:ilvl w:val="0"/>
          <w:numId w:val="1040"/>
        </w:numPr>
      </w:pPr>
      <w:r>
        <w:t xml:space="preserve">game already started,</w:t>
      </w:r>
    </w:p>
    <w:p>
      <w:pPr>
        <w:pStyle w:val="Compact"/>
        <w:numPr>
          <w:ilvl w:val="0"/>
          <w:numId w:val="1040"/>
        </w:numPr>
      </w:pPr>
      <w:r>
        <w:t xml:space="preserve">deadline passed,</w:t>
      </w:r>
    </w:p>
    <w:p>
      <w:pPr>
        <w:pStyle w:val="Compact"/>
        <w:numPr>
          <w:ilvl w:val="0"/>
          <w:numId w:val="1040"/>
        </w:numPr>
      </w:pPr>
      <w:r>
        <w:t xml:space="preserve">unavailable under current round rules,</w:t>
      </w:r>
    </w:p>
    <w:p>
      <w:pPr>
        <w:pStyle w:val="Compact"/>
        <w:numPr>
          <w:ilvl w:val="0"/>
          <w:numId w:val="1040"/>
        </w:numPr>
      </w:pPr>
      <w:r>
        <w:t xml:space="preserve">restored by playoff reset.</w:t>
      </w:r>
    </w:p>
    <w:p>
      <w:pPr>
        <w:pStyle w:val="FirstParagraph"/>
      </w:pPr>
      <w:r>
        <w:t xml:space="preserve">Do not communicate all ineligible teams identically if the reason matters.</w:t>
      </w:r>
    </w:p>
    <w:p>
      <w:r>
        <w:pict>
          <v:rect style="width:0;height:1.5pt" o:hralign="center" o:hrstd="t" o:hr="t"/>
        </w:pict>
      </w:r>
    </w:p>
    <w:bookmarkEnd w:id="42"/>
    <w:bookmarkStart w:id="43" w:name="used-team-ledger-integrity"/>
    <w:p>
      <w:pPr>
        <w:pStyle w:val="Heading2"/>
      </w:pPr>
      <w:r>
        <w:t xml:space="preserve">11.16 Used-Team Ledger Integrity</w:t>
      </w:r>
    </w:p>
    <w:p>
      <w:pPr>
        <w:pStyle w:val="FirstParagraph"/>
      </w:pPr>
      <w:r>
        <w:t xml:space="preserve">The used-team ledger is a permanent strategic record.</w:t>
      </w:r>
    </w:p>
    <w:p>
      <w:pPr>
        <w:pStyle w:val="BodyText"/>
      </w:pPr>
      <w:r>
        <w:t xml:space="preserve">Do not overwrite or erase prior selections when eligibility resets.</w:t>
      </w:r>
    </w:p>
    <w:p>
      <w:pPr>
        <w:pStyle w:val="BodyText"/>
      </w:pPr>
      <w:r>
        <w:t xml:space="preserve">Separate:</w:t>
      </w:r>
    </w:p>
    <w:p>
      <w:pPr>
        <w:pStyle w:val="Compact"/>
        <w:numPr>
          <w:ilvl w:val="0"/>
          <w:numId w:val="1041"/>
        </w:numPr>
      </w:pPr>
      <w:r>
        <w:t xml:space="preserve">historical use,</w:t>
      </w:r>
    </w:p>
    <w:p>
      <w:pPr>
        <w:pStyle w:val="Compact"/>
        <w:numPr>
          <w:ilvl w:val="0"/>
          <w:numId w:val="1041"/>
        </w:numPr>
      </w:pPr>
      <w:r>
        <w:t xml:space="preserve">current eligibility,</w:t>
      </w:r>
    </w:p>
    <w:p>
      <w:pPr>
        <w:pStyle w:val="Compact"/>
        <w:numPr>
          <w:ilvl w:val="0"/>
          <w:numId w:val="1041"/>
        </w:numPr>
      </w:pPr>
      <w:r>
        <w:t xml:space="preserve">and reset rules.</w:t>
      </w:r>
    </w:p>
    <w:p>
      <w:pPr>
        <w:pStyle w:val="FirstParagraph"/>
      </w:pPr>
      <w:r>
        <w:t xml:space="preserve">A postseason reset should mean:</w:t>
      </w:r>
    </w:p>
    <w:p>
      <w:pPr>
        <w:pStyle w:val="Compact"/>
        <w:numPr>
          <w:ilvl w:val="0"/>
          <w:numId w:val="1042"/>
        </w:numPr>
      </w:pPr>
      <w:r>
        <w:t xml:space="preserve">prior teams may become eligible again,</w:t>
      </w:r>
    </w:p>
    <w:p>
      <w:pPr>
        <w:pStyle w:val="Compact"/>
        <w:numPr>
          <w:ilvl w:val="0"/>
          <w:numId w:val="1042"/>
        </w:numPr>
      </w:pPr>
      <w:r>
        <w:t xml:space="preserve">not that prior picks disappear.</w:t>
      </w:r>
    </w:p>
    <w:p>
      <w:pPr>
        <w:pStyle w:val="FirstParagraph"/>
      </w:pPr>
      <w:r>
        <w:t xml:space="preserve">The ledger should preserve:</w:t>
      </w:r>
    </w:p>
    <w:p>
      <w:pPr>
        <w:pStyle w:val="Compact"/>
        <w:numPr>
          <w:ilvl w:val="0"/>
          <w:numId w:val="1043"/>
        </w:numPr>
      </w:pPr>
      <w:r>
        <w:t xml:space="preserve">week,</w:t>
      </w:r>
    </w:p>
    <w:p>
      <w:pPr>
        <w:pStyle w:val="Compact"/>
        <w:numPr>
          <w:ilvl w:val="0"/>
          <w:numId w:val="1043"/>
        </w:numPr>
      </w:pPr>
      <w:r>
        <w:t xml:space="preserve">team,</w:t>
      </w:r>
    </w:p>
    <w:p>
      <w:pPr>
        <w:pStyle w:val="Compact"/>
        <w:numPr>
          <w:ilvl w:val="0"/>
          <w:numId w:val="1043"/>
        </w:numPr>
      </w:pPr>
      <w:r>
        <w:t xml:space="preserve">matchup,</w:t>
      </w:r>
    </w:p>
    <w:p>
      <w:pPr>
        <w:pStyle w:val="Compact"/>
        <w:numPr>
          <w:ilvl w:val="0"/>
          <w:numId w:val="1043"/>
        </w:numPr>
      </w:pPr>
      <w:r>
        <w:t xml:space="preserve">result,</w:t>
      </w:r>
    </w:p>
    <w:p>
      <w:pPr>
        <w:pStyle w:val="Compact"/>
        <w:numPr>
          <w:ilvl w:val="0"/>
          <w:numId w:val="1043"/>
        </w:numPr>
      </w:pPr>
      <w:r>
        <w:t xml:space="preserve">spread,</w:t>
      </w:r>
    </w:p>
    <w:p>
      <w:pPr>
        <w:pStyle w:val="Compact"/>
        <w:numPr>
          <w:ilvl w:val="0"/>
          <w:numId w:val="1043"/>
        </w:numPr>
      </w:pPr>
      <w:r>
        <w:t xml:space="preserve">and life consequence where available.</w:t>
      </w:r>
    </w:p>
    <w:p>
      <w:pPr>
        <w:pStyle w:val="FirstParagraph"/>
      </w:pPr>
      <w:r>
        <w:t xml:space="preserve">Corrections should be auditable.</w:t>
      </w:r>
    </w:p>
    <w:p>
      <w:pPr>
        <w:pStyle w:val="BodyText"/>
      </w:pPr>
      <w:r>
        <w:t xml:space="preserve">If a commissioner changes a historical pick, preserve evidence of the change where practical.</w:t>
      </w:r>
    </w:p>
    <w:p>
      <w:r>
        <w:pict>
          <v:rect style="width:0;height:1.5pt" o:hralign="center" o:hrstd="t" o:hr="t"/>
        </w:pict>
      </w:r>
    </w:p>
    <w:bookmarkEnd w:id="43"/>
    <w:bookmarkStart w:id="46" w:name="spread-handling"/>
    <w:p>
      <w:pPr>
        <w:pStyle w:val="Heading2"/>
      </w:pPr>
      <w:r>
        <w:t xml:space="preserve">11.17 Spread Handling</w:t>
      </w:r>
    </w:p>
    <w:p>
      <w:pPr>
        <w:pStyle w:val="FirstParagraph"/>
      </w:pPr>
      <w:r>
        <w:t xml:space="preserve">Spread is meaningful but subordinate to survival.</w:t>
      </w:r>
    </w:p>
    <w:p>
      <w:pPr>
        <w:pStyle w:val="BodyText"/>
      </w:pPr>
      <w:r>
        <w:t xml:space="preserve">Implementation should preserve the exact spread convention used by the game.</w:t>
      </w:r>
    </w:p>
    <w:p>
      <w:pPr>
        <w:pStyle w:val="BodyText"/>
      </w:pPr>
      <w:r>
        <w:t xml:space="preserve">Document:</w:t>
      </w:r>
    </w:p>
    <w:p>
      <w:pPr>
        <w:pStyle w:val="Compact"/>
        <w:numPr>
          <w:ilvl w:val="0"/>
          <w:numId w:val="1044"/>
        </w:numPr>
      </w:pPr>
      <w:r>
        <w:t xml:space="preserve">source,</w:t>
      </w:r>
    </w:p>
    <w:p>
      <w:pPr>
        <w:pStyle w:val="Compact"/>
        <w:numPr>
          <w:ilvl w:val="0"/>
          <w:numId w:val="1044"/>
        </w:numPr>
      </w:pPr>
      <w:r>
        <w:t xml:space="preserve">sign convention,</w:t>
      </w:r>
    </w:p>
    <w:p>
      <w:pPr>
        <w:pStyle w:val="Compact"/>
        <w:numPr>
          <w:ilvl w:val="0"/>
          <w:numId w:val="1044"/>
        </w:numPr>
      </w:pPr>
      <w:r>
        <w:t xml:space="preserve">capture time,</w:t>
      </w:r>
    </w:p>
    <w:p>
      <w:pPr>
        <w:pStyle w:val="Compact"/>
        <w:numPr>
          <w:ilvl w:val="0"/>
          <w:numId w:val="1044"/>
        </w:numPr>
      </w:pPr>
      <w:r>
        <w:t xml:space="preserve">handling of line changes,</w:t>
      </w:r>
    </w:p>
    <w:p>
      <w:pPr>
        <w:pStyle w:val="Compact"/>
        <w:numPr>
          <w:ilvl w:val="0"/>
          <w:numId w:val="1044"/>
        </w:numPr>
      </w:pPr>
      <w:r>
        <w:t xml:space="preserve">push behavior,</w:t>
      </w:r>
    </w:p>
    <w:p>
      <w:pPr>
        <w:pStyle w:val="Compact"/>
        <w:numPr>
          <w:ilvl w:val="0"/>
          <w:numId w:val="1044"/>
        </w:numPr>
      </w:pPr>
      <w:r>
        <w:t xml:space="preserve">missing spread behavior,</w:t>
      </w:r>
    </w:p>
    <w:p>
      <w:pPr>
        <w:pStyle w:val="Compact"/>
        <w:numPr>
          <w:ilvl w:val="0"/>
          <w:numId w:val="1044"/>
        </w:numPr>
      </w:pPr>
      <w:r>
        <w:t xml:space="preserve">and cumulative calculation.</w:t>
      </w:r>
    </w:p>
    <w:p>
      <w:pPr>
        <w:pStyle w:val="FirstParagraph"/>
      </w:pPr>
      <w:r>
        <w:t xml:space="preserve">Do not mix:</w:t>
      </w:r>
    </w:p>
    <w:p>
      <w:pPr>
        <w:pStyle w:val="Compact"/>
        <w:numPr>
          <w:ilvl w:val="0"/>
          <w:numId w:val="1045"/>
        </w:numPr>
      </w:pPr>
      <w:r>
        <w:t xml:space="preserve">opening line,</w:t>
      </w:r>
    </w:p>
    <w:p>
      <w:pPr>
        <w:pStyle w:val="Compact"/>
        <w:numPr>
          <w:ilvl w:val="0"/>
          <w:numId w:val="1045"/>
        </w:numPr>
      </w:pPr>
      <w:r>
        <w:t xml:space="preserve">closing line,</w:t>
      </w:r>
    </w:p>
    <w:p>
      <w:pPr>
        <w:pStyle w:val="Compact"/>
        <w:numPr>
          <w:ilvl w:val="0"/>
          <w:numId w:val="1045"/>
        </w:numPr>
      </w:pPr>
      <w:r>
        <w:t xml:space="preserve">live line,</w:t>
      </w:r>
    </w:p>
    <w:p>
      <w:pPr>
        <w:pStyle w:val="Compact"/>
        <w:numPr>
          <w:ilvl w:val="0"/>
          <w:numId w:val="1045"/>
        </w:numPr>
      </w:pPr>
      <w:r>
        <w:t xml:space="preserve">and commissioner-entered line</w:t>
      </w:r>
    </w:p>
    <w:p>
      <w:pPr>
        <w:pStyle w:val="FirstParagraph"/>
      </w:pPr>
      <w:r>
        <w:t xml:space="preserve">without explicit labeling.</w:t>
      </w:r>
    </w:p>
    <w:p>
      <w:pPr>
        <w:pStyle w:val="BodyText"/>
      </w:pPr>
      <w:r>
        <w:t xml:space="preserve">The spread associated with a pick should remain stable according to league rules.</w:t>
      </w:r>
    </w:p>
    <w:p>
      <w:pPr>
        <w:pStyle w:val="BodyText"/>
      </w:pPr>
      <w:r>
        <w:t xml:space="preserve">Do not retroactively change historical cumulative spread merely because an external line later moved.</w:t>
      </w:r>
    </w:p>
    <w:bookmarkStart w:id="44" w:name="display-1"/>
    <w:p>
      <w:pPr>
        <w:pStyle w:val="Heading3"/>
      </w:pPr>
      <w:r>
        <w:t xml:space="preserve">Display</w:t>
      </w:r>
    </w:p>
    <w:p>
      <w:pPr>
        <w:pStyle w:val="FirstParagraph"/>
      </w:pPr>
      <w:r>
        <w:t xml:space="preserve">Use consistent numeric formatting.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-7.5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+3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PK</w:t>
      </w:r>
    </w:p>
    <w:p>
      <w:pPr>
        <w:pStyle w:val="FirstParagraph"/>
      </w:pPr>
      <w:r>
        <w:t xml:space="preserve">Do not display ambiguous unsigned values.</w:t>
      </w:r>
    </w:p>
    <w:bookmarkEnd w:id="44"/>
    <w:bookmarkStart w:id="45" w:name="ranking"/>
    <w:p>
      <w:pPr>
        <w:pStyle w:val="Heading3"/>
      </w:pPr>
      <w:r>
        <w:t xml:space="preserve">Ranking</w:t>
      </w:r>
    </w:p>
    <w:p>
      <w:pPr>
        <w:pStyle w:val="FirstParagraph"/>
      </w:pPr>
      <w:r>
        <w:t xml:space="preserve">If cumulative spread affects standings or tiebreaks, implement official ordering centrally.</w:t>
      </w:r>
    </w:p>
    <w:p>
      <w:pPr>
        <w:pStyle w:val="BodyText"/>
      </w:pPr>
      <w:r>
        <w:t xml:space="preserve">Do not let table sorting logic become the de facto rules engine.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game-result-integrity"/>
    <w:p>
      <w:pPr>
        <w:pStyle w:val="Heading2"/>
      </w:pPr>
      <w:r>
        <w:t xml:space="preserve">11.18 Game Result Integrity</w:t>
      </w:r>
    </w:p>
    <w:p>
      <w:pPr>
        <w:pStyle w:val="FirstParagraph"/>
      </w:pPr>
      <w:r>
        <w:t xml:space="preserve">A weekly verdict should be based on official resolution.</w:t>
      </w:r>
    </w:p>
    <w:p>
      <w:pPr>
        <w:pStyle w:val="BodyText"/>
      </w:pPr>
      <w:r>
        <w:t xml:space="preserve">The implementation should distinguish:</w:t>
      </w:r>
    </w:p>
    <w:p>
      <w:pPr>
        <w:pStyle w:val="Compact"/>
        <w:numPr>
          <w:ilvl w:val="0"/>
          <w:numId w:val="1047"/>
        </w:numPr>
      </w:pPr>
      <w:r>
        <w:t xml:space="preserve">scheduled,</w:t>
      </w:r>
    </w:p>
    <w:p>
      <w:pPr>
        <w:pStyle w:val="Compact"/>
        <w:numPr>
          <w:ilvl w:val="0"/>
          <w:numId w:val="1047"/>
        </w:numPr>
      </w:pPr>
      <w:r>
        <w:t xml:space="preserve">in progress,</w:t>
      </w:r>
    </w:p>
    <w:p>
      <w:pPr>
        <w:pStyle w:val="Compact"/>
        <w:numPr>
          <w:ilvl w:val="0"/>
          <w:numId w:val="1047"/>
        </w:numPr>
      </w:pPr>
      <w:r>
        <w:t xml:space="preserve">delayed,</w:t>
      </w:r>
    </w:p>
    <w:p>
      <w:pPr>
        <w:pStyle w:val="Compact"/>
        <w:numPr>
          <w:ilvl w:val="0"/>
          <w:numId w:val="1047"/>
        </w:numPr>
      </w:pPr>
      <w:r>
        <w:t xml:space="preserve">postponed,</w:t>
      </w:r>
    </w:p>
    <w:p>
      <w:pPr>
        <w:pStyle w:val="Compact"/>
        <w:numPr>
          <w:ilvl w:val="0"/>
          <w:numId w:val="1047"/>
        </w:numPr>
      </w:pPr>
      <w:r>
        <w:t xml:space="preserve">canceled,</w:t>
      </w:r>
    </w:p>
    <w:p>
      <w:pPr>
        <w:pStyle w:val="Compact"/>
        <w:numPr>
          <w:ilvl w:val="0"/>
          <w:numId w:val="1047"/>
        </w:numPr>
      </w:pPr>
      <w:r>
        <w:t xml:space="preserve">final,</w:t>
      </w:r>
    </w:p>
    <w:p>
      <w:pPr>
        <w:pStyle w:val="Compact"/>
        <w:numPr>
          <w:ilvl w:val="0"/>
          <w:numId w:val="1047"/>
        </w:numPr>
      </w:pPr>
      <w:r>
        <w:t xml:space="preserve">under review,</w:t>
      </w:r>
    </w:p>
    <w:p>
      <w:pPr>
        <w:pStyle w:val="Compact"/>
        <w:numPr>
          <w:ilvl w:val="0"/>
          <w:numId w:val="1047"/>
        </w:numPr>
      </w:pPr>
      <w:r>
        <w:t xml:space="preserve">and commissioner resolved.</w:t>
      </w:r>
    </w:p>
    <w:p>
      <w:pPr>
        <w:pStyle w:val="FirstParagraph"/>
      </w:pPr>
      <w:r>
        <w:t xml:space="preserve">Do not apply a life change while the result is provisional.</w:t>
      </w:r>
    </w:p>
    <w:p>
      <w:pPr>
        <w:pStyle w:val="BodyText"/>
      </w:pPr>
      <w:r>
        <w:t xml:space="preserve">Do not mark a pick as a win because the selected team is leading.</w:t>
      </w:r>
    </w:p>
    <w:p>
      <w:pPr>
        <w:pStyle w:val="BodyText"/>
      </w:pPr>
      <w:r>
        <w:t xml:space="preserve">Do not assume a postponed game is automatically a loss, win, or repick opportunity unless the rules say so.</w:t>
      </w:r>
    </w:p>
    <w:p>
      <w:pPr>
        <w:pStyle w:val="BodyText"/>
      </w:pPr>
      <w:r>
        <w:t xml:space="preserve">Exceptional states should route through explicit policy.</w:t>
      </w:r>
    </w:p>
    <w:p>
      <w:pPr>
        <w:pStyle w:val="BodyText"/>
      </w:pPr>
      <w:r>
        <w:t xml:space="preserve">When a result changes after correction, update:</w:t>
      </w:r>
    </w:p>
    <w:p>
      <w:pPr>
        <w:pStyle w:val="Compact"/>
        <w:numPr>
          <w:ilvl w:val="0"/>
          <w:numId w:val="1048"/>
        </w:numPr>
      </w:pPr>
      <w:r>
        <w:t xml:space="preserve">player lives,</w:t>
      </w:r>
    </w:p>
    <w:p>
      <w:pPr>
        <w:pStyle w:val="Compact"/>
        <w:numPr>
          <w:ilvl w:val="0"/>
          <w:numId w:val="1048"/>
        </w:numPr>
      </w:pPr>
      <w:r>
        <w:t xml:space="preserve">elimination state,</w:t>
      </w:r>
    </w:p>
    <w:p>
      <w:pPr>
        <w:pStyle w:val="Compact"/>
        <w:numPr>
          <w:ilvl w:val="0"/>
          <w:numId w:val="1048"/>
        </w:numPr>
      </w:pPr>
      <w:r>
        <w:t xml:space="preserve">standings,</w:t>
      </w:r>
    </w:p>
    <w:p>
      <w:pPr>
        <w:pStyle w:val="Compact"/>
        <w:numPr>
          <w:ilvl w:val="0"/>
          <w:numId w:val="1048"/>
        </w:numPr>
      </w:pPr>
      <w:r>
        <w:t xml:space="preserve">field counts,</w:t>
      </w:r>
    </w:p>
    <w:p>
      <w:pPr>
        <w:pStyle w:val="Compact"/>
        <w:numPr>
          <w:ilvl w:val="0"/>
          <w:numId w:val="1048"/>
        </w:numPr>
      </w:pPr>
      <w:r>
        <w:t xml:space="preserve">ledger,</w:t>
      </w:r>
    </w:p>
    <w:p>
      <w:pPr>
        <w:pStyle w:val="Compact"/>
        <w:numPr>
          <w:ilvl w:val="0"/>
          <w:numId w:val="1048"/>
        </w:numPr>
      </w:pPr>
      <w:r>
        <w:t xml:space="preserve">and lounge verdict</w:t>
      </w:r>
    </w:p>
    <w:p>
      <w:pPr>
        <w:pStyle w:val="FirstParagraph"/>
      </w:pPr>
      <w:r>
        <w:t xml:space="preserve">from the same recalculation path.</w:t>
      </w:r>
    </w:p>
    <w:p>
      <w:r>
        <w:pict>
          <v:rect style="width:0;height:1.5pt" o:hralign="center" o:hrstd="t" o:hr="t"/>
        </w:pict>
      </w:r>
    </w:p>
    <w:bookmarkEnd w:id="47"/>
    <w:bookmarkStart w:id="48" w:name="lives-and-elimination"/>
    <w:p>
      <w:pPr>
        <w:pStyle w:val="Heading2"/>
      </w:pPr>
      <w:r>
        <w:t xml:space="preserve">11.19 Lives and Elimination</w:t>
      </w:r>
    </w:p>
    <w:p>
      <w:pPr>
        <w:pStyle w:val="FirstParagraph"/>
      </w:pPr>
      <w:r>
        <w:t xml:space="preserve">Lives should be calculated from authoritative outcomes or stored under a clearly defined rules model.</w:t>
      </w:r>
    </w:p>
    <w:p>
      <w:pPr>
        <w:pStyle w:val="BodyText"/>
      </w:pPr>
      <w:r>
        <w:t xml:space="preserve">Avoid independently incrementing and decrementing lives across multiple UI actions.</w:t>
      </w:r>
    </w:p>
    <w:p>
      <w:pPr>
        <w:pStyle w:val="BodyText"/>
      </w:pPr>
      <w:r>
        <w:t xml:space="preserve">Prefer a central domain operation such as:</w:t>
      </w:r>
    </w:p>
    <w:p>
      <w:pPr>
        <w:pStyle w:val="Compact"/>
        <w:numPr>
          <w:ilvl w:val="0"/>
          <w:numId w:val="1049"/>
        </w:numPr>
      </w:pPr>
      <w:r>
        <w:t xml:space="preserve">resolve pick,</w:t>
      </w:r>
    </w:p>
    <w:p>
      <w:pPr>
        <w:pStyle w:val="Compact"/>
        <w:numPr>
          <w:ilvl w:val="0"/>
          <w:numId w:val="1049"/>
        </w:numPr>
      </w:pPr>
      <w:r>
        <w:t xml:space="preserve">apply life consequence,</w:t>
      </w:r>
    </w:p>
    <w:p>
      <w:pPr>
        <w:pStyle w:val="Compact"/>
        <w:numPr>
          <w:ilvl w:val="0"/>
          <w:numId w:val="1049"/>
        </w:numPr>
      </w:pPr>
      <w:r>
        <w:t xml:space="preserve">recalculate player state.</w:t>
      </w:r>
    </w:p>
    <w:p>
      <w:pPr>
        <w:pStyle w:val="FirstParagraph"/>
      </w:pPr>
      <w:r>
        <w:t xml:space="preserve">The product must prevent invalid states such as:</w:t>
      </w:r>
    </w:p>
    <w:p>
      <w:pPr>
        <w:pStyle w:val="Compact"/>
        <w:numPr>
          <w:ilvl w:val="0"/>
          <w:numId w:val="1050"/>
        </w:numPr>
      </w:pPr>
      <w:r>
        <w:t xml:space="preserve">negative lives,</w:t>
      </w:r>
    </w:p>
    <w:p>
      <w:pPr>
        <w:pStyle w:val="Compact"/>
        <w:numPr>
          <w:ilvl w:val="0"/>
          <w:numId w:val="1050"/>
        </w:numPr>
      </w:pPr>
      <w:r>
        <w:t xml:space="preserve">eliminated with one life,</w:t>
      </w:r>
    </w:p>
    <w:p>
      <w:pPr>
        <w:pStyle w:val="Compact"/>
        <w:numPr>
          <w:ilvl w:val="0"/>
          <w:numId w:val="1050"/>
        </w:numPr>
      </w:pPr>
      <w:r>
        <w:t xml:space="preserve">active with zero lives,</w:t>
      </w:r>
    </w:p>
    <w:p>
      <w:pPr>
        <w:pStyle w:val="Compact"/>
        <w:numPr>
          <w:ilvl w:val="0"/>
          <w:numId w:val="1050"/>
        </w:numPr>
      </w:pPr>
      <w:r>
        <w:t xml:space="preserve">champion marked eliminated,</w:t>
      </w:r>
    </w:p>
    <w:p>
      <w:pPr>
        <w:pStyle w:val="Compact"/>
        <w:numPr>
          <w:ilvl w:val="0"/>
          <w:numId w:val="1050"/>
        </w:numPr>
      </w:pPr>
      <w:r>
        <w:t xml:space="preserve">or multiple life losses from duplicate result processing.</w:t>
      </w:r>
    </w:p>
    <w:p>
      <w:pPr>
        <w:pStyle w:val="FirstParagraph"/>
      </w:pPr>
      <w:r>
        <w:t xml:space="preserve">Result processing should be idempotent.</w:t>
      </w:r>
    </w:p>
    <w:p>
      <w:pPr>
        <w:pStyle w:val="BodyText"/>
      </w:pPr>
      <w:r>
        <w:t xml:space="preserve">Running the same resolution twice should not remove two lives.</w:t>
      </w:r>
    </w:p>
    <w:p>
      <w:r>
        <w:pict>
          <v:rect style="width:0;height:1.5pt" o:hralign="center" o:hrstd="t" o:hr="t"/>
        </w:pict>
      </w:r>
    </w:p>
    <w:bookmarkEnd w:id="48"/>
    <w:bookmarkStart w:id="49" w:name="missed-pick-rules"/>
    <w:p>
      <w:pPr>
        <w:pStyle w:val="Heading2"/>
      </w:pPr>
      <w:r>
        <w:t xml:space="preserve">11.20 Missed-Pick Rules</w:t>
      </w:r>
    </w:p>
    <w:p>
      <w:pPr>
        <w:pStyle w:val="FirstParagraph"/>
      </w:pPr>
      <w:r>
        <w:t xml:space="preserve">Missed-pick behavior must be explicit in both code and presentation.</w:t>
      </w:r>
    </w:p>
    <w:p>
      <w:pPr>
        <w:pStyle w:val="BodyText"/>
      </w:pPr>
      <w:r>
        <w:t xml:space="preserve">Possible policies include:</w:t>
      </w:r>
    </w:p>
    <w:p>
      <w:pPr>
        <w:pStyle w:val="Compact"/>
        <w:numPr>
          <w:ilvl w:val="0"/>
          <w:numId w:val="1051"/>
        </w:numPr>
      </w:pPr>
      <w:r>
        <w:t xml:space="preserve">automatic commissioner pick,</w:t>
      </w:r>
    </w:p>
    <w:p>
      <w:pPr>
        <w:pStyle w:val="Compact"/>
        <w:numPr>
          <w:ilvl w:val="0"/>
          <w:numId w:val="1051"/>
        </w:numPr>
      </w:pPr>
      <w:r>
        <w:t xml:space="preserve">automatic loss,</w:t>
      </w:r>
    </w:p>
    <w:p>
      <w:pPr>
        <w:pStyle w:val="Compact"/>
        <w:numPr>
          <w:ilvl w:val="0"/>
          <w:numId w:val="1051"/>
        </w:numPr>
      </w:pPr>
      <w:r>
        <w:t xml:space="preserve">prior-team carryover,</w:t>
      </w:r>
    </w:p>
    <w:p>
      <w:pPr>
        <w:pStyle w:val="Compact"/>
        <w:numPr>
          <w:ilvl w:val="0"/>
          <w:numId w:val="1051"/>
        </w:numPr>
      </w:pPr>
      <w:r>
        <w:t xml:space="preserve">disqualification,</w:t>
      </w:r>
    </w:p>
    <w:p>
      <w:pPr>
        <w:pStyle w:val="Compact"/>
        <w:numPr>
          <w:ilvl w:val="0"/>
          <w:numId w:val="1051"/>
        </w:numPr>
      </w:pPr>
      <w:r>
        <w:t xml:space="preserve">or another league-specific rule.</w:t>
      </w:r>
    </w:p>
    <w:p>
      <w:pPr>
        <w:pStyle w:val="FirstParagraph"/>
      </w:pPr>
      <w:r>
        <w:t xml:space="preserve">Do not assume a generic survivor convention.</w:t>
      </w:r>
    </w:p>
    <w:p>
      <w:pPr>
        <w:pStyle w:val="BodyText"/>
      </w:pPr>
      <w:r>
        <w:t xml:space="preserve">The implementation should identify:</w:t>
      </w:r>
    </w:p>
    <w:p>
      <w:pPr>
        <w:pStyle w:val="Compact"/>
        <w:numPr>
          <w:ilvl w:val="0"/>
          <w:numId w:val="1052"/>
        </w:numPr>
      </w:pPr>
      <w:r>
        <w:t xml:space="preserve">when a pick becomes missing,</w:t>
      </w:r>
    </w:p>
    <w:p>
      <w:pPr>
        <w:pStyle w:val="Compact"/>
        <w:numPr>
          <w:ilvl w:val="0"/>
          <w:numId w:val="1052"/>
        </w:numPr>
      </w:pPr>
      <w:r>
        <w:t xml:space="preserve">when the rule is applied,</w:t>
      </w:r>
    </w:p>
    <w:p>
      <w:pPr>
        <w:pStyle w:val="Compact"/>
        <w:numPr>
          <w:ilvl w:val="0"/>
          <w:numId w:val="1052"/>
        </w:numPr>
      </w:pPr>
      <w:r>
        <w:t xml:space="preserve">who may override it,</w:t>
      </w:r>
    </w:p>
    <w:p>
      <w:pPr>
        <w:pStyle w:val="Compact"/>
        <w:numPr>
          <w:ilvl w:val="0"/>
          <w:numId w:val="1052"/>
        </w:numPr>
      </w:pPr>
      <w:r>
        <w:t xml:space="preserve">what team is assigned if applicable,</w:t>
      </w:r>
    </w:p>
    <w:p>
      <w:pPr>
        <w:pStyle w:val="Compact"/>
        <w:numPr>
          <w:ilvl w:val="0"/>
          <w:numId w:val="1052"/>
        </w:numPr>
      </w:pPr>
      <w:r>
        <w:t xml:space="preserve">how the ledger records it,</w:t>
      </w:r>
    </w:p>
    <w:p>
      <w:pPr>
        <w:pStyle w:val="Compact"/>
        <w:numPr>
          <w:ilvl w:val="0"/>
          <w:numId w:val="1052"/>
        </w:numPr>
      </w:pPr>
      <w:r>
        <w:t xml:space="preserve">and how the player is notified.</w:t>
      </w:r>
    </w:p>
    <w:p>
      <w:pPr>
        <w:pStyle w:val="FirstParagraph"/>
      </w:pPr>
      <w:r>
        <w:t xml:space="preserve">A commissioner-generated pick should be distinguishable from a player-submitted pick where that distinction matters.</w:t>
      </w:r>
    </w:p>
    <w:p>
      <w:pPr>
        <w:pStyle w:val="BodyText"/>
      </w:pPr>
      <w:r>
        <w:t xml:space="preserve">Do not visually claim the player selected a team if the system or commissioner assigned it.</w:t>
      </w:r>
    </w:p>
    <w:p>
      <w:r>
        <w:pict>
          <v:rect style="width:0;height:1.5pt" o:hralign="center" o:hrstd="t" o:hr="t"/>
        </w:pict>
      </w:r>
    </w:p>
    <w:bookmarkEnd w:id="49"/>
    <w:bookmarkStart w:id="50" w:name="commissioner-overrides"/>
    <w:p>
      <w:pPr>
        <w:pStyle w:val="Heading2"/>
      </w:pPr>
      <w:r>
        <w:t xml:space="preserve">11.21 Commissioner Overrides</w:t>
      </w:r>
    </w:p>
    <w:p>
      <w:pPr>
        <w:pStyle w:val="FirstParagraph"/>
      </w:pPr>
      <w:r>
        <w:t xml:space="preserve">Commissioner actions may be necessary, but they must not become invisible mutations.</w:t>
      </w:r>
    </w:p>
    <w:p>
      <w:pPr>
        <w:pStyle w:val="BodyText"/>
      </w:pPr>
      <w:r>
        <w:t xml:space="preserve">Consequential overrides should record:</w:t>
      </w:r>
    </w:p>
    <w:p>
      <w:pPr>
        <w:pStyle w:val="Compact"/>
        <w:numPr>
          <w:ilvl w:val="0"/>
          <w:numId w:val="1053"/>
        </w:numPr>
      </w:pPr>
      <w:r>
        <w:t xml:space="preserve">acting commissioner,</w:t>
      </w:r>
    </w:p>
    <w:p>
      <w:pPr>
        <w:pStyle w:val="Compact"/>
        <w:numPr>
          <w:ilvl w:val="0"/>
          <w:numId w:val="1053"/>
        </w:numPr>
      </w:pPr>
      <w:r>
        <w:t xml:space="preserve">timestamp,</w:t>
      </w:r>
    </w:p>
    <w:p>
      <w:pPr>
        <w:pStyle w:val="Compact"/>
        <w:numPr>
          <w:ilvl w:val="0"/>
          <w:numId w:val="1053"/>
        </w:numPr>
      </w:pPr>
      <w:r>
        <w:t xml:space="preserve">affected player,</w:t>
      </w:r>
    </w:p>
    <w:p>
      <w:pPr>
        <w:pStyle w:val="Compact"/>
        <w:numPr>
          <w:ilvl w:val="0"/>
          <w:numId w:val="1053"/>
        </w:numPr>
      </w:pPr>
      <w:r>
        <w:t xml:space="preserve">previous state,</w:t>
      </w:r>
    </w:p>
    <w:p>
      <w:pPr>
        <w:pStyle w:val="Compact"/>
        <w:numPr>
          <w:ilvl w:val="0"/>
          <w:numId w:val="1053"/>
        </w:numPr>
      </w:pPr>
      <w:r>
        <w:t xml:space="preserve">new state,</w:t>
      </w:r>
    </w:p>
    <w:p>
      <w:pPr>
        <w:pStyle w:val="Compact"/>
        <w:numPr>
          <w:ilvl w:val="0"/>
          <w:numId w:val="1053"/>
        </w:numPr>
      </w:pPr>
      <w:r>
        <w:t xml:space="preserve">reason,</w:t>
      </w:r>
    </w:p>
    <w:p>
      <w:pPr>
        <w:pStyle w:val="Compact"/>
        <w:numPr>
          <w:ilvl w:val="0"/>
          <w:numId w:val="1053"/>
        </w:numPr>
      </w:pPr>
      <w:r>
        <w:t xml:space="preserve">and related week.</w:t>
      </w:r>
    </w:p>
    <w:p>
      <w:pPr>
        <w:pStyle w:val="FirstParagraph"/>
      </w:pPr>
      <w:r>
        <w:t xml:space="preserve">Examples include:</w:t>
      </w:r>
    </w:p>
    <w:p>
      <w:pPr>
        <w:pStyle w:val="Compact"/>
        <w:numPr>
          <w:ilvl w:val="0"/>
          <w:numId w:val="1054"/>
        </w:numPr>
      </w:pPr>
      <w:r>
        <w:t xml:space="preserve">correcting a pick,</w:t>
      </w:r>
    </w:p>
    <w:p>
      <w:pPr>
        <w:pStyle w:val="Compact"/>
        <w:numPr>
          <w:ilvl w:val="0"/>
          <w:numId w:val="1054"/>
        </w:numPr>
      </w:pPr>
      <w:r>
        <w:t xml:space="preserve">changing lives,</w:t>
      </w:r>
    </w:p>
    <w:p>
      <w:pPr>
        <w:pStyle w:val="Compact"/>
        <w:numPr>
          <w:ilvl w:val="0"/>
          <w:numId w:val="1054"/>
        </w:numPr>
      </w:pPr>
      <w:r>
        <w:t xml:space="preserve">reopening a pick window,</w:t>
      </w:r>
    </w:p>
    <w:p>
      <w:pPr>
        <w:pStyle w:val="Compact"/>
        <w:numPr>
          <w:ilvl w:val="0"/>
          <w:numId w:val="1054"/>
        </w:numPr>
      </w:pPr>
      <w:r>
        <w:t xml:space="preserve">applying missed-pick policy,</w:t>
      </w:r>
    </w:p>
    <w:p>
      <w:pPr>
        <w:pStyle w:val="Compact"/>
        <w:numPr>
          <w:ilvl w:val="0"/>
          <w:numId w:val="1054"/>
        </w:numPr>
      </w:pPr>
      <w:r>
        <w:t xml:space="preserve">resolving a postponed game,</w:t>
      </w:r>
    </w:p>
    <w:p>
      <w:pPr>
        <w:pStyle w:val="Compact"/>
        <w:numPr>
          <w:ilvl w:val="0"/>
          <w:numId w:val="1054"/>
        </w:numPr>
      </w:pPr>
      <w:r>
        <w:t xml:space="preserve">adjusting spread,</w:t>
      </w:r>
    </w:p>
    <w:p>
      <w:pPr>
        <w:pStyle w:val="Compact"/>
        <w:numPr>
          <w:ilvl w:val="0"/>
          <w:numId w:val="1054"/>
        </w:numPr>
      </w:pPr>
      <w:r>
        <w:t xml:space="preserve">and declaring a champion.</w:t>
      </w:r>
    </w:p>
    <w:p>
      <w:pPr>
        <w:pStyle w:val="FirstParagraph"/>
      </w:pPr>
      <w:r>
        <w:t xml:space="preserve">Where practical, maintain an audit log.</w:t>
      </w:r>
    </w:p>
    <w:p>
      <w:pPr>
        <w:pStyle w:val="BodyText"/>
      </w:pPr>
      <w:r>
        <w:t xml:space="preserve">Administrative interfaces should show the current authoritative state before confirmation.</w:t>
      </w:r>
    </w:p>
    <w:p>
      <w:pPr>
        <w:pStyle w:val="BodyText"/>
      </w:pPr>
      <w:r>
        <w:t xml:space="preserve">Do not rely on browser confirmation text alone for irreversible actions.</w:t>
      </w:r>
    </w:p>
    <w:p>
      <w:r>
        <w:pict>
          <v:rect style="width:0;height:1.5pt" o:hralign="center" o:hrstd="t" o:hr="t"/>
        </w:pict>
      </w:r>
    </w:p>
    <w:bookmarkEnd w:id="50"/>
    <w:bookmarkStart w:id="51" w:name="standings-calculation"/>
    <w:p>
      <w:pPr>
        <w:pStyle w:val="Heading2"/>
      </w:pPr>
      <w:r>
        <w:t xml:space="preserve">11.22 Standings Calculation</w:t>
      </w:r>
    </w:p>
    <w:p>
      <w:pPr>
        <w:pStyle w:val="FirstParagraph"/>
      </w:pPr>
      <w:r>
        <w:t xml:space="preserve">Official standings should be calculated through one shared rule path.</w:t>
      </w:r>
    </w:p>
    <w:p>
      <w:pPr>
        <w:pStyle w:val="BodyText"/>
      </w:pPr>
      <w:r>
        <w:t xml:space="preserve">The calculation should document:</w:t>
      </w:r>
    </w:p>
    <w:p>
      <w:pPr>
        <w:pStyle w:val="Compact"/>
        <w:numPr>
          <w:ilvl w:val="0"/>
          <w:numId w:val="1055"/>
        </w:numPr>
      </w:pPr>
      <w:r>
        <w:t xml:space="preserve">active before eliminated ordering,</w:t>
      </w:r>
    </w:p>
    <w:p>
      <w:pPr>
        <w:pStyle w:val="Compact"/>
        <w:numPr>
          <w:ilvl w:val="0"/>
          <w:numId w:val="1055"/>
        </w:numPr>
      </w:pPr>
      <w:r>
        <w:t xml:space="preserve">lives ordering,</w:t>
      </w:r>
    </w:p>
    <w:p>
      <w:pPr>
        <w:pStyle w:val="Compact"/>
        <w:numPr>
          <w:ilvl w:val="0"/>
          <w:numId w:val="1055"/>
        </w:numPr>
      </w:pPr>
      <w:r>
        <w:t xml:space="preserve">cumulative spread ordering,</w:t>
      </w:r>
    </w:p>
    <w:p>
      <w:pPr>
        <w:pStyle w:val="Compact"/>
        <w:numPr>
          <w:ilvl w:val="0"/>
          <w:numId w:val="1055"/>
        </w:numPr>
      </w:pPr>
      <w:r>
        <w:t xml:space="preserve">tie behavior,</w:t>
      </w:r>
    </w:p>
    <w:p>
      <w:pPr>
        <w:pStyle w:val="Compact"/>
        <w:numPr>
          <w:ilvl w:val="0"/>
          <w:numId w:val="1055"/>
        </w:numPr>
      </w:pPr>
      <w:r>
        <w:t xml:space="preserve">champion conditions,</w:t>
      </w:r>
    </w:p>
    <w:p>
      <w:pPr>
        <w:pStyle w:val="Compact"/>
        <w:numPr>
          <w:ilvl w:val="0"/>
          <w:numId w:val="1055"/>
        </w:numPr>
      </w:pPr>
      <w:r>
        <w:t xml:space="preserve">and display rank conventions.</w:t>
      </w:r>
    </w:p>
    <w:p>
      <w:pPr>
        <w:pStyle w:val="FirstParagraph"/>
      </w:pPr>
      <w:r>
        <w:t xml:space="preserve">Do not duplicate ranking logic in:</w:t>
      </w:r>
    </w:p>
    <w:p>
      <w:pPr>
        <w:pStyle w:val="Compact"/>
        <w:numPr>
          <w:ilvl w:val="0"/>
          <w:numId w:val="1056"/>
        </w:numPr>
      </w:pPr>
      <w:r>
        <w:t xml:space="preserve">server templates,</w:t>
      </w:r>
    </w:p>
    <w:p>
      <w:pPr>
        <w:pStyle w:val="Compact"/>
        <w:numPr>
          <w:ilvl w:val="0"/>
          <w:numId w:val="1056"/>
        </w:numPr>
      </w:pPr>
      <w:r>
        <w:t xml:space="preserve">client sorting,</w:t>
      </w:r>
    </w:p>
    <w:p>
      <w:pPr>
        <w:pStyle w:val="Compact"/>
        <w:numPr>
          <w:ilvl w:val="0"/>
          <w:numId w:val="1056"/>
        </w:numPr>
      </w:pPr>
      <w:r>
        <w:t xml:space="preserve">API handlers,</w:t>
      </w:r>
    </w:p>
    <w:p>
      <w:pPr>
        <w:pStyle w:val="Compact"/>
        <w:numPr>
          <w:ilvl w:val="0"/>
          <w:numId w:val="1056"/>
        </w:numPr>
      </w:pPr>
      <w:r>
        <w:t xml:space="preserve">and export code.</w:t>
      </w:r>
    </w:p>
    <w:p>
      <w:pPr>
        <w:pStyle w:val="FirstParagraph"/>
      </w:pPr>
      <w:r>
        <w:t xml:space="preserve">One surface may offer alternate sorts for inspection, but official order must remain clearly identified.</w:t>
      </w:r>
    </w:p>
    <w:p>
      <w:pPr>
        <w:pStyle w:val="BodyText"/>
      </w:pPr>
      <w:r>
        <w:t xml:space="preserve">If players are tied, do not invent unique rank numbers unless the product convention supports them.</w:t>
      </w:r>
    </w:p>
    <w:p>
      <w:r>
        <w:pict>
          <v:rect style="width:0;height:1.5pt" o:hralign="center" o:hrstd="t" o:hr="t"/>
        </w:pict>
      </w:r>
    </w:p>
    <w:bookmarkEnd w:id="51"/>
    <w:bookmarkStart w:id="52" w:name="aggregate-field-progression"/>
    <w:p>
      <w:pPr>
        <w:pStyle w:val="Heading2"/>
      </w:pPr>
      <w:r>
        <w:t xml:space="preserve">11.23 Aggregate Field Progression</w:t>
      </w:r>
    </w:p>
    <w:p>
      <w:pPr>
        <w:pStyle w:val="FirstParagraph"/>
      </w:pPr>
      <w:r>
        <w:t xml:space="preserve">Field progression should be derived from player state per week.</w:t>
      </w:r>
    </w:p>
    <w:p>
      <w:pPr>
        <w:pStyle w:val="BodyText"/>
      </w:pPr>
      <w:r>
        <w:t xml:space="preserve">Meaningful categories include:</w:t>
      </w:r>
    </w:p>
    <w:p>
      <w:pPr>
        <w:pStyle w:val="Compact"/>
        <w:numPr>
          <w:ilvl w:val="0"/>
          <w:numId w:val="1057"/>
        </w:numPr>
      </w:pPr>
      <w:r>
        <w:t xml:space="preserve">two lives,</w:t>
      </w:r>
    </w:p>
    <w:p>
      <w:pPr>
        <w:pStyle w:val="Compact"/>
        <w:numPr>
          <w:ilvl w:val="0"/>
          <w:numId w:val="1057"/>
        </w:numPr>
      </w:pPr>
      <w:r>
        <w:t xml:space="preserve">one life,</w:t>
      </w:r>
    </w:p>
    <w:p>
      <w:pPr>
        <w:pStyle w:val="Compact"/>
        <w:numPr>
          <w:ilvl w:val="0"/>
          <w:numId w:val="1057"/>
        </w:numPr>
      </w:pPr>
      <w:r>
        <w:t xml:space="preserve">eliminated,</w:t>
      </w:r>
    </w:p>
    <w:p>
      <w:pPr>
        <w:pStyle w:val="Compact"/>
        <w:numPr>
          <w:ilvl w:val="0"/>
          <w:numId w:val="1057"/>
        </w:numPr>
      </w:pPr>
      <w:r>
        <w:t xml:space="preserve">active total,</w:t>
      </w:r>
    </w:p>
    <w:p>
      <w:pPr>
        <w:pStyle w:val="Compact"/>
        <w:numPr>
          <w:ilvl w:val="0"/>
          <w:numId w:val="1057"/>
        </w:numPr>
      </w:pPr>
      <w:r>
        <w:t xml:space="preserve">and champion.</w:t>
      </w:r>
    </w:p>
    <w:p>
      <w:pPr>
        <w:pStyle w:val="FirstParagraph"/>
      </w:pPr>
      <w:r>
        <w:t xml:space="preserve">Historical progression should use stable weekly snapshots or reproducible event history.</w:t>
      </w:r>
    </w:p>
    <w:p>
      <w:pPr>
        <w:pStyle w:val="BodyText"/>
      </w:pPr>
      <w:r>
        <w:t xml:space="preserve">Do not reconstruct old counts from only the current state unless the data model supports it accurately.</w:t>
      </w:r>
    </w:p>
    <w:p>
      <w:pPr>
        <w:pStyle w:val="BodyText"/>
      </w:pPr>
      <w:r>
        <w:t xml:space="preserve">Avoid synthetic trend metrics.</w:t>
      </w:r>
    </w:p>
    <w:p>
      <w:pPr>
        <w:pStyle w:val="BodyText"/>
      </w:pPr>
      <w:r>
        <w:t xml:space="preserve">The field chart should reflect real counts.</w:t>
      </w:r>
    </w:p>
    <w:p>
      <w:pPr>
        <w:pStyle w:val="BodyText"/>
      </w:pPr>
      <w:r>
        <w:t xml:space="preserve">When corrections change historical outcomes, decide whether snapshots are:</w:t>
      </w:r>
    </w:p>
    <w:p>
      <w:pPr>
        <w:pStyle w:val="Compact"/>
        <w:numPr>
          <w:ilvl w:val="0"/>
          <w:numId w:val="1058"/>
        </w:numPr>
      </w:pPr>
      <w:r>
        <w:t xml:space="preserve">immutable historical records,</w:t>
      </w:r>
    </w:p>
    <w:p>
      <w:pPr>
        <w:pStyle w:val="Compact"/>
        <w:numPr>
          <w:ilvl w:val="0"/>
          <w:numId w:val="1058"/>
        </w:numPr>
      </w:pPr>
      <w:r>
        <w:t xml:space="preserve">or recalculated official history.</w:t>
      </w:r>
    </w:p>
    <w:p>
      <w:pPr>
        <w:pStyle w:val="FirstParagraph"/>
      </w:pPr>
      <w:r>
        <w:t xml:space="preserve">Document the chosen behavior.</w:t>
      </w:r>
    </w:p>
    <w:p>
      <w:r>
        <w:pict>
          <v:rect style="width:0;height:1.5pt" o:hralign="center" o:hrstd="t" o:hr="t"/>
        </w:pict>
      </w:r>
    </w:p>
    <w:bookmarkEnd w:id="52"/>
    <w:bookmarkStart w:id="57" w:name="room-and-lounge-data-consistency"/>
    <w:p>
      <w:pPr>
        <w:pStyle w:val="Heading2"/>
      </w:pPr>
      <w:r>
        <w:t xml:space="preserve">11.24 Room and Lounge Data Consistency</w:t>
      </w:r>
    </w:p>
    <w:p>
      <w:pPr>
        <w:pStyle w:val="FirstParagraph"/>
      </w:pPr>
      <w:r>
        <w:t xml:space="preserve">The room and lounge should share canonical data while presenting different depths.</w:t>
      </w:r>
    </w:p>
    <w:p>
      <w:pPr>
        <w:pStyle w:val="BodyText"/>
      </w:pPr>
      <w:r>
        <w:t xml:space="preserve">Examples:</w:t>
      </w:r>
    </w:p>
    <w:bookmarkStart w:id="53" w:name="pick-status"/>
    <w:p>
      <w:pPr>
        <w:pStyle w:val="Heading3"/>
      </w:pPr>
      <w:r>
        <w:t xml:space="preserve">Pick Status</w:t>
      </w:r>
    </w:p>
    <w:p>
      <w:pPr>
        <w:pStyle w:val="FirstParagraph"/>
      </w:pPr>
      <w:r>
        <w:t xml:space="preserve">Both should agree on:</w:t>
      </w:r>
    </w:p>
    <w:p>
      <w:pPr>
        <w:pStyle w:val="Compact"/>
        <w:numPr>
          <w:ilvl w:val="0"/>
          <w:numId w:val="1059"/>
        </w:numPr>
      </w:pPr>
      <w:r>
        <w:t xml:space="preserve">selected team,</w:t>
      </w:r>
    </w:p>
    <w:p>
      <w:pPr>
        <w:pStyle w:val="Compact"/>
        <w:numPr>
          <w:ilvl w:val="0"/>
          <w:numId w:val="1059"/>
        </w:numPr>
      </w:pPr>
      <w:r>
        <w:t xml:space="preserve">open or locked status,</w:t>
      </w:r>
    </w:p>
    <w:p>
      <w:pPr>
        <w:pStyle w:val="Compact"/>
        <w:numPr>
          <w:ilvl w:val="0"/>
          <w:numId w:val="1059"/>
        </w:numPr>
      </w:pPr>
      <w:r>
        <w:t xml:space="preserve">and deadline.</w:t>
      </w:r>
    </w:p>
    <w:bookmarkEnd w:id="53"/>
    <w:bookmarkStart w:id="54" w:name="lives"/>
    <w:p>
      <w:pPr>
        <w:pStyle w:val="Heading3"/>
      </w:pPr>
      <w:r>
        <w:t xml:space="preserve">Lives</w:t>
      </w:r>
    </w:p>
    <w:p>
      <w:pPr>
        <w:pStyle w:val="FirstParagraph"/>
      </w:pPr>
      <w:r>
        <w:t xml:space="preserve">Both should show the same current count and survival state.</w:t>
      </w:r>
    </w:p>
    <w:bookmarkEnd w:id="54"/>
    <w:bookmarkStart w:id="55" w:name="standings"/>
    <w:p>
      <w:pPr>
        <w:pStyle w:val="Heading3"/>
      </w:pPr>
      <w:r>
        <w:t xml:space="preserve">Standings</w:t>
      </w:r>
    </w:p>
    <w:p>
      <w:pPr>
        <w:pStyle w:val="FirstParagraph"/>
      </w:pPr>
      <w:r>
        <w:t xml:space="preserve">The lounge may show a subset.</w:t>
      </w:r>
    </w:p>
    <w:p>
      <w:pPr>
        <w:pStyle w:val="BodyText"/>
      </w:pPr>
      <w:r>
        <w:t xml:space="preserve">The room may show complete detail.</w:t>
      </w:r>
    </w:p>
    <w:p>
      <w:pPr>
        <w:pStyle w:val="BodyText"/>
      </w:pPr>
      <w:r>
        <w:t xml:space="preserve">The ordering and values must agree.</w:t>
      </w:r>
    </w:p>
    <w:bookmarkEnd w:id="55"/>
    <w:bookmarkStart w:id="56" w:name="field-counts"/>
    <w:p>
      <w:pPr>
        <w:pStyle w:val="Heading3"/>
      </w:pPr>
      <w:r>
        <w:t xml:space="preserve">Field Counts</w:t>
      </w:r>
    </w:p>
    <w:p>
      <w:pPr>
        <w:pStyle w:val="FirstParagraph"/>
      </w:pPr>
      <w:r>
        <w:t xml:space="preserve">The lounge may show aggregate counts.</w:t>
      </w:r>
    </w:p>
    <w:p>
      <w:pPr>
        <w:pStyle w:val="BodyText"/>
      </w:pPr>
      <w:r>
        <w:t xml:space="preserve">The room should be able to explain those counts at player level.</w:t>
      </w:r>
    </w:p>
    <w:p>
      <w:pPr>
        <w:pStyle w:val="BodyText"/>
      </w:pPr>
      <w:r>
        <w:t xml:space="preserve">Do not maintain separate manually assembled state objects when a shared source is possible.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progressive-disclosure"/>
    <w:p>
      <w:pPr>
        <w:pStyle w:val="Heading2"/>
      </w:pPr>
      <w:r>
        <w:t xml:space="preserve">11.25 Progressive Disclosure</w:t>
      </w:r>
    </w:p>
    <w:p>
      <w:pPr>
        <w:pStyle w:val="FirstParagraph"/>
      </w:pPr>
      <w:r>
        <w:t xml:space="preserve">Do not render every detail at once.</w:t>
      </w:r>
    </w:p>
    <w:p>
      <w:pPr>
        <w:pStyle w:val="BodyText"/>
      </w:pPr>
      <w:r>
        <w:t xml:space="preserve">Use progressive disclosure for:</w:t>
      </w:r>
    </w:p>
    <w:p>
      <w:pPr>
        <w:pStyle w:val="Compact"/>
        <w:numPr>
          <w:ilvl w:val="0"/>
          <w:numId w:val="1060"/>
        </w:numPr>
      </w:pPr>
      <w:r>
        <w:t xml:space="preserve">full ledgers,</w:t>
      </w:r>
    </w:p>
    <w:p>
      <w:pPr>
        <w:pStyle w:val="Compact"/>
        <w:numPr>
          <w:ilvl w:val="0"/>
          <w:numId w:val="1060"/>
        </w:numPr>
      </w:pPr>
      <w:r>
        <w:t xml:space="preserve">eliminated players,</w:t>
      </w:r>
    </w:p>
    <w:p>
      <w:pPr>
        <w:pStyle w:val="Compact"/>
        <w:numPr>
          <w:ilvl w:val="0"/>
          <w:numId w:val="1060"/>
        </w:numPr>
      </w:pPr>
      <w:r>
        <w:t xml:space="preserve">historical matchups,</w:t>
      </w:r>
    </w:p>
    <w:p>
      <w:pPr>
        <w:pStyle w:val="Compact"/>
        <w:numPr>
          <w:ilvl w:val="0"/>
          <w:numId w:val="1060"/>
        </w:numPr>
      </w:pPr>
      <w:r>
        <w:t xml:space="preserve">secondary standings columns,</w:t>
      </w:r>
    </w:p>
    <w:p>
      <w:pPr>
        <w:pStyle w:val="Compact"/>
        <w:numPr>
          <w:ilvl w:val="0"/>
          <w:numId w:val="1060"/>
        </w:numPr>
      </w:pPr>
      <w:r>
        <w:t xml:space="preserve">commissioner audit details,</w:t>
      </w:r>
    </w:p>
    <w:p>
      <w:pPr>
        <w:pStyle w:val="Compact"/>
        <w:numPr>
          <w:ilvl w:val="0"/>
          <w:numId w:val="1060"/>
        </w:numPr>
      </w:pPr>
      <w:r>
        <w:t xml:space="preserve">and rules explanations.</w:t>
      </w:r>
    </w:p>
    <w:p>
      <w:pPr>
        <w:pStyle w:val="FirstParagraph"/>
      </w:pPr>
      <w:r>
        <w:t xml:space="preserve">Keep immediately relevant state visible.</w:t>
      </w:r>
    </w:p>
    <w:p>
      <w:pPr>
        <w:pStyle w:val="BodyText"/>
      </w:pPr>
      <w:r>
        <w:t xml:space="preserve">Do not hide:</w:t>
      </w:r>
    </w:p>
    <w:p>
      <w:pPr>
        <w:pStyle w:val="Compact"/>
        <w:numPr>
          <w:ilvl w:val="0"/>
          <w:numId w:val="1061"/>
        </w:numPr>
      </w:pPr>
      <w:r>
        <w:t xml:space="preserve">survival status,</w:t>
      </w:r>
    </w:p>
    <w:p>
      <w:pPr>
        <w:pStyle w:val="Compact"/>
        <w:numPr>
          <w:ilvl w:val="0"/>
          <w:numId w:val="1061"/>
        </w:numPr>
      </w:pPr>
      <w:r>
        <w:t xml:space="preserve">lives,</w:t>
      </w:r>
    </w:p>
    <w:p>
      <w:pPr>
        <w:pStyle w:val="Compact"/>
        <w:numPr>
          <w:ilvl w:val="0"/>
          <w:numId w:val="1061"/>
        </w:numPr>
      </w:pPr>
      <w:r>
        <w:t xml:space="preserve">deadline,</w:t>
      </w:r>
    </w:p>
    <w:p>
      <w:pPr>
        <w:pStyle w:val="Compact"/>
        <w:numPr>
          <w:ilvl w:val="0"/>
          <w:numId w:val="1061"/>
        </w:numPr>
      </w:pPr>
      <w:r>
        <w:t xml:space="preserve">current pick,</w:t>
      </w:r>
    </w:p>
    <w:p>
      <w:pPr>
        <w:pStyle w:val="Compact"/>
        <w:numPr>
          <w:ilvl w:val="0"/>
          <w:numId w:val="1061"/>
        </w:numPr>
      </w:pPr>
      <w:r>
        <w:t xml:space="preserve">lock state,</w:t>
      </w:r>
    </w:p>
    <w:p>
      <w:pPr>
        <w:pStyle w:val="Compact"/>
        <w:numPr>
          <w:ilvl w:val="0"/>
          <w:numId w:val="1061"/>
        </w:numPr>
      </w:pPr>
      <w:r>
        <w:t xml:space="preserve">or weekly verdict.</w:t>
      </w:r>
    </w:p>
    <w:p>
      <w:pPr>
        <w:pStyle w:val="FirstParagraph"/>
      </w:pPr>
      <w:r>
        <w:t xml:space="preserve">Progressive disclosure is for depth.</w:t>
      </w:r>
    </w:p>
    <w:p>
      <w:pPr>
        <w:pStyle w:val="BodyText"/>
      </w:pPr>
      <w:r>
        <w:t xml:space="preserve">It is not permission to conceal critical information.</w:t>
      </w:r>
    </w:p>
    <w:p>
      <w:r>
        <w:pict>
          <v:rect style="width:0;height:1.5pt" o:hralign="center" o:hrstd="t" o:hr="t"/>
        </w:pict>
      </w:r>
    </w:p>
    <w:bookmarkEnd w:id="58"/>
    <w:bookmarkStart w:id="62" w:name="responsive-implementation"/>
    <w:p>
      <w:pPr>
        <w:pStyle w:val="Heading2"/>
      </w:pPr>
      <w:r>
        <w:t xml:space="preserve">11.26 Responsive Implementation</w:t>
      </w:r>
    </w:p>
    <w:p>
      <w:pPr>
        <w:pStyle w:val="FirstParagraph"/>
      </w:pPr>
      <w:r>
        <w:t xml:space="preserve">Responsive behavior should be intentional.</w:t>
      </w:r>
    </w:p>
    <w:p>
      <w:pPr>
        <w:pStyle w:val="BodyText"/>
      </w:pPr>
      <w:r>
        <w:t xml:space="preserve">Do not rely only on a generic breakpoint that stacks every component.</w:t>
      </w:r>
    </w:p>
    <w:p>
      <w:pPr>
        <w:pStyle w:val="BodyText"/>
      </w:pPr>
      <w:r>
        <w:t xml:space="preserve">For each major component, define:</w:t>
      </w:r>
    </w:p>
    <w:p>
      <w:pPr>
        <w:pStyle w:val="Compact"/>
        <w:numPr>
          <w:ilvl w:val="0"/>
          <w:numId w:val="1062"/>
        </w:numPr>
      </w:pPr>
      <w:r>
        <w:t xml:space="preserve">priority content,</w:t>
      </w:r>
    </w:p>
    <w:p>
      <w:pPr>
        <w:pStyle w:val="Compact"/>
        <w:numPr>
          <w:ilvl w:val="0"/>
          <w:numId w:val="1062"/>
        </w:numPr>
      </w:pPr>
      <w:r>
        <w:t xml:space="preserve">removable decoration,</w:t>
      </w:r>
    </w:p>
    <w:p>
      <w:pPr>
        <w:pStyle w:val="Compact"/>
        <w:numPr>
          <w:ilvl w:val="0"/>
          <w:numId w:val="1062"/>
        </w:numPr>
      </w:pPr>
      <w:r>
        <w:t xml:space="preserve">collapsible detail,</w:t>
      </w:r>
    </w:p>
    <w:p>
      <w:pPr>
        <w:pStyle w:val="Compact"/>
        <w:numPr>
          <w:ilvl w:val="0"/>
          <w:numId w:val="1062"/>
        </w:numPr>
      </w:pPr>
      <w:r>
        <w:t xml:space="preserve">minimum target size,</w:t>
      </w:r>
    </w:p>
    <w:p>
      <w:pPr>
        <w:pStyle w:val="Compact"/>
        <w:numPr>
          <w:ilvl w:val="0"/>
          <w:numId w:val="1062"/>
        </w:numPr>
      </w:pPr>
      <w:r>
        <w:t xml:space="preserve">and mobile reading order.</w:t>
      </w:r>
    </w:p>
    <w:bookmarkStart w:id="59" w:name="tables"/>
    <w:p>
      <w:pPr>
        <w:pStyle w:val="Heading3"/>
      </w:pPr>
      <w:r>
        <w:t xml:space="preserve">Tables</w:t>
      </w:r>
    </w:p>
    <w:p>
      <w:pPr>
        <w:pStyle w:val="FirstParagraph"/>
      </w:pPr>
      <w:r>
        <w:t xml:space="preserve">For standings and ledgers:</w:t>
      </w:r>
    </w:p>
    <w:p>
      <w:pPr>
        <w:pStyle w:val="Compact"/>
        <w:numPr>
          <w:ilvl w:val="0"/>
          <w:numId w:val="1063"/>
        </w:numPr>
      </w:pPr>
      <w:r>
        <w:t xml:space="preserve">preserve key columns,</w:t>
      </w:r>
    </w:p>
    <w:p>
      <w:pPr>
        <w:pStyle w:val="Compact"/>
        <w:numPr>
          <w:ilvl w:val="0"/>
          <w:numId w:val="1063"/>
        </w:numPr>
      </w:pPr>
      <w:r>
        <w:t xml:space="preserve">support expansion for secondary detail,</w:t>
      </w:r>
    </w:p>
    <w:p>
      <w:pPr>
        <w:pStyle w:val="Compact"/>
        <w:numPr>
          <w:ilvl w:val="0"/>
          <w:numId w:val="1063"/>
        </w:numPr>
      </w:pPr>
      <w:r>
        <w:t xml:space="preserve">avoid miniature text,</w:t>
      </w:r>
    </w:p>
    <w:p>
      <w:pPr>
        <w:pStyle w:val="Compact"/>
        <w:numPr>
          <w:ilvl w:val="0"/>
          <w:numId w:val="1063"/>
        </w:numPr>
      </w:pPr>
      <w:r>
        <w:t xml:space="preserve">and use horizontal scrolling only when the comparison genuinely requires it.</w:t>
      </w:r>
    </w:p>
    <w:bookmarkEnd w:id="59"/>
    <w:bookmarkStart w:id="60" w:name="pick-selection"/>
    <w:p>
      <w:pPr>
        <w:pStyle w:val="Heading3"/>
      </w:pPr>
      <w:r>
        <w:t xml:space="preserve">Pick Selection</w:t>
      </w:r>
    </w:p>
    <w:p>
      <w:pPr>
        <w:pStyle w:val="FirstParagraph"/>
      </w:pPr>
      <w:r>
        <w:t xml:space="preserve">On mobile:</w:t>
      </w:r>
    </w:p>
    <w:p>
      <w:pPr>
        <w:pStyle w:val="Compact"/>
        <w:numPr>
          <w:ilvl w:val="0"/>
          <w:numId w:val="1064"/>
        </w:numPr>
      </w:pPr>
      <w:r>
        <w:t xml:space="preserve">make rows or cards easy to tap,</w:t>
      </w:r>
    </w:p>
    <w:p>
      <w:pPr>
        <w:pStyle w:val="Compact"/>
        <w:numPr>
          <w:ilvl w:val="0"/>
          <w:numId w:val="1064"/>
        </w:numPr>
      </w:pPr>
      <w:r>
        <w:t xml:space="preserve">keep team, opponent, spread, and kickoff visible,</w:t>
      </w:r>
    </w:p>
    <w:p>
      <w:pPr>
        <w:pStyle w:val="Compact"/>
        <w:numPr>
          <w:ilvl w:val="0"/>
          <w:numId w:val="1064"/>
        </w:numPr>
      </w:pPr>
      <w:r>
        <w:t xml:space="preserve">and preserve selection state without requiring hover.</w:t>
      </w:r>
    </w:p>
    <w:bookmarkEnd w:id="60"/>
    <w:bookmarkStart w:id="61" w:name="sticky-elements"/>
    <w:p>
      <w:pPr>
        <w:pStyle w:val="Heading3"/>
      </w:pPr>
      <w:r>
        <w:t xml:space="preserve">Sticky Elements</w:t>
      </w:r>
    </w:p>
    <w:p>
      <w:pPr>
        <w:pStyle w:val="FirstParagraph"/>
      </w:pPr>
      <w:r>
        <w:t xml:space="preserve">Use sticky actions carefully.</w:t>
      </w:r>
    </w:p>
    <w:p>
      <w:pPr>
        <w:pStyle w:val="BodyText"/>
      </w:pPr>
      <w:r>
        <w:t xml:space="preserve">They must not:</w:t>
      </w:r>
    </w:p>
    <w:p>
      <w:pPr>
        <w:pStyle w:val="Compact"/>
        <w:numPr>
          <w:ilvl w:val="0"/>
          <w:numId w:val="1065"/>
        </w:numPr>
      </w:pPr>
      <w:r>
        <w:t xml:space="preserve">cover content,</w:t>
      </w:r>
    </w:p>
    <w:p>
      <w:pPr>
        <w:pStyle w:val="Compact"/>
        <w:numPr>
          <w:ilvl w:val="0"/>
          <w:numId w:val="1065"/>
        </w:numPr>
      </w:pPr>
      <w:r>
        <w:t xml:space="preserve">obscure focus,</w:t>
      </w:r>
    </w:p>
    <w:p>
      <w:pPr>
        <w:pStyle w:val="Compact"/>
        <w:numPr>
          <w:ilvl w:val="0"/>
          <w:numId w:val="1065"/>
        </w:numPr>
      </w:pPr>
      <w:r>
        <w:t xml:space="preserve">duplicate controls confusingly,</w:t>
      </w:r>
    </w:p>
    <w:p>
      <w:pPr>
        <w:pStyle w:val="Compact"/>
        <w:numPr>
          <w:ilvl w:val="0"/>
          <w:numId w:val="1065"/>
        </w:numPr>
      </w:pPr>
      <w:r>
        <w:t xml:space="preserve">or remain active after state changes.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semantic-html"/>
    <w:p>
      <w:pPr>
        <w:pStyle w:val="Heading2"/>
      </w:pPr>
      <w:r>
        <w:t xml:space="preserve">11.27 Semantic HTML</w:t>
      </w:r>
    </w:p>
    <w:p>
      <w:pPr>
        <w:pStyle w:val="FirstParagraph"/>
      </w:pPr>
      <w:r>
        <w:t xml:space="preserve">Use semantic elements before generic containers.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66"/>
        </w:numPr>
      </w:pPr>
      <w:r>
        <w:t xml:space="preserve">headings for page and section hierarchy,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nav</w:t>
      </w:r>
      <w:r>
        <w:t xml:space="preserve"> </w:t>
      </w:r>
      <w:r>
        <w:t xml:space="preserve">for primary navigation,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main</w:t>
      </w:r>
      <w:r>
        <w:t xml:space="preserve"> </w:t>
      </w:r>
      <w:r>
        <w:t xml:space="preserve">for the principal content,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section</w:t>
      </w:r>
      <w:r>
        <w:t xml:space="preserve"> </w:t>
      </w:r>
      <w:r>
        <w:t xml:space="preserve">for meaningful regions,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form</w:t>
      </w:r>
      <w:r>
        <w:t xml:space="preserve"> </w:t>
      </w:r>
      <w:r>
        <w:t xml:space="preserve">for pick submission,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fieldset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legend</w:t>
      </w:r>
      <w:r>
        <w:t xml:space="preserve"> </w:t>
      </w:r>
      <w:r>
        <w:t xml:space="preserve">for grouped team selection,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button</w:t>
      </w:r>
      <w:r>
        <w:t xml:space="preserve"> </w:t>
      </w:r>
      <w:r>
        <w:t xml:space="preserve">for actions,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table</w:t>
      </w:r>
      <w:r>
        <w:t xml:space="preserve"> </w:t>
      </w:r>
      <w:r>
        <w:t xml:space="preserve">for true tabular standings,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time</w:t>
      </w:r>
      <w:r>
        <w:t xml:space="preserve"> </w:t>
      </w:r>
      <w:r>
        <w:t xml:space="preserve">for deadlines,</w:t>
      </w:r>
    </w:p>
    <w:p>
      <w:pPr>
        <w:pStyle w:val="Compact"/>
        <w:numPr>
          <w:ilvl w:val="0"/>
          <w:numId w:val="1066"/>
        </w:numPr>
      </w:pPr>
      <w:r>
        <w:t xml:space="preserve">and lists for ordered or grouped records.</w:t>
      </w:r>
    </w:p>
    <w:p>
      <w:pPr>
        <w:pStyle w:val="FirstParagraph"/>
      </w:pPr>
      <w:r>
        <w:t xml:space="preserve">Do not implement clickable actions using noninteractive elements without correct semantics.</w:t>
      </w:r>
    </w:p>
    <w:p>
      <w:pPr>
        <w:pStyle w:val="BodyText"/>
      </w:pPr>
      <w:r>
        <w:t xml:space="preserve">Do not use heading levels only for visual size.</w:t>
      </w:r>
    </w:p>
    <w:p>
      <w:pPr>
        <w:pStyle w:val="BodyText"/>
      </w:pPr>
      <w:r>
        <w:t xml:space="preserve">The document outline should reflect the information hierarchy.</w:t>
      </w:r>
    </w:p>
    <w:p>
      <w:r>
        <w:pict>
          <v:rect style="width:0;height:1.5pt" o:hralign="center" o:hrstd="t" o:hr="t"/>
        </w:pict>
      </w:r>
    </w:p>
    <w:bookmarkEnd w:id="63"/>
    <w:bookmarkStart w:id="64" w:name="accessible-names-and-state"/>
    <w:p>
      <w:pPr>
        <w:pStyle w:val="Heading2"/>
      </w:pPr>
      <w:r>
        <w:t xml:space="preserve">11.28 Accessible Names and State</w:t>
      </w:r>
    </w:p>
    <w:p>
      <w:pPr>
        <w:pStyle w:val="FirstParagraph"/>
      </w:pPr>
      <w:r>
        <w:t xml:space="preserve">Interactive controls must expose clear accessible names.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67"/>
        </w:numPr>
      </w:pPr>
      <w:r>
        <w:t xml:space="preserve">“Select Alabama over Auburn, spread minus seven and a half”</w:t>
      </w:r>
    </w:p>
    <w:p>
      <w:pPr>
        <w:pStyle w:val="Compact"/>
        <w:numPr>
          <w:ilvl w:val="0"/>
          <w:numId w:val="1067"/>
        </w:numPr>
      </w:pPr>
      <w:r>
        <w:t xml:space="preserve">“Change Week 8 pick”</w:t>
      </w:r>
    </w:p>
    <w:p>
      <w:pPr>
        <w:pStyle w:val="Compact"/>
        <w:numPr>
          <w:ilvl w:val="0"/>
          <w:numId w:val="1067"/>
        </w:numPr>
      </w:pPr>
      <w:r>
        <w:t xml:space="preserve">“View Jordan’s season history”</w:t>
      </w:r>
    </w:p>
    <w:p>
      <w:pPr>
        <w:pStyle w:val="Compact"/>
        <w:numPr>
          <w:ilvl w:val="0"/>
          <w:numId w:val="1067"/>
        </w:numPr>
      </w:pPr>
      <w:r>
        <w:t xml:space="preserve">“Show eliminated players”</w:t>
      </w:r>
    </w:p>
    <w:p>
      <w:pPr>
        <w:pStyle w:val="FirstParagraph"/>
      </w:pPr>
      <w:r>
        <w:t xml:space="preserve">Selection state should be programmatically available.</w:t>
      </w:r>
    </w:p>
    <w:p>
      <w:pPr>
        <w:pStyle w:val="BodyText"/>
      </w:pPr>
      <w:r>
        <w:t xml:space="preserve">Use appropriate semantics such as:</w:t>
      </w:r>
    </w:p>
    <w:p>
      <w:pPr>
        <w:pStyle w:val="Compact"/>
        <w:numPr>
          <w:ilvl w:val="0"/>
          <w:numId w:val="1068"/>
        </w:numPr>
      </w:pPr>
      <w:r>
        <w:t xml:space="preserve">radio groups,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aria-pressed</w:t>
      </w:r>
      <w:r>
        <w:t xml:space="preserve"> </w:t>
      </w:r>
      <w:r>
        <w:t xml:space="preserve">only when behavior matches,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aria-current</w:t>
      </w:r>
      <w:r>
        <w:t xml:space="preserve">,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aria-expanded</w:t>
      </w:r>
      <w:r>
        <w:t xml:space="preserve">,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disabled</w:t>
      </w:r>
      <w:r>
        <w:t xml:space="preserve">,</w:t>
      </w:r>
    </w:p>
    <w:p>
      <w:pPr>
        <w:pStyle w:val="Compact"/>
        <w:numPr>
          <w:ilvl w:val="0"/>
          <w:numId w:val="1068"/>
        </w:numPr>
      </w:pPr>
      <w:r>
        <w:t xml:space="preserve">or</w:t>
      </w:r>
      <w:r>
        <w:t xml:space="preserve"> </w:t>
      </w:r>
      <w:r>
        <w:rPr>
          <w:rStyle w:val="VerbatimChar"/>
        </w:rPr>
        <w:t xml:space="preserve">aria-disabled</w:t>
      </w:r>
      <w:r>
        <w:t xml:space="preserve"> </w:t>
      </w:r>
      <w:r>
        <w:t xml:space="preserve">where needed.</w:t>
      </w:r>
    </w:p>
    <w:p>
      <w:pPr>
        <w:pStyle w:val="FirstParagraph"/>
      </w:pPr>
      <w:r>
        <w:t xml:space="preserve">Do not create a custom accessibility model when native controls are sufficient.</w:t>
      </w:r>
    </w:p>
    <w:p>
      <w:pPr>
        <w:pStyle w:val="BodyText"/>
      </w:pPr>
      <w:r>
        <w:t xml:space="preserve">A visually disabled control and a semantically disabled control should agree.</w:t>
      </w:r>
    </w:p>
    <w:p>
      <w:r>
        <w:pict>
          <v:rect style="width:0;height:1.5pt" o:hralign="center" o:hrstd="t" o:hr="t"/>
        </w:pict>
      </w:r>
    </w:p>
    <w:bookmarkEnd w:id="64"/>
    <w:bookmarkStart w:id="65" w:name="focus-management"/>
    <w:p>
      <w:pPr>
        <w:pStyle w:val="Heading2"/>
      </w:pPr>
      <w:r>
        <w:t xml:space="preserve">11.29 Focus Management</w:t>
      </w:r>
    </w:p>
    <w:p>
      <w:pPr>
        <w:pStyle w:val="FirstParagraph"/>
      </w:pPr>
      <w:r>
        <w:t xml:space="preserve">Focus must remain visible and predictable.</w:t>
      </w:r>
    </w:p>
    <w:p>
      <w:pPr>
        <w:pStyle w:val="BodyText"/>
      </w:pPr>
      <w:r>
        <w:t xml:space="preserve">When a player:</w:t>
      </w:r>
    </w:p>
    <w:p>
      <w:pPr>
        <w:pStyle w:val="Compact"/>
        <w:numPr>
          <w:ilvl w:val="0"/>
          <w:numId w:val="1069"/>
        </w:numPr>
      </w:pPr>
      <w:r>
        <w:t xml:space="preserve">opens a dialog,</w:t>
      </w:r>
    </w:p>
    <w:p>
      <w:pPr>
        <w:pStyle w:val="Compact"/>
        <w:numPr>
          <w:ilvl w:val="0"/>
          <w:numId w:val="1069"/>
        </w:numPr>
      </w:pPr>
      <w:r>
        <w:t xml:space="preserve">submits a pick,</w:t>
      </w:r>
    </w:p>
    <w:p>
      <w:pPr>
        <w:pStyle w:val="Compact"/>
        <w:numPr>
          <w:ilvl w:val="0"/>
          <w:numId w:val="1069"/>
        </w:numPr>
      </w:pPr>
      <w:r>
        <w:t xml:space="preserve">encounters an error,</w:t>
      </w:r>
    </w:p>
    <w:p>
      <w:pPr>
        <w:pStyle w:val="Compact"/>
        <w:numPr>
          <w:ilvl w:val="0"/>
          <w:numId w:val="1069"/>
        </w:numPr>
      </w:pPr>
      <w:r>
        <w:t xml:space="preserve">expands standings detail,</w:t>
      </w:r>
    </w:p>
    <w:p>
      <w:pPr>
        <w:pStyle w:val="Compact"/>
        <w:numPr>
          <w:ilvl w:val="0"/>
          <w:numId w:val="1069"/>
        </w:numPr>
      </w:pPr>
      <w:r>
        <w:t xml:space="preserve">or transitions to another major state,</w:t>
      </w:r>
    </w:p>
    <w:p>
      <w:pPr>
        <w:pStyle w:val="FirstParagraph"/>
      </w:pPr>
      <w:r>
        <w:t xml:space="preserve">manage focus intentionally.</w:t>
      </w:r>
    </w:p>
    <w:p>
      <w:pPr>
        <w:pStyle w:val="BodyText"/>
      </w:pPr>
      <w:r>
        <w:t xml:space="preserve">After successful pick submission, focus may move to the persistent confirmation heading or remain on the action if the update is obvious and announced.</w:t>
      </w:r>
    </w:p>
    <w:p>
      <w:pPr>
        <w:pStyle w:val="BodyText"/>
      </w:pPr>
      <w:r>
        <w:t xml:space="preserve">After an error, focus should move to or be associated with the error summary when necessary.</w:t>
      </w:r>
    </w:p>
    <w:p>
      <w:pPr>
        <w:pStyle w:val="BodyText"/>
      </w:pPr>
      <w:r>
        <w:t xml:space="preserve">After closing a modal, return focus to the invoking control.</w:t>
      </w:r>
    </w:p>
    <w:p>
      <w:pPr>
        <w:pStyle w:val="BodyText"/>
      </w:pPr>
      <w:r>
        <w:t xml:space="preserve">Do not move focus merely because a countdown or background result updated.</w:t>
      </w:r>
    </w:p>
    <w:p>
      <w:r>
        <w:pict>
          <v:rect style="width:0;height:1.5pt" o:hralign="center" o:hrstd="t" o:hr="t"/>
        </w:pict>
      </w:r>
    </w:p>
    <w:bookmarkEnd w:id="65"/>
    <w:bookmarkStart w:id="66" w:name="dynamic-announcements"/>
    <w:p>
      <w:pPr>
        <w:pStyle w:val="Heading2"/>
      </w:pPr>
      <w:r>
        <w:t xml:space="preserve">11.30 Dynamic Announcements</w:t>
      </w:r>
    </w:p>
    <w:p>
      <w:pPr>
        <w:pStyle w:val="FirstParagraph"/>
      </w:pPr>
      <w:r>
        <w:t xml:space="preserve">Use live regions for consequential dynamic changes.</w:t>
      </w:r>
    </w:p>
    <w:p>
      <w:pPr>
        <w:pStyle w:val="BodyText"/>
      </w:pPr>
      <w:r>
        <w:t xml:space="preserve">Appropriate announcements include:</w:t>
      </w:r>
    </w:p>
    <w:p>
      <w:pPr>
        <w:pStyle w:val="Compact"/>
        <w:numPr>
          <w:ilvl w:val="0"/>
          <w:numId w:val="1070"/>
        </w:numPr>
      </w:pPr>
      <w:r>
        <w:t xml:space="preserve">pick submitted,</w:t>
      </w:r>
    </w:p>
    <w:p>
      <w:pPr>
        <w:pStyle w:val="Compact"/>
        <w:numPr>
          <w:ilvl w:val="0"/>
          <w:numId w:val="1070"/>
        </w:numPr>
      </w:pPr>
      <w:r>
        <w:t xml:space="preserve">pick changed,</w:t>
      </w:r>
    </w:p>
    <w:p>
      <w:pPr>
        <w:pStyle w:val="Compact"/>
        <w:numPr>
          <w:ilvl w:val="0"/>
          <w:numId w:val="1070"/>
        </w:numPr>
      </w:pPr>
      <w:r>
        <w:t xml:space="preserve">submission failed,</w:t>
      </w:r>
    </w:p>
    <w:p>
      <w:pPr>
        <w:pStyle w:val="Compact"/>
        <w:numPr>
          <w:ilvl w:val="0"/>
          <w:numId w:val="1070"/>
        </w:numPr>
      </w:pPr>
      <w:r>
        <w:t xml:space="preserve">deadline passed,</w:t>
      </w:r>
    </w:p>
    <w:p>
      <w:pPr>
        <w:pStyle w:val="Compact"/>
        <w:numPr>
          <w:ilvl w:val="0"/>
          <w:numId w:val="1070"/>
        </w:numPr>
      </w:pPr>
      <w:r>
        <w:t xml:space="preserve">pick locked,</w:t>
      </w:r>
    </w:p>
    <w:p>
      <w:pPr>
        <w:pStyle w:val="Compact"/>
        <w:numPr>
          <w:ilvl w:val="0"/>
          <w:numId w:val="1070"/>
        </w:numPr>
      </w:pPr>
      <w:r>
        <w:t xml:space="preserve">verdict posted,</w:t>
      </w:r>
    </w:p>
    <w:p>
      <w:pPr>
        <w:pStyle w:val="Compact"/>
        <w:numPr>
          <w:ilvl w:val="0"/>
          <w:numId w:val="1070"/>
        </w:numPr>
      </w:pPr>
      <w:r>
        <w:t xml:space="preserve">life lost,</w:t>
      </w:r>
    </w:p>
    <w:p>
      <w:pPr>
        <w:pStyle w:val="Compact"/>
        <w:numPr>
          <w:ilvl w:val="0"/>
          <w:numId w:val="1070"/>
        </w:numPr>
      </w:pPr>
      <w:r>
        <w:t xml:space="preserve">and elimination.</w:t>
      </w:r>
    </w:p>
    <w:p>
      <w:pPr>
        <w:pStyle w:val="FirstParagraph"/>
      </w:pPr>
      <w:r>
        <w:t xml:space="preserve">Avoid announcing:</w:t>
      </w:r>
    </w:p>
    <w:p>
      <w:pPr>
        <w:pStyle w:val="Compact"/>
        <w:numPr>
          <w:ilvl w:val="0"/>
          <w:numId w:val="1071"/>
        </w:numPr>
      </w:pPr>
      <w:r>
        <w:t xml:space="preserve">every countdown tick,</w:t>
      </w:r>
    </w:p>
    <w:p>
      <w:pPr>
        <w:pStyle w:val="Compact"/>
        <w:numPr>
          <w:ilvl w:val="0"/>
          <w:numId w:val="1071"/>
        </w:numPr>
      </w:pPr>
      <w:r>
        <w:t xml:space="preserve">every score change across the slate,</w:t>
      </w:r>
    </w:p>
    <w:p>
      <w:pPr>
        <w:pStyle w:val="Compact"/>
        <w:numPr>
          <w:ilvl w:val="0"/>
          <w:numId w:val="1071"/>
        </w:numPr>
      </w:pPr>
      <w:r>
        <w:t xml:space="preserve">every loading state,</w:t>
      </w:r>
    </w:p>
    <w:p>
      <w:pPr>
        <w:pStyle w:val="Compact"/>
        <w:numPr>
          <w:ilvl w:val="0"/>
          <w:numId w:val="1071"/>
        </w:numPr>
      </w:pPr>
      <w:r>
        <w:t xml:space="preserve">or decorative animation.</w:t>
      </w:r>
    </w:p>
    <w:p>
      <w:pPr>
        <w:pStyle w:val="FirstParagraph"/>
      </w:pPr>
      <w:r>
        <w:t xml:space="preserve">Announcements should be concise and avoid repeating information multiple times.</w:t>
      </w:r>
    </w:p>
    <w:p>
      <w:pPr>
        <w:pStyle w:val="BodyText"/>
      </w:pPr>
      <w:r>
        <w:t xml:space="preserve">Persistent visible state must still update.</w:t>
      </w:r>
    </w:p>
    <w:p>
      <w:pPr>
        <w:pStyle w:val="BodyText"/>
      </w:pPr>
      <w:r>
        <w:t xml:space="preserve">A live announcement is supplementary, not the only confirmation.</w:t>
      </w:r>
    </w:p>
    <w:p>
      <w:r>
        <w:pict>
          <v:rect style="width:0;height:1.5pt" o:hralign="center" o:hrstd="t" o:hr="t"/>
        </w:pict>
      </w:r>
    </w:p>
    <w:bookmarkEnd w:id="66"/>
    <w:bookmarkStart w:id="67" w:name="color-and-contrast"/>
    <w:p>
      <w:pPr>
        <w:pStyle w:val="Heading2"/>
      </w:pPr>
      <w:r>
        <w:t xml:space="preserve">11.31 Color and Contrast</w:t>
      </w:r>
    </w:p>
    <w:p>
      <w:pPr>
        <w:pStyle w:val="FirstParagraph"/>
      </w:pPr>
      <w:r>
        <w:t xml:space="preserve">Implement the identity palette with reusable tokens.</w:t>
      </w:r>
    </w:p>
    <w:p>
      <w:pPr>
        <w:pStyle w:val="BodyText"/>
      </w:pPr>
      <w:r>
        <w:t xml:space="preserve">Do not hardcode slightly different versions of:</w:t>
      </w:r>
    </w:p>
    <w:p>
      <w:pPr>
        <w:pStyle w:val="Compact"/>
        <w:numPr>
          <w:ilvl w:val="0"/>
          <w:numId w:val="1072"/>
        </w:numPr>
      </w:pPr>
      <w:r>
        <w:t xml:space="preserve">page background,</w:t>
      </w:r>
    </w:p>
    <w:p>
      <w:pPr>
        <w:pStyle w:val="Compact"/>
        <w:numPr>
          <w:ilvl w:val="0"/>
          <w:numId w:val="1072"/>
        </w:numPr>
      </w:pPr>
      <w:r>
        <w:t xml:space="preserve">card background,</w:t>
      </w:r>
    </w:p>
    <w:p>
      <w:pPr>
        <w:pStyle w:val="Compact"/>
        <w:numPr>
          <w:ilvl w:val="0"/>
          <w:numId w:val="1072"/>
        </w:numPr>
      </w:pPr>
      <w:r>
        <w:t xml:space="preserve">crimson,</w:t>
      </w:r>
    </w:p>
    <w:p>
      <w:pPr>
        <w:pStyle w:val="Compact"/>
        <w:numPr>
          <w:ilvl w:val="0"/>
          <w:numId w:val="1072"/>
        </w:numPr>
      </w:pPr>
      <w:r>
        <w:t xml:space="preserve">muted text,</w:t>
      </w:r>
    </w:p>
    <w:p>
      <w:pPr>
        <w:pStyle w:val="Compact"/>
        <w:numPr>
          <w:ilvl w:val="0"/>
          <w:numId w:val="1072"/>
        </w:numPr>
      </w:pPr>
      <w:r>
        <w:t xml:space="preserve">border,</w:t>
      </w:r>
    </w:p>
    <w:p>
      <w:pPr>
        <w:pStyle w:val="Compact"/>
        <w:numPr>
          <w:ilvl w:val="0"/>
          <w:numId w:val="1072"/>
        </w:numPr>
      </w:pPr>
      <w:r>
        <w:t xml:space="preserve">and semantic states</w:t>
      </w:r>
    </w:p>
    <w:p>
      <w:pPr>
        <w:pStyle w:val="FirstParagraph"/>
      </w:pPr>
      <w:r>
        <w:t xml:space="preserve">throughout the codebase.</w:t>
      </w:r>
    </w:p>
    <w:p>
      <w:pPr>
        <w:pStyle w:val="BodyText"/>
      </w:pPr>
      <w:r>
        <w:t xml:space="preserve">Each token should be tested against its intended backgrounds.</w:t>
      </w:r>
    </w:p>
    <w:p>
      <w:pPr>
        <w:pStyle w:val="BodyText"/>
      </w:pPr>
      <w:r>
        <w:t xml:space="preserve">State must remain understandable without color.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73"/>
        </w:numPr>
      </w:pPr>
      <w:r>
        <w:t xml:space="preserve">one life requires a label,</w:t>
      </w:r>
    </w:p>
    <w:p>
      <w:pPr>
        <w:pStyle w:val="Compact"/>
        <w:numPr>
          <w:ilvl w:val="0"/>
          <w:numId w:val="1073"/>
        </w:numPr>
      </w:pPr>
      <w:r>
        <w:t xml:space="preserve">eliminated requires text,</w:t>
      </w:r>
    </w:p>
    <w:p>
      <w:pPr>
        <w:pStyle w:val="Compact"/>
        <w:numPr>
          <w:ilvl w:val="0"/>
          <w:numId w:val="1073"/>
        </w:numPr>
      </w:pPr>
      <w:r>
        <w:t xml:space="preserve">used teams require a reason,</w:t>
      </w:r>
    </w:p>
    <w:p>
      <w:pPr>
        <w:pStyle w:val="Compact"/>
        <w:numPr>
          <w:ilvl w:val="0"/>
          <w:numId w:val="1073"/>
        </w:numPr>
      </w:pPr>
      <w:r>
        <w:t xml:space="preserve">locked picks require wording and disabled interaction.</w:t>
      </w:r>
    </w:p>
    <w:p>
      <w:pPr>
        <w:pStyle w:val="FirstParagraph"/>
      </w:pPr>
      <w:r>
        <w:t xml:space="preserve">Do not lower contrast to create atmosphere.</w:t>
      </w:r>
    </w:p>
    <w:p>
      <w:r>
        <w:pict>
          <v:rect style="width:0;height:1.5pt" o:hralign="center" o:hrstd="t" o:hr="t"/>
        </w:pict>
      </w:r>
    </w:p>
    <w:bookmarkEnd w:id="67"/>
    <w:bookmarkStart w:id="68" w:name="reduced-motion"/>
    <w:p>
      <w:pPr>
        <w:pStyle w:val="Heading2"/>
      </w:pPr>
      <w:r>
        <w:t xml:space="preserve">11.32 Reduced Motion</w:t>
      </w:r>
    </w:p>
    <w:p>
      <w:pPr>
        <w:pStyle w:val="FirstParagraph"/>
      </w:pPr>
      <w:r>
        <w:t xml:space="preserve">Respect</w:t>
      </w:r>
      <w:r>
        <w:t xml:space="preserve"> </w:t>
      </w:r>
      <w:r>
        <w:rPr>
          <w:rStyle w:val="VerbatimChar"/>
        </w:rPr>
        <w:t xml:space="preserve">prefers-reduced-motion</w:t>
      </w:r>
      <w:r>
        <w:t xml:space="preserve">.</w:t>
      </w:r>
    </w:p>
    <w:p>
      <w:pPr>
        <w:pStyle w:val="BodyText"/>
      </w:pPr>
      <w:r>
        <w:t xml:space="preserve">All meaningful state changes must remain clear without animation.</w:t>
      </w:r>
    </w:p>
    <w:p>
      <w:pPr>
        <w:pStyle w:val="BodyText"/>
      </w:pPr>
      <w:r>
        <w:t xml:space="preserve">Disable or reduce:</w:t>
      </w:r>
    </w:p>
    <w:p>
      <w:pPr>
        <w:pStyle w:val="Compact"/>
        <w:numPr>
          <w:ilvl w:val="0"/>
          <w:numId w:val="1074"/>
        </w:numPr>
      </w:pPr>
      <w:r>
        <w:t xml:space="preserve">panel transitions,</w:t>
      </w:r>
    </w:p>
    <w:p>
      <w:pPr>
        <w:pStyle w:val="Compact"/>
        <w:numPr>
          <w:ilvl w:val="0"/>
          <w:numId w:val="1074"/>
        </w:numPr>
      </w:pPr>
      <w:r>
        <w:t xml:space="preserve">progress animation,</w:t>
      </w:r>
    </w:p>
    <w:p>
      <w:pPr>
        <w:pStyle w:val="Compact"/>
        <w:numPr>
          <w:ilvl w:val="0"/>
          <w:numId w:val="1074"/>
        </w:numPr>
      </w:pPr>
      <w:r>
        <w:t xml:space="preserve">celebratory effects,</w:t>
      </w:r>
    </w:p>
    <w:p>
      <w:pPr>
        <w:pStyle w:val="Compact"/>
        <w:numPr>
          <w:ilvl w:val="0"/>
          <w:numId w:val="1074"/>
        </w:numPr>
      </w:pPr>
      <w:r>
        <w:t xml:space="preserve">countdown motion,</w:t>
      </w:r>
    </w:p>
    <w:p>
      <w:pPr>
        <w:pStyle w:val="Compact"/>
        <w:numPr>
          <w:ilvl w:val="0"/>
          <w:numId w:val="1074"/>
        </w:numPr>
      </w:pPr>
      <w:r>
        <w:t xml:space="preserve">and score transitions.</w:t>
      </w:r>
    </w:p>
    <w:p>
      <w:pPr>
        <w:pStyle w:val="FirstParagraph"/>
      </w:pPr>
      <w:r>
        <w:t xml:space="preserve">Do not use motion as the sole indication that:</w:t>
      </w:r>
    </w:p>
    <w:p>
      <w:pPr>
        <w:pStyle w:val="Compact"/>
        <w:numPr>
          <w:ilvl w:val="0"/>
          <w:numId w:val="1075"/>
        </w:numPr>
      </w:pPr>
      <w:r>
        <w:t xml:space="preserve">a pick was selected,</w:t>
      </w:r>
    </w:p>
    <w:p>
      <w:pPr>
        <w:pStyle w:val="Compact"/>
        <w:numPr>
          <w:ilvl w:val="0"/>
          <w:numId w:val="1075"/>
        </w:numPr>
      </w:pPr>
      <w:r>
        <w:t xml:space="preserve">a card expanded,</w:t>
      </w:r>
    </w:p>
    <w:p>
      <w:pPr>
        <w:pStyle w:val="Compact"/>
        <w:numPr>
          <w:ilvl w:val="0"/>
          <w:numId w:val="1075"/>
        </w:numPr>
      </w:pPr>
      <w:r>
        <w:t xml:space="preserve">a verdict changed,</w:t>
      </w:r>
    </w:p>
    <w:p>
      <w:pPr>
        <w:pStyle w:val="Compact"/>
        <w:numPr>
          <w:ilvl w:val="0"/>
          <w:numId w:val="1075"/>
        </w:numPr>
      </w:pPr>
      <w:r>
        <w:t xml:space="preserve">or the champion was declared.</w:t>
      </w:r>
    </w:p>
    <w:p>
      <w:r>
        <w:pict>
          <v:rect style="width:0;height:1.5pt" o:hralign="center" o:hrstd="t" o:hr="t"/>
        </w:pict>
      </w:r>
    </w:p>
    <w:bookmarkEnd w:id="68"/>
    <w:bookmarkStart w:id="69" w:name="loading-strategy"/>
    <w:p>
      <w:pPr>
        <w:pStyle w:val="Heading2"/>
      </w:pPr>
      <w:r>
        <w:t xml:space="preserve">11.33 Loading Strategy</w:t>
      </w:r>
    </w:p>
    <w:p>
      <w:pPr>
        <w:pStyle w:val="FirstParagraph"/>
      </w:pPr>
      <w:r>
        <w:t xml:space="preserve">Load critical data first.</w:t>
      </w:r>
    </w:p>
    <w:p>
      <w:pPr>
        <w:pStyle w:val="BodyText"/>
      </w:pPr>
      <w:r>
        <w:t xml:space="preserve">Recommended priority:</w:t>
      </w:r>
    </w:p>
    <w:p>
      <w:pPr>
        <w:pStyle w:val="Compact"/>
        <w:numPr>
          <w:ilvl w:val="0"/>
          <w:numId w:val="1076"/>
        </w:numPr>
      </w:pPr>
      <w:r>
        <w:t xml:space="preserve">authenticated player</w:t>
      </w:r>
    </w:p>
    <w:p>
      <w:pPr>
        <w:pStyle w:val="Compact"/>
        <w:numPr>
          <w:ilvl w:val="0"/>
          <w:numId w:val="1076"/>
        </w:numPr>
      </w:pPr>
      <w:r>
        <w:t xml:space="preserve">current competition</w:t>
      </w:r>
    </w:p>
    <w:p>
      <w:pPr>
        <w:pStyle w:val="Compact"/>
        <w:numPr>
          <w:ilvl w:val="0"/>
          <w:numId w:val="1076"/>
        </w:numPr>
      </w:pPr>
      <w:r>
        <w:t xml:space="preserve">current week</w:t>
      </w:r>
    </w:p>
    <w:p>
      <w:pPr>
        <w:pStyle w:val="Compact"/>
        <w:numPr>
          <w:ilvl w:val="0"/>
          <w:numId w:val="1076"/>
        </w:numPr>
      </w:pPr>
      <w:r>
        <w:t xml:space="preserve">player survival state</w:t>
      </w:r>
    </w:p>
    <w:p>
      <w:pPr>
        <w:pStyle w:val="Compact"/>
        <w:numPr>
          <w:ilvl w:val="0"/>
          <w:numId w:val="1076"/>
        </w:numPr>
      </w:pPr>
      <w:r>
        <w:t xml:space="preserve">pick status</w:t>
      </w:r>
    </w:p>
    <w:p>
      <w:pPr>
        <w:pStyle w:val="Compact"/>
        <w:numPr>
          <w:ilvl w:val="0"/>
          <w:numId w:val="1076"/>
        </w:numPr>
      </w:pPr>
      <w:r>
        <w:t xml:space="preserve">deadline</w:t>
      </w:r>
    </w:p>
    <w:p>
      <w:pPr>
        <w:pStyle w:val="Compact"/>
        <w:numPr>
          <w:ilvl w:val="0"/>
          <w:numId w:val="1076"/>
        </w:numPr>
      </w:pPr>
      <w:r>
        <w:t xml:space="preserve">eligibility</w:t>
      </w:r>
    </w:p>
    <w:p>
      <w:pPr>
        <w:pStyle w:val="Compact"/>
        <w:numPr>
          <w:ilvl w:val="0"/>
          <w:numId w:val="1076"/>
        </w:numPr>
      </w:pPr>
      <w:r>
        <w:t xml:space="preserve">slate</w:t>
      </w:r>
    </w:p>
    <w:p>
      <w:pPr>
        <w:pStyle w:val="Compact"/>
        <w:numPr>
          <w:ilvl w:val="0"/>
          <w:numId w:val="1076"/>
        </w:numPr>
      </w:pPr>
      <w:r>
        <w:t xml:space="preserve">field counts</w:t>
      </w:r>
    </w:p>
    <w:p>
      <w:pPr>
        <w:pStyle w:val="Compact"/>
        <w:numPr>
          <w:ilvl w:val="0"/>
          <w:numId w:val="1076"/>
        </w:numPr>
      </w:pPr>
      <w:r>
        <w:t xml:space="preserve">standings</w:t>
      </w:r>
    </w:p>
    <w:p>
      <w:pPr>
        <w:pStyle w:val="Compact"/>
        <w:numPr>
          <w:ilvl w:val="0"/>
          <w:numId w:val="1076"/>
        </w:numPr>
      </w:pPr>
      <w:r>
        <w:t xml:space="preserve">history</w:t>
      </w:r>
    </w:p>
    <w:p>
      <w:pPr>
        <w:pStyle w:val="Compact"/>
        <w:numPr>
          <w:ilvl w:val="0"/>
          <w:numId w:val="1076"/>
        </w:numPr>
      </w:pPr>
      <w:r>
        <w:t xml:space="preserve">commissioner commentary</w:t>
      </w:r>
    </w:p>
    <w:p>
      <w:pPr>
        <w:pStyle w:val="FirstParagraph"/>
      </w:pPr>
      <w:r>
        <w:t xml:space="preserve">Where possible, render known server state immediately and hydrate enhancements afterward.</w:t>
      </w:r>
    </w:p>
    <w:p>
      <w:pPr>
        <w:pStyle w:val="BodyText"/>
      </w:pPr>
      <w:r>
        <w:t xml:space="preserve">Avoid replacing server-rendered truth with empty client placeholders during hydration.</w:t>
      </w:r>
    </w:p>
    <w:p>
      <w:pPr>
        <w:pStyle w:val="BodyText"/>
      </w:pPr>
      <w:r>
        <w:t xml:space="preserve">Do not briefly show an unanswered state while a confirmed pick is loading.</w:t>
      </w:r>
    </w:p>
    <w:p>
      <w:pPr>
        <w:pStyle w:val="BodyText"/>
      </w:pPr>
      <w:r>
        <w:t xml:space="preserve">Use an explicit unknown or loading state.</w:t>
      </w:r>
    </w:p>
    <w:p>
      <w:r>
        <w:pict>
          <v:rect style="width:0;height:1.5pt" o:hralign="center" o:hrstd="t" o:hr="t"/>
        </w:pict>
      </w:r>
    </w:p>
    <w:bookmarkEnd w:id="69"/>
    <w:bookmarkStart w:id="70" w:name="partial-failure"/>
    <w:p>
      <w:pPr>
        <w:pStyle w:val="Heading2"/>
      </w:pPr>
      <w:r>
        <w:t xml:space="preserve">11.34 Partial Failure</w:t>
      </w:r>
    </w:p>
    <w:p>
      <w:pPr>
        <w:pStyle w:val="FirstParagraph"/>
      </w:pPr>
      <w:r>
        <w:t xml:space="preserve">The product should degrade by module.</w:t>
      </w:r>
    </w:p>
    <w:p>
      <w:pPr>
        <w:pStyle w:val="BodyText"/>
      </w:pPr>
      <w:r>
        <w:t xml:space="preserve">If standings fail, the pick flow should remain usable.</w:t>
      </w:r>
    </w:p>
    <w:p>
      <w:pPr>
        <w:pStyle w:val="BodyText"/>
      </w:pPr>
      <w:r>
        <w:t xml:space="preserve">If commissioner notes fail, survival status should remain visible.</w:t>
      </w:r>
    </w:p>
    <w:p>
      <w:pPr>
        <w:pStyle w:val="BodyText"/>
      </w:pPr>
      <w:r>
        <w:t xml:space="preserve">If live scores fail, the locked pick should remain confirmed.</w:t>
      </w:r>
    </w:p>
    <w:p>
      <w:pPr>
        <w:pStyle w:val="BodyText"/>
      </w:pPr>
      <w:r>
        <w:t xml:space="preserve">If the slate fails, the product should not pretend that no teams are eligible.</w:t>
      </w:r>
    </w:p>
    <w:p>
      <w:pPr>
        <w:pStyle w:val="BodyText"/>
      </w:pPr>
      <w:r>
        <w:t xml:space="preserve">Each module should distinguish:</w:t>
      </w:r>
    </w:p>
    <w:p>
      <w:pPr>
        <w:pStyle w:val="Compact"/>
        <w:numPr>
          <w:ilvl w:val="0"/>
          <w:numId w:val="1077"/>
        </w:numPr>
      </w:pPr>
      <w:r>
        <w:t xml:space="preserve">empty,</w:t>
      </w:r>
    </w:p>
    <w:p>
      <w:pPr>
        <w:pStyle w:val="Compact"/>
        <w:numPr>
          <w:ilvl w:val="0"/>
          <w:numId w:val="1077"/>
        </w:numPr>
      </w:pPr>
      <w:r>
        <w:t xml:space="preserve">unavailable,</w:t>
      </w:r>
    </w:p>
    <w:p>
      <w:pPr>
        <w:pStyle w:val="Compact"/>
        <w:numPr>
          <w:ilvl w:val="0"/>
          <w:numId w:val="1077"/>
        </w:numPr>
      </w:pPr>
      <w:r>
        <w:t xml:space="preserve">and loading.</w:t>
      </w:r>
    </w:p>
    <w:p>
      <w:pPr>
        <w:pStyle w:val="FirstParagraph"/>
      </w:pPr>
      <w:r>
        <w:t xml:space="preserve">Avoid a single page-wide failure unless the critical state truly cannot be established.</w:t>
      </w:r>
    </w:p>
    <w:p>
      <w:r>
        <w:pict>
          <v:rect style="width:0;height:1.5pt" o:hralign="center" o:hrstd="t" o:hr="t"/>
        </w:pict>
      </w:r>
    </w:p>
    <w:bookmarkEnd w:id="70"/>
    <w:bookmarkStart w:id="71" w:name="caching-and-stale-data"/>
    <w:p>
      <w:pPr>
        <w:pStyle w:val="Heading2"/>
      </w:pPr>
      <w:r>
        <w:t xml:space="preserve">11.35 Caching and Stale Data</w:t>
      </w:r>
    </w:p>
    <w:p>
      <w:pPr>
        <w:pStyle w:val="FirstParagraph"/>
      </w:pPr>
      <w:r>
        <w:t xml:space="preserve">Caching must account for deadline and verdict sensitivity.</w:t>
      </w:r>
    </w:p>
    <w:p>
      <w:pPr>
        <w:pStyle w:val="BodyText"/>
      </w:pPr>
      <w:r>
        <w:t xml:space="preserve">Data that may become stale quickly includes:</w:t>
      </w:r>
    </w:p>
    <w:p>
      <w:pPr>
        <w:pStyle w:val="Compact"/>
        <w:numPr>
          <w:ilvl w:val="0"/>
          <w:numId w:val="1078"/>
        </w:numPr>
      </w:pPr>
      <w:r>
        <w:t xml:space="preserve">pick status,</w:t>
      </w:r>
    </w:p>
    <w:p>
      <w:pPr>
        <w:pStyle w:val="Compact"/>
        <w:numPr>
          <w:ilvl w:val="0"/>
          <w:numId w:val="1078"/>
        </w:numPr>
      </w:pPr>
      <w:r>
        <w:t xml:space="preserve">deadline,</w:t>
      </w:r>
    </w:p>
    <w:p>
      <w:pPr>
        <w:pStyle w:val="Compact"/>
        <w:numPr>
          <w:ilvl w:val="0"/>
          <w:numId w:val="1078"/>
        </w:numPr>
      </w:pPr>
      <w:r>
        <w:t xml:space="preserve">lock state,</w:t>
      </w:r>
    </w:p>
    <w:p>
      <w:pPr>
        <w:pStyle w:val="Compact"/>
        <w:numPr>
          <w:ilvl w:val="0"/>
          <w:numId w:val="1078"/>
        </w:numPr>
      </w:pPr>
      <w:r>
        <w:t xml:space="preserve">game result,</w:t>
      </w:r>
    </w:p>
    <w:p>
      <w:pPr>
        <w:pStyle w:val="Compact"/>
        <w:numPr>
          <w:ilvl w:val="0"/>
          <w:numId w:val="1078"/>
        </w:numPr>
      </w:pPr>
      <w:r>
        <w:t xml:space="preserve">lives,</w:t>
      </w:r>
    </w:p>
    <w:p>
      <w:pPr>
        <w:pStyle w:val="Compact"/>
        <w:numPr>
          <w:ilvl w:val="0"/>
          <w:numId w:val="1078"/>
        </w:numPr>
      </w:pPr>
      <w:r>
        <w:t xml:space="preserve">and standings.</w:t>
      </w:r>
    </w:p>
    <w:p>
      <w:pPr>
        <w:pStyle w:val="FirstParagraph"/>
      </w:pPr>
      <w:r>
        <w:t xml:space="preserve">Use shorter cache lifetimes or explicit invalidation for these.</w:t>
      </w:r>
    </w:p>
    <w:p>
      <w:pPr>
        <w:pStyle w:val="BodyText"/>
      </w:pPr>
      <w:r>
        <w:t xml:space="preserve">Historical ledgers and completed weeks may tolerate longer caching.</w:t>
      </w:r>
    </w:p>
    <w:p>
      <w:pPr>
        <w:pStyle w:val="BodyText"/>
      </w:pPr>
      <w:r>
        <w:t xml:space="preserve">When displaying cached data:</w:t>
      </w:r>
    </w:p>
    <w:p>
      <w:pPr>
        <w:pStyle w:val="Compact"/>
        <w:numPr>
          <w:ilvl w:val="0"/>
          <w:numId w:val="1079"/>
        </w:numPr>
      </w:pPr>
      <w:r>
        <w:t xml:space="preserve">avoid presenting stale editable state,</w:t>
      </w:r>
    </w:p>
    <w:p>
      <w:pPr>
        <w:pStyle w:val="Compact"/>
        <w:numPr>
          <w:ilvl w:val="0"/>
          <w:numId w:val="1079"/>
        </w:numPr>
      </w:pPr>
      <w:r>
        <w:t xml:space="preserve">revalidate at action time,</w:t>
      </w:r>
    </w:p>
    <w:p>
      <w:pPr>
        <w:pStyle w:val="Compact"/>
        <w:numPr>
          <w:ilvl w:val="0"/>
          <w:numId w:val="1079"/>
        </w:numPr>
      </w:pPr>
      <w:r>
        <w:t xml:space="preserve">and refresh after consequential mutations.</w:t>
      </w:r>
    </w:p>
    <w:p>
      <w:pPr>
        <w:pStyle w:val="FirstParagraph"/>
      </w:pPr>
      <w:r>
        <w:t xml:space="preserve">A stale lounge should not show</w:t>
      </w:r>
      <w:r>
        <w:t xml:space="preserve"> </w:t>
      </w:r>
      <w:r>
        <w:t xml:space="preserve">“Choose Team”</w:t>
      </w:r>
      <w:r>
        <w:t xml:space="preserve"> </w:t>
      </w:r>
      <w:r>
        <w:t xml:space="preserve">after the pick is locked.</w:t>
      </w:r>
    </w:p>
    <w:p>
      <w:pPr>
        <w:pStyle w:val="BodyText"/>
      </w:pPr>
      <w:r>
        <w:t xml:space="preserve">A stale room should not permit a used team to be submitted.</w:t>
      </w:r>
    </w:p>
    <w:p>
      <w:r>
        <w:pict>
          <v:rect style="width:0;height:1.5pt" o:hralign="center" o:hrstd="t" o:hr="t"/>
        </w:pict>
      </w:r>
    </w:p>
    <w:bookmarkEnd w:id="71"/>
    <w:bookmarkStart w:id="72" w:name="concurrency"/>
    <w:p>
      <w:pPr>
        <w:pStyle w:val="Heading2"/>
      </w:pPr>
      <w:r>
        <w:t xml:space="preserve">11.36 Concurrency</w:t>
      </w:r>
    </w:p>
    <w:p>
      <w:pPr>
        <w:pStyle w:val="FirstParagraph"/>
      </w:pPr>
      <w:r>
        <w:t xml:space="preserve">The same player may have the product open in multiple tabs or devices.</w:t>
      </w:r>
    </w:p>
    <w:p>
      <w:pPr>
        <w:pStyle w:val="BodyText"/>
      </w:pPr>
      <w:r>
        <w:t xml:space="preserve">The implementation should handle:</w:t>
      </w:r>
    </w:p>
    <w:p>
      <w:pPr>
        <w:pStyle w:val="Compact"/>
        <w:numPr>
          <w:ilvl w:val="0"/>
          <w:numId w:val="1080"/>
        </w:numPr>
      </w:pPr>
      <w:r>
        <w:t xml:space="preserve">pick changed elsewhere,</w:t>
      </w:r>
    </w:p>
    <w:p>
      <w:pPr>
        <w:pStyle w:val="Compact"/>
        <w:numPr>
          <w:ilvl w:val="0"/>
          <w:numId w:val="1080"/>
        </w:numPr>
      </w:pPr>
      <w:r>
        <w:t xml:space="preserve">deadline passed elsewhere,</w:t>
      </w:r>
    </w:p>
    <w:p>
      <w:pPr>
        <w:pStyle w:val="Compact"/>
        <w:numPr>
          <w:ilvl w:val="0"/>
          <w:numId w:val="1080"/>
        </w:numPr>
      </w:pPr>
      <w:r>
        <w:t xml:space="preserve">commissioner override,</w:t>
      </w:r>
    </w:p>
    <w:p>
      <w:pPr>
        <w:pStyle w:val="Compact"/>
        <w:numPr>
          <w:ilvl w:val="0"/>
          <w:numId w:val="1080"/>
        </w:numPr>
      </w:pPr>
      <w:r>
        <w:t xml:space="preserve">result resolution,</w:t>
      </w:r>
    </w:p>
    <w:p>
      <w:pPr>
        <w:pStyle w:val="Compact"/>
        <w:numPr>
          <w:ilvl w:val="0"/>
          <w:numId w:val="1080"/>
        </w:numPr>
      </w:pPr>
      <w:r>
        <w:t xml:space="preserve">and life-state changes.</w:t>
      </w:r>
    </w:p>
    <w:p>
      <w:pPr>
        <w:pStyle w:val="FirstParagraph"/>
      </w:pPr>
      <w:r>
        <w:t xml:space="preserve">On focus restoration, route transition, or submission, revalidate critical state where practical.</w:t>
      </w:r>
    </w:p>
    <w:p>
      <w:pPr>
        <w:pStyle w:val="BodyText"/>
      </w:pPr>
      <w:r>
        <w:t xml:space="preserve">If a conflicting pick was submitted elsewhere, show the authoritative pick and explain the update.</w:t>
      </w:r>
    </w:p>
    <w:p>
      <w:pPr>
        <w:pStyle w:val="BodyText"/>
      </w:pPr>
      <w:r>
        <w:t xml:space="preserve">Do not silently overwrite a newer confirmed pick with stale form state.</w:t>
      </w:r>
    </w:p>
    <w:p>
      <w:pPr>
        <w:pStyle w:val="BodyText"/>
      </w:pPr>
      <w:r>
        <w:t xml:space="preserve">Use versioning, timestamps, or conflict checks where appropriate.</w:t>
      </w:r>
    </w:p>
    <w:p>
      <w:r>
        <w:pict>
          <v:rect style="width:0;height:1.5pt" o:hralign="center" o:hrstd="t" o:hr="t"/>
        </w:pict>
      </w:r>
    </w:p>
    <w:bookmarkEnd w:id="72"/>
    <w:bookmarkStart w:id="73" w:name="authentication-and-authorization"/>
    <w:p>
      <w:pPr>
        <w:pStyle w:val="Heading2"/>
      </w:pPr>
      <w:r>
        <w:t xml:space="preserve">11.37 Authentication and Authorization</w:t>
      </w:r>
    </w:p>
    <w:p>
      <w:pPr>
        <w:pStyle w:val="FirstParagraph"/>
      </w:pPr>
      <w:r>
        <w:t xml:space="preserve">Player and commissioner capabilities must be enforced on the server.</w:t>
      </w:r>
    </w:p>
    <w:p>
      <w:pPr>
        <w:pStyle w:val="BodyText"/>
      </w:pPr>
      <w:r>
        <w:t xml:space="preserve">Do not rely on hidden controls to protect administrative actions.</w:t>
      </w:r>
    </w:p>
    <w:p>
      <w:pPr>
        <w:pStyle w:val="BodyText"/>
      </w:pPr>
      <w:r>
        <w:t xml:space="preserve">Verify:</w:t>
      </w:r>
    </w:p>
    <w:p>
      <w:pPr>
        <w:pStyle w:val="Compact"/>
        <w:numPr>
          <w:ilvl w:val="0"/>
          <w:numId w:val="1081"/>
        </w:numPr>
      </w:pPr>
      <w:r>
        <w:t xml:space="preserve">league membership,</w:t>
      </w:r>
    </w:p>
    <w:p>
      <w:pPr>
        <w:pStyle w:val="Compact"/>
        <w:numPr>
          <w:ilvl w:val="0"/>
          <w:numId w:val="1081"/>
        </w:numPr>
      </w:pPr>
      <w:r>
        <w:t xml:space="preserve">player identity,</w:t>
      </w:r>
    </w:p>
    <w:p>
      <w:pPr>
        <w:pStyle w:val="Compact"/>
        <w:numPr>
          <w:ilvl w:val="0"/>
          <w:numId w:val="1081"/>
        </w:numPr>
      </w:pPr>
      <w:r>
        <w:t xml:space="preserve">commissioner role,</w:t>
      </w:r>
    </w:p>
    <w:p>
      <w:pPr>
        <w:pStyle w:val="Compact"/>
        <w:numPr>
          <w:ilvl w:val="0"/>
          <w:numId w:val="1081"/>
        </w:numPr>
      </w:pPr>
      <w:r>
        <w:t xml:space="preserve">competition ownership,</w:t>
      </w:r>
    </w:p>
    <w:p>
      <w:pPr>
        <w:pStyle w:val="Compact"/>
        <w:numPr>
          <w:ilvl w:val="0"/>
          <w:numId w:val="1081"/>
        </w:numPr>
      </w:pPr>
      <w:r>
        <w:t xml:space="preserve">week validity,</w:t>
      </w:r>
    </w:p>
    <w:p>
      <w:pPr>
        <w:pStyle w:val="Compact"/>
        <w:numPr>
          <w:ilvl w:val="0"/>
          <w:numId w:val="1081"/>
        </w:numPr>
      </w:pPr>
      <w:r>
        <w:t xml:space="preserve">and action eligibility.</w:t>
      </w:r>
    </w:p>
    <w:p>
      <w:pPr>
        <w:pStyle w:val="FirstParagraph"/>
      </w:pPr>
      <w:r>
        <w:t xml:space="preserve">A player should not be able to modify another player’s pick by changing an identifier.</w:t>
      </w:r>
    </w:p>
    <w:p>
      <w:pPr>
        <w:pStyle w:val="BodyText"/>
      </w:pPr>
      <w:r>
        <w:t xml:space="preserve">A commissioner override should require explicit authorization.</w:t>
      </w:r>
    </w:p>
    <w:p>
      <w:pPr>
        <w:pStyle w:val="BodyText"/>
      </w:pPr>
      <w:r>
        <w:t xml:space="preserve">Avoid exposing sensitive administrative data in player-facing serialized state.</w:t>
      </w:r>
    </w:p>
    <w:p>
      <w:r>
        <w:pict>
          <v:rect style="width:0;height:1.5pt" o:hralign="center" o:hrstd="t" o:hr="t"/>
        </w:pict>
      </w:r>
    </w:p>
    <w:bookmarkEnd w:id="73"/>
    <w:bookmarkStart w:id="74" w:name="security-of-form-actions"/>
    <w:p>
      <w:pPr>
        <w:pStyle w:val="Heading2"/>
      </w:pPr>
      <w:r>
        <w:t xml:space="preserve">11.38 Security of Form Actions</w:t>
      </w:r>
    </w:p>
    <w:p>
      <w:pPr>
        <w:pStyle w:val="FirstParagraph"/>
      </w:pPr>
      <w:r>
        <w:t xml:space="preserve">Use appropriate protections for state-changing requests.</w:t>
      </w:r>
    </w:p>
    <w:p>
      <w:pPr>
        <w:pStyle w:val="BodyText"/>
      </w:pPr>
      <w:r>
        <w:t xml:space="preserve">Depending on the stack, this may include:</w:t>
      </w:r>
    </w:p>
    <w:p>
      <w:pPr>
        <w:pStyle w:val="Compact"/>
        <w:numPr>
          <w:ilvl w:val="0"/>
          <w:numId w:val="1082"/>
        </w:numPr>
      </w:pPr>
      <w:r>
        <w:t xml:space="preserve">CSRF protection,</w:t>
      </w:r>
    </w:p>
    <w:p>
      <w:pPr>
        <w:pStyle w:val="Compact"/>
        <w:numPr>
          <w:ilvl w:val="0"/>
          <w:numId w:val="1082"/>
        </w:numPr>
      </w:pPr>
      <w:r>
        <w:t xml:space="preserve">same-site cookies,</w:t>
      </w:r>
    </w:p>
    <w:p>
      <w:pPr>
        <w:pStyle w:val="Compact"/>
        <w:numPr>
          <w:ilvl w:val="0"/>
          <w:numId w:val="1082"/>
        </w:numPr>
      </w:pPr>
      <w:r>
        <w:t xml:space="preserve">request validation,</w:t>
      </w:r>
    </w:p>
    <w:p>
      <w:pPr>
        <w:pStyle w:val="Compact"/>
        <w:numPr>
          <w:ilvl w:val="0"/>
          <w:numId w:val="1082"/>
        </w:numPr>
      </w:pPr>
      <w:r>
        <w:t xml:space="preserve">method restrictions,</w:t>
      </w:r>
    </w:p>
    <w:p>
      <w:pPr>
        <w:pStyle w:val="Compact"/>
        <w:numPr>
          <w:ilvl w:val="0"/>
          <w:numId w:val="1082"/>
        </w:numPr>
      </w:pPr>
      <w:r>
        <w:t xml:space="preserve">replay protection,</w:t>
      </w:r>
    </w:p>
    <w:p>
      <w:pPr>
        <w:pStyle w:val="Compact"/>
        <w:numPr>
          <w:ilvl w:val="0"/>
          <w:numId w:val="1082"/>
        </w:numPr>
      </w:pPr>
      <w:r>
        <w:t xml:space="preserve">and rate limits.</w:t>
      </w:r>
    </w:p>
    <w:p>
      <w:pPr>
        <w:pStyle w:val="FirstParagraph"/>
      </w:pPr>
      <w:r>
        <w:t xml:space="preserve">Validate all identifiers and values server-side.</w:t>
      </w:r>
    </w:p>
    <w:p>
      <w:pPr>
        <w:pStyle w:val="BodyText"/>
      </w:pPr>
      <w:r>
        <w:t xml:space="preserve">Do not trust:</w:t>
      </w:r>
    </w:p>
    <w:p>
      <w:pPr>
        <w:pStyle w:val="Compact"/>
        <w:numPr>
          <w:ilvl w:val="0"/>
          <w:numId w:val="1083"/>
        </w:numPr>
      </w:pPr>
      <w:r>
        <w:t xml:space="preserve">team IDs,</w:t>
      </w:r>
    </w:p>
    <w:p>
      <w:pPr>
        <w:pStyle w:val="Compact"/>
        <w:numPr>
          <w:ilvl w:val="0"/>
          <w:numId w:val="1083"/>
        </w:numPr>
      </w:pPr>
      <w:r>
        <w:t xml:space="preserve">week IDs,</w:t>
      </w:r>
    </w:p>
    <w:p>
      <w:pPr>
        <w:pStyle w:val="Compact"/>
        <w:numPr>
          <w:ilvl w:val="0"/>
          <w:numId w:val="1083"/>
        </w:numPr>
      </w:pPr>
      <w:r>
        <w:t xml:space="preserve">player IDs,</w:t>
      </w:r>
    </w:p>
    <w:p>
      <w:pPr>
        <w:pStyle w:val="Compact"/>
        <w:numPr>
          <w:ilvl w:val="0"/>
          <w:numId w:val="1083"/>
        </w:numPr>
      </w:pPr>
      <w:r>
        <w:t xml:space="preserve">life counts,</w:t>
      </w:r>
    </w:p>
    <w:p>
      <w:pPr>
        <w:pStyle w:val="Compact"/>
        <w:numPr>
          <w:ilvl w:val="0"/>
          <w:numId w:val="1083"/>
        </w:numPr>
      </w:pPr>
      <w:r>
        <w:t xml:space="preserve">or spread values</w:t>
      </w:r>
    </w:p>
    <w:p>
      <w:pPr>
        <w:pStyle w:val="FirstParagraph"/>
      </w:pPr>
      <w:r>
        <w:t xml:space="preserve">submitted by the browser.</w:t>
      </w:r>
    </w:p>
    <w:p>
      <w:pPr>
        <w:pStyle w:val="BodyText"/>
      </w:pPr>
      <w:r>
        <w:t xml:space="preserve">The server should determine or verify all rule-sensitive values.</w:t>
      </w:r>
    </w:p>
    <w:p>
      <w:r>
        <w:pict>
          <v:rect style="width:0;height:1.5pt" o:hralign="center" o:hrstd="t" o:hr="t"/>
        </w:pict>
      </w:r>
    </w:p>
    <w:bookmarkEnd w:id="74"/>
    <w:bookmarkStart w:id="75" w:name="data-validation"/>
    <w:p>
      <w:pPr>
        <w:pStyle w:val="Heading2"/>
      </w:pPr>
      <w:r>
        <w:t xml:space="preserve">11.39 Data Validation</w:t>
      </w:r>
    </w:p>
    <w:p>
      <w:pPr>
        <w:pStyle w:val="FirstParagraph"/>
      </w:pPr>
      <w:r>
        <w:t xml:space="preserve">Validate both structure and domain rules.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84"/>
        </w:numPr>
      </w:pPr>
      <w:r>
        <w:t xml:space="preserve">selected team exists,</w:t>
      </w:r>
    </w:p>
    <w:p>
      <w:pPr>
        <w:pStyle w:val="Compact"/>
        <w:numPr>
          <w:ilvl w:val="0"/>
          <w:numId w:val="1084"/>
        </w:numPr>
      </w:pPr>
      <w:r>
        <w:t xml:space="preserve">team is eligible,</w:t>
      </w:r>
    </w:p>
    <w:p>
      <w:pPr>
        <w:pStyle w:val="Compact"/>
        <w:numPr>
          <w:ilvl w:val="0"/>
          <w:numId w:val="1084"/>
        </w:numPr>
      </w:pPr>
      <w:r>
        <w:t xml:space="preserve">week is current or administratively editable,</w:t>
      </w:r>
    </w:p>
    <w:p>
      <w:pPr>
        <w:pStyle w:val="Compact"/>
        <w:numPr>
          <w:ilvl w:val="0"/>
          <w:numId w:val="1084"/>
        </w:numPr>
      </w:pPr>
      <w:r>
        <w:t xml:space="preserve">player is active,</w:t>
      </w:r>
    </w:p>
    <w:p>
      <w:pPr>
        <w:pStyle w:val="Compact"/>
        <w:numPr>
          <w:ilvl w:val="0"/>
          <w:numId w:val="1084"/>
        </w:numPr>
      </w:pPr>
      <w:r>
        <w:t xml:space="preserve">deadline has not passed,</w:t>
      </w:r>
    </w:p>
    <w:p>
      <w:pPr>
        <w:pStyle w:val="Compact"/>
        <w:numPr>
          <w:ilvl w:val="0"/>
          <w:numId w:val="1084"/>
        </w:numPr>
      </w:pPr>
      <w:r>
        <w:t xml:space="preserve">pick belongs to the correct competition,</w:t>
      </w:r>
    </w:p>
    <w:p>
      <w:pPr>
        <w:pStyle w:val="Compact"/>
        <w:numPr>
          <w:ilvl w:val="0"/>
          <w:numId w:val="1084"/>
        </w:numPr>
      </w:pPr>
      <w:r>
        <w:t xml:space="preserve">spread format is valid,</w:t>
      </w:r>
    </w:p>
    <w:p>
      <w:pPr>
        <w:pStyle w:val="Compact"/>
        <w:numPr>
          <w:ilvl w:val="0"/>
          <w:numId w:val="1084"/>
        </w:numPr>
      </w:pPr>
      <w:r>
        <w:t xml:space="preserve">and result state transition is permitted.</w:t>
      </w:r>
    </w:p>
    <w:p>
      <w:pPr>
        <w:pStyle w:val="FirstParagraph"/>
      </w:pPr>
      <w:r>
        <w:t xml:space="preserve">Return errors that are safe, specific, and actionable.</w:t>
      </w:r>
    </w:p>
    <w:p>
      <w:pPr>
        <w:pStyle w:val="BodyText"/>
      </w:pPr>
      <w:r>
        <w:t xml:space="preserve">Avoid leaking internal stack traces or database details.</w:t>
      </w:r>
    </w:p>
    <w:p>
      <w:r>
        <w:pict>
          <v:rect style="width:0;height:1.5pt" o:hralign="center" o:hrstd="t" o:hr="t"/>
        </w:pict>
      </w:r>
    </w:p>
    <w:bookmarkEnd w:id="75"/>
    <w:bookmarkStart w:id="76" w:name="auditability"/>
    <w:p>
      <w:pPr>
        <w:pStyle w:val="Heading2"/>
      </w:pPr>
      <w:r>
        <w:t xml:space="preserve">11.40 Auditability</w:t>
      </w:r>
    </w:p>
    <w:p>
      <w:pPr>
        <w:pStyle w:val="FirstParagraph"/>
      </w:pPr>
      <w:r>
        <w:t xml:space="preserve">Consequential state should be reconstructable.</w:t>
      </w:r>
    </w:p>
    <w:p>
      <w:pPr>
        <w:pStyle w:val="BodyText"/>
      </w:pPr>
      <w:r>
        <w:t xml:space="preserve">At minimum, preserve enough information to understand:</w:t>
      </w:r>
    </w:p>
    <w:p>
      <w:pPr>
        <w:pStyle w:val="Compact"/>
        <w:numPr>
          <w:ilvl w:val="0"/>
          <w:numId w:val="1085"/>
        </w:numPr>
      </w:pPr>
      <w:r>
        <w:t xml:space="preserve">who submitted a pick,</w:t>
      </w:r>
    </w:p>
    <w:p>
      <w:pPr>
        <w:pStyle w:val="Compact"/>
        <w:numPr>
          <w:ilvl w:val="0"/>
          <w:numId w:val="1085"/>
        </w:numPr>
      </w:pPr>
      <w:r>
        <w:t xml:space="preserve">when it was submitted,</w:t>
      </w:r>
    </w:p>
    <w:p>
      <w:pPr>
        <w:pStyle w:val="Compact"/>
        <w:numPr>
          <w:ilvl w:val="0"/>
          <w:numId w:val="1085"/>
        </w:numPr>
      </w:pPr>
      <w:r>
        <w:t xml:space="preserve">whether it was later changed,</w:t>
      </w:r>
    </w:p>
    <w:p>
      <w:pPr>
        <w:pStyle w:val="Compact"/>
        <w:numPr>
          <w:ilvl w:val="0"/>
          <w:numId w:val="1085"/>
        </w:numPr>
      </w:pPr>
      <w:r>
        <w:t xml:space="preserve">when it locked,</w:t>
      </w:r>
    </w:p>
    <w:p>
      <w:pPr>
        <w:pStyle w:val="Compact"/>
        <w:numPr>
          <w:ilvl w:val="0"/>
          <w:numId w:val="1085"/>
        </w:numPr>
      </w:pPr>
      <w:r>
        <w:t xml:space="preserve">what result was applied,</w:t>
      </w:r>
    </w:p>
    <w:p>
      <w:pPr>
        <w:pStyle w:val="Compact"/>
        <w:numPr>
          <w:ilvl w:val="0"/>
          <w:numId w:val="1085"/>
        </w:numPr>
      </w:pPr>
      <w:r>
        <w:t xml:space="preserve">whether a commissioner intervened,</w:t>
      </w:r>
    </w:p>
    <w:p>
      <w:pPr>
        <w:pStyle w:val="Compact"/>
        <w:numPr>
          <w:ilvl w:val="0"/>
          <w:numId w:val="1085"/>
        </w:numPr>
      </w:pPr>
      <w:r>
        <w:t xml:space="preserve">and how lives changed.</w:t>
      </w:r>
    </w:p>
    <w:p>
      <w:pPr>
        <w:pStyle w:val="FirstParagraph"/>
      </w:pPr>
      <w:r>
        <w:t xml:space="preserve">Auditability supports:</w:t>
      </w:r>
    </w:p>
    <w:p>
      <w:pPr>
        <w:pStyle w:val="Compact"/>
        <w:numPr>
          <w:ilvl w:val="0"/>
          <w:numId w:val="1086"/>
        </w:numPr>
      </w:pPr>
      <w:r>
        <w:t xml:space="preserve">dispute resolution,</w:t>
      </w:r>
    </w:p>
    <w:p>
      <w:pPr>
        <w:pStyle w:val="Compact"/>
        <w:numPr>
          <w:ilvl w:val="0"/>
          <w:numId w:val="1086"/>
        </w:numPr>
      </w:pPr>
      <w:r>
        <w:t xml:space="preserve">debugging,</w:t>
      </w:r>
    </w:p>
    <w:p>
      <w:pPr>
        <w:pStyle w:val="Compact"/>
        <w:numPr>
          <w:ilvl w:val="0"/>
          <w:numId w:val="1086"/>
        </w:numPr>
      </w:pPr>
      <w:r>
        <w:t xml:space="preserve">historical accuracy,</w:t>
      </w:r>
    </w:p>
    <w:p>
      <w:pPr>
        <w:pStyle w:val="Compact"/>
        <w:numPr>
          <w:ilvl w:val="0"/>
          <w:numId w:val="1086"/>
        </w:numPr>
      </w:pPr>
      <w:r>
        <w:t xml:space="preserve">and championship legitimacy.</w:t>
      </w:r>
    </w:p>
    <w:p>
      <w:pPr>
        <w:pStyle w:val="FirstParagraph"/>
      </w:pPr>
      <w:r>
        <w:t xml:space="preserve">Do not treat audit history as only an administrative concern.</w:t>
      </w:r>
    </w:p>
    <w:p>
      <w:pPr>
        <w:pStyle w:val="BodyText"/>
      </w:pPr>
      <w:r>
        <w:t xml:space="preserve">It protects player trust.</w:t>
      </w:r>
    </w:p>
    <w:p>
      <w:r>
        <w:pict>
          <v:rect style="width:0;height:1.5pt" o:hralign="center" o:hrstd="t" o:hr="t"/>
        </w:pict>
      </w:r>
    </w:p>
    <w:bookmarkEnd w:id="76"/>
    <w:bookmarkStart w:id="77" w:name="event-and-analytics-instrumentation"/>
    <w:p>
      <w:pPr>
        <w:pStyle w:val="Heading2"/>
      </w:pPr>
      <w:r>
        <w:t xml:space="preserve">11.41 Event and Analytics Instrumentation</w:t>
      </w:r>
    </w:p>
    <w:p>
      <w:pPr>
        <w:pStyle w:val="FirstParagraph"/>
      </w:pPr>
      <w:r>
        <w:t xml:space="preserve">Analytics may be used to understand product behavior, but they must not become product doctrine.</w:t>
      </w:r>
    </w:p>
    <w:p>
      <w:pPr>
        <w:pStyle w:val="BodyText"/>
      </w:pPr>
      <w:r>
        <w:t xml:space="preserve">Useful events may include:</w:t>
      </w:r>
    </w:p>
    <w:p>
      <w:pPr>
        <w:pStyle w:val="Compact"/>
        <w:numPr>
          <w:ilvl w:val="0"/>
          <w:numId w:val="1087"/>
        </w:numPr>
      </w:pPr>
      <w:r>
        <w:t xml:space="preserve">lounge viewed,</w:t>
      </w:r>
    </w:p>
    <w:p>
      <w:pPr>
        <w:pStyle w:val="Compact"/>
        <w:numPr>
          <w:ilvl w:val="0"/>
          <w:numId w:val="1087"/>
        </w:numPr>
      </w:pPr>
      <w:r>
        <w:t xml:space="preserve">room entered,</w:t>
      </w:r>
    </w:p>
    <w:p>
      <w:pPr>
        <w:pStyle w:val="Compact"/>
        <w:numPr>
          <w:ilvl w:val="0"/>
          <w:numId w:val="1087"/>
        </w:numPr>
      </w:pPr>
      <w:r>
        <w:t xml:space="preserve">pick selected,</w:t>
      </w:r>
    </w:p>
    <w:p>
      <w:pPr>
        <w:pStyle w:val="Compact"/>
        <w:numPr>
          <w:ilvl w:val="0"/>
          <w:numId w:val="1087"/>
        </w:numPr>
      </w:pPr>
      <w:r>
        <w:t xml:space="preserve">pick submitted,</w:t>
      </w:r>
    </w:p>
    <w:p>
      <w:pPr>
        <w:pStyle w:val="Compact"/>
        <w:numPr>
          <w:ilvl w:val="0"/>
          <w:numId w:val="1087"/>
        </w:numPr>
      </w:pPr>
      <w:r>
        <w:t xml:space="preserve">pick changed,</w:t>
      </w:r>
    </w:p>
    <w:p>
      <w:pPr>
        <w:pStyle w:val="Compact"/>
        <w:numPr>
          <w:ilvl w:val="0"/>
          <w:numId w:val="1087"/>
        </w:numPr>
      </w:pPr>
      <w:r>
        <w:t xml:space="preserve">submission failed,</w:t>
      </w:r>
    </w:p>
    <w:p>
      <w:pPr>
        <w:pStyle w:val="Compact"/>
        <w:numPr>
          <w:ilvl w:val="0"/>
          <w:numId w:val="1087"/>
        </w:numPr>
      </w:pPr>
      <w:r>
        <w:t xml:space="preserve">deadline notice viewed,</w:t>
      </w:r>
    </w:p>
    <w:p>
      <w:pPr>
        <w:pStyle w:val="Compact"/>
        <w:numPr>
          <w:ilvl w:val="0"/>
          <w:numId w:val="1087"/>
        </w:numPr>
      </w:pPr>
      <w:r>
        <w:t xml:space="preserve">standings opened,</w:t>
      </w:r>
    </w:p>
    <w:p>
      <w:pPr>
        <w:pStyle w:val="Compact"/>
        <w:numPr>
          <w:ilvl w:val="0"/>
          <w:numId w:val="1087"/>
        </w:numPr>
      </w:pPr>
      <w:r>
        <w:t xml:space="preserve">used teams inspected,</w:t>
      </w:r>
    </w:p>
    <w:p>
      <w:pPr>
        <w:pStyle w:val="Compact"/>
        <w:numPr>
          <w:ilvl w:val="0"/>
          <w:numId w:val="1087"/>
        </w:numPr>
      </w:pPr>
      <w:r>
        <w:t xml:space="preserve">and commissioner ruling viewed.</w:t>
      </w:r>
    </w:p>
    <w:p>
      <w:pPr>
        <w:pStyle w:val="FirstParagraph"/>
      </w:pPr>
      <w:r>
        <w:t xml:space="preserve">Do not record sensitive or unnecessary personal data.</w:t>
      </w:r>
    </w:p>
    <w:p>
      <w:pPr>
        <w:pStyle w:val="BodyText"/>
      </w:pPr>
      <w:r>
        <w:t xml:space="preserve">Do not use engagement metrics to justify adding noise.</w:t>
      </w:r>
    </w:p>
    <w:p>
      <w:pPr>
        <w:pStyle w:val="BodyText"/>
      </w:pPr>
      <w:r>
        <w:t xml:space="preserve">A module with high clicks may be confusing rather than valuable.</w:t>
      </w:r>
    </w:p>
    <w:p>
      <w:pPr>
        <w:pStyle w:val="BodyText"/>
      </w:pPr>
      <w:r>
        <w:t xml:space="preserve">Interpret analytics alongside actual player behavior and league outcomes.</w:t>
      </w:r>
    </w:p>
    <w:p>
      <w:r>
        <w:pict>
          <v:rect style="width:0;height:1.5pt" o:hralign="center" o:hrstd="t" o:hr="t"/>
        </w:pict>
      </w:r>
    </w:p>
    <w:bookmarkEnd w:id="77"/>
    <w:bookmarkStart w:id="78" w:name="testing-strategy"/>
    <w:p>
      <w:pPr>
        <w:pStyle w:val="Heading2"/>
      </w:pPr>
      <w:r>
        <w:t xml:space="preserve">11.42 Testing Strategy</w:t>
      </w:r>
    </w:p>
    <w:p>
      <w:pPr>
        <w:pStyle w:val="FirstParagraph"/>
      </w:pPr>
      <w:r>
        <w:t xml:space="preserve">Every meaningful state should be testable.</w:t>
      </w:r>
    </w:p>
    <w:p>
      <w:pPr>
        <w:pStyle w:val="BodyText"/>
      </w:pPr>
      <w:r>
        <w:t xml:space="preserve">Testing should cover:</w:t>
      </w:r>
    </w:p>
    <w:p>
      <w:pPr>
        <w:pStyle w:val="Compact"/>
        <w:numPr>
          <w:ilvl w:val="0"/>
          <w:numId w:val="1088"/>
        </w:numPr>
      </w:pPr>
      <w:r>
        <w:t xml:space="preserve">domain rules,</w:t>
      </w:r>
    </w:p>
    <w:p>
      <w:pPr>
        <w:pStyle w:val="Compact"/>
        <w:numPr>
          <w:ilvl w:val="0"/>
          <w:numId w:val="1088"/>
        </w:numPr>
      </w:pPr>
      <w:r>
        <w:t xml:space="preserve">API or server actions,</w:t>
      </w:r>
    </w:p>
    <w:p>
      <w:pPr>
        <w:pStyle w:val="Compact"/>
        <w:numPr>
          <w:ilvl w:val="0"/>
          <w:numId w:val="1088"/>
        </w:numPr>
      </w:pPr>
      <w:r>
        <w:t xml:space="preserve">component states,</w:t>
      </w:r>
    </w:p>
    <w:p>
      <w:pPr>
        <w:pStyle w:val="Compact"/>
        <w:numPr>
          <w:ilvl w:val="0"/>
          <w:numId w:val="1088"/>
        </w:numPr>
      </w:pPr>
      <w:r>
        <w:t xml:space="preserve">responsive behavior,</w:t>
      </w:r>
    </w:p>
    <w:p>
      <w:pPr>
        <w:pStyle w:val="Compact"/>
        <w:numPr>
          <w:ilvl w:val="0"/>
          <w:numId w:val="1088"/>
        </w:numPr>
      </w:pPr>
      <w:r>
        <w:t xml:space="preserve">accessibility,</w:t>
      </w:r>
    </w:p>
    <w:p>
      <w:pPr>
        <w:pStyle w:val="Compact"/>
        <w:numPr>
          <w:ilvl w:val="0"/>
          <w:numId w:val="1088"/>
        </w:numPr>
      </w:pPr>
      <w:r>
        <w:t xml:space="preserve">and end-to-end weekly flows.</w:t>
      </w:r>
    </w:p>
    <w:p>
      <w:pPr>
        <w:pStyle w:val="FirstParagraph"/>
      </w:pPr>
      <w:r>
        <w:t xml:space="preserve">Do not test only the happy path.</w:t>
      </w:r>
    </w:p>
    <w:p>
      <w:pPr>
        <w:pStyle w:val="BodyText"/>
      </w:pPr>
      <w:r>
        <w:t xml:space="preserve">The most damaging failures occur around:</w:t>
      </w:r>
    </w:p>
    <w:p>
      <w:pPr>
        <w:pStyle w:val="Compact"/>
        <w:numPr>
          <w:ilvl w:val="0"/>
          <w:numId w:val="1089"/>
        </w:numPr>
      </w:pPr>
      <w:r>
        <w:t xml:space="preserve">deadlines,</w:t>
      </w:r>
    </w:p>
    <w:p>
      <w:pPr>
        <w:pStyle w:val="Compact"/>
        <w:numPr>
          <w:ilvl w:val="0"/>
          <w:numId w:val="1089"/>
        </w:numPr>
      </w:pPr>
      <w:r>
        <w:t xml:space="preserve">stale state,</w:t>
      </w:r>
    </w:p>
    <w:p>
      <w:pPr>
        <w:pStyle w:val="Compact"/>
        <w:numPr>
          <w:ilvl w:val="0"/>
          <w:numId w:val="1089"/>
        </w:numPr>
      </w:pPr>
      <w:r>
        <w:t xml:space="preserve">failed submissions,</w:t>
      </w:r>
    </w:p>
    <w:p>
      <w:pPr>
        <w:pStyle w:val="Compact"/>
        <w:numPr>
          <w:ilvl w:val="0"/>
          <w:numId w:val="1089"/>
        </w:numPr>
      </w:pPr>
      <w:r>
        <w:t xml:space="preserve">used-team eligibility,</w:t>
      </w:r>
    </w:p>
    <w:p>
      <w:pPr>
        <w:pStyle w:val="Compact"/>
        <w:numPr>
          <w:ilvl w:val="0"/>
          <w:numId w:val="1089"/>
        </w:numPr>
      </w:pPr>
      <w:r>
        <w:t xml:space="preserve">duplicate result processing,</w:t>
      </w:r>
    </w:p>
    <w:p>
      <w:pPr>
        <w:pStyle w:val="Compact"/>
        <w:numPr>
          <w:ilvl w:val="0"/>
          <w:numId w:val="1089"/>
        </w:numPr>
      </w:pPr>
      <w:r>
        <w:t xml:space="preserve">and commissioner corrections.</w:t>
      </w:r>
    </w:p>
    <w:p>
      <w:r>
        <w:pict>
          <v:rect style="width:0;height:1.5pt" o:hralign="center" o:hrstd="t" o:hr="t"/>
        </w:pict>
      </w:r>
    </w:p>
    <w:bookmarkEnd w:id="78"/>
    <w:bookmarkStart w:id="79" w:name="domain-tests"/>
    <w:p>
      <w:pPr>
        <w:pStyle w:val="Heading2"/>
      </w:pPr>
      <w:r>
        <w:t xml:space="preserve">11.43 Domain Tests</w:t>
      </w:r>
    </w:p>
    <w:p>
      <w:pPr>
        <w:pStyle w:val="FirstParagraph"/>
      </w:pPr>
      <w:r>
        <w:t xml:space="preserve">Domain-level tests should cover:</w:t>
      </w:r>
    </w:p>
    <w:p>
      <w:pPr>
        <w:pStyle w:val="Compact"/>
        <w:numPr>
          <w:ilvl w:val="0"/>
          <w:numId w:val="1090"/>
        </w:numPr>
      </w:pPr>
      <w:r>
        <w:t xml:space="preserve">two-life initialization,</w:t>
      </w:r>
    </w:p>
    <w:p>
      <w:pPr>
        <w:pStyle w:val="Compact"/>
        <w:numPr>
          <w:ilvl w:val="0"/>
          <w:numId w:val="1090"/>
        </w:numPr>
      </w:pPr>
      <w:r>
        <w:t xml:space="preserve">first loss,</w:t>
      </w:r>
    </w:p>
    <w:p>
      <w:pPr>
        <w:pStyle w:val="Compact"/>
        <w:numPr>
          <w:ilvl w:val="0"/>
          <w:numId w:val="1090"/>
        </w:numPr>
      </w:pPr>
      <w:r>
        <w:t xml:space="preserve">second loss,</w:t>
      </w:r>
    </w:p>
    <w:p>
      <w:pPr>
        <w:pStyle w:val="Compact"/>
        <w:numPr>
          <w:ilvl w:val="0"/>
          <w:numId w:val="1090"/>
        </w:numPr>
      </w:pPr>
      <w:r>
        <w:t xml:space="preserve">elimination,</w:t>
      </w:r>
    </w:p>
    <w:p>
      <w:pPr>
        <w:pStyle w:val="Compact"/>
        <w:numPr>
          <w:ilvl w:val="0"/>
          <w:numId w:val="1090"/>
        </w:numPr>
      </w:pPr>
      <w:r>
        <w:t xml:space="preserve">winning progression,</w:t>
      </w:r>
    </w:p>
    <w:p>
      <w:pPr>
        <w:pStyle w:val="Compact"/>
        <w:numPr>
          <w:ilvl w:val="0"/>
          <w:numId w:val="1090"/>
        </w:numPr>
      </w:pPr>
      <w:r>
        <w:t xml:space="preserve">team reuse rejection,</w:t>
      </w:r>
    </w:p>
    <w:p>
      <w:pPr>
        <w:pStyle w:val="Compact"/>
        <w:numPr>
          <w:ilvl w:val="0"/>
          <w:numId w:val="1090"/>
        </w:numPr>
      </w:pPr>
      <w:r>
        <w:t xml:space="preserve">playoff reset,</w:t>
      </w:r>
    </w:p>
    <w:p>
      <w:pPr>
        <w:pStyle w:val="Compact"/>
        <w:numPr>
          <w:ilvl w:val="0"/>
          <w:numId w:val="1090"/>
        </w:numPr>
      </w:pPr>
      <w:r>
        <w:t xml:space="preserve">missed-pick handling,</w:t>
      </w:r>
    </w:p>
    <w:p>
      <w:pPr>
        <w:pStyle w:val="Compact"/>
        <w:numPr>
          <w:ilvl w:val="0"/>
          <w:numId w:val="1090"/>
        </w:numPr>
      </w:pPr>
      <w:r>
        <w:t xml:space="preserve">spread accumulation,</w:t>
      </w:r>
    </w:p>
    <w:p>
      <w:pPr>
        <w:pStyle w:val="Compact"/>
        <w:numPr>
          <w:ilvl w:val="0"/>
          <w:numId w:val="1090"/>
        </w:numPr>
      </w:pPr>
      <w:r>
        <w:t xml:space="preserve">standings ordering,</w:t>
      </w:r>
    </w:p>
    <w:p>
      <w:pPr>
        <w:pStyle w:val="Compact"/>
        <w:numPr>
          <w:ilvl w:val="0"/>
          <w:numId w:val="1090"/>
        </w:numPr>
      </w:pPr>
      <w:r>
        <w:t xml:space="preserve">ties,</w:t>
      </w:r>
    </w:p>
    <w:p>
      <w:pPr>
        <w:pStyle w:val="Compact"/>
        <w:numPr>
          <w:ilvl w:val="0"/>
          <w:numId w:val="1090"/>
        </w:numPr>
      </w:pPr>
      <w:r>
        <w:t xml:space="preserve">postponed games,</w:t>
      </w:r>
    </w:p>
    <w:p>
      <w:pPr>
        <w:pStyle w:val="Compact"/>
        <w:numPr>
          <w:ilvl w:val="0"/>
          <w:numId w:val="1090"/>
        </w:numPr>
      </w:pPr>
      <w:r>
        <w:t xml:space="preserve">and champion determination.</w:t>
      </w:r>
    </w:p>
    <w:p>
      <w:pPr>
        <w:pStyle w:val="FirstParagraph"/>
      </w:pPr>
      <w:r>
        <w:t xml:space="preserve">Use fixed timestamps and explicit timezones.</w:t>
      </w:r>
    </w:p>
    <w:p>
      <w:pPr>
        <w:pStyle w:val="BodyText"/>
      </w:pPr>
      <w:r>
        <w:t xml:space="preserve">Avoid tests that depend on the actual current date.</w:t>
      </w:r>
    </w:p>
    <w:p>
      <w:pPr>
        <w:pStyle w:val="BodyText"/>
      </w:pPr>
      <w:r>
        <w:t xml:space="preserve">Result processing tests should verify idempotency.</w:t>
      </w:r>
    </w:p>
    <w:p>
      <w:r>
        <w:pict>
          <v:rect style="width:0;height:1.5pt" o:hralign="center" o:hrstd="t" o:hr="t"/>
        </w:pict>
      </w:r>
    </w:p>
    <w:bookmarkEnd w:id="79"/>
    <w:bookmarkStart w:id="80" w:name="component-tests"/>
    <w:p>
      <w:pPr>
        <w:pStyle w:val="Heading2"/>
      </w:pPr>
      <w:r>
        <w:t xml:space="preserve">11.44 Component Tests</w:t>
      </w:r>
    </w:p>
    <w:p>
      <w:pPr>
        <w:pStyle w:val="FirstParagraph"/>
      </w:pPr>
      <w:r>
        <w:t xml:space="preserve">Component tests should cover visible state and available actions.</w:t>
      </w:r>
    </w:p>
    <w:p>
      <w:pPr>
        <w:pStyle w:val="BodyText"/>
      </w:pPr>
      <w:r>
        <w:t xml:space="preserve">For the player card:</w:t>
      </w:r>
    </w:p>
    <w:p>
      <w:pPr>
        <w:pStyle w:val="Compact"/>
        <w:numPr>
          <w:ilvl w:val="0"/>
          <w:numId w:val="1091"/>
        </w:numPr>
      </w:pPr>
      <w:r>
        <w:t xml:space="preserve">no pick,</w:t>
      </w:r>
    </w:p>
    <w:p>
      <w:pPr>
        <w:pStyle w:val="Compact"/>
        <w:numPr>
          <w:ilvl w:val="0"/>
          <w:numId w:val="1091"/>
        </w:numPr>
      </w:pPr>
      <w:r>
        <w:t xml:space="preserve">held pick,</w:t>
      </w:r>
    </w:p>
    <w:p>
      <w:pPr>
        <w:pStyle w:val="Compact"/>
        <w:numPr>
          <w:ilvl w:val="0"/>
          <w:numId w:val="1091"/>
        </w:numPr>
      </w:pPr>
      <w:r>
        <w:t xml:space="preserve">locked pick,</w:t>
      </w:r>
    </w:p>
    <w:p>
      <w:pPr>
        <w:pStyle w:val="Compact"/>
        <w:numPr>
          <w:ilvl w:val="0"/>
          <w:numId w:val="1091"/>
        </w:numPr>
      </w:pPr>
      <w:r>
        <w:t xml:space="preserve">win,</w:t>
      </w:r>
    </w:p>
    <w:p>
      <w:pPr>
        <w:pStyle w:val="Compact"/>
        <w:numPr>
          <w:ilvl w:val="0"/>
          <w:numId w:val="1091"/>
        </w:numPr>
      </w:pPr>
      <w:r>
        <w:t xml:space="preserve">loss with one life,</w:t>
      </w:r>
    </w:p>
    <w:p>
      <w:pPr>
        <w:pStyle w:val="Compact"/>
        <w:numPr>
          <w:ilvl w:val="0"/>
          <w:numId w:val="1091"/>
        </w:numPr>
      </w:pPr>
      <w:r>
        <w:t xml:space="preserve">elimination,</w:t>
      </w:r>
    </w:p>
    <w:p>
      <w:pPr>
        <w:pStyle w:val="Compact"/>
        <w:numPr>
          <w:ilvl w:val="0"/>
          <w:numId w:val="1091"/>
        </w:numPr>
      </w:pPr>
      <w:r>
        <w:t xml:space="preserve">champion.</w:t>
      </w:r>
    </w:p>
    <w:p>
      <w:pPr>
        <w:pStyle w:val="FirstParagraph"/>
      </w:pPr>
      <w:r>
        <w:t xml:space="preserve">For pick cards:</w:t>
      </w:r>
    </w:p>
    <w:p>
      <w:pPr>
        <w:pStyle w:val="Compact"/>
        <w:numPr>
          <w:ilvl w:val="0"/>
          <w:numId w:val="1092"/>
        </w:numPr>
      </w:pPr>
      <w:r>
        <w:t xml:space="preserve">eligible,</w:t>
      </w:r>
    </w:p>
    <w:p>
      <w:pPr>
        <w:pStyle w:val="Compact"/>
        <w:numPr>
          <w:ilvl w:val="0"/>
          <w:numId w:val="1092"/>
        </w:numPr>
      </w:pPr>
      <w:r>
        <w:t xml:space="preserve">selected,</w:t>
      </w:r>
    </w:p>
    <w:p>
      <w:pPr>
        <w:pStyle w:val="Compact"/>
        <w:numPr>
          <w:ilvl w:val="0"/>
          <w:numId w:val="1092"/>
        </w:numPr>
      </w:pPr>
      <w:r>
        <w:t xml:space="preserve">used,</w:t>
      </w:r>
    </w:p>
    <w:p>
      <w:pPr>
        <w:pStyle w:val="Compact"/>
        <w:numPr>
          <w:ilvl w:val="0"/>
          <w:numId w:val="1092"/>
        </w:numPr>
      </w:pPr>
      <w:r>
        <w:t xml:space="preserve">ineligible,</w:t>
      </w:r>
    </w:p>
    <w:p>
      <w:pPr>
        <w:pStyle w:val="Compact"/>
        <w:numPr>
          <w:ilvl w:val="0"/>
          <w:numId w:val="1092"/>
        </w:numPr>
      </w:pPr>
      <w:r>
        <w:t xml:space="preserve">locked,</w:t>
      </w:r>
    </w:p>
    <w:p>
      <w:pPr>
        <w:pStyle w:val="Compact"/>
        <w:numPr>
          <w:ilvl w:val="0"/>
          <w:numId w:val="1092"/>
        </w:numPr>
      </w:pPr>
      <w:r>
        <w:t xml:space="preserve">loading,</w:t>
      </w:r>
    </w:p>
    <w:p>
      <w:pPr>
        <w:pStyle w:val="Compact"/>
        <w:numPr>
          <w:ilvl w:val="0"/>
          <w:numId w:val="1092"/>
        </w:numPr>
      </w:pPr>
      <w:r>
        <w:t xml:space="preserve">and error.</w:t>
      </w:r>
    </w:p>
    <w:p>
      <w:pPr>
        <w:pStyle w:val="FirstParagraph"/>
      </w:pPr>
      <w:r>
        <w:t xml:space="preserve">For standings:</w:t>
      </w:r>
    </w:p>
    <w:p>
      <w:pPr>
        <w:pStyle w:val="Compact"/>
        <w:numPr>
          <w:ilvl w:val="0"/>
          <w:numId w:val="1093"/>
        </w:numPr>
      </w:pPr>
      <w:r>
        <w:t xml:space="preserve">current user visible,</w:t>
      </w:r>
    </w:p>
    <w:p>
      <w:pPr>
        <w:pStyle w:val="Compact"/>
        <w:numPr>
          <w:ilvl w:val="0"/>
          <w:numId w:val="1093"/>
        </w:numPr>
      </w:pPr>
      <w:r>
        <w:t xml:space="preserve">one-life state,</w:t>
      </w:r>
    </w:p>
    <w:p>
      <w:pPr>
        <w:pStyle w:val="Compact"/>
        <w:numPr>
          <w:ilvl w:val="0"/>
          <w:numId w:val="1093"/>
        </w:numPr>
      </w:pPr>
      <w:r>
        <w:t xml:space="preserve">eliminated grouping,</w:t>
      </w:r>
    </w:p>
    <w:p>
      <w:pPr>
        <w:pStyle w:val="Compact"/>
        <w:numPr>
          <w:ilvl w:val="0"/>
          <w:numId w:val="1093"/>
        </w:numPr>
      </w:pPr>
      <w:r>
        <w:t xml:space="preserve">tied ranking,</w:t>
      </w:r>
    </w:p>
    <w:p>
      <w:pPr>
        <w:pStyle w:val="Compact"/>
        <w:numPr>
          <w:ilvl w:val="0"/>
          <w:numId w:val="1093"/>
        </w:numPr>
      </w:pPr>
      <w:r>
        <w:t xml:space="preserve">and mobile reduction.</w:t>
      </w:r>
    </w:p>
    <w:p>
      <w:pPr>
        <w:pStyle w:val="FirstParagraph"/>
      </w:pPr>
      <w:r>
        <w:t xml:space="preserve">Test semantics, not only screenshots.</w:t>
      </w:r>
    </w:p>
    <w:p>
      <w:pPr>
        <w:pStyle w:val="BodyText"/>
      </w:pPr>
      <w:r>
        <w:t xml:space="preserve">Verify labels, disabled state, accessible names, and focus behavior.</w:t>
      </w:r>
    </w:p>
    <w:p>
      <w:r>
        <w:pict>
          <v:rect style="width:0;height:1.5pt" o:hralign="center" o:hrstd="t" o:hr="t"/>
        </w:pict>
      </w:r>
    </w:p>
    <w:bookmarkEnd w:id="80"/>
    <w:bookmarkStart w:id="89" w:name="end-to-end-tests"/>
    <w:p>
      <w:pPr>
        <w:pStyle w:val="Heading2"/>
      </w:pPr>
      <w:r>
        <w:t xml:space="preserve">11.45 End-to-End Tests</w:t>
      </w:r>
    </w:p>
    <w:p>
      <w:pPr>
        <w:pStyle w:val="FirstParagraph"/>
      </w:pPr>
      <w:r>
        <w:t xml:space="preserve">Critical end-to-end flows should include:</w:t>
      </w:r>
    </w:p>
    <w:bookmarkStart w:id="81" w:name="first-pick"/>
    <w:p>
      <w:pPr>
        <w:pStyle w:val="Heading3"/>
      </w:pPr>
      <w:r>
        <w:t xml:space="preserve">First Pick</w:t>
      </w:r>
    </w:p>
    <w:p>
      <w:pPr>
        <w:pStyle w:val="Compact"/>
        <w:numPr>
          <w:ilvl w:val="0"/>
          <w:numId w:val="1094"/>
        </w:numPr>
      </w:pPr>
      <w:r>
        <w:t xml:space="preserve">active player enters lounge,</w:t>
      </w:r>
    </w:p>
    <w:p>
      <w:pPr>
        <w:pStyle w:val="Compact"/>
        <w:numPr>
          <w:ilvl w:val="0"/>
          <w:numId w:val="1094"/>
        </w:numPr>
      </w:pPr>
      <w:r>
        <w:t xml:space="preserve">sees missing-pick urgency,</w:t>
      </w:r>
    </w:p>
    <w:p>
      <w:pPr>
        <w:pStyle w:val="Compact"/>
        <w:numPr>
          <w:ilvl w:val="0"/>
          <w:numId w:val="1094"/>
        </w:numPr>
      </w:pPr>
      <w:r>
        <w:t xml:space="preserve">enters room,</w:t>
      </w:r>
    </w:p>
    <w:p>
      <w:pPr>
        <w:pStyle w:val="Compact"/>
        <w:numPr>
          <w:ilvl w:val="0"/>
          <w:numId w:val="1094"/>
        </w:numPr>
      </w:pPr>
      <w:r>
        <w:t xml:space="preserve">chooses eligible team,</w:t>
      </w:r>
    </w:p>
    <w:p>
      <w:pPr>
        <w:pStyle w:val="Compact"/>
        <w:numPr>
          <w:ilvl w:val="0"/>
          <w:numId w:val="1094"/>
        </w:numPr>
      </w:pPr>
      <w:r>
        <w:t xml:space="preserve">submits,</w:t>
      </w:r>
    </w:p>
    <w:p>
      <w:pPr>
        <w:pStyle w:val="Compact"/>
        <w:numPr>
          <w:ilvl w:val="0"/>
          <w:numId w:val="1094"/>
        </w:numPr>
      </w:pPr>
      <w:r>
        <w:t xml:space="preserve">returns to confirmed state.</w:t>
      </w:r>
    </w:p>
    <w:bookmarkEnd w:id="81"/>
    <w:bookmarkStart w:id="82" w:name="change-before-lock"/>
    <w:p>
      <w:pPr>
        <w:pStyle w:val="Heading3"/>
      </w:pPr>
      <w:r>
        <w:t xml:space="preserve">Change Before Lock</w:t>
      </w:r>
    </w:p>
    <w:p>
      <w:pPr>
        <w:pStyle w:val="Compact"/>
        <w:numPr>
          <w:ilvl w:val="0"/>
          <w:numId w:val="1095"/>
        </w:numPr>
      </w:pPr>
      <w:r>
        <w:t xml:space="preserve">player reviews held pick,</w:t>
      </w:r>
    </w:p>
    <w:p>
      <w:pPr>
        <w:pStyle w:val="Compact"/>
        <w:numPr>
          <w:ilvl w:val="0"/>
          <w:numId w:val="1095"/>
        </w:numPr>
      </w:pPr>
      <w:r>
        <w:t xml:space="preserve">chooses another team,</w:t>
      </w:r>
    </w:p>
    <w:p>
      <w:pPr>
        <w:pStyle w:val="Compact"/>
        <w:numPr>
          <w:ilvl w:val="0"/>
          <w:numId w:val="1095"/>
        </w:numPr>
      </w:pPr>
      <w:r>
        <w:t xml:space="preserve">submits,</w:t>
      </w:r>
    </w:p>
    <w:p>
      <w:pPr>
        <w:pStyle w:val="Compact"/>
        <w:numPr>
          <w:ilvl w:val="0"/>
          <w:numId w:val="1095"/>
        </w:numPr>
      </w:pPr>
      <w:r>
        <w:t xml:space="preserve">prior pick is replaced only after success.</w:t>
      </w:r>
    </w:p>
    <w:bookmarkEnd w:id="82"/>
    <w:bookmarkStart w:id="83" w:name="submission-failure"/>
    <w:p>
      <w:pPr>
        <w:pStyle w:val="Heading3"/>
      </w:pPr>
      <w:r>
        <w:t xml:space="preserve">Submission Failure</w:t>
      </w:r>
    </w:p>
    <w:p>
      <w:pPr>
        <w:pStyle w:val="Compact"/>
        <w:numPr>
          <w:ilvl w:val="0"/>
          <w:numId w:val="1096"/>
        </w:numPr>
      </w:pPr>
      <w:r>
        <w:t xml:space="preserve">player attempts change,</w:t>
      </w:r>
    </w:p>
    <w:p>
      <w:pPr>
        <w:pStyle w:val="Compact"/>
        <w:numPr>
          <w:ilvl w:val="0"/>
          <w:numId w:val="1096"/>
        </w:numPr>
      </w:pPr>
      <w:r>
        <w:t xml:space="preserve">request fails,</w:t>
      </w:r>
    </w:p>
    <w:p>
      <w:pPr>
        <w:pStyle w:val="Compact"/>
        <w:numPr>
          <w:ilvl w:val="0"/>
          <w:numId w:val="1096"/>
        </w:numPr>
      </w:pPr>
      <w:r>
        <w:t xml:space="preserve">prior pick remains visibly confirmed,</w:t>
      </w:r>
    </w:p>
    <w:p>
      <w:pPr>
        <w:pStyle w:val="Compact"/>
        <w:numPr>
          <w:ilvl w:val="0"/>
          <w:numId w:val="1096"/>
        </w:numPr>
      </w:pPr>
      <w:r>
        <w:t xml:space="preserve">error explains next step.</w:t>
      </w:r>
    </w:p>
    <w:bookmarkEnd w:id="83"/>
    <w:bookmarkStart w:id="84" w:name="deadline-boundary"/>
    <w:p>
      <w:pPr>
        <w:pStyle w:val="Heading3"/>
      </w:pPr>
      <w:r>
        <w:t xml:space="preserve">Deadline Boundary</w:t>
      </w:r>
    </w:p>
    <w:p>
      <w:pPr>
        <w:pStyle w:val="Compact"/>
        <w:numPr>
          <w:ilvl w:val="0"/>
          <w:numId w:val="1097"/>
        </w:numPr>
      </w:pPr>
      <w:r>
        <w:t xml:space="preserve">player loads before deadline,</w:t>
      </w:r>
    </w:p>
    <w:p>
      <w:pPr>
        <w:pStyle w:val="Compact"/>
        <w:numPr>
          <w:ilvl w:val="0"/>
          <w:numId w:val="1097"/>
        </w:numPr>
      </w:pPr>
      <w:r>
        <w:t xml:space="preserve">deadline passes,</w:t>
      </w:r>
    </w:p>
    <w:p>
      <w:pPr>
        <w:pStyle w:val="Compact"/>
        <w:numPr>
          <w:ilvl w:val="0"/>
          <w:numId w:val="1097"/>
        </w:numPr>
      </w:pPr>
      <w:r>
        <w:t xml:space="preserve">stale edit is rejected,</w:t>
      </w:r>
    </w:p>
    <w:p>
      <w:pPr>
        <w:pStyle w:val="Compact"/>
        <w:numPr>
          <w:ilvl w:val="0"/>
          <w:numId w:val="1097"/>
        </w:numPr>
      </w:pPr>
      <w:r>
        <w:t xml:space="preserve">interface transitions to locked state.</w:t>
      </w:r>
    </w:p>
    <w:bookmarkEnd w:id="84"/>
    <w:bookmarkStart w:id="85" w:name="used-team-rejection"/>
    <w:p>
      <w:pPr>
        <w:pStyle w:val="Heading3"/>
      </w:pPr>
      <w:r>
        <w:t xml:space="preserve">Used-Team Rejection</w:t>
      </w:r>
    </w:p>
    <w:p>
      <w:pPr>
        <w:pStyle w:val="Compact"/>
        <w:numPr>
          <w:ilvl w:val="0"/>
          <w:numId w:val="1098"/>
        </w:numPr>
      </w:pPr>
      <w:r>
        <w:t xml:space="preserve">prior team appears unavailable,</w:t>
      </w:r>
    </w:p>
    <w:p>
      <w:pPr>
        <w:pStyle w:val="Compact"/>
        <w:numPr>
          <w:ilvl w:val="0"/>
          <w:numId w:val="1098"/>
        </w:numPr>
      </w:pPr>
      <w:r>
        <w:t xml:space="preserve">direct submission is rejected server-side.</w:t>
      </w:r>
    </w:p>
    <w:bookmarkEnd w:id="85"/>
    <w:bookmarkStart w:id="86" w:name="verdict-and-life-loss"/>
    <w:p>
      <w:pPr>
        <w:pStyle w:val="Heading3"/>
      </w:pPr>
      <w:r>
        <w:t xml:space="preserve">Verdict and Life Loss</w:t>
      </w:r>
    </w:p>
    <w:p>
      <w:pPr>
        <w:pStyle w:val="Compact"/>
        <w:numPr>
          <w:ilvl w:val="0"/>
          <w:numId w:val="1099"/>
        </w:numPr>
      </w:pPr>
      <w:r>
        <w:t xml:space="preserve">losing result resolves,</w:t>
      </w:r>
    </w:p>
    <w:p>
      <w:pPr>
        <w:pStyle w:val="Compact"/>
        <w:numPr>
          <w:ilvl w:val="0"/>
          <w:numId w:val="1099"/>
        </w:numPr>
      </w:pPr>
      <w:r>
        <w:t xml:space="preserve">one life is removed once,</w:t>
      </w:r>
    </w:p>
    <w:p>
      <w:pPr>
        <w:pStyle w:val="Compact"/>
        <w:numPr>
          <w:ilvl w:val="0"/>
          <w:numId w:val="1099"/>
        </w:numPr>
      </w:pPr>
      <w:r>
        <w:t xml:space="preserve">lounge, room, standings, and field counts agree.</w:t>
      </w:r>
    </w:p>
    <w:bookmarkEnd w:id="86"/>
    <w:bookmarkStart w:id="87" w:name="elimination"/>
    <w:p>
      <w:pPr>
        <w:pStyle w:val="Heading3"/>
      </w:pPr>
      <w:r>
        <w:t xml:space="preserve">Elimination</w:t>
      </w:r>
    </w:p>
    <w:p>
      <w:pPr>
        <w:pStyle w:val="Compact"/>
        <w:numPr>
          <w:ilvl w:val="0"/>
          <w:numId w:val="1100"/>
        </w:numPr>
      </w:pPr>
      <w:r>
        <w:t xml:space="preserve">second loss resolves,</w:t>
      </w:r>
    </w:p>
    <w:p>
      <w:pPr>
        <w:pStyle w:val="Compact"/>
        <w:numPr>
          <w:ilvl w:val="0"/>
          <w:numId w:val="1100"/>
        </w:numPr>
      </w:pPr>
      <w:r>
        <w:t xml:space="preserve">pick controls disappear,</w:t>
      </w:r>
    </w:p>
    <w:p>
      <w:pPr>
        <w:pStyle w:val="Compact"/>
        <w:numPr>
          <w:ilvl w:val="0"/>
          <w:numId w:val="1100"/>
        </w:numPr>
      </w:pPr>
      <w:r>
        <w:t xml:space="preserve">observer mode appears.</w:t>
      </w:r>
    </w:p>
    <w:bookmarkEnd w:id="87"/>
    <w:bookmarkStart w:id="88" w:name="champion"/>
    <w:p>
      <w:pPr>
        <w:pStyle w:val="Heading3"/>
      </w:pPr>
      <w:r>
        <w:t xml:space="preserve">Champion</w:t>
      </w:r>
    </w:p>
    <w:p>
      <w:pPr>
        <w:pStyle w:val="Compact"/>
        <w:numPr>
          <w:ilvl w:val="0"/>
          <w:numId w:val="1101"/>
        </w:numPr>
      </w:pPr>
      <w:r>
        <w:t xml:space="preserve">terminal condition is met,</w:t>
      </w:r>
    </w:p>
    <w:p>
      <w:pPr>
        <w:pStyle w:val="Compact"/>
        <w:numPr>
          <w:ilvl w:val="0"/>
          <w:numId w:val="1101"/>
        </w:numPr>
      </w:pPr>
      <w:r>
        <w:t xml:space="preserve">correct champion language appears,</w:t>
      </w:r>
    </w:p>
    <w:p>
      <w:pPr>
        <w:pStyle w:val="Compact"/>
        <w:numPr>
          <w:ilvl w:val="0"/>
          <w:numId w:val="1101"/>
        </w:numPr>
      </w:pPr>
      <w:r>
        <w:t xml:space="preserve">deciding rule is accurate.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0" w:name="visual-regression"/>
    <w:p>
      <w:pPr>
        <w:pStyle w:val="Heading2"/>
      </w:pPr>
      <w:r>
        <w:t xml:space="preserve">11.46 Visual Regression</w:t>
      </w:r>
    </w:p>
    <w:p>
      <w:pPr>
        <w:pStyle w:val="FirstParagraph"/>
      </w:pPr>
      <w:r>
        <w:t xml:space="preserve">Visual regression testing is useful for:</w:t>
      </w:r>
    </w:p>
    <w:p>
      <w:pPr>
        <w:pStyle w:val="Compact"/>
        <w:numPr>
          <w:ilvl w:val="0"/>
          <w:numId w:val="1102"/>
        </w:numPr>
      </w:pPr>
      <w:r>
        <w:t xml:space="preserve">player card hierarchy,</w:t>
      </w:r>
    </w:p>
    <w:p>
      <w:pPr>
        <w:pStyle w:val="Compact"/>
        <w:numPr>
          <w:ilvl w:val="0"/>
          <w:numId w:val="1102"/>
        </w:numPr>
      </w:pPr>
      <w:r>
        <w:t xml:space="preserve">summons states,</w:t>
      </w:r>
    </w:p>
    <w:p>
      <w:pPr>
        <w:pStyle w:val="Compact"/>
        <w:numPr>
          <w:ilvl w:val="0"/>
          <w:numId w:val="1102"/>
        </w:numPr>
      </w:pPr>
      <w:r>
        <w:t xml:space="preserve">pick selection,</w:t>
      </w:r>
    </w:p>
    <w:p>
      <w:pPr>
        <w:pStyle w:val="Compact"/>
        <w:numPr>
          <w:ilvl w:val="0"/>
          <w:numId w:val="1102"/>
        </w:numPr>
      </w:pPr>
      <w:r>
        <w:t xml:space="preserve">locked state,</w:t>
      </w:r>
    </w:p>
    <w:p>
      <w:pPr>
        <w:pStyle w:val="Compact"/>
        <w:numPr>
          <w:ilvl w:val="0"/>
          <w:numId w:val="1102"/>
        </w:numPr>
      </w:pPr>
      <w:r>
        <w:t xml:space="preserve">verdict,</w:t>
      </w:r>
    </w:p>
    <w:p>
      <w:pPr>
        <w:pStyle w:val="Compact"/>
        <w:numPr>
          <w:ilvl w:val="0"/>
          <w:numId w:val="1102"/>
        </w:numPr>
      </w:pPr>
      <w:r>
        <w:t xml:space="preserve">elimination,</w:t>
      </w:r>
    </w:p>
    <w:p>
      <w:pPr>
        <w:pStyle w:val="Compact"/>
        <w:numPr>
          <w:ilvl w:val="0"/>
          <w:numId w:val="1102"/>
        </w:numPr>
      </w:pPr>
      <w:r>
        <w:t xml:space="preserve">champion,</w:t>
      </w:r>
    </w:p>
    <w:p>
      <w:pPr>
        <w:pStyle w:val="Compact"/>
        <w:numPr>
          <w:ilvl w:val="0"/>
          <w:numId w:val="1102"/>
        </w:numPr>
      </w:pPr>
      <w:r>
        <w:t xml:space="preserve">standings,</w:t>
      </w:r>
    </w:p>
    <w:p>
      <w:pPr>
        <w:pStyle w:val="Compact"/>
        <w:numPr>
          <w:ilvl w:val="0"/>
          <w:numId w:val="1102"/>
        </w:numPr>
      </w:pPr>
      <w:r>
        <w:t xml:space="preserve">and mobile layouts.</w:t>
      </w:r>
    </w:p>
    <w:p>
      <w:pPr>
        <w:pStyle w:val="FirstParagraph"/>
      </w:pPr>
      <w:r>
        <w:t xml:space="preserve">Capture meaningful state fixtures, not only default pages.</w:t>
      </w:r>
    </w:p>
    <w:p>
      <w:pPr>
        <w:pStyle w:val="BodyText"/>
      </w:pPr>
      <w:r>
        <w:t xml:space="preserve">Dark interfaces are vulnerable to subtle regressions in:</w:t>
      </w:r>
    </w:p>
    <w:p>
      <w:pPr>
        <w:pStyle w:val="Compact"/>
        <w:numPr>
          <w:ilvl w:val="0"/>
          <w:numId w:val="1103"/>
        </w:numPr>
      </w:pPr>
      <w:r>
        <w:t xml:space="preserve">contrast,</w:t>
      </w:r>
    </w:p>
    <w:p>
      <w:pPr>
        <w:pStyle w:val="Compact"/>
        <w:numPr>
          <w:ilvl w:val="0"/>
          <w:numId w:val="1103"/>
        </w:numPr>
      </w:pPr>
      <w:r>
        <w:t xml:space="preserve">borders,</w:t>
      </w:r>
    </w:p>
    <w:p>
      <w:pPr>
        <w:pStyle w:val="Compact"/>
        <w:numPr>
          <w:ilvl w:val="0"/>
          <w:numId w:val="1103"/>
        </w:numPr>
      </w:pPr>
      <w:r>
        <w:t xml:space="preserve">text hierarchy,</w:t>
      </w:r>
    </w:p>
    <w:p>
      <w:pPr>
        <w:pStyle w:val="Compact"/>
        <w:numPr>
          <w:ilvl w:val="0"/>
          <w:numId w:val="1103"/>
        </w:numPr>
      </w:pPr>
      <w:r>
        <w:t xml:space="preserve">and selected state.</w:t>
      </w:r>
    </w:p>
    <w:p>
      <w:pPr>
        <w:pStyle w:val="FirstParagraph"/>
      </w:pPr>
      <w:r>
        <w:t xml:space="preserve">Review screenshots at realistic viewport sizes.</w:t>
      </w:r>
    </w:p>
    <w:p>
      <w:pPr>
        <w:pStyle w:val="BodyText"/>
      </w:pPr>
      <w:r>
        <w:t xml:space="preserve">Do not approve solely through pixel similarity.</w:t>
      </w:r>
    </w:p>
    <w:p>
      <w:pPr>
        <w:pStyle w:val="BodyText"/>
      </w:pPr>
      <w:r>
        <w:t xml:space="preserve">A perfectly matched screenshot can still contain incorrect data or inaccessible state.</w:t>
      </w:r>
    </w:p>
    <w:p>
      <w:r>
        <w:pict>
          <v:rect style="width:0;height:1.5pt" o:hralign="center" o:hrstd="t" o:hr="t"/>
        </w:pict>
      </w:r>
    </w:p>
    <w:bookmarkEnd w:id="90"/>
    <w:bookmarkStart w:id="91" w:name="accessibility-testing"/>
    <w:p>
      <w:pPr>
        <w:pStyle w:val="Heading2"/>
      </w:pPr>
      <w:r>
        <w:t xml:space="preserve">11.47 Accessibility Testing</w:t>
      </w:r>
    </w:p>
    <w:p>
      <w:pPr>
        <w:pStyle w:val="FirstParagraph"/>
      </w:pPr>
      <w:r>
        <w:t xml:space="preserve">Use automated and manual accessibility testing.</w:t>
      </w:r>
    </w:p>
    <w:p>
      <w:pPr>
        <w:pStyle w:val="BodyText"/>
      </w:pPr>
      <w:r>
        <w:t xml:space="preserve">Automated checks should cover:</w:t>
      </w:r>
    </w:p>
    <w:p>
      <w:pPr>
        <w:pStyle w:val="Compact"/>
        <w:numPr>
          <w:ilvl w:val="0"/>
          <w:numId w:val="1104"/>
        </w:numPr>
      </w:pPr>
      <w:r>
        <w:t xml:space="preserve">contrast where supported,</w:t>
      </w:r>
    </w:p>
    <w:p>
      <w:pPr>
        <w:pStyle w:val="Compact"/>
        <w:numPr>
          <w:ilvl w:val="0"/>
          <w:numId w:val="1104"/>
        </w:numPr>
      </w:pPr>
      <w:r>
        <w:t xml:space="preserve">missing labels,</w:t>
      </w:r>
    </w:p>
    <w:p>
      <w:pPr>
        <w:pStyle w:val="Compact"/>
        <w:numPr>
          <w:ilvl w:val="0"/>
          <w:numId w:val="1104"/>
        </w:numPr>
      </w:pPr>
      <w:r>
        <w:t xml:space="preserve">invalid ARIA,</w:t>
      </w:r>
    </w:p>
    <w:p>
      <w:pPr>
        <w:pStyle w:val="Compact"/>
        <w:numPr>
          <w:ilvl w:val="0"/>
          <w:numId w:val="1104"/>
        </w:numPr>
      </w:pPr>
      <w:r>
        <w:t xml:space="preserve">focusable hidden content,</w:t>
      </w:r>
    </w:p>
    <w:p>
      <w:pPr>
        <w:pStyle w:val="Compact"/>
        <w:numPr>
          <w:ilvl w:val="0"/>
          <w:numId w:val="1104"/>
        </w:numPr>
      </w:pPr>
      <w:r>
        <w:t xml:space="preserve">and structural issues.</w:t>
      </w:r>
    </w:p>
    <w:p>
      <w:pPr>
        <w:pStyle w:val="FirstParagraph"/>
      </w:pPr>
      <w:r>
        <w:t xml:space="preserve">Manual checks should cover:</w:t>
      </w:r>
    </w:p>
    <w:p>
      <w:pPr>
        <w:pStyle w:val="Compact"/>
        <w:numPr>
          <w:ilvl w:val="0"/>
          <w:numId w:val="1105"/>
        </w:numPr>
      </w:pPr>
      <w:r>
        <w:t xml:space="preserve">complete keyboard flow,</w:t>
      </w:r>
    </w:p>
    <w:p>
      <w:pPr>
        <w:pStyle w:val="Compact"/>
        <w:numPr>
          <w:ilvl w:val="0"/>
          <w:numId w:val="1105"/>
        </w:numPr>
      </w:pPr>
      <w:r>
        <w:t xml:space="preserve">visible focus,</w:t>
      </w:r>
    </w:p>
    <w:p>
      <w:pPr>
        <w:pStyle w:val="Compact"/>
        <w:numPr>
          <w:ilvl w:val="0"/>
          <w:numId w:val="1105"/>
        </w:numPr>
      </w:pPr>
      <w:r>
        <w:t xml:space="preserve">screen-reader state changes,</w:t>
      </w:r>
    </w:p>
    <w:p>
      <w:pPr>
        <w:pStyle w:val="Compact"/>
        <w:numPr>
          <w:ilvl w:val="0"/>
          <w:numId w:val="1105"/>
        </w:numPr>
      </w:pPr>
      <w:r>
        <w:t xml:space="preserve">zoom,</w:t>
      </w:r>
    </w:p>
    <w:p>
      <w:pPr>
        <w:pStyle w:val="Compact"/>
        <w:numPr>
          <w:ilvl w:val="0"/>
          <w:numId w:val="1105"/>
        </w:numPr>
      </w:pPr>
      <w:r>
        <w:t xml:space="preserve">reduced motion,</w:t>
      </w:r>
    </w:p>
    <w:p>
      <w:pPr>
        <w:pStyle w:val="Compact"/>
        <w:numPr>
          <w:ilvl w:val="0"/>
          <w:numId w:val="1105"/>
        </w:numPr>
      </w:pPr>
      <w:r>
        <w:t xml:space="preserve">and mobile touch targets.</w:t>
      </w:r>
    </w:p>
    <w:p>
      <w:pPr>
        <w:pStyle w:val="FirstParagraph"/>
      </w:pPr>
      <w:r>
        <w:t xml:space="preserve">Test the pick workflow without a mouse.</w:t>
      </w:r>
    </w:p>
    <w:p>
      <w:pPr>
        <w:pStyle w:val="BodyText"/>
      </w:pPr>
      <w:r>
        <w:t xml:space="preserve">Test the lounge reading order with a screen reader.</w:t>
      </w:r>
    </w:p>
    <w:p>
      <w:pPr>
        <w:pStyle w:val="BodyText"/>
      </w:pPr>
      <w:r>
        <w:t xml:space="preserve">Test one-life, eliminated, and locked states without relying on color.</w:t>
      </w:r>
    </w:p>
    <w:p>
      <w:r>
        <w:pict>
          <v:rect style="width:0;height:1.5pt" o:hralign="center" o:hrstd="t" o:hr="t"/>
        </w:pict>
      </w:r>
    </w:p>
    <w:bookmarkEnd w:id="91"/>
    <w:bookmarkStart w:id="92" w:name="visual-verification-is-required"/>
    <w:p>
      <w:pPr>
        <w:pStyle w:val="Heading2"/>
      </w:pPr>
      <w:r>
        <w:t xml:space="preserve">11.48 Visual Verification Is Required</w:t>
      </w:r>
    </w:p>
    <w:p>
      <w:pPr>
        <w:pStyle w:val="FirstParagraph"/>
      </w:pPr>
      <w:r>
        <w:t xml:space="preserve">After changing a user-facing surface, verify it visually.</w:t>
      </w:r>
    </w:p>
    <w:p>
      <w:pPr>
        <w:pStyle w:val="BodyText"/>
      </w:pPr>
      <w:r>
        <w:t xml:space="preserve">Do not rely only on code inspection.</w:t>
      </w:r>
    </w:p>
    <w:p>
      <w:pPr>
        <w:pStyle w:val="BodyText"/>
      </w:pPr>
      <w:r>
        <w:t xml:space="preserve">Render the relevant states and inspect:</w:t>
      </w:r>
    </w:p>
    <w:p>
      <w:pPr>
        <w:pStyle w:val="Compact"/>
        <w:numPr>
          <w:ilvl w:val="0"/>
          <w:numId w:val="1106"/>
        </w:numPr>
      </w:pPr>
      <w:r>
        <w:t xml:space="preserve">hierarchy,</w:t>
      </w:r>
    </w:p>
    <w:p>
      <w:pPr>
        <w:pStyle w:val="Compact"/>
        <w:numPr>
          <w:ilvl w:val="0"/>
          <w:numId w:val="1106"/>
        </w:numPr>
      </w:pPr>
      <w:r>
        <w:t xml:space="preserve">clipping,</w:t>
      </w:r>
    </w:p>
    <w:p>
      <w:pPr>
        <w:pStyle w:val="Compact"/>
        <w:numPr>
          <w:ilvl w:val="0"/>
          <w:numId w:val="1106"/>
        </w:numPr>
      </w:pPr>
      <w:r>
        <w:t xml:space="preserve">wrapping,</w:t>
      </w:r>
    </w:p>
    <w:p>
      <w:pPr>
        <w:pStyle w:val="Compact"/>
        <w:numPr>
          <w:ilvl w:val="0"/>
          <w:numId w:val="1106"/>
        </w:numPr>
      </w:pPr>
      <w:r>
        <w:t xml:space="preserve">spacing,</w:t>
      </w:r>
    </w:p>
    <w:p>
      <w:pPr>
        <w:pStyle w:val="Compact"/>
        <w:numPr>
          <w:ilvl w:val="0"/>
          <w:numId w:val="1106"/>
        </w:numPr>
      </w:pPr>
      <w:r>
        <w:t xml:space="preserve">contrast,</w:t>
      </w:r>
    </w:p>
    <w:p>
      <w:pPr>
        <w:pStyle w:val="Compact"/>
        <w:numPr>
          <w:ilvl w:val="0"/>
          <w:numId w:val="1106"/>
        </w:numPr>
      </w:pPr>
      <w:r>
        <w:t xml:space="preserve">state clarity,</w:t>
      </w:r>
    </w:p>
    <w:p>
      <w:pPr>
        <w:pStyle w:val="Compact"/>
        <w:numPr>
          <w:ilvl w:val="0"/>
          <w:numId w:val="1106"/>
        </w:numPr>
      </w:pPr>
      <w:r>
        <w:t xml:space="preserve">mobile behavior,</w:t>
      </w:r>
    </w:p>
    <w:p>
      <w:pPr>
        <w:pStyle w:val="Compact"/>
        <w:numPr>
          <w:ilvl w:val="0"/>
          <w:numId w:val="1106"/>
        </w:numPr>
      </w:pPr>
      <w:r>
        <w:t xml:space="preserve">and action prominence.</w:t>
      </w:r>
    </w:p>
    <w:p>
      <w:pPr>
        <w:pStyle w:val="FirstParagraph"/>
      </w:pPr>
      <w:r>
        <w:t xml:space="preserve">At minimum, verify:</w:t>
      </w:r>
    </w:p>
    <w:p>
      <w:pPr>
        <w:pStyle w:val="Compact"/>
        <w:numPr>
          <w:ilvl w:val="0"/>
          <w:numId w:val="1107"/>
        </w:numPr>
      </w:pPr>
      <w:r>
        <w:t xml:space="preserve">desktop,</w:t>
      </w:r>
    </w:p>
    <w:p>
      <w:pPr>
        <w:pStyle w:val="Compact"/>
        <w:numPr>
          <w:ilvl w:val="0"/>
          <w:numId w:val="1107"/>
        </w:numPr>
      </w:pPr>
      <w:r>
        <w:t xml:space="preserve">mobile,</w:t>
      </w:r>
    </w:p>
    <w:p>
      <w:pPr>
        <w:pStyle w:val="Compact"/>
        <w:numPr>
          <w:ilvl w:val="0"/>
          <w:numId w:val="1107"/>
        </w:numPr>
      </w:pPr>
      <w:r>
        <w:t xml:space="preserve">unanswered pick,</w:t>
      </w:r>
    </w:p>
    <w:p>
      <w:pPr>
        <w:pStyle w:val="Compact"/>
        <w:numPr>
          <w:ilvl w:val="0"/>
          <w:numId w:val="1107"/>
        </w:numPr>
      </w:pPr>
      <w:r>
        <w:t xml:space="preserve">held pick,</w:t>
      </w:r>
    </w:p>
    <w:p>
      <w:pPr>
        <w:pStyle w:val="Compact"/>
        <w:numPr>
          <w:ilvl w:val="0"/>
          <w:numId w:val="1107"/>
        </w:numPr>
      </w:pPr>
      <w:r>
        <w:t xml:space="preserve">locked pick,</w:t>
      </w:r>
    </w:p>
    <w:p>
      <w:pPr>
        <w:pStyle w:val="Compact"/>
        <w:numPr>
          <w:ilvl w:val="0"/>
          <w:numId w:val="1107"/>
        </w:numPr>
      </w:pPr>
      <w:r>
        <w:t xml:space="preserve">verdict,</w:t>
      </w:r>
    </w:p>
    <w:p>
      <w:pPr>
        <w:pStyle w:val="Compact"/>
        <w:numPr>
          <w:ilvl w:val="0"/>
          <w:numId w:val="1107"/>
        </w:numPr>
      </w:pPr>
      <w:r>
        <w:t xml:space="preserve">and one terminal state.</w:t>
      </w:r>
    </w:p>
    <w:p>
      <w:pPr>
        <w:pStyle w:val="FirstParagraph"/>
      </w:pPr>
      <w:r>
        <w:t xml:space="preserve">A change is incomplete until the rendered result has been inspected.</w:t>
      </w:r>
    </w:p>
    <w:p>
      <w:pPr>
        <w:pStyle w:val="BodyText"/>
      </w:pPr>
      <w:r>
        <w:t xml:space="preserve">When the implementation environment supports screenshots, use them.</w:t>
      </w:r>
    </w:p>
    <w:p>
      <w:pPr>
        <w:pStyle w:val="BodyText"/>
      </w:pPr>
      <w:r>
        <w:t xml:space="preserve">When it does not, document that visual verification remains outstanding.</w:t>
      </w:r>
    </w:p>
    <w:p>
      <w:r>
        <w:pict>
          <v:rect style="width:0;height:1.5pt" o:hralign="center" o:hrstd="t" o:hr="t"/>
        </w:pict>
      </w:r>
    </w:p>
    <w:bookmarkEnd w:id="92"/>
    <w:bookmarkStart w:id="93" w:name="content-verification"/>
    <w:p>
      <w:pPr>
        <w:pStyle w:val="Heading2"/>
      </w:pPr>
      <w:r>
        <w:t xml:space="preserve">11.49 Content Verification</w:t>
      </w:r>
    </w:p>
    <w:p>
      <w:pPr>
        <w:pStyle w:val="FirstParagraph"/>
      </w:pPr>
      <w:r>
        <w:t xml:space="preserve">Verify text against actual behavior.</w:t>
      </w:r>
    </w:p>
    <w:p>
      <w:pPr>
        <w:pStyle w:val="BodyText"/>
      </w:pPr>
      <w:r>
        <w:t xml:space="preserve">Check:</w:t>
      </w:r>
    </w:p>
    <w:p>
      <w:pPr>
        <w:pStyle w:val="Compact"/>
        <w:numPr>
          <w:ilvl w:val="0"/>
          <w:numId w:val="1108"/>
        </w:numPr>
      </w:pPr>
      <w:r>
        <w:t xml:space="preserve">deadlines,</w:t>
      </w:r>
    </w:p>
    <w:p>
      <w:pPr>
        <w:pStyle w:val="Compact"/>
        <w:numPr>
          <w:ilvl w:val="0"/>
          <w:numId w:val="1108"/>
        </w:numPr>
      </w:pPr>
      <w:r>
        <w:t xml:space="preserve">team names,</w:t>
      </w:r>
    </w:p>
    <w:p>
      <w:pPr>
        <w:pStyle w:val="Compact"/>
        <w:numPr>
          <w:ilvl w:val="0"/>
          <w:numId w:val="1108"/>
        </w:numPr>
      </w:pPr>
      <w:r>
        <w:t xml:space="preserve">week numbers,</w:t>
      </w:r>
    </w:p>
    <w:p>
      <w:pPr>
        <w:pStyle w:val="Compact"/>
        <w:numPr>
          <w:ilvl w:val="0"/>
          <w:numId w:val="1108"/>
        </w:numPr>
      </w:pPr>
      <w:r>
        <w:t xml:space="preserve">life counts,</w:t>
      </w:r>
    </w:p>
    <w:p>
      <w:pPr>
        <w:pStyle w:val="Compact"/>
        <w:numPr>
          <w:ilvl w:val="0"/>
          <w:numId w:val="1108"/>
        </w:numPr>
      </w:pPr>
      <w:r>
        <w:t xml:space="preserve">selected team,</w:t>
      </w:r>
    </w:p>
    <w:p>
      <w:pPr>
        <w:pStyle w:val="Compact"/>
        <w:numPr>
          <w:ilvl w:val="0"/>
          <w:numId w:val="1108"/>
        </w:numPr>
      </w:pPr>
      <w:r>
        <w:t xml:space="preserve">spread sign,</w:t>
      </w:r>
    </w:p>
    <w:p>
      <w:pPr>
        <w:pStyle w:val="Compact"/>
        <w:numPr>
          <w:ilvl w:val="0"/>
          <w:numId w:val="1108"/>
        </w:numPr>
      </w:pPr>
      <w:r>
        <w:t xml:space="preserve">opponent,</w:t>
      </w:r>
    </w:p>
    <w:p>
      <w:pPr>
        <w:pStyle w:val="Compact"/>
        <w:numPr>
          <w:ilvl w:val="0"/>
          <w:numId w:val="1108"/>
        </w:numPr>
      </w:pPr>
      <w:r>
        <w:t xml:space="preserve">lock state,</w:t>
      </w:r>
    </w:p>
    <w:p>
      <w:pPr>
        <w:pStyle w:val="Compact"/>
        <w:numPr>
          <w:ilvl w:val="0"/>
          <w:numId w:val="1108"/>
        </w:numPr>
      </w:pPr>
      <w:r>
        <w:t xml:space="preserve">and result language.</w:t>
      </w:r>
    </w:p>
    <w:p>
      <w:pPr>
        <w:pStyle w:val="FirstParagraph"/>
      </w:pPr>
      <w:r>
        <w:t xml:space="preserve">Avoid placeholder copy reaching production.</w:t>
      </w:r>
    </w:p>
    <w:p>
      <w:pPr>
        <w:pStyle w:val="BodyText"/>
      </w:pPr>
      <w:r>
        <w:t xml:space="preserve">Do not hardcode:</w:t>
      </w:r>
    </w:p>
    <w:p>
      <w:pPr>
        <w:pStyle w:val="Compact"/>
        <w:numPr>
          <w:ilvl w:val="0"/>
          <w:numId w:val="1109"/>
        </w:numPr>
      </w:pPr>
      <w:r>
        <w:t xml:space="preserve">current season,</w:t>
      </w:r>
    </w:p>
    <w:p>
      <w:pPr>
        <w:pStyle w:val="Compact"/>
        <w:numPr>
          <w:ilvl w:val="0"/>
          <w:numId w:val="1109"/>
        </w:numPr>
      </w:pPr>
      <w:r>
        <w:t xml:space="preserve">current week,</w:t>
      </w:r>
    </w:p>
    <w:p>
      <w:pPr>
        <w:pStyle w:val="Compact"/>
        <w:numPr>
          <w:ilvl w:val="0"/>
          <w:numId w:val="1109"/>
        </w:numPr>
      </w:pPr>
      <w:r>
        <w:t xml:space="preserve">champion year,</w:t>
      </w:r>
    </w:p>
    <w:p>
      <w:pPr>
        <w:pStyle w:val="Compact"/>
        <w:numPr>
          <w:ilvl w:val="0"/>
          <w:numId w:val="1109"/>
        </w:numPr>
      </w:pPr>
      <w:r>
        <w:t xml:space="preserve">player name,</w:t>
      </w:r>
    </w:p>
    <w:p>
      <w:pPr>
        <w:pStyle w:val="Compact"/>
        <w:numPr>
          <w:ilvl w:val="0"/>
          <w:numId w:val="1109"/>
        </w:numPr>
      </w:pPr>
      <w:r>
        <w:t xml:space="preserve">or deadline</w:t>
      </w:r>
    </w:p>
    <w:p>
      <w:pPr>
        <w:pStyle w:val="FirstParagraph"/>
      </w:pPr>
      <w:r>
        <w:t xml:space="preserve">unless the surface is intentionally static.</w:t>
      </w:r>
    </w:p>
    <w:p>
      <w:pPr>
        <w:pStyle w:val="BodyText"/>
      </w:pPr>
      <w:r>
        <w:t xml:space="preserve">Pluralization must be correct:</w:t>
      </w:r>
    </w:p>
    <w:p>
      <w:pPr>
        <w:pStyle w:val="Compact"/>
        <w:numPr>
          <w:ilvl w:val="0"/>
          <w:numId w:val="1110"/>
        </w:numPr>
      </w:pPr>
      <w:r>
        <w:t xml:space="preserve">1 life</w:t>
      </w:r>
    </w:p>
    <w:p>
      <w:pPr>
        <w:pStyle w:val="Compact"/>
        <w:numPr>
          <w:ilvl w:val="0"/>
          <w:numId w:val="1110"/>
        </w:numPr>
      </w:pPr>
      <w:r>
        <w:t xml:space="preserve">2 lives</w:t>
      </w:r>
    </w:p>
    <w:p>
      <w:pPr>
        <w:pStyle w:val="Compact"/>
        <w:numPr>
          <w:ilvl w:val="0"/>
          <w:numId w:val="1110"/>
        </w:numPr>
      </w:pPr>
      <w:r>
        <w:t xml:space="preserve">1 player remains</w:t>
      </w:r>
    </w:p>
    <w:p>
      <w:pPr>
        <w:pStyle w:val="Compact"/>
        <w:numPr>
          <w:ilvl w:val="0"/>
          <w:numId w:val="1110"/>
        </w:numPr>
      </w:pPr>
      <w:r>
        <w:t xml:space="preserve">2 players remain</w:t>
      </w:r>
    </w:p>
    <w:p>
      <w:r>
        <w:pict>
          <v:rect style="width:0;height:1.5pt" o:hralign="center" o:hrstd="t" o:hr="t"/>
        </w:pict>
      </w:r>
    </w:p>
    <w:bookmarkEnd w:id="93"/>
    <w:bookmarkStart w:id="94" w:name="performance-guidance"/>
    <w:p>
      <w:pPr>
        <w:pStyle w:val="Heading2"/>
      </w:pPr>
      <w:r>
        <w:t xml:space="preserve">11.50 Performance Guidance</w:t>
      </w:r>
    </w:p>
    <w:p>
      <w:pPr>
        <w:pStyle w:val="FirstParagraph"/>
      </w:pPr>
      <w:r>
        <w:t xml:space="preserve">Performance should support confidence and urgency.</w:t>
      </w:r>
    </w:p>
    <w:p>
      <w:pPr>
        <w:pStyle w:val="BodyText"/>
      </w:pPr>
      <w:r>
        <w:t xml:space="preserve">Prioritize fast delivery of:</w:t>
      </w:r>
    </w:p>
    <w:p>
      <w:pPr>
        <w:pStyle w:val="Compact"/>
        <w:numPr>
          <w:ilvl w:val="0"/>
          <w:numId w:val="1111"/>
        </w:numPr>
      </w:pPr>
      <w:r>
        <w:t xml:space="preserve">player state,</w:t>
      </w:r>
    </w:p>
    <w:p>
      <w:pPr>
        <w:pStyle w:val="Compact"/>
        <w:numPr>
          <w:ilvl w:val="0"/>
          <w:numId w:val="1111"/>
        </w:numPr>
      </w:pPr>
      <w:r>
        <w:t xml:space="preserve">pick status,</w:t>
      </w:r>
    </w:p>
    <w:p>
      <w:pPr>
        <w:pStyle w:val="Compact"/>
        <w:numPr>
          <w:ilvl w:val="0"/>
          <w:numId w:val="1111"/>
        </w:numPr>
      </w:pPr>
      <w:r>
        <w:t xml:space="preserve">deadline,</w:t>
      </w:r>
    </w:p>
    <w:p>
      <w:pPr>
        <w:pStyle w:val="Compact"/>
        <w:numPr>
          <w:ilvl w:val="0"/>
          <w:numId w:val="1111"/>
        </w:numPr>
      </w:pPr>
      <w:r>
        <w:t xml:space="preserve">and primary action.</w:t>
      </w:r>
    </w:p>
    <w:p>
      <w:pPr>
        <w:pStyle w:val="FirstParagraph"/>
      </w:pPr>
      <w:r>
        <w:t xml:space="preserve">Delay or lazy-load lower-priority content such as:</w:t>
      </w:r>
    </w:p>
    <w:p>
      <w:pPr>
        <w:pStyle w:val="Compact"/>
        <w:numPr>
          <w:ilvl w:val="0"/>
          <w:numId w:val="1112"/>
        </w:numPr>
      </w:pPr>
      <w:r>
        <w:t xml:space="preserve">deep history,</w:t>
      </w:r>
    </w:p>
    <w:p>
      <w:pPr>
        <w:pStyle w:val="Compact"/>
        <w:numPr>
          <w:ilvl w:val="0"/>
          <w:numId w:val="1112"/>
        </w:numPr>
      </w:pPr>
      <w:r>
        <w:t xml:space="preserve">expanded eliminated players,</w:t>
      </w:r>
    </w:p>
    <w:p>
      <w:pPr>
        <w:pStyle w:val="Compact"/>
        <w:numPr>
          <w:ilvl w:val="0"/>
          <w:numId w:val="1112"/>
        </w:numPr>
      </w:pPr>
      <w:r>
        <w:t xml:space="preserve">secondary visualizations,</w:t>
      </w:r>
    </w:p>
    <w:p>
      <w:pPr>
        <w:pStyle w:val="Compact"/>
        <w:numPr>
          <w:ilvl w:val="0"/>
          <w:numId w:val="1112"/>
        </w:numPr>
      </w:pPr>
      <w:r>
        <w:t xml:space="preserve">and noncritical commentary.</w:t>
      </w:r>
    </w:p>
    <w:p>
      <w:pPr>
        <w:pStyle w:val="FirstParagraph"/>
      </w:pPr>
      <w:r>
        <w:t xml:space="preserve">Avoid large client bundles for simple stateful interfaces.</w:t>
      </w:r>
    </w:p>
    <w:p>
      <w:pPr>
        <w:pStyle w:val="BodyText"/>
      </w:pPr>
      <w:r>
        <w:t xml:space="preserve">Do not introduce heavy charting libraries for one small attrition graphic if a lightweight implementation is sufficient.</w:t>
      </w:r>
    </w:p>
    <w:p>
      <w:pPr>
        <w:pStyle w:val="BodyText"/>
      </w:pPr>
      <w:r>
        <w:t xml:space="preserve">Do not preload large team imagery that is not visible.</w:t>
      </w:r>
    </w:p>
    <w:p>
      <w:pPr>
        <w:pStyle w:val="BodyText"/>
      </w:pPr>
      <w:r>
        <w:t xml:space="preserve">The interface should feel immediate, especially near deadline.</w:t>
      </w:r>
    </w:p>
    <w:p>
      <w:r>
        <w:pict>
          <v:rect style="width:0;height:1.5pt" o:hralign="center" o:hrstd="t" o:hr="t"/>
        </w:pict>
      </w:r>
    </w:p>
    <w:bookmarkEnd w:id="94"/>
    <w:bookmarkStart w:id="95" w:name="asset-guidance"/>
    <w:p>
      <w:pPr>
        <w:pStyle w:val="Heading2"/>
      </w:pPr>
      <w:r>
        <w:t xml:space="preserve">11.51 Asset Guidance</w:t>
      </w:r>
    </w:p>
    <w:p>
      <w:pPr>
        <w:pStyle w:val="FirstParagraph"/>
      </w:pPr>
      <w:r>
        <w:t xml:space="preserve">Team logos and visual assets should be:</w:t>
      </w:r>
    </w:p>
    <w:p>
      <w:pPr>
        <w:pStyle w:val="Compact"/>
        <w:numPr>
          <w:ilvl w:val="0"/>
          <w:numId w:val="1113"/>
        </w:numPr>
      </w:pPr>
      <w:r>
        <w:t xml:space="preserve">optimized,</w:t>
      </w:r>
    </w:p>
    <w:p>
      <w:pPr>
        <w:pStyle w:val="Compact"/>
        <w:numPr>
          <w:ilvl w:val="0"/>
          <w:numId w:val="1113"/>
        </w:numPr>
      </w:pPr>
      <w:r>
        <w:t xml:space="preserve">consistently sized,</w:t>
      </w:r>
    </w:p>
    <w:p>
      <w:pPr>
        <w:pStyle w:val="Compact"/>
        <w:numPr>
          <w:ilvl w:val="0"/>
          <w:numId w:val="1113"/>
        </w:numPr>
      </w:pPr>
      <w:r>
        <w:t xml:space="preserve">cached appropriately,</w:t>
      </w:r>
    </w:p>
    <w:p>
      <w:pPr>
        <w:pStyle w:val="Compact"/>
        <w:numPr>
          <w:ilvl w:val="0"/>
          <w:numId w:val="1113"/>
        </w:numPr>
      </w:pPr>
      <w:r>
        <w:t xml:space="preserve">and resilient to missing files.</w:t>
      </w:r>
    </w:p>
    <w:p>
      <w:pPr>
        <w:pStyle w:val="FirstParagraph"/>
      </w:pPr>
      <w:r>
        <w:t xml:space="preserve">Provide fallback text or initials.</w:t>
      </w:r>
    </w:p>
    <w:p>
      <w:pPr>
        <w:pStyle w:val="BodyText"/>
      </w:pPr>
      <w:r>
        <w:t xml:space="preserve">Do not let a missing logo break selection or alignment.</w:t>
      </w:r>
    </w:p>
    <w:p>
      <w:pPr>
        <w:pStyle w:val="BodyText"/>
      </w:pPr>
      <w:r>
        <w:t xml:space="preserve">Avoid using decorative background images as required identity infrastructure.</w:t>
      </w:r>
    </w:p>
    <w:p>
      <w:pPr>
        <w:pStyle w:val="BodyText"/>
      </w:pPr>
      <w:r>
        <w:t xml:space="preserve">Do not embed critical status text inside images.</w:t>
      </w:r>
    </w:p>
    <w:p>
      <w:r>
        <w:pict>
          <v:rect style="width:0;height:1.5pt" o:hralign="center" o:hrstd="t" o:hr="t"/>
        </w:pict>
      </w:r>
    </w:p>
    <w:bookmarkEnd w:id="95"/>
    <w:bookmarkStart w:id="96" w:name="css-architecture"/>
    <w:p>
      <w:pPr>
        <w:pStyle w:val="Heading2"/>
      </w:pPr>
      <w:r>
        <w:t xml:space="preserve">11.52 CSS Architecture</w:t>
      </w:r>
    </w:p>
    <w:p>
      <w:pPr>
        <w:pStyle w:val="FirstParagraph"/>
      </w:pPr>
      <w:r>
        <w:t xml:space="preserve">Use shared design tokens and state classes.</w:t>
      </w:r>
    </w:p>
    <w:p>
      <w:pPr>
        <w:pStyle w:val="BodyText"/>
      </w:pPr>
      <w:r>
        <w:t xml:space="preserve">Recommended token categories include:</w:t>
      </w:r>
    </w:p>
    <w:p>
      <w:pPr>
        <w:pStyle w:val="Compact"/>
        <w:numPr>
          <w:ilvl w:val="0"/>
          <w:numId w:val="1114"/>
        </w:numPr>
      </w:pPr>
      <w:r>
        <w:t xml:space="preserve">foundation backgrounds,</w:t>
      </w:r>
    </w:p>
    <w:p>
      <w:pPr>
        <w:pStyle w:val="Compact"/>
        <w:numPr>
          <w:ilvl w:val="0"/>
          <w:numId w:val="1114"/>
        </w:numPr>
      </w:pPr>
      <w:r>
        <w:t xml:space="preserve">surface backgrounds,</w:t>
      </w:r>
    </w:p>
    <w:p>
      <w:pPr>
        <w:pStyle w:val="Compact"/>
        <w:numPr>
          <w:ilvl w:val="0"/>
          <w:numId w:val="1114"/>
        </w:numPr>
      </w:pPr>
      <w:r>
        <w:t xml:space="preserve">raised surfaces,</w:t>
      </w:r>
    </w:p>
    <w:p>
      <w:pPr>
        <w:pStyle w:val="Compact"/>
        <w:numPr>
          <w:ilvl w:val="0"/>
          <w:numId w:val="1114"/>
        </w:numPr>
      </w:pPr>
      <w:r>
        <w:t xml:space="preserve">primary text,</w:t>
      </w:r>
    </w:p>
    <w:p>
      <w:pPr>
        <w:pStyle w:val="Compact"/>
        <w:numPr>
          <w:ilvl w:val="0"/>
          <w:numId w:val="1114"/>
        </w:numPr>
      </w:pPr>
      <w:r>
        <w:t xml:space="preserve">secondary text,</w:t>
      </w:r>
    </w:p>
    <w:p>
      <w:pPr>
        <w:pStyle w:val="Compact"/>
        <w:numPr>
          <w:ilvl w:val="0"/>
          <w:numId w:val="1114"/>
        </w:numPr>
      </w:pPr>
      <w:r>
        <w:t xml:space="preserve">borders,</w:t>
      </w:r>
    </w:p>
    <w:p>
      <w:pPr>
        <w:pStyle w:val="Compact"/>
        <w:numPr>
          <w:ilvl w:val="0"/>
          <w:numId w:val="1114"/>
        </w:numPr>
      </w:pPr>
      <w:r>
        <w:t xml:space="preserve">crimson identity,</w:t>
      </w:r>
    </w:p>
    <w:p>
      <w:pPr>
        <w:pStyle w:val="Compact"/>
        <w:numPr>
          <w:ilvl w:val="0"/>
          <w:numId w:val="1114"/>
        </w:numPr>
      </w:pPr>
      <w:r>
        <w:t xml:space="preserve">positive semantic accent,</w:t>
      </w:r>
    </w:p>
    <w:p>
      <w:pPr>
        <w:pStyle w:val="Compact"/>
        <w:numPr>
          <w:ilvl w:val="0"/>
          <w:numId w:val="1114"/>
        </w:numPr>
      </w:pPr>
      <w:r>
        <w:t xml:space="preserve">warning or attention accent,</w:t>
      </w:r>
    </w:p>
    <w:p>
      <w:pPr>
        <w:pStyle w:val="Compact"/>
        <w:numPr>
          <w:ilvl w:val="0"/>
          <w:numId w:val="1114"/>
        </w:numPr>
      </w:pPr>
      <w:r>
        <w:t xml:space="preserve">focus ring,</w:t>
      </w:r>
    </w:p>
    <w:p>
      <w:pPr>
        <w:pStyle w:val="Compact"/>
        <w:numPr>
          <w:ilvl w:val="0"/>
          <w:numId w:val="1114"/>
        </w:numPr>
      </w:pPr>
      <w:r>
        <w:t xml:space="preserve">spacing,</w:t>
      </w:r>
    </w:p>
    <w:p>
      <w:pPr>
        <w:pStyle w:val="Compact"/>
        <w:numPr>
          <w:ilvl w:val="0"/>
          <w:numId w:val="1114"/>
        </w:numPr>
      </w:pPr>
      <w:r>
        <w:t xml:space="preserve">radii,</w:t>
      </w:r>
    </w:p>
    <w:p>
      <w:pPr>
        <w:pStyle w:val="Compact"/>
        <w:numPr>
          <w:ilvl w:val="0"/>
          <w:numId w:val="1114"/>
        </w:numPr>
      </w:pPr>
      <w:r>
        <w:t xml:space="preserve">and motion duration.</w:t>
      </w:r>
    </w:p>
    <w:p>
      <w:pPr>
        <w:pStyle w:val="FirstParagraph"/>
      </w:pPr>
      <w:r>
        <w:t xml:space="preserve">Name tokens by role, not by arbitrary color value.</w:t>
      </w:r>
    </w:p>
    <w:p>
      <w:pPr>
        <w:pStyle w:val="BodyText"/>
      </w:pPr>
      <w:r>
        <w:t xml:space="preserve">Prefer:</w:t>
      </w:r>
    </w:p>
    <w:p>
      <w:pPr>
        <w:pStyle w:val="Compact"/>
        <w:numPr>
          <w:ilvl w:val="0"/>
          <w:numId w:val="1115"/>
        </w:numPr>
      </w:pPr>
      <w:r>
        <w:rPr>
          <w:rStyle w:val="VerbatimChar"/>
        </w:rPr>
        <w:t xml:space="preserve">--color-identity</w:t>
      </w:r>
    </w:p>
    <w:p>
      <w:pPr>
        <w:pStyle w:val="Compact"/>
        <w:numPr>
          <w:ilvl w:val="0"/>
          <w:numId w:val="1115"/>
        </w:numPr>
      </w:pPr>
      <w:r>
        <w:rPr>
          <w:rStyle w:val="VerbatimChar"/>
        </w:rPr>
        <w:t xml:space="preserve">--color-surface-raised</w:t>
      </w:r>
    </w:p>
    <w:p>
      <w:pPr>
        <w:pStyle w:val="Compact"/>
        <w:numPr>
          <w:ilvl w:val="0"/>
          <w:numId w:val="1115"/>
        </w:numPr>
      </w:pPr>
      <w:r>
        <w:rPr>
          <w:rStyle w:val="VerbatimChar"/>
        </w:rPr>
        <w:t xml:space="preserve">--color-text-muted</w:t>
      </w:r>
    </w:p>
    <w:p>
      <w:pPr>
        <w:pStyle w:val="FirstParagraph"/>
      </w:pPr>
      <w:r>
        <w:t xml:space="preserve">over:</w:t>
      </w:r>
    </w:p>
    <w:p>
      <w:pPr>
        <w:pStyle w:val="Compact"/>
        <w:numPr>
          <w:ilvl w:val="0"/>
          <w:numId w:val="1116"/>
        </w:numPr>
      </w:pPr>
      <w:r>
        <w:rPr>
          <w:rStyle w:val="VerbatimChar"/>
        </w:rPr>
        <w:t xml:space="preserve">--red-700</w:t>
      </w:r>
    </w:p>
    <w:p>
      <w:pPr>
        <w:pStyle w:val="Compact"/>
        <w:numPr>
          <w:ilvl w:val="0"/>
          <w:numId w:val="1116"/>
        </w:numPr>
      </w:pPr>
      <w:r>
        <w:rPr>
          <w:rStyle w:val="VerbatimChar"/>
        </w:rPr>
        <w:t xml:space="preserve">--gray-950</w:t>
      </w:r>
    </w:p>
    <w:p>
      <w:pPr>
        <w:pStyle w:val="FirstParagraph"/>
      </w:pPr>
      <w:r>
        <w:t xml:space="preserve">when the role is stable.</w:t>
      </w:r>
    </w:p>
    <w:p>
      <w:pPr>
        <w:pStyle w:val="BodyText"/>
      </w:pPr>
      <w:r>
        <w:t xml:space="preserve">Component styles should reflect documented state.</w:t>
      </w:r>
    </w:p>
    <w:p>
      <w:pPr>
        <w:pStyle w:val="BodyText"/>
      </w:pPr>
      <w:r>
        <w:t xml:space="preserve">Avoid deeply coupled selectors based on incidental DOM nesting.</w:t>
      </w:r>
    </w:p>
    <w:p>
      <w:pPr>
        <w:pStyle w:val="BodyText"/>
      </w:pPr>
      <w:r>
        <w:t xml:space="preserve">Preserve existing hook classes when required, but separate behavioral hooks from styling hooks where possible.</w:t>
      </w:r>
    </w:p>
    <w:p>
      <w:r>
        <w:pict>
          <v:rect style="width:0;height:1.5pt" o:hralign="center" o:hrstd="t" o:hr="t"/>
        </w:pict>
      </w:r>
    </w:p>
    <w:bookmarkEnd w:id="96"/>
    <w:bookmarkStart w:id="97" w:name="javascript-architecture"/>
    <w:p>
      <w:pPr>
        <w:pStyle w:val="Heading2"/>
      </w:pPr>
      <w:r>
        <w:t xml:space="preserve">11.53 JavaScript Architecture</w:t>
      </w:r>
    </w:p>
    <w:p>
      <w:pPr>
        <w:pStyle w:val="FirstParagraph"/>
      </w:pPr>
      <w:r>
        <w:t xml:space="preserve">Client behavior should be modular and state-driven.</w:t>
      </w:r>
    </w:p>
    <w:p>
      <w:pPr>
        <w:pStyle w:val="BodyText"/>
      </w:pPr>
      <w:r>
        <w:t xml:space="preserve">Prefer explicit functions for:</w:t>
      </w:r>
    </w:p>
    <w:p>
      <w:pPr>
        <w:pStyle w:val="Compact"/>
        <w:numPr>
          <w:ilvl w:val="0"/>
          <w:numId w:val="1117"/>
        </w:numPr>
      </w:pPr>
      <w:r>
        <w:t xml:space="preserve">selecting a team,</w:t>
      </w:r>
    </w:p>
    <w:p>
      <w:pPr>
        <w:pStyle w:val="Compact"/>
        <w:numPr>
          <w:ilvl w:val="0"/>
          <w:numId w:val="1117"/>
        </w:numPr>
      </w:pPr>
      <w:r>
        <w:t xml:space="preserve">submitting a pick,</w:t>
      </w:r>
    </w:p>
    <w:p>
      <w:pPr>
        <w:pStyle w:val="Compact"/>
        <w:numPr>
          <w:ilvl w:val="0"/>
          <w:numId w:val="1117"/>
        </w:numPr>
      </w:pPr>
      <w:r>
        <w:t xml:space="preserve">updating confirmed state,</w:t>
      </w:r>
    </w:p>
    <w:p>
      <w:pPr>
        <w:pStyle w:val="Compact"/>
        <w:numPr>
          <w:ilvl w:val="0"/>
          <w:numId w:val="1117"/>
        </w:numPr>
      </w:pPr>
      <w:r>
        <w:t xml:space="preserve">handling deadline transition,</w:t>
      </w:r>
    </w:p>
    <w:p>
      <w:pPr>
        <w:pStyle w:val="Compact"/>
        <w:numPr>
          <w:ilvl w:val="0"/>
          <w:numId w:val="1117"/>
        </w:numPr>
      </w:pPr>
      <w:r>
        <w:t xml:space="preserve">filtering eligibility,</w:t>
      </w:r>
    </w:p>
    <w:p>
      <w:pPr>
        <w:pStyle w:val="Compact"/>
        <w:numPr>
          <w:ilvl w:val="0"/>
          <w:numId w:val="1117"/>
        </w:numPr>
      </w:pPr>
      <w:r>
        <w:t xml:space="preserve">and announcing errors.</w:t>
      </w:r>
    </w:p>
    <w:p>
      <w:pPr>
        <w:pStyle w:val="FirstParagraph"/>
      </w:pPr>
      <w:r>
        <w:t xml:space="preserve">Avoid large scripts that infer behavior from text content or visual classes.</w:t>
      </w:r>
    </w:p>
    <w:p>
      <w:pPr>
        <w:pStyle w:val="BodyText"/>
      </w:pPr>
      <w:r>
        <w:t xml:space="preserve">Do not use button labels as the source of state.</w:t>
      </w:r>
    </w:p>
    <w:p>
      <w:pPr>
        <w:pStyle w:val="BodyText"/>
      </w:pPr>
      <w:r>
        <w:t xml:space="preserve">Do not parse displayed deadline strings to enforce rules.</w:t>
      </w:r>
    </w:p>
    <w:p>
      <w:pPr>
        <w:pStyle w:val="BodyText"/>
      </w:pPr>
      <w:r>
        <w:t xml:space="preserve">Use serialized canonical values.</w:t>
      </w:r>
    </w:p>
    <w:p>
      <w:pPr>
        <w:pStyle w:val="BodyText"/>
      </w:pPr>
      <w:r>
        <w:t xml:space="preserve">Keep behavioral selectors stable and documented.</w:t>
      </w:r>
    </w:p>
    <w:p>
      <w:r>
        <w:pict>
          <v:rect style="width:0;height:1.5pt" o:hralign="center" o:hrstd="t" o:hr="t"/>
        </w:pict>
      </w:r>
    </w:p>
    <w:bookmarkEnd w:id="97"/>
    <w:bookmarkStart w:id="98" w:name="template-guidance"/>
    <w:p>
      <w:pPr>
        <w:pStyle w:val="Heading2"/>
      </w:pPr>
      <w:r>
        <w:t xml:space="preserve">11.54 Template Guidance</w:t>
      </w:r>
    </w:p>
    <w:p>
      <w:pPr>
        <w:pStyle w:val="FirstParagraph"/>
      </w:pPr>
      <w:r>
        <w:t xml:space="preserve">Server templates should receive presentation-ready domain state where practical.</w:t>
      </w:r>
    </w:p>
    <w:p>
      <w:pPr>
        <w:pStyle w:val="BodyText"/>
      </w:pPr>
      <w:r>
        <w:t xml:space="preserve">Avoid placing complex rules logic directly inside markup.</w:t>
      </w:r>
    </w:p>
    <w:p>
      <w:pPr>
        <w:pStyle w:val="BodyText"/>
      </w:pPr>
      <w:r>
        <w:t xml:space="preserve">Templates may decide:</w:t>
      </w:r>
    </w:p>
    <w:p>
      <w:pPr>
        <w:pStyle w:val="Compact"/>
        <w:numPr>
          <w:ilvl w:val="0"/>
          <w:numId w:val="1118"/>
        </w:numPr>
      </w:pPr>
      <w:r>
        <w:t xml:space="preserve">which component state to render,</w:t>
      </w:r>
    </w:p>
    <w:p>
      <w:pPr>
        <w:pStyle w:val="Compact"/>
        <w:numPr>
          <w:ilvl w:val="0"/>
          <w:numId w:val="1118"/>
        </w:numPr>
      </w:pPr>
      <w:r>
        <w:t xml:space="preserve">which label to show,</w:t>
      </w:r>
    </w:p>
    <w:p>
      <w:pPr>
        <w:pStyle w:val="Compact"/>
        <w:numPr>
          <w:ilvl w:val="0"/>
          <w:numId w:val="1118"/>
        </w:numPr>
      </w:pPr>
      <w:r>
        <w:t xml:space="preserve">and which optional module appears.</w:t>
      </w:r>
    </w:p>
    <w:p>
      <w:pPr>
        <w:pStyle w:val="FirstParagraph"/>
      </w:pPr>
      <w:r>
        <w:t xml:space="preserve">They should not independently recalculate:</w:t>
      </w:r>
    </w:p>
    <w:p>
      <w:pPr>
        <w:pStyle w:val="Compact"/>
        <w:numPr>
          <w:ilvl w:val="0"/>
          <w:numId w:val="1119"/>
        </w:numPr>
      </w:pPr>
      <w:r>
        <w:t xml:space="preserve">eligibility,</w:t>
      </w:r>
    </w:p>
    <w:p>
      <w:pPr>
        <w:pStyle w:val="Compact"/>
        <w:numPr>
          <w:ilvl w:val="0"/>
          <w:numId w:val="1119"/>
        </w:numPr>
      </w:pPr>
      <w:r>
        <w:t xml:space="preserve">lives,</w:t>
      </w:r>
    </w:p>
    <w:p>
      <w:pPr>
        <w:pStyle w:val="Compact"/>
        <w:numPr>
          <w:ilvl w:val="0"/>
          <w:numId w:val="1119"/>
        </w:numPr>
      </w:pPr>
      <w:r>
        <w:t xml:space="preserve">standings,</w:t>
      </w:r>
    </w:p>
    <w:p>
      <w:pPr>
        <w:pStyle w:val="Compact"/>
        <w:numPr>
          <w:ilvl w:val="0"/>
          <w:numId w:val="1119"/>
        </w:numPr>
      </w:pPr>
      <w:r>
        <w:t xml:space="preserve">or champion status.</w:t>
      </w:r>
    </w:p>
    <w:p>
      <w:pPr>
        <w:pStyle w:val="FirstParagraph"/>
      </w:pPr>
      <w:r>
        <w:t xml:space="preserve">Use helpers or view models to reduce contradictory conditional branches.</w:t>
      </w:r>
    </w:p>
    <w:p>
      <w:pPr>
        <w:pStyle w:val="BodyText"/>
      </w:pPr>
      <w:r>
        <w:t xml:space="preserve">A component should not require ten unrelated booleans when one canonical state object can represent the condition.</w:t>
      </w:r>
    </w:p>
    <w:p>
      <w:r>
        <w:pict>
          <v:rect style="width:0;height:1.5pt" o:hralign="center" o:hrstd="t" o:hr="t"/>
        </w:pict>
      </w:r>
    </w:p>
    <w:bookmarkEnd w:id="98"/>
    <w:bookmarkStart w:id="99" w:name="api-and-serialization-guidance"/>
    <w:p>
      <w:pPr>
        <w:pStyle w:val="Heading2"/>
      </w:pPr>
      <w:r>
        <w:t xml:space="preserve">11.55 API and Serialization Guidance</w:t>
      </w:r>
    </w:p>
    <w:p>
      <w:pPr>
        <w:pStyle w:val="FirstParagraph"/>
      </w:pPr>
      <w:r>
        <w:t xml:space="preserve">If the product uses APIs or serialized page state, include enough information to render state without reimplementing rules.</w:t>
      </w:r>
    </w:p>
    <w:p>
      <w:pPr>
        <w:pStyle w:val="BodyText"/>
      </w:pPr>
      <w:r>
        <w:t xml:space="preserve">A useful pick-state payload may include:</w:t>
      </w:r>
    </w:p>
    <w:p>
      <w:pPr>
        <w:pStyle w:val="Compact"/>
        <w:numPr>
          <w:ilvl w:val="0"/>
          <w:numId w:val="1120"/>
        </w:numPr>
      </w:pPr>
      <w:r>
        <w:t xml:space="preserve">week identifier,</w:t>
      </w:r>
    </w:p>
    <w:p>
      <w:pPr>
        <w:pStyle w:val="Compact"/>
        <w:numPr>
          <w:ilvl w:val="0"/>
          <w:numId w:val="1120"/>
        </w:numPr>
      </w:pPr>
      <w:r>
        <w:t xml:space="preserve">status,</w:t>
      </w:r>
    </w:p>
    <w:p>
      <w:pPr>
        <w:pStyle w:val="Compact"/>
        <w:numPr>
          <w:ilvl w:val="0"/>
          <w:numId w:val="1120"/>
        </w:numPr>
      </w:pPr>
      <w:r>
        <w:t xml:space="preserve">deadline,</w:t>
      </w:r>
    </w:p>
    <w:p>
      <w:pPr>
        <w:pStyle w:val="Compact"/>
        <w:numPr>
          <w:ilvl w:val="0"/>
          <w:numId w:val="1120"/>
        </w:numPr>
      </w:pPr>
      <w:r>
        <w:t xml:space="preserve">server time,</w:t>
      </w:r>
    </w:p>
    <w:p>
      <w:pPr>
        <w:pStyle w:val="Compact"/>
        <w:numPr>
          <w:ilvl w:val="0"/>
          <w:numId w:val="1120"/>
        </w:numPr>
      </w:pPr>
      <w:r>
        <w:t xml:space="preserve">current pick,</w:t>
      </w:r>
    </w:p>
    <w:p>
      <w:pPr>
        <w:pStyle w:val="Compact"/>
        <w:numPr>
          <w:ilvl w:val="0"/>
          <w:numId w:val="1120"/>
        </w:numPr>
      </w:pPr>
      <w:r>
        <w:t xml:space="preserve">may edit,</w:t>
      </w:r>
    </w:p>
    <w:p>
      <w:pPr>
        <w:pStyle w:val="Compact"/>
        <w:numPr>
          <w:ilvl w:val="0"/>
          <w:numId w:val="1120"/>
        </w:numPr>
      </w:pPr>
      <w:r>
        <w:t xml:space="preserve">lives,</w:t>
      </w:r>
    </w:p>
    <w:p>
      <w:pPr>
        <w:pStyle w:val="Compact"/>
        <w:numPr>
          <w:ilvl w:val="0"/>
          <w:numId w:val="1120"/>
        </w:numPr>
      </w:pPr>
      <w:r>
        <w:t xml:space="preserve">survival state,</w:t>
      </w:r>
    </w:p>
    <w:p>
      <w:pPr>
        <w:pStyle w:val="Compact"/>
        <w:numPr>
          <w:ilvl w:val="0"/>
          <w:numId w:val="1120"/>
        </w:numPr>
      </w:pPr>
      <w:r>
        <w:t xml:space="preserve">eligibility list or eligibility endpoint,</w:t>
      </w:r>
    </w:p>
    <w:p>
      <w:pPr>
        <w:pStyle w:val="Compact"/>
        <w:numPr>
          <w:ilvl w:val="0"/>
          <w:numId w:val="1120"/>
        </w:numPr>
      </w:pPr>
      <w:r>
        <w:t xml:space="preserve">and official result when available.</w:t>
      </w:r>
    </w:p>
    <w:p>
      <w:pPr>
        <w:pStyle w:val="FirstParagraph"/>
      </w:pPr>
      <w:r>
        <w:t xml:space="preserve">Use machine-readable timestamps.</w:t>
      </w:r>
    </w:p>
    <w:p>
      <w:pPr>
        <w:pStyle w:val="BodyText"/>
      </w:pPr>
      <w:r>
        <w:t xml:space="preserve">Use stable identifiers.</w:t>
      </w:r>
    </w:p>
    <w:p>
      <w:pPr>
        <w:pStyle w:val="BodyText"/>
      </w:pPr>
      <w:r>
        <w:t xml:space="preserve">Do not require the client to infer lock status from deadline alone when exceptional overrides may exist.</w:t>
      </w:r>
    </w:p>
    <w:p>
      <w:pPr>
        <w:pStyle w:val="BodyText"/>
      </w:pPr>
      <w:r>
        <w:t xml:space="preserve">Do not expose administrative-only fields to ordinary players.</w:t>
      </w:r>
    </w:p>
    <w:p>
      <w:r>
        <w:pict>
          <v:rect style="width:0;height:1.5pt" o:hralign="center" o:hrstd="t" o:hr="t"/>
        </w:pict>
      </w:r>
    </w:p>
    <w:bookmarkEnd w:id="99"/>
    <w:bookmarkStart w:id="100" w:name="migration-guidance"/>
    <w:p>
      <w:pPr>
        <w:pStyle w:val="Heading2"/>
      </w:pPr>
      <w:r>
        <w:t xml:space="preserve">11.56 Migration Guidance</w:t>
      </w:r>
    </w:p>
    <w:p>
      <w:pPr>
        <w:pStyle w:val="FirstParagraph"/>
      </w:pPr>
      <w:r>
        <w:t xml:space="preserve">When replacing an existing surface:</w:t>
      </w:r>
    </w:p>
    <w:p>
      <w:pPr>
        <w:pStyle w:val="Compact"/>
        <w:numPr>
          <w:ilvl w:val="0"/>
          <w:numId w:val="1121"/>
        </w:numPr>
      </w:pPr>
      <w:r>
        <w:t xml:space="preserve">inventory current behavior,</w:t>
      </w:r>
    </w:p>
    <w:p>
      <w:pPr>
        <w:pStyle w:val="Compact"/>
        <w:numPr>
          <w:ilvl w:val="0"/>
          <w:numId w:val="1121"/>
        </w:numPr>
      </w:pPr>
      <w:r>
        <w:t xml:space="preserve">map old states to the new doctrine,</w:t>
      </w:r>
    </w:p>
    <w:p>
      <w:pPr>
        <w:pStyle w:val="Compact"/>
        <w:numPr>
          <w:ilvl w:val="0"/>
          <w:numId w:val="1121"/>
        </w:numPr>
      </w:pPr>
      <w:r>
        <w:t xml:space="preserve">preserve routes and hooks where possible,</w:t>
      </w:r>
    </w:p>
    <w:p>
      <w:pPr>
        <w:pStyle w:val="Compact"/>
        <w:numPr>
          <w:ilvl w:val="0"/>
          <w:numId w:val="1121"/>
        </w:numPr>
      </w:pPr>
      <w:r>
        <w:t xml:space="preserve">introduce shared state helpers,</w:t>
      </w:r>
    </w:p>
    <w:p>
      <w:pPr>
        <w:pStyle w:val="Compact"/>
        <w:numPr>
          <w:ilvl w:val="0"/>
          <w:numId w:val="1121"/>
        </w:numPr>
      </w:pPr>
      <w:r>
        <w:t xml:space="preserve">migrate one complete flow at a time,</w:t>
      </w:r>
    </w:p>
    <w:p>
      <w:pPr>
        <w:pStyle w:val="Compact"/>
        <w:numPr>
          <w:ilvl w:val="0"/>
          <w:numId w:val="1121"/>
        </w:numPr>
      </w:pPr>
      <w:r>
        <w:t xml:space="preserve">test parity,</w:t>
      </w:r>
    </w:p>
    <w:p>
      <w:pPr>
        <w:pStyle w:val="Compact"/>
        <w:numPr>
          <w:ilvl w:val="0"/>
          <w:numId w:val="1121"/>
        </w:numPr>
      </w:pPr>
      <w:r>
        <w:t xml:space="preserve">visually verify,</w:t>
      </w:r>
    </w:p>
    <w:p>
      <w:pPr>
        <w:pStyle w:val="Compact"/>
        <w:numPr>
          <w:ilvl w:val="0"/>
          <w:numId w:val="1121"/>
        </w:numPr>
      </w:pPr>
      <w:r>
        <w:t xml:space="preserve">and remove legacy code only after confirming no consumers remain.</w:t>
      </w:r>
    </w:p>
    <w:p>
      <w:pPr>
        <w:pStyle w:val="FirstParagraph"/>
      </w:pPr>
      <w:r>
        <w:t xml:space="preserve">Avoid a purely visual rewrite that leaves two contradictory state systems underneath.</w:t>
      </w:r>
    </w:p>
    <w:p>
      <w:pPr>
        <w:pStyle w:val="BodyText"/>
      </w:pPr>
      <w:r>
        <w:t xml:space="preserve">Avoid a large abstraction rewrite and visual rewrite simultaneously unless necessary.</w:t>
      </w:r>
    </w:p>
    <w:p>
      <w:pPr>
        <w:pStyle w:val="BodyText"/>
      </w:pPr>
      <w:r>
        <w:t xml:space="preserve">The safest sequence is:</w:t>
      </w:r>
    </w:p>
    <w:p>
      <w:pPr>
        <w:pStyle w:val="Compact"/>
        <w:numPr>
          <w:ilvl w:val="0"/>
          <w:numId w:val="1122"/>
        </w:numPr>
      </w:pPr>
      <w:r>
        <w:t xml:space="preserve">establish canonical state,</w:t>
      </w:r>
    </w:p>
    <w:p>
      <w:pPr>
        <w:pStyle w:val="Compact"/>
        <w:numPr>
          <w:ilvl w:val="0"/>
          <w:numId w:val="1122"/>
        </w:numPr>
      </w:pPr>
      <w:r>
        <w:t xml:space="preserve">preserve behavior,</w:t>
      </w:r>
    </w:p>
    <w:p>
      <w:pPr>
        <w:pStyle w:val="Compact"/>
        <w:numPr>
          <w:ilvl w:val="0"/>
          <w:numId w:val="1122"/>
        </w:numPr>
      </w:pPr>
      <w:r>
        <w:t xml:space="preserve">then improve presentation.</w:t>
      </w:r>
    </w:p>
    <w:p>
      <w:r>
        <w:pict>
          <v:rect style="width:0;height:1.5pt" o:hralign="center" o:hrstd="t" o:hr="t"/>
        </w:pict>
      </w:r>
    </w:p>
    <w:bookmarkEnd w:id="100"/>
    <w:bookmarkStart w:id="101" w:name="backward-compatibility"/>
    <w:p>
      <w:pPr>
        <w:pStyle w:val="Heading2"/>
      </w:pPr>
      <w:r>
        <w:t xml:space="preserve">11.57 Backward Compatibility</w:t>
      </w:r>
    </w:p>
    <w:p>
      <w:pPr>
        <w:pStyle w:val="FirstParagraph"/>
      </w:pPr>
      <w:r>
        <w:t xml:space="preserve">Existing league data may contain edge cases.</w:t>
      </w:r>
    </w:p>
    <w:p>
      <w:pPr>
        <w:pStyle w:val="BodyText"/>
      </w:pPr>
      <w:r>
        <w:t xml:space="preserve">Account for:</w:t>
      </w:r>
    </w:p>
    <w:p>
      <w:pPr>
        <w:pStyle w:val="Compact"/>
        <w:numPr>
          <w:ilvl w:val="0"/>
          <w:numId w:val="1123"/>
        </w:numPr>
      </w:pPr>
      <w:r>
        <w:t xml:space="preserve">missing spreads,</w:t>
      </w:r>
    </w:p>
    <w:p>
      <w:pPr>
        <w:pStyle w:val="Compact"/>
        <w:numPr>
          <w:ilvl w:val="0"/>
          <w:numId w:val="1123"/>
        </w:numPr>
      </w:pPr>
      <w:r>
        <w:t xml:space="preserve">old week formats,</w:t>
      </w:r>
    </w:p>
    <w:p>
      <w:pPr>
        <w:pStyle w:val="Compact"/>
        <w:numPr>
          <w:ilvl w:val="0"/>
          <w:numId w:val="1123"/>
        </w:numPr>
      </w:pPr>
      <w:r>
        <w:t xml:space="preserve">incomplete ledgers,</w:t>
      </w:r>
    </w:p>
    <w:p>
      <w:pPr>
        <w:pStyle w:val="Compact"/>
        <w:numPr>
          <w:ilvl w:val="0"/>
          <w:numId w:val="1123"/>
        </w:numPr>
      </w:pPr>
      <w:r>
        <w:t xml:space="preserve">manual commissioner picks,</w:t>
      </w:r>
    </w:p>
    <w:p>
      <w:pPr>
        <w:pStyle w:val="Compact"/>
        <w:numPr>
          <w:ilvl w:val="0"/>
          <w:numId w:val="1123"/>
        </w:numPr>
      </w:pPr>
      <w:r>
        <w:t xml:space="preserve">historical rule changes,</w:t>
      </w:r>
    </w:p>
    <w:p>
      <w:pPr>
        <w:pStyle w:val="Compact"/>
        <w:numPr>
          <w:ilvl w:val="0"/>
          <w:numId w:val="1123"/>
        </w:numPr>
      </w:pPr>
      <w:r>
        <w:t xml:space="preserve">tied champions,</w:t>
      </w:r>
    </w:p>
    <w:p>
      <w:pPr>
        <w:pStyle w:val="Compact"/>
        <w:numPr>
          <w:ilvl w:val="0"/>
          <w:numId w:val="1123"/>
        </w:numPr>
      </w:pPr>
      <w:r>
        <w:t xml:space="preserve">missing team assets,</w:t>
      </w:r>
    </w:p>
    <w:p>
      <w:pPr>
        <w:pStyle w:val="Compact"/>
        <w:numPr>
          <w:ilvl w:val="0"/>
          <w:numId w:val="1123"/>
        </w:numPr>
      </w:pPr>
      <w:r>
        <w:t xml:space="preserve">and seasons completed under different postseason timing.</w:t>
      </w:r>
    </w:p>
    <w:p>
      <w:pPr>
        <w:pStyle w:val="FirstParagraph"/>
      </w:pPr>
      <w:r>
        <w:t xml:space="preserve">Do not assume all historical records match the newest schema.</w:t>
      </w:r>
    </w:p>
    <w:p>
      <w:pPr>
        <w:pStyle w:val="BodyText"/>
      </w:pPr>
      <w:r>
        <w:t xml:space="preserve">Provide safe fallbacks.</w:t>
      </w:r>
    </w:p>
    <w:p>
      <w:pPr>
        <w:pStyle w:val="BodyText"/>
      </w:pPr>
      <w:r>
        <w:t xml:space="preserve">When old data cannot support a new visualization, omit the visualization rather than inventing values.</w:t>
      </w:r>
    </w:p>
    <w:p>
      <w:r>
        <w:pict>
          <v:rect style="width:0;height:1.5pt" o:hralign="center" o:hrstd="t" o:hr="t"/>
        </w:pict>
      </w:r>
    </w:p>
    <w:bookmarkEnd w:id="101"/>
    <w:bookmarkStart w:id="102" w:name="feature-flags"/>
    <w:p>
      <w:pPr>
        <w:pStyle w:val="Heading2"/>
      </w:pPr>
      <w:r>
        <w:t xml:space="preserve">11.58 Feature Flags</w:t>
      </w:r>
    </w:p>
    <w:p>
      <w:pPr>
        <w:pStyle w:val="FirstParagraph"/>
      </w:pPr>
      <w:r>
        <w:t xml:space="preserve">Use feature flags for risky or staged changes when appropriate.</w:t>
      </w:r>
    </w:p>
    <w:p>
      <w:pPr>
        <w:pStyle w:val="BodyText"/>
      </w:pPr>
      <w:r>
        <w:t xml:space="preserve">Good candidates include:</w:t>
      </w:r>
    </w:p>
    <w:p>
      <w:pPr>
        <w:pStyle w:val="Compact"/>
        <w:numPr>
          <w:ilvl w:val="0"/>
          <w:numId w:val="1124"/>
        </w:numPr>
      </w:pPr>
      <w:r>
        <w:t xml:space="preserve">new pick workflow,</w:t>
      </w:r>
    </w:p>
    <w:p>
      <w:pPr>
        <w:pStyle w:val="Compact"/>
        <w:numPr>
          <w:ilvl w:val="0"/>
          <w:numId w:val="1124"/>
        </w:numPr>
      </w:pPr>
      <w:r>
        <w:t xml:space="preserve">revised standings,</w:t>
      </w:r>
    </w:p>
    <w:p>
      <w:pPr>
        <w:pStyle w:val="Compact"/>
        <w:numPr>
          <w:ilvl w:val="0"/>
          <w:numId w:val="1124"/>
        </w:numPr>
      </w:pPr>
      <w:r>
        <w:t xml:space="preserve">field progression visualization,</w:t>
      </w:r>
    </w:p>
    <w:p>
      <w:pPr>
        <w:pStyle w:val="Compact"/>
        <w:numPr>
          <w:ilvl w:val="0"/>
          <w:numId w:val="1124"/>
        </w:numPr>
      </w:pPr>
      <w:r>
        <w:t xml:space="preserve">redesigned lounge,</w:t>
      </w:r>
    </w:p>
    <w:p>
      <w:pPr>
        <w:pStyle w:val="Compact"/>
        <w:numPr>
          <w:ilvl w:val="0"/>
          <w:numId w:val="1124"/>
        </w:numPr>
      </w:pPr>
      <w:r>
        <w:t xml:space="preserve">or updated commissioner tools.</w:t>
      </w:r>
    </w:p>
    <w:p>
      <w:pPr>
        <w:pStyle w:val="FirstParagraph"/>
      </w:pPr>
      <w:r>
        <w:t xml:space="preserve">Flags should not create long-term duplicate rule implementations.</w:t>
      </w:r>
    </w:p>
    <w:p>
      <w:pPr>
        <w:pStyle w:val="BodyText"/>
      </w:pPr>
      <w:r>
        <w:t xml:space="preserve">Share the same domain state beneath both presentations.</w:t>
      </w:r>
    </w:p>
    <w:p>
      <w:pPr>
        <w:pStyle w:val="BodyText"/>
      </w:pPr>
      <w:r>
        <w:t xml:space="preserve">Remove obsolete flags after the rollout stabilizes.</w:t>
      </w:r>
    </w:p>
    <w:p>
      <w:pPr>
        <w:pStyle w:val="BodyText"/>
      </w:pPr>
      <w:r>
        <w:t xml:space="preserve">Do not let dormant variants become permanent maintenance burdens.</w:t>
      </w:r>
    </w:p>
    <w:p>
      <w:r>
        <w:pict>
          <v:rect style="width:0;height:1.5pt" o:hralign="center" o:hrstd="t" o:hr="t"/>
        </w:pict>
      </w:r>
    </w:p>
    <w:bookmarkEnd w:id="102"/>
    <w:bookmarkStart w:id="103" w:name="observability"/>
    <w:p>
      <w:pPr>
        <w:pStyle w:val="Heading2"/>
      </w:pPr>
      <w:r>
        <w:t xml:space="preserve">11.59 Observability</w:t>
      </w:r>
    </w:p>
    <w:p>
      <w:pPr>
        <w:pStyle w:val="FirstParagraph"/>
      </w:pPr>
      <w:r>
        <w:t xml:space="preserve">Operational logging should make critical failures diagnosable.</w:t>
      </w:r>
    </w:p>
    <w:p>
      <w:pPr>
        <w:pStyle w:val="BodyText"/>
      </w:pPr>
      <w:r>
        <w:t xml:space="preserve">Useful events include:</w:t>
      </w:r>
    </w:p>
    <w:p>
      <w:pPr>
        <w:pStyle w:val="Compact"/>
        <w:numPr>
          <w:ilvl w:val="0"/>
          <w:numId w:val="1125"/>
        </w:numPr>
      </w:pPr>
      <w:r>
        <w:t xml:space="preserve">pick submission accepted,</w:t>
      </w:r>
    </w:p>
    <w:p>
      <w:pPr>
        <w:pStyle w:val="Compact"/>
        <w:numPr>
          <w:ilvl w:val="0"/>
          <w:numId w:val="1125"/>
        </w:numPr>
      </w:pPr>
      <w:r>
        <w:t xml:space="preserve">pick submission rejected,</w:t>
      </w:r>
    </w:p>
    <w:p>
      <w:pPr>
        <w:pStyle w:val="Compact"/>
        <w:numPr>
          <w:ilvl w:val="0"/>
          <w:numId w:val="1125"/>
        </w:numPr>
      </w:pPr>
      <w:r>
        <w:t xml:space="preserve">rejection reason,</w:t>
      </w:r>
    </w:p>
    <w:p>
      <w:pPr>
        <w:pStyle w:val="Compact"/>
        <w:numPr>
          <w:ilvl w:val="0"/>
          <w:numId w:val="1125"/>
        </w:numPr>
      </w:pPr>
      <w:r>
        <w:t xml:space="preserve">deadline transition,</w:t>
      </w:r>
    </w:p>
    <w:p>
      <w:pPr>
        <w:pStyle w:val="Compact"/>
        <w:numPr>
          <w:ilvl w:val="0"/>
          <w:numId w:val="1125"/>
        </w:numPr>
      </w:pPr>
      <w:r>
        <w:t xml:space="preserve">result resolution,</w:t>
      </w:r>
    </w:p>
    <w:p>
      <w:pPr>
        <w:pStyle w:val="Compact"/>
        <w:numPr>
          <w:ilvl w:val="0"/>
          <w:numId w:val="1125"/>
        </w:numPr>
      </w:pPr>
      <w:r>
        <w:t xml:space="preserve">life change,</w:t>
      </w:r>
    </w:p>
    <w:p>
      <w:pPr>
        <w:pStyle w:val="Compact"/>
        <w:numPr>
          <w:ilvl w:val="0"/>
          <w:numId w:val="1125"/>
        </w:numPr>
      </w:pPr>
      <w:r>
        <w:t xml:space="preserve">duplicate resolution prevented,</w:t>
      </w:r>
    </w:p>
    <w:p>
      <w:pPr>
        <w:pStyle w:val="Compact"/>
        <w:numPr>
          <w:ilvl w:val="0"/>
          <w:numId w:val="1125"/>
        </w:numPr>
      </w:pPr>
      <w:r>
        <w:t xml:space="preserve">commissioner override,</w:t>
      </w:r>
    </w:p>
    <w:p>
      <w:pPr>
        <w:pStyle w:val="Compact"/>
        <w:numPr>
          <w:ilvl w:val="0"/>
          <w:numId w:val="1125"/>
        </w:numPr>
      </w:pPr>
      <w:r>
        <w:t xml:space="preserve">and standings recalculation.</w:t>
      </w:r>
    </w:p>
    <w:p>
      <w:pPr>
        <w:pStyle w:val="FirstParagraph"/>
      </w:pPr>
      <w:r>
        <w:t xml:space="preserve">Logs should include stable identifiers and timestamps.</w:t>
      </w:r>
    </w:p>
    <w:p>
      <w:pPr>
        <w:pStyle w:val="BodyText"/>
      </w:pPr>
      <w:r>
        <w:t xml:space="preserve">Avoid logging unnecessary personal information.</w:t>
      </w:r>
    </w:p>
    <w:p>
      <w:pPr>
        <w:pStyle w:val="BodyText"/>
      </w:pPr>
      <w:r>
        <w:t xml:space="preserve">For deadline disputes, the system should be able to establish:</w:t>
      </w:r>
    </w:p>
    <w:p>
      <w:pPr>
        <w:pStyle w:val="Compact"/>
        <w:numPr>
          <w:ilvl w:val="0"/>
          <w:numId w:val="1126"/>
        </w:numPr>
      </w:pPr>
      <w:r>
        <w:t xml:space="preserve">server time,</w:t>
      </w:r>
    </w:p>
    <w:p>
      <w:pPr>
        <w:pStyle w:val="Compact"/>
        <w:numPr>
          <w:ilvl w:val="0"/>
          <w:numId w:val="1126"/>
        </w:numPr>
      </w:pPr>
      <w:r>
        <w:t xml:space="preserve">received time,</w:t>
      </w:r>
    </w:p>
    <w:p>
      <w:pPr>
        <w:pStyle w:val="Compact"/>
        <w:numPr>
          <w:ilvl w:val="0"/>
          <w:numId w:val="1126"/>
        </w:numPr>
      </w:pPr>
      <w:r>
        <w:t xml:space="preserve">relevant deadline,</w:t>
      </w:r>
    </w:p>
    <w:p>
      <w:pPr>
        <w:pStyle w:val="Compact"/>
        <w:numPr>
          <w:ilvl w:val="0"/>
          <w:numId w:val="1126"/>
        </w:numPr>
      </w:pPr>
      <w:r>
        <w:t xml:space="preserve">prior pick,</w:t>
      </w:r>
    </w:p>
    <w:p>
      <w:pPr>
        <w:pStyle w:val="Compact"/>
        <w:numPr>
          <w:ilvl w:val="0"/>
          <w:numId w:val="1126"/>
        </w:numPr>
      </w:pPr>
      <w:r>
        <w:t xml:space="preserve">requested pick,</w:t>
      </w:r>
    </w:p>
    <w:p>
      <w:pPr>
        <w:pStyle w:val="Compact"/>
        <w:numPr>
          <w:ilvl w:val="0"/>
          <w:numId w:val="1126"/>
        </w:numPr>
      </w:pPr>
      <w:r>
        <w:t xml:space="preserve">and decision.</w:t>
      </w:r>
    </w:p>
    <w:p>
      <w:r>
        <w:pict>
          <v:rect style="width:0;height:1.5pt" o:hralign="center" o:hrstd="t" o:hr="t"/>
        </w:pict>
      </w:r>
    </w:p>
    <w:bookmarkEnd w:id="103"/>
    <w:bookmarkStart w:id="104" w:name="failure-messaging"/>
    <w:p>
      <w:pPr>
        <w:pStyle w:val="Heading2"/>
      </w:pPr>
      <w:r>
        <w:t xml:space="preserve">11.60 Failure Messaging</w:t>
      </w:r>
    </w:p>
    <w:p>
      <w:pPr>
        <w:pStyle w:val="FirstParagraph"/>
      </w:pPr>
      <w:r>
        <w:t xml:space="preserve">User-facing failures should be direct and preserve known state.</w:t>
      </w:r>
    </w:p>
    <w:p>
      <w:pPr>
        <w:pStyle w:val="BodyText"/>
      </w:pPr>
      <w:r>
        <w:t xml:space="preserve">Good:</w:t>
      </w:r>
    </w:p>
    <w:p>
      <w:pPr>
        <w:pStyle w:val="BlockText"/>
      </w:pPr>
      <w:r>
        <w:t xml:space="preserve">Your new pick was not submitted. Alabama remains your current pick.</w:t>
      </w:r>
    </w:p>
    <w:p>
      <w:pPr>
        <w:pStyle w:val="FirstParagraph"/>
      </w:pPr>
      <w:r>
        <w:t xml:space="preserve">Good:</w:t>
      </w:r>
    </w:p>
    <w:p>
      <w:pPr>
        <w:pStyle w:val="BlockText"/>
      </w:pPr>
      <w:r>
        <w:t xml:space="preserve">Picks are locked for Week 8. Your existing pick is Alabama.</w:t>
      </w:r>
    </w:p>
    <w:p>
      <w:pPr>
        <w:pStyle w:val="FirstParagraph"/>
      </w:pPr>
      <w:r>
        <w:t xml:space="preserve">Good:</w:t>
      </w:r>
    </w:p>
    <w:p>
      <w:pPr>
        <w:pStyle w:val="BlockText"/>
      </w:pPr>
      <w:r>
        <w:t xml:space="preserve">Standings are unavailable. Your pick was submitted successfully.</w:t>
      </w:r>
    </w:p>
    <w:p>
      <w:pPr>
        <w:pStyle w:val="FirstParagraph"/>
      </w:pPr>
      <w:r>
        <w:t xml:space="preserve">Poor:</w:t>
      </w:r>
    </w:p>
    <w:p>
      <w:pPr>
        <w:pStyle w:val="BlockText"/>
      </w:pPr>
      <w:r>
        <w:t xml:space="preserve">Something went wrong.</w:t>
      </w:r>
    </w:p>
    <w:p>
      <w:pPr>
        <w:pStyle w:val="FirstParagraph"/>
      </w:pPr>
      <w:r>
        <w:t xml:space="preserve">Poor:</w:t>
      </w:r>
    </w:p>
    <w:p>
      <w:pPr>
        <w:pStyle w:val="BlockText"/>
      </w:pPr>
      <w:r>
        <w:t xml:space="preserve">Error 500.</w:t>
      </w:r>
    </w:p>
    <w:p>
      <w:pPr>
        <w:pStyle w:val="FirstParagraph"/>
      </w:pPr>
      <w:r>
        <w:t xml:space="preserve">Poor:</w:t>
      </w:r>
    </w:p>
    <w:p>
      <w:pPr>
        <w:pStyle w:val="BlockText"/>
      </w:pPr>
      <w:r>
        <w:t xml:space="preserve">Unable to process request.</w:t>
      </w:r>
    </w:p>
    <w:p>
      <w:pPr>
        <w:pStyle w:val="FirstParagraph"/>
      </w:pPr>
      <w:r>
        <w:t xml:space="preserve">Tell the player what happened to the game state.</w:t>
      </w:r>
    </w:p>
    <w:p>
      <w:pPr>
        <w:pStyle w:val="BodyText"/>
      </w:pPr>
      <w:r>
        <w:t xml:space="preserve">Technical detail belongs in logs, not primary copy.</w:t>
      </w:r>
    </w:p>
    <w:p>
      <w:r>
        <w:pict>
          <v:rect style="width:0;height:1.5pt" o:hralign="center" o:hrstd="t" o:hr="t"/>
        </w:pict>
      </w:r>
    </w:p>
    <w:bookmarkEnd w:id="104"/>
    <w:bookmarkStart w:id="105" w:name="handling-unknown-state"/>
    <w:p>
      <w:pPr>
        <w:pStyle w:val="Heading2"/>
      </w:pPr>
      <w:r>
        <w:t xml:space="preserve">11.61 Handling Unknown State</w:t>
      </w:r>
    </w:p>
    <w:p>
      <w:pPr>
        <w:pStyle w:val="FirstParagraph"/>
      </w:pPr>
      <w:r>
        <w:t xml:space="preserve">Never convert unknown data into a false game state.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127"/>
        </w:numPr>
      </w:pPr>
      <w:r>
        <w:t xml:space="preserve">A failed pick-status request is not the same as no pick.</w:t>
      </w:r>
    </w:p>
    <w:p>
      <w:pPr>
        <w:pStyle w:val="Compact"/>
        <w:numPr>
          <w:ilvl w:val="0"/>
          <w:numId w:val="1127"/>
        </w:numPr>
      </w:pPr>
      <w:r>
        <w:t xml:space="preserve">A failed standings request is not an empty league.</w:t>
      </w:r>
    </w:p>
    <w:p>
      <w:pPr>
        <w:pStyle w:val="Compact"/>
        <w:numPr>
          <w:ilvl w:val="0"/>
          <w:numId w:val="1127"/>
        </w:numPr>
      </w:pPr>
      <w:r>
        <w:t xml:space="preserve">A missing result is not a loss.</w:t>
      </w:r>
    </w:p>
    <w:p>
      <w:pPr>
        <w:pStyle w:val="Compact"/>
        <w:numPr>
          <w:ilvl w:val="0"/>
          <w:numId w:val="1127"/>
        </w:numPr>
      </w:pPr>
      <w:r>
        <w:t xml:space="preserve">A missing deadline is not an open window.</w:t>
      </w:r>
    </w:p>
    <w:p>
      <w:pPr>
        <w:pStyle w:val="Compact"/>
        <w:numPr>
          <w:ilvl w:val="0"/>
          <w:numId w:val="1127"/>
        </w:numPr>
      </w:pPr>
      <w:r>
        <w:t xml:space="preserve">A missing logo is not a missing team.</w:t>
      </w:r>
    </w:p>
    <w:p>
      <w:pPr>
        <w:pStyle w:val="FirstParagraph"/>
      </w:pPr>
      <w:r>
        <w:t xml:space="preserve">Use explicit unavailable or loading treatment.</w:t>
      </w:r>
    </w:p>
    <w:p>
      <w:pPr>
        <w:pStyle w:val="BodyText"/>
      </w:pPr>
      <w:r>
        <w:t xml:space="preserve">Critical unknown states should route the player toward verification.</w:t>
      </w:r>
    </w:p>
    <w:p>
      <w:pPr>
        <w:pStyle w:val="BodyText"/>
      </w:pPr>
      <w:r>
        <w:t xml:space="preserve">Trust is preserved by admitting uncertainty.</w:t>
      </w:r>
    </w:p>
    <w:p>
      <w:r>
        <w:pict>
          <v:rect style="width:0;height:1.5pt" o:hralign="center" o:hrstd="t" o:hr="t"/>
        </w:pict>
      </w:r>
    </w:p>
    <w:bookmarkEnd w:id="105"/>
    <w:bookmarkStart w:id="106" w:name="no-false-precision"/>
    <w:p>
      <w:pPr>
        <w:pStyle w:val="Heading2"/>
      </w:pPr>
      <w:r>
        <w:t xml:space="preserve">11.62 No False Precision</w:t>
      </w:r>
    </w:p>
    <w:p>
      <w:pPr>
        <w:pStyle w:val="FirstParagraph"/>
      </w:pPr>
      <w:r>
        <w:t xml:space="preserve">Do not invent precision the data does not support.</w:t>
      </w:r>
    </w:p>
    <w:p>
      <w:pPr>
        <w:pStyle w:val="BodyText"/>
      </w:pPr>
      <w:r>
        <w:t xml:space="preserve">Avoid:</w:t>
      </w:r>
    </w:p>
    <w:p>
      <w:pPr>
        <w:pStyle w:val="Compact"/>
        <w:numPr>
          <w:ilvl w:val="0"/>
          <w:numId w:val="1128"/>
        </w:numPr>
      </w:pPr>
      <w:r>
        <w:t xml:space="preserve">confidence scores,</w:t>
      </w:r>
    </w:p>
    <w:p>
      <w:pPr>
        <w:pStyle w:val="Compact"/>
        <w:numPr>
          <w:ilvl w:val="0"/>
          <w:numId w:val="1128"/>
        </w:numPr>
      </w:pPr>
      <w:r>
        <w:t xml:space="preserve">pick grades,</w:t>
      </w:r>
    </w:p>
    <w:p>
      <w:pPr>
        <w:pStyle w:val="Compact"/>
        <w:numPr>
          <w:ilvl w:val="0"/>
          <w:numId w:val="1128"/>
        </w:numPr>
      </w:pPr>
      <w:r>
        <w:t xml:space="preserve">inventory strength percentages,</w:t>
      </w:r>
    </w:p>
    <w:p>
      <w:pPr>
        <w:pStyle w:val="Compact"/>
        <w:numPr>
          <w:ilvl w:val="0"/>
          <w:numId w:val="1128"/>
        </w:numPr>
      </w:pPr>
      <w:r>
        <w:t xml:space="preserve">survival probabilities,</w:t>
      </w:r>
    </w:p>
    <w:p>
      <w:pPr>
        <w:pStyle w:val="Compact"/>
        <w:numPr>
          <w:ilvl w:val="0"/>
          <w:numId w:val="1128"/>
        </w:numPr>
      </w:pPr>
      <w:r>
        <w:t xml:space="preserve">or predicted champion rankings</w:t>
      </w:r>
    </w:p>
    <w:p>
      <w:pPr>
        <w:pStyle w:val="FirstParagraph"/>
      </w:pPr>
      <w:r>
        <w:t xml:space="preserve">unless there is a documented, credible model and product reason.</w:t>
      </w:r>
    </w:p>
    <w:p>
      <w:pPr>
        <w:pStyle w:val="BodyText"/>
      </w:pPr>
      <w:r>
        <w:t xml:space="preserve">Even then, present prediction as uncertainty, not truth.</w:t>
      </w:r>
    </w:p>
    <w:p>
      <w:pPr>
        <w:pStyle w:val="BodyText"/>
      </w:pPr>
      <w:r>
        <w:t xml:space="preserve">The core product should remain evidence-driven.</w:t>
      </w:r>
    </w:p>
    <w:p>
      <w:pPr>
        <w:pStyle w:val="BodyText"/>
      </w:pPr>
      <w:r>
        <w:t xml:space="preserve">The player makes the decision.</w:t>
      </w:r>
    </w:p>
    <w:p>
      <w:r>
        <w:pict>
          <v:rect style="width:0;height:1.5pt" o:hralign="center" o:hrstd="t" o:hr="t"/>
        </w:pict>
      </w:r>
    </w:p>
    <w:bookmarkEnd w:id="106"/>
    <w:bookmarkStart w:id="107" w:name="no-unnecessary-trend-surfaces"/>
    <w:p>
      <w:pPr>
        <w:pStyle w:val="Heading2"/>
      </w:pPr>
      <w:r>
        <w:t xml:space="preserve">11.63 No Unnecessary Trend Surfaces</w:t>
      </w:r>
    </w:p>
    <w:p>
      <w:pPr>
        <w:pStyle w:val="FirstParagraph"/>
      </w:pPr>
      <w:r>
        <w:t xml:space="preserve">Do not implement:</w:t>
      </w:r>
    </w:p>
    <w:p>
      <w:pPr>
        <w:pStyle w:val="Compact"/>
        <w:numPr>
          <w:ilvl w:val="0"/>
          <w:numId w:val="1129"/>
        </w:numPr>
      </w:pPr>
      <w:r>
        <w:t xml:space="preserve">personal rank sparklines,</w:t>
      </w:r>
    </w:p>
    <w:p>
      <w:pPr>
        <w:pStyle w:val="Compact"/>
        <w:numPr>
          <w:ilvl w:val="0"/>
          <w:numId w:val="1129"/>
        </w:numPr>
      </w:pPr>
      <w:r>
        <w:t xml:space="preserve">movement badges,</w:t>
      </w:r>
    </w:p>
    <w:p>
      <w:pPr>
        <w:pStyle w:val="Compact"/>
        <w:numPr>
          <w:ilvl w:val="0"/>
          <w:numId w:val="1129"/>
        </w:numPr>
      </w:pPr>
      <w:r>
        <w:t xml:space="preserve">week-over-week arrows,</w:t>
      </w:r>
    </w:p>
    <w:p>
      <w:pPr>
        <w:pStyle w:val="Compact"/>
        <w:numPr>
          <w:ilvl w:val="0"/>
          <w:numId w:val="1129"/>
        </w:numPr>
      </w:pPr>
      <w:r>
        <w:t xml:space="preserve">or performance charts</w:t>
      </w:r>
    </w:p>
    <w:p>
      <w:pPr>
        <w:pStyle w:val="FirstParagraph"/>
      </w:pPr>
      <w:r>
        <w:t xml:space="preserve">merely to imitate another fantasy product.</w:t>
      </w:r>
    </w:p>
    <w:p>
      <w:pPr>
        <w:pStyle w:val="BodyText"/>
      </w:pPr>
      <w:r>
        <w:t xml:space="preserve">Aggregate field attrition is meaningful.</w:t>
      </w:r>
    </w:p>
    <w:p>
      <w:pPr>
        <w:pStyle w:val="BodyText"/>
      </w:pPr>
      <w:r>
        <w:t xml:space="preserve">Personal rank movement is usually not.</w:t>
      </w:r>
    </w:p>
    <w:p>
      <w:pPr>
        <w:pStyle w:val="BodyText"/>
      </w:pPr>
      <w:r>
        <w:t xml:space="preserve">Before adding a chart, identify:</w:t>
      </w:r>
    </w:p>
    <w:p>
      <w:pPr>
        <w:pStyle w:val="Compact"/>
        <w:numPr>
          <w:ilvl w:val="0"/>
          <w:numId w:val="1130"/>
        </w:numPr>
      </w:pPr>
      <w:r>
        <w:t xml:space="preserve">the underlying variable,</w:t>
      </w:r>
    </w:p>
    <w:p>
      <w:pPr>
        <w:pStyle w:val="Compact"/>
        <w:numPr>
          <w:ilvl w:val="0"/>
          <w:numId w:val="1130"/>
        </w:numPr>
      </w:pPr>
      <w:r>
        <w:t xml:space="preserve">why its historical change matters,</w:t>
      </w:r>
    </w:p>
    <w:p>
      <w:pPr>
        <w:pStyle w:val="Compact"/>
        <w:numPr>
          <w:ilvl w:val="0"/>
          <w:numId w:val="1130"/>
        </w:numPr>
      </w:pPr>
      <w:r>
        <w:t xml:space="preserve">what decision it supports,</w:t>
      </w:r>
    </w:p>
    <w:p>
      <w:pPr>
        <w:pStyle w:val="Compact"/>
        <w:numPr>
          <w:ilvl w:val="0"/>
          <w:numId w:val="1130"/>
        </w:numPr>
      </w:pPr>
      <w:r>
        <w:t xml:space="preserve">and whether direct counts would be clearer.</w:t>
      </w:r>
    </w:p>
    <w:p>
      <w:pPr>
        <w:pStyle w:val="FirstParagraph"/>
      </w:pPr>
      <w:r>
        <w:t xml:space="preserve">If these cannot be answered, do not add the chart.</w:t>
      </w:r>
    </w:p>
    <w:p>
      <w:r>
        <w:pict>
          <v:rect style="width:0;height:1.5pt" o:hralign="center" o:hrstd="t" o:hr="t"/>
        </w:pict>
      </w:r>
    </w:p>
    <w:bookmarkEnd w:id="107"/>
    <w:bookmarkStart w:id="118" w:name="ai-change-procedure"/>
    <w:p>
      <w:pPr>
        <w:pStyle w:val="Heading2"/>
      </w:pPr>
      <w:r>
        <w:t xml:space="preserve">11.64 AI Change Procedure</w:t>
      </w:r>
    </w:p>
    <w:p>
      <w:pPr>
        <w:pStyle w:val="FirstParagraph"/>
      </w:pPr>
      <w:r>
        <w:t xml:space="preserve">When an AI agent modifies CFB Survivor, it should follow this sequence.</w:t>
      </w:r>
    </w:p>
    <w:bookmarkStart w:id="108" w:name="step-1-identify-the-player-question"/>
    <w:p>
      <w:pPr>
        <w:pStyle w:val="Heading3"/>
      </w:pPr>
      <w:r>
        <w:t xml:space="preserve">Step 1: Identify the Player Question</w:t>
      </w:r>
    </w:p>
    <w:p>
      <w:pPr>
        <w:pStyle w:val="FirstParagraph"/>
      </w:pPr>
      <w:r>
        <w:t xml:space="preserve">State what the change helps the player understand or do.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131"/>
        </w:numPr>
      </w:pPr>
      <w:r>
        <w:t xml:space="preserve">make a pick,</w:t>
      </w:r>
    </w:p>
    <w:p>
      <w:pPr>
        <w:pStyle w:val="Compact"/>
        <w:numPr>
          <w:ilvl w:val="0"/>
          <w:numId w:val="1131"/>
        </w:numPr>
      </w:pPr>
      <w:r>
        <w:t xml:space="preserve">confirm submission,</w:t>
      </w:r>
    </w:p>
    <w:p>
      <w:pPr>
        <w:pStyle w:val="Compact"/>
        <w:numPr>
          <w:ilvl w:val="0"/>
          <w:numId w:val="1131"/>
        </w:numPr>
      </w:pPr>
      <w:r>
        <w:t xml:space="preserve">understand lives,</w:t>
      </w:r>
    </w:p>
    <w:p>
      <w:pPr>
        <w:pStyle w:val="Compact"/>
        <w:numPr>
          <w:ilvl w:val="0"/>
          <w:numId w:val="1131"/>
        </w:numPr>
      </w:pPr>
      <w:r>
        <w:t xml:space="preserve">inspect used teams,</w:t>
      </w:r>
    </w:p>
    <w:p>
      <w:pPr>
        <w:pStyle w:val="Compact"/>
        <w:numPr>
          <w:ilvl w:val="0"/>
          <w:numId w:val="1131"/>
        </w:numPr>
      </w:pPr>
      <w:r>
        <w:t xml:space="preserve">follow the remaining field.</w:t>
      </w:r>
    </w:p>
    <w:bookmarkEnd w:id="108"/>
    <w:bookmarkStart w:id="109" w:name="step-2-identify-the-surface"/>
    <w:p>
      <w:pPr>
        <w:pStyle w:val="Heading3"/>
      </w:pPr>
      <w:r>
        <w:t xml:space="preserve">Step 2: Identify the Surface</w:t>
      </w:r>
    </w:p>
    <w:p>
      <w:pPr>
        <w:pStyle w:val="FirstParagraph"/>
      </w:pPr>
      <w:r>
        <w:t xml:space="preserve">Determine whether the feature belongs primarily in:</w:t>
      </w:r>
    </w:p>
    <w:p>
      <w:pPr>
        <w:pStyle w:val="Compact"/>
        <w:numPr>
          <w:ilvl w:val="0"/>
          <w:numId w:val="1132"/>
        </w:numPr>
      </w:pPr>
      <w:r>
        <w:t xml:space="preserve">lounge,</w:t>
      </w:r>
    </w:p>
    <w:p>
      <w:pPr>
        <w:pStyle w:val="Compact"/>
        <w:numPr>
          <w:ilvl w:val="0"/>
          <w:numId w:val="1132"/>
        </w:numPr>
      </w:pPr>
      <w:r>
        <w:t xml:space="preserve">room,</w:t>
      </w:r>
    </w:p>
    <w:p>
      <w:pPr>
        <w:pStyle w:val="Compact"/>
        <w:numPr>
          <w:ilvl w:val="0"/>
          <w:numId w:val="1132"/>
        </w:numPr>
      </w:pPr>
      <w:r>
        <w:t xml:space="preserve">both,</w:t>
      </w:r>
    </w:p>
    <w:p>
      <w:pPr>
        <w:pStyle w:val="Compact"/>
        <w:numPr>
          <w:ilvl w:val="0"/>
          <w:numId w:val="1132"/>
        </w:numPr>
      </w:pPr>
      <w:r>
        <w:t xml:space="preserve">rules,</w:t>
      </w:r>
    </w:p>
    <w:p>
      <w:pPr>
        <w:pStyle w:val="Compact"/>
        <w:numPr>
          <w:ilvl w:val="0"/>
          <w:numId w:val="1132"/>
        </w:numPr>
      </w:pPr>
      <w:r>
        <w:t xml:space="preserve">or commissioner administration.</w:t>
      </w:r>
    </w:p>
    <w:p>
      <w:pPr>
        <w:pStyle w:val="FirstParagraph"/>
      </w:pPr>
      <w:r>
        <w:t xml:space="preserve">Apply:</w:t>
      </w:r>
    </w:p>
    <w:p>
      <w:pPr>
        <w:pStyle w:val="BlockText"/>
      </w:pPr>
      <w:r>
        <w:t xml:space="preserve">The lounge summarizes. The room completes.</w:t>
      </w:r>
    </w:p>
    <w:bookmarkEnd w:id="109"/>
    <w:bookmarkStart w:id="110" w:name="step-3-identify-all-states"/>
    <w:p>
      <w:pPr>
        <w:pStyle w:val="Heading3"/>
      </w:pPr>
      <w:r>
        <w:t xml:space="preserve">Step 3: Identify All States</w:t>
      </w:r>
    </w:p>
    <w:p>
      <w:pPr>
        <w:pStyle w:val="FirstParagraph"/>
      </w:pPr>
      <w:r>
        <w:t xml:space="preserve">List relevant:</w:t>
      </w:r>
    </w:p>
    <w:p>
      <w:pPr>
        <w:pStyle w:val="Compact"/>
        <w:numPr>
          <w:ilvl w:val="0"/>
          <w:numId w:val="1133"/>
        </w:numPr>
      </w:pPr>
      <w:r>
        <w:t xml:space="preserve">weekly states,</w:t>
      </w:r>
    </w:p>
    <w:p>
      <w:pPr>
        <w:pStyle w:val="Compact"/>
        <w:numPr>
          <w:ilvl w:val="0"/>
          <w:numId w:val="1133"/>
        </w:numPr>
      </w:pPr>
      <w:r>
        <w:t xml:space="preserve">player states,</w:t>
      </w:r>
    </w:p>
    <w:p>
      <w:pPr>
        <w:pStyle w:val="Compact"/>
        <w:numPr>
          <w:ilvl w:val="0"/>
          <w:numId w:val="1133"/>
        </w:numPr>
      </w:pPr>
      <w:r>
        <w:t xml:space="preserve">loading states,</w:t>
      </w:r>
    </w:p>
    <w:p>
      <w:pPr>
        <w:pStyle w:val="Compact"/>
        <w:numPr>
          <w:ilvl w:val="0"/>
          <w:numId w:val="1133"/>
        </w:numPr>
      </w:pPr>
      <w:r>
        <w:t xml:space="preserve">error states,</w:t>
      </w:r>
    </w:p>
    <w:p>
      <w:pPr>
        <w:pStyle w:val="Compact"/>
        <w:numPr>
          <w:ilvl w:val="0"/>
          <w:numId w:val="1133"/>
        </w:numPr>
      </w:pPr>
      <w:r>
        <w:t xml:space="preserve">and exceptional rule states.</w:t>
      </w:r>
    </w:p>
    <w:bookmarkEnd w:id="110"/>
    <w:bookmarkStart w:id="111" w:name="step-4-trace-existing-hooks"/>
    <w:p>
      <w:pPr>
        <w:pStyle w:val="Heading3"/>
      </w:pPr>
      <w:r>
        <w:t xml:space="preserve">Step 4: Trace Existing Hooks</w:t>
      </w:r>
    </w:p>
    <w:p>
      <w:pPr>
        <w:pStyle w:val="FirstParagraph"/>
      </w:pPr>
      <w:r>
        <w:t xml:space="preserve">Find:</w:t>
      </w:r>
    </w:p>
    <w:p>
      <w:pPr>
        <w:pStyle w:val="Compact"/>
        <w:numPr>
          <w:ilvl w:val="0"/>
          <w:numId w:val="1134"/>
        </w:numPr>
      </w:pPr>
      <w:r>
        <w:t xml:space="preserve">selectors,</w:t>
      </w:r>
    </w:p>
    <w:p>
      <w:pPr>
        <w:pStyle w:val="Compact"/>
        <w:numPr>
          <w:ilvl w:val="0"/>
          <w:numId w:val="1134"/>
        </w:numPr>
      </w:pPr>
      <w:r>
        <w:t xml:space="preserve">routes,</w:t>
      </w:r>
    </w:p>
    <w:p>
      <w:pPr>
        <w:pStyle w:val="Compact"/>
        <w:numPr>
          <w:ilvl w:val="0"/>
          <w:numId w:val="1134"/>
        </w:numPr>
      </w:pPr>
      <w:r>
        <w:t xml:space="preserve">forms,</w:t>
      </w:r>
    </w:p>
    <w:p>
      <w:pPr>
        <w:pStyle w:val="Compact"/>
        <w:numPr>
          <w:ilvl w:val="0"/>
          <w:numId w:val="1134"/>
        </w:numPr>
      </w:pPr>
      <w:r>
        <w:t xml:space="preserve">data attributes,</w:t>
      </w:r>
    </w:p>
    <w:p>
      <w:pPr>
        <w:pStyle w:val="Compact"/>
        <w:numPr>
          <w:ilvl w:val="0"/>
          <w:numId w:val="1134"/>
        </w:numPr>
      </w:pPr>
      <w:r>
        <w:t xml:space="preserve">server handlers,</w:t>
      </w:r>
    </w:p>
    <w:p>
      <w:pPr>
        <w:pStyle w:val="Compact"/>
        <w:numPr>
          <w:ilvl w:val="0"/>
          <w:numId w:val="1134"/>
        </w:numPr>
      </w:pPr>
      <w:r>
        <w:t xml:space="preserve">and tests.</w:t>
      </w:r>
    </w:p>
    <w:bookmarkEnd w:id="111"/>
    <w:bookmarkStart w:id="112" w:name="step-5-preserve-rule-authority"/>
    <w:p>
      <w:pPr>
        <w:pStyle w:val="Heading3"/>
      </w:pPr>
      <w:r>
        <w:t xml:space="preserve">Step 5: Preserve Rule Authority</w:t>
      </w:r>
    </w:p>
    <w:p>
      <w:pPr>
        <w:pStyle w:val="FirstParagraph"/>
      </w:pPr>
      <w:r>
        <w:t xml:space="preserve">Confirm which layer determines:</w:t>
      </w:r>
    </w:p>
    <w:p>
      <w:pPr>
        <w:pStyle w:val="Compact"/>
        <w:numPr>
          <w:ilvl w:val="0"/>
          <w:numId w:val="1135"/>
        </w:numPr>
      </w:pPr>
      <w:r>
        <w:t xml:space="preserve">eligibility,</w:t>
      </w:r>
    </w:p>
    <w:p>
      <w:pPr>
        <w:pStyle w:val="Compact"/>
        <w:numPr>
          <w:ilvl w:val="0"/>
          <w:numId w:val="1135"/>
        </w:numPr>
      </w:pPr>
      <w:r>
        <w:t xml:space="preserve">deadline,</w:t>
      </w:r>
    </w:p>
    <w:p>
      <w:pPr>
        <w:pStyle w:val="Compact"/>
        <w:numPr>
          <w:ilvl w:val="0"/>
          <w:numId w:val="1135"/>
        </w:numPr>
      </w:pPr>
      <w:r>
        <w:t xml:space="preserve">life state,</w:t>
      </w:r>
    </w:p>
    <w:p>
      <w:pPr>
        <w:pStyle w:val="Compact"/>
        <w:numPr>
          <w:ilvl w:val="0"/>
          <w:numId w:val="1135"/>
        </w:numPr>
      </w:pPr>
      <w:r>
        <w:t xml:space="preserve">result,</w:t>
      </w:r>
    </w:p>
    <w:p>
      <w:pPr>
        <w:pStyle w:val="Compact"/>
        <w:numPr>
          <w:ilvl w:val="0"/>
          <w:numId w:val="1135"/>
        </w:numPr>
      </w:pPr>
      <w:r>
        <w:t xml:space="preserve">and standings.</w:t>
      </w:r>
    </w:p>
    <w:bookmarkEnd w:id="112"/>
    <w:bookmarkStart w:id="113" w:name="X53af1db5f73fe7ee4baef2261238a51ed94deb0"/>
    <w:p>
      <w:pPr>
        <w:pStyle w:val="Heading3"/>
      </w:pPr>
      <w:r>
        <w:t xml:space="preserve">Step 6: Implement the Smallest Coherent Change</w:t>
      </w:r>
    </w:p>
    <w:p>
      <w:pPr>
        <w:pStyle w:val="FirstParagraph"/>
      </w:pPr>
      <w:r>
        <w:t xml:space="preserve">Do not add unrelated abstractions or redesign neighboring surfaces without need.</w:t>
      </w:r>
    </w:p>
    <w:bookmarkEnd w:id="113"/>
    <w:bookmarkStart w:id="114" w:name="step-7-test-behavior"/>
    <w:p>
      <w:pPr>
        <w:pStyle w:val="Heading3"/>
      </w:pPr>
      <w:r>
        <w:t xml:space="preserve">Step 7: Test Behavior</w:t>
      </w:r>
    </w:p>
    <w:p>
      <w:pPr>
        <w:pStyle w:val="FirstParagraph"/>
      </w:pPr>
      <w:r>
        <w:t xml:space="preserve">Verify happy path and failure path.</w:t>
      </w:r>
    </w:p>
    <w:bookmarkEnd w:id="114"/>
    <w:bookmarkStart w:id="115" w:name="step-8-verify-visually"/>
    <w:p>
      <w:pPr>
        <w:pStyle w:val="Heading3"/>
      </w:pPr>
      <w:r>
        <w:t xml:space="preserve">Step 8: Verify Visually</w:t>
      </w:r>
    </w:p>
    <w:p>
      <w:pPr>
        <w:pStyle w:val="FirstParagraph"/>
      </w:pPr>
      <w:r>
        <w:t xml:space="preserve">Inspect desktop, mobile, and state variations.</w:t>
      </w:r>
    </w:p>
    <w:bookmarkEnd w:id="115"/>
    <w:bookmarkStart w:id="116" w:name="step-9-check-accessibility"/>
    <w:p>
      <w:pPr>
        <w:pStyle w:val="Heading3"/>
      </w:pPr>
      <w:r>
        <w:t xml:space="preserve">Step 9: Check Accessibility</w:t>
      </w:r>
    </w:p>
    <w:p>
      <w:pPr>
        <w:pStyle w:val="FirstParagraph"/>
      </w:pPr>
      <w:r>
        <w:t xml:space="preserve">Verify semantics, keyboard, focus, labels, and contrast.</w:t>
      </w:r>
    </w:p>
    <w:bookmarkEnd w:id="116"/>
    <w:bookmarkStart w:id="117" w:name="step-10-confirm-no-contradictions"/>
    <w:p>
      <w:pPr>
        <w:pStyle w:val="Heading3"/>
      </w:pPr>
      <w:r>
        <w:t xml:space="preserve">Step 10: Confirm No Contradictions</w:t>
      </w:r>
    </w:p>
    <w:p>
      <w:pPr>
        <w:pStyle w:val="FirstParagraph"/>
      </w:pPr>
      <w:r>
        <w:t xml:space="preserve">Compare lounge and room state.</w:t>
      </w:r>
    </w:p>
    <w:p>
      <w:pPr>
        <w:pStyle w:val="BodyText"/>
      </w:pPr>
      <w:r>
        <w:t xml:space="preserve">Confirm player-facing and commissioner-facing behavior agree.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19" w:name="ai-preservation-rules"/>
    <w:p>
      <w:pPr>
        <w:pStyle w:val="Heading2"/>
      </w:pPr>
      <w:r>
        <w:t xml:space="preserve">11.65 AI Preservation Rules</w:t>
      </w:r>
    </w:p>
    <w:p>
      <w:pPr>
        <w:pStyle w:val="FirstParagraph"/>
      </w:pPr>
      <w:r>
        <w:t xml:space="preserve">An AI agent must not:</w:t>
      </w:r>
    </w:p>
    <w:p>
      <w:pPr>
        <w:pStyle w:val="Compact"/>
        <w:numPr>
          <w:ilvl w:val="0"/>
          <w:numId w:val="1136"/>
        </w:numPr>
      </w:pPr>
      <w:r>
        <w:t xml:space="preserve">delete unfamiliar code because it appears unused,</w:t>
      </w:r>
    </w:p>
    <w:p>
      <w:pPr>
        <w:pStyle w:val="Compact"/>
        <w:numPr>
          <w:ilvl w:val="0"/>
          <w:numId w:val="1136"/>
        </w:numPr>
      </w:pPr>
      <w:r>
        <w:t xml:space="preserve">rename hooks without tracing consumers,</w:t>
      </w:r>
    </w:p>
    <w:p>
      <w:pPr>
        <w:pStyle w:val="Compact"/>
        <w:numPr>
          <w:ilvl w:val="0"/>
          <w:numId w:val="1136"/>
        </w:numPr>
      </w:pPr>
      <w:r>
        <w:t xml:space="preserve">invent game rules,</w:t>
      </w:r>
    </w:p>
    <w:p>
      <w:pPr>
        <w:pStyle w:val="Compact"/>
        <w:numPr>
          <w:ilvl w:val="0"/>
          <w:numId w:val="1136"/>
        </w:numPr>
      </w:pPr>
      <w:r>
        <w:t xml:space="preserve">infer eligibility only from visual state,</w:t>
      </w:r>
    </w:p>
    <w:p>
      <w:pPr>
        <w:pStyle w:val="Compact"/>
        <w:numPr>
          <w:ilvl w:val="0"/>
          <w:numId w:val="1136"/>
        </w:numPr>
      </w:pPr>
      <w:r>
        <w:t xml:space="preserve">treat crimson as generic danger,</w:t>
      </w:r>
    </w:p>
    <w:p>
      <w:pPr>
        <w:pStyle w:val="Compact"/>
        <w:numPr>
          <w:ilvl w:val="0"/>
          <w:numId w:val="1136"/>
        </w:numPr>
      </w:pPr>
      <w:r>
        <w:t xml:space="preserve">hide critical state for visual cleanliness,</w:t>
      </w:r>
    </w:p>
    <w:p>
      <w:pPr>
        <w:pStyle w:val="Compact"/>
        <w:numPr>
          <w:ilvl w:val="0"/>
          <w:numId w:val="1136"/>
        </w:numPr>
      </w:pPr>
      <w:r>
        <w:t xml:space="preserve">duplicate standings logic,</w:t>
      </w:r>
    </w:p>
    <w:p>
      <w:pPr>
        <w:pStyle w:val="Compact"/>
        <w:numPr>
          <w:ilvl w:val="0"/>
          <w:numId w:val="1136"/>
        </w:numPr>
      </w:pPr>
      <w:r>
        <w:t xml:space="preserve">use client time as deadline authority,</w:t>
      </w:r>
    </w:p>
    <w:p>
      <w:pPr>
        <w:pStyle w:val="Compact"/>
        <w:numPr>
          <w:ilvl w:val="0"/>
          <w:numId w:val="1136"/>
        </w:numPr>
      </w:pPr>
      <w:r>
        <w:t xml:space="preserve">show successful submission before confirmation,</w:t>
      </w:r>
    </w:p>
    <w:p>
      <w:pPr>
        <w:pStyle w:val="Compact"/>
        <w:numPr>
          <w:ilvl w:val="0"/>
          <w:numId w:val="1136"/>
        </w:numPr>
      </w:pPr>
      <w:r>
        <w:t xml:space="preserve">remove eliminated players from season history,</w:t>
      </w:r>
    </w:p>
    <w:p>
      <w:pPr>
        <w:pStyle w:val="Compact"/>
        <w:numPr>
          <w:ilvl w:val="0"/>
          <w:numId w:val="1136"/>
        </w:numPr>
      </w:pPr>
      <w:r>
        <w:t xml:space="preserve">erase used-team history after reset,</w:t>
      </w:r>
    </w:p>
    <w:p>
      <w:pPr>
        <w:pStyle w:val="Compact"/>
        <w:numPr>
          <w:ilvl w:val="0"/>
          <w:numId w:val="1136"/>
        </w:numPr>
      </w:pPr>
      <w:r>
        <w:t xml:space="preserve">add fake analytics,</w:t>
      </w:r>
    </w:p>
    <w:p>
      <w:pPr>
        <w:pStyle w:val="Compact"/>
        <w:numPr>
          <w:ilvl w:val="0"/>
          <w:numId w:val="1136"/>
        </w:numPr>
      </w:pPr>
      <w:r>
        <w:t xml:space="preserve">or claim visual verification that did not occur.</w:t>
      </w:r>
    </w:p>
    <w:p>
      <w:pPr>
        <w:pStyle w:val="FirstParagraph"/>
      </w:pPr>
      <w:r>
        <w:t xml:space="preserve">An AI agent should:</w:t>
      </w:r>
    </w:p>
    <w:p>
      <w:pPr>
        <w:pStyle w:val="Compact"/>
        <w:numPr>
          <w:ilvl w:val="0"/>
          <w:numId w:val="1137"/>
        </w:numPr>
      </w:pPr>
      <w:r>
        <w:t xml:space="preserve">preserve behavior first,</w:t>
      </w:r>
    </w:p>
    <w:p>
      <w:pPr>
        <w:pStyle w:val="Compact"/>
        <w:numPr>
          <w:ilvl w:val="0"/>
          <w:numId w:val="1137"/>
        </w:numPr>
      </w:pPr>
      <w:r>
        <w:t xml:space="preserve">make assumptions explicit,</w:t>
      </w:r>
    </w:p>
    <w:p>
      <w:pPr>
        <w:pStyle w:val="Compact"/>
        <w:numPr>
          <w:ilvl w:val="0"/>
          <w:numId w:val="1137"/>
        </w:numPr>
      </w:pPr>
      <w:r>
        <w:t xml:space="preserve">prefer shared canonical state,</w:t>
      </w:r>
    </w:p>
    <w:p>
      <w:pPr>
        <w:pStyle w:val="Compact"/>
        <w:numPr>
          <w:ilvl w:val="0"/>
          <w:numId w:val="1137"/>
        </w:numPr>
      </w:pPr>
      <w:r>
        <w:t xml:space="preserve">test terminal and error conditions,</w:t>
      </w:r>
    </w:p>
    <w:p>
      <w:pPr>
        <w:pStyle w:val="Compact"/>
        <w:numPr>
          <w:ilvl w:val="0"/>
          <w:numId w:val="1137"/>
        </w:numPr>
      </w:pPr>
      <w:r>
        <w:t xml:space="preserve">retain auditability,</w:t>
      </w:r>
    </w:p>
    <w:p>
      <w:pPr>
        <w:pStyle w:val="Compact"/>
        <w:numPr>
          <w:ilvl w:val="0"/>
          <w:numId w:val="1137"/>
        </w:numPr>
      </w:pPr>
      <w:r>
        <w:t xml:space="preserve">and leave the implementation easier to reason about than it found it.</w:t>
      </w:r>
    </w:p>
    <w:p>
      <w:r>
        <w:pict>
          <v:rect style="width:0;height:1.5pt" o:hralign="center" o:hrstd="t" o:hr="t"/>
        </w:pict>
      </w:r>
    </w:p>
    <w:bookmarkEnd w:id="119"/>
    <w:bookmarkStart w:id="128" w:name="definition-of-done"/>
    <w:p>
      <w:pPr>
        <w:pStyle w:val="Heading2"/>
      </w:pPr>
      <w:r>
        <w:t xml:space="preserve">11.66 Definition of Done</w:t>
      </w:r>
    </w:p>
    <w:p>
      <w:pPr>
        <w:pStyle w:val="FirstParagraph"/>
      </w:pPr>
      <w:r>
        <w:t xml:space="preserve">A CFB implementation change is complete only when all applicable conditions are true.</w:t>
      </w:r>
    </w:p>
    <w:bookmarkStart w:id="120" w:name="product"/>
    <w:p>
      <w:pPr>
        <w:pStyle w:val="Heading3"/>
      </w:pPr>
      <w:r>
        <w:t xml:space="preserve">Product</w:t>
      </w:r>
    </w:p>
    <w:p>
      <w:pPr>
        <w:pStyle w:val="Compact"/>
        <w:numPr>
          <w:ilvl w:val="0"/>
          <w:numId w:val="1138"/>
        </w:numPr>
      </w:pPr>
      <w:r>
        <w:t xml:space="preserve">The player question is answered clearly.</w:t>
      </w:r>
    </w:p>
    <w:p>
      <w:pPr>
        <w:pStyle w:val="Compact"/>
        <w:numPr>
          <w:ilvl w:val="0"/>
          <w:numId w:val="1138"/>
        </w:numPr>
      </w:pPr>
      <w:r>
        <w:t xml:space="preserve">The change supports progressive scarcity rather than generic dashboard behavior.</w:t>
      </w:r>
    </w:p>
    <w:p>
      <w:pPr>
        <w:pStyle w:val="Compact"/>
        <w:numPr>
          <w:ilvl w:val="0"/>
          <w:numId w:val="1138"/>
        </w:numPr>
      </w:pPr>
      <w:r>
        <w:t xml:space="preserve">Room and lounge responsibilities remain coherent.</w:t>
      </w:r>
    </w:p>
    <w:bookmarkEnd w:id="120"/>
    <w:bookmarkStart w:id="121" w:name="rules"/>
    <w:p>
      <w:pPr>
        <w:pStyle w:val="Heading3"/>
      </w:pPr>
      <w:r>
        <w:t xml:space="preserve">Rules</w:t>
      </w:r>
    </w:p>
    <w:p>
      <w:pPr>
        <w:pStyle w:val="Compact"/>
        <w:numPr>
          <w:ilvl w:val="0"/>
          <w:numId w:val="1139"/>
        </w:numPr>
      </w:pPr>
      <w:r>
        <w:t xml:space="preserve">The implementation matches actual league rules.</w:t>
      </w:r>
    </w:p>
    <w:p>
      <w:pPr>
        <w:pStyle w:val="Compact"/>
        <w:numPr>
          <w:ilvl w:val="0"/>
          <w:numId w:val="1139"/>
        </w:numPr>
      </w:pPr>
      <w:r>
        <w:t xml:space="preserve">Deadline, eligibility, lives, and results use authoritative data.</w:t>
      </w:r>
    </w:p>
    <w:p>
      <w:pPr>
        <w:pStyle w:val="Compact"/>
        <w:numPr>
          <w:ilvl w:val="0"/>
          <w:numId w:val="1139"/>
        </w:numPr>
      </w:pPr>
      <w:r>
        <w:t xml:space="preserve">Exceptional states are handled.</w:t>
      </w:r>
    </w:p>
    <w:bookmarkEnd w:id="121"/>
    <w:bookmarkStart w:id="122" w:name="state"/>
    <w:p>
      <w:pPr>
        <w:pStyle w:val="Heading3"/>
      </w:pPr>
      <w:r>
        <w:t xml:space="preserve">State</w:t>
      </w:r>
    </w:p>
    <w:p>
      <w:pPr>
        <w:pStyle w:val="Compact"/>
        <w:numPr>
          <w:ilvl w:val="0"/>
          <w:numId w:val="1140"/>
        </w:numPr>
      </w:pPr>
      <w:r>
        <w:t xml:space="preserve">Open, held, locked, and verdict behavior is correct.</w:t>
      </w:r>
    </w:p>
    <w:p>
      <w:pPr>
        <w:pStyle w:val="Compact"/>
        <w:numPr>
          <w:ilvl w:val="0"/>
          <w:numId w:val="1140"/>
        </w:numPr>
      </w:pPr>
      <w:r>
        <w:t xml:space="preserve">Two-life, one-life, eliminated, and champion states are correct.</w:t>
      </w:r>
    </w:p>
    <w:p>
      <w:pPr>
        <w:pStyle w:val="Compact"/>
        <w:numPr>
          <w:ilvl w:val="0"/>
          <w:numId w:val="1140"/>
        </w:numPr>
      </w:pPr>
      <w:r>
        <w:t xml:space="preserve">Loading and failure do not create false states.</w:t>
      </w:r>
    </w:p>
    <w:bookmarkEnd w:id="122"/>
    <w:bookmarkStart w:id="123" w:name="interaction"/>
    <w:p>
      <w:pPr>
        <w:pStyle w:val="Heading3"/>
      </w:pPr>
      <w:r>
        <w:t xml:space="preserve">Interaction</w:t>
      </w:r>
    </w:p>
    <w:p>
      <w:pPr>
        <w:pStyle w:val="Compact"/>
        <w:numPr>
          <w:ilvl w:val="0"/>
          <w:numId w:val="1141"/>
        </w:numPr>
      </w:pPr>
      <w:r>
        <w:t xml:space="preserve">Submission is trustworthy.</w:t>
      </w:r>
    </w:p>
    <w:p>
      <w:pPr>
        <w:pStyle w:val="Compact"/>
        <w:numPr>
          <w:ilvl w:val="0"/>
          <w:numId w:val="1141"/>
        </w:numPr>
      </w:pPr>
      <w:r>
        <w:t xml:space="preserve">Failure preserves prior confirmed state.</w:t>
      </w:r>
    </w:p>
    <w:p>
      <w:pPr>
        <w:pStyle w:val="Compact"/>
        <w:numPr>
          <w:ilvl w:val="0"/>
          <w:numId w:val="1141"/>
        </w:numPr>
      </w:pPr>
      <w:r>
        <w:t xml:space="preserve">Locked actions cannot be changed.</w:t>
      </w:r>
    </w:p>
    <w:p>
      <w:pPr>
        <w:pStyle w:val="Compact"/>
        <w:numPr>
          <w:ilvl w:val="0"/>
          <w:numId w:val="1141"/>
        </w:numPr>
      </w:pPr>
      <w:r>
        <w:t xml:space="preserve">Controls use direct labels.</w:t>
      </w:r>
    </w:p>
    <w:bookmarkEnd w:id="123"/>
    <w:bookmarkStart w:id="124" w:name="accessibility"/>
    <w:p>
      <w:pPr>
        <w:pStyle w:val="Heading3"/>
      </w:pPr>
      <w:r>
        <w:t xml:space="preserve">Accessibility</w:t>
      </w:r>
    </w:p>
    <w:p>
      <w:pPr>
        <w:pStyle w:val="Compact"/>
        <w:numPr>
          <w:ilvl w:val="0"/>
          <w:numId w:val="1142"/>
        </w:numPr>
      </w:pPr>
      <w:r>
        <w:t xml:space="preserve">Semantic structure is correct.</w:t>
      </w:r>
    </w:p>
    <w:p>
      <w:pPr>
        <w:pStyle w:val="Compact"/>
        <w:numPr>
          <w:ilvl w:val="0"/>
          <w:numId w:val="1142"/>
        </w:numPr>
      </w:pPr>
      <w:r>
        <w:t xml:space="preserve">Keyboard flow works.</w:t>
      </w:r>
    </w:p>
    <w:p>
      <w:pPr>
        <w:pStyle w:val="Compact"/>
        <w:numPr>
          <w:ilvl w:val="0"/>
          <w:numId w:val="1142"/>
        </w:numPr>
      </w:pPr>
      <w:r>
        <w:t xml:space="preserve">Focus is visible.</w:t>
      </w:r>
    </w:p>
    <w:p>
      <w:pPr>
        <w:pStyle w:val="Compact"/>
        <w:numPr>
          <w:ilvl w:val="0"/>
          <w:numId w:val="1142"/>
        </w:numPr>
      </w:pPr>
      <w:r>
        <w:t xml:space="preserve">State is not color-only.</w:t>
      </w:r>
    </w:p>
    <w:p>
      <w:pPr>
        <w:pStyle w:val="Compact"/>
        <w:numPr>
          <w:ilvl w:val="0"/>
          <w:numId w:val="1142"/>
        </w:numPr>
      </w:pPr>
      <w:r>
        <w:t xml:space="preserve">Dynamic changes are announced appropriately.</w:t>
      </w:r>
    </w:p>
    <w:bookmarkEnd w:id="124"/>
    <w:bookmarkStart w:id="125" w:name="responsive-design"/>
    <w:p>
      <w:pPr>
        <w:pStyle w:val="Heading3"/>
      </w:pPr>
      <w:r>
        <w:t xml:space="preserve">Responsive Design</w:t>
      </w:r>
    </w:p>
    <w:p>
      <w:pPr>
        <w:pStyle w:val="Compact"/>
        <w:numPr>
          <w:ilvl w:val="0"/>
          <w:numId w:val="1143"/>
        </w:numPr>
      </w:pPr>
      <w:r>
        <w:t xml:space="preserve">Mobile hierarchy preserves urgent state.</w:t>
      </w:r>
    </w:p>
    <w:p>
      <w:pPr>
        <w:pStyle w:val="Compact"/>
        <w:numPr>
          <w:ilvl w:val="0"/>
          <w:numId w:val="1143"/>
        </w:numPr>
      </w:pPr>
      <w:r>
        <w:t xml:space="preserve">Core actions do not require horizontal scrolling.</w:t>
      </w:r>
    </w:p>
    <w:p>
      <w:pPr>
        <w:pStyle w:val="Compact"/>
        <w:numPr>
          <w:ilvl w:val="0"/>
          <w:numId w:val="1143"/>
        </w:numPr>
      </w:pPr>
      <w:r>
        <w:t xml:space="preserve">Tables remain understandable.</w:t>
      </w:r>
    </w:p>
    <w:bookmarkEnd w:id="125"/>
    <w:bookmarkStart w:id="126" w:name="preservation"/>
    <w:p>
      <w:pPr>
        <w:pStyle w:val="Heading3"/>
      </w:pPr>
      <w:r>
        <w:t xml:space="preserve">Preservation</w:t>
      </w:r>
    </w:p>
    <w:p>
      <w:pPr>
        <w:pStyle w:val="Compact"/>
        <w:numPr>
          <w:ilvl w:val="0"/>
          <w:numId w:val="1144"/>
        </w:numPr>
      </w:pPr>
      <w:r>
        <w:t xml:space="preserve">Existing hooks remain intact or are migrated completely.</w:t>
      </w:r>
    </w:p>
    <w:p>
      <w:pPr>
        <w:pStyle w:val="Compact"/>
        <w:numPr>
          <w:ilvl w:val="0"/>
          <w:numId w:val="1144"/>
        </w:numPr>
      </w:pPr>
      <w:r>
        <w:t xml:space="preserve">Commissioner behavior still works.</w:t>
      </w:r>
    </w:p>
    <w:p>
      <w:pPr>
        <w:pStyle w:val="Compact"/>
        <w:numPr>
          <w:ilvl w:val="0"/>
          <w:numId w:val="1144"/>
        </w:numPr>
      </w:pPr>
      <w:r>
        <w:t xml:space="preserve">Historical data remains valid.</w:t>
      </w:r>
    </w:p>
    <w:bookmarkEnd w:id="126"/>
    <w:bookmarkStart w:id="127" w:name="verification"/>
    <w:p>
      <w:pPr>
        <w:pStyle w:val="Heading3"/>
      </w:pPr>
      <w:r>
        <w:t xml:space="preserve">Verification</w:t>
      </w:r>
    </w:p>
    <w:p>
      <w:pPr>
        <w:pStyle w:val="Compact"/>
        <w:numPr>
          <w:ilvl w:val="0"/>
          <w:numId w:val="1145"/>
        </w:numPr>
      </w:pPr>
      <w:r>
        <w:t xml:space="preserve">Relevant tests pass.</w:t>
      </w:r>
    </w:p>
    <w:p>
      <w:pPr>
        <w:pStyle w:val="Compact"/>
        <w:numPr>
          <w:ilvl w:val="0"/>
          <w:numId w:val="1145"/>
        </w:numPr>
      </w:pPr>
      <w:r>
        <w:t xml:space="preserve">Critical states were rendered and inspected.</w:t>
      </w:r>
    </w:p>
    <w:p>
      <w:pPr>
        <w:pStyle w:val="Compact"/>
        <w:numPr>
          <w:ilvl w:val="0"/>
          <w:numId w:val="1145"/>
        </w:numPr>
      </w:pPr>
      <w:r>
        <w:t xml:space="preserve">Lounge and room agree.</w:t>
      </w:r>
    </w:p>
    <w:p>
      <w:pPr>
        <w:pStyle w:val="Compact"/>
        <w:numPr>
          <w:ilvl w:val="0"/>
          <w:numId w:val="1145"/>
        </w:numPr>
      </w:pPr>
      <w:r>
        <w:t xml:space="preserve">No unsupported claims were added.</w:t>
      </w:r>
    </w:p>
    <w:p>
      <w:pPr>
        <w:pStyle w:val="FirstParagraph"/>
      </w:pPr>
      <w:r>
        <w:t xml:space="preserve">A visually attractive page that fails any critical item above is not done.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36" w:name="release-checklist"/>
    <w:p>
      <w:pPr>
        <w:pStyle w:val="Heading2"/>
      </w:pPr>
      <w:r>
        <w:t xml:space="preserve">11.67 Release Checklist</w:t>
      </w:r>
    </w:p>
    <w:p>
      <w:pPr>
        <w:pStyle w:val="FirstParagraph"/>
      </w:pPr>
      <w:r>
        <w:t xml:space="preserve">Before release, verify the following.</w:t>
      </w:r>
    </w:p>
    <w:bookmarkStart w:id="129" w:name="current-player"/>
    <w:p>
      <w:pPr>
        <w:pStyle w:val="Heading3"/>
      </w:pPr>
      <w:r>
        <w:t xml:space="preserve">Current Player</w:t>
      </w:r>
    </w:p>
    <w:p>
      <w:pPr>
        <w:pStyle w:val="Compact"/>
        <w:numPr>
          <w:ilvl w:val="0"/>
          <w:numId w:val="1146"/>
        </w:numPr>
      </w:pPr>
      <w:r>
        <w:t xml:space="preserve">Correct name</w:t>
      </w:r>
    </w:p>
    <w:p>
      <w:pPr>
        <w:pStyle w:val="Compact"/>
        <w:numPr>
          <w:ilvl w:val="0"/>
          <w:numId w:val="1146"/>
        </w:numPr>
      </w:pPr>
      <w:r>
        <w:t xml:space="preserve">Correct life count</w:t>
      </w:r>
    </w:p>
    <w:p>
      <w:pPr>
        <w:pStyle w:val="Compact"/>
        <w:numPr>
          <w:ilvl w:val="0"/>
          <w:numId w:val="1146"/>
        </w:numPr>
      </w:pPr>
      <w:r>
        <w:t xml:space="preserve">Correct survival state</w:t>
      </w:r>
    </w:p>
    <w:p>
      <w:pPr>
        <w:pStyle w:val="Compact"/>
        <w:numPr>
          <w:ilvl w:val="0"/>
          <w:numId w:val="1146"/>
        </w:numPr>
      </w:pPr>
      <w:r>
        <w:t xml:space="preserve">Correct current pick</w:t>
      </w:r>
    </w:p>
    <w:p>
      <w:pPr>
        <w:pStyle w:val="Compact"/>
        <w:numPr>
          <w:ilvl w:val="0"/>
          <w:numId w:val="1146"/>
        </w:numPr>
      </w:pPr>
      <w:r>
        <w:t xml:space="preserve">Correct ability to edit</w:t>
      </w:r>
    </w:p>
    <w:bookmarkEnd w:id="129"/>
    <w:bookmarkStart w:id="130" w:name="deadline"/>
    <w:p>
      <w:pPr>
        <w:pStyle w:val="Heading3"/>
      </w:pPr>
      <w:r>
        <w:t xml:space="preserve">Deadline</w:t>
      </w:r>
    </w:p>
    <w:p>
      <w:pPr>
        <w:pStyle w:val="Compact"/>
        <w:numPr>
          <w:ilvl w:val="0"/>
          <w:numId w:val="1147"/>
        </w:numPr>
      </w:pPr>
      <w:r>
        <w:t xml:space="preserve">Correct date</w:t>
      </w:r>
    </w:p>
    <w:p>
      <w:pPr>
        <w:pStyle w:val="Compact"/>
        <w:numPr>
          <w:ilvl w:val="0"/>
          <w:numId w:val="1147"/>
        </w:numPr>
      </w:pPr>
      <w:r>
        <w:t xml:space="preserve">Correct time</w:t>
      </w:r>
    </w:p>
    <w:p>
      <w:pPr>
        <w:pStyle w:val="Compact"/>
        <w:numPr>
          <w:ilvl w:val="0"/>
          <w:numId w:val="1147"/>
        </w:numPr>
      </w:pPr>
      <w:r>
        <w:t xml:space="preserve">Correct timezone</w:t>
      </w:r>
    </w:p>
    <w:p>
      <w:pPr>
        <w:pStyle w:val="Compact"/>
        <w:numPr>
          <w:ilvl w:val="0"/>
          <w:numId w:val="1147"/>
        </w:numPr>
      </w:pPr>
      <w:r>
        <w:t xml:space="preserve">Correct countdown</w:t>
      </w:r>
    </w:p>
    <w:p>
      <w:pPr>
        <w:pStyle w:val="Compact"/>
        <w:numPr>
          <w:ilvl w:val="0"/>
          <w:numId w:val="1147"/>
        </w:numPr>
      </w:pPr>
      <w:r>
        <w:t xml:space="preserve">Correct server enforcement</w:t>
      </w:r>
    </w:p>
    <w:p>
      <w:pPr>
        <w:pStyle w:val="Compact"/>
        <w:numPr>
          <w:ilvl w:val="0"/>
          <w:numId w:val="1147"/>
        </w:numPr>
      </w:pPr>
      <w:r>
        <w:t xml:space="preserve">Correct post-deadline transition</w:t>
      </w:r>
    </w:p>
    <w:bookmarkEnd w:id="130"/>
    <w:bookmarkStart w:id="131" w:name="pick-flow"/>
    <w:p>
      <w:pPr>
        <w:pStyle w:val="Heading3"/>
      </w:pPr>
      <w:r>
        <w:t xml:space="preserve">Pick Flow</w:t>
      </w:r>
    </w:p>
    <w:p>
      <w:pPr>
        <w:pStyle w:val="Compact"/>
        <w:numPr>
          <w:ilvl w:val="0"/>
          <w:numId w:val="1148"/>
        </w:numPr>
      </w:pPr>
      <w:r>
        <w:t xml:space="preserve">Eligible teams selectable</w:t>
      </w:r>
    </w:p>
    <w:p>
      <w:pPr>
        <w:pStyle w:val="Compact"/>
        <w:numPr>
          <w:ilvl w:val="0"/>
          <w:numId w:val="1148"/>
        </w:numPr>
      </w:pPr>
      <w:r>
        <w:t xml:space="preserve">Used teams unavailable</w:t>
      </w:r>
    </w:p>
    <w:p>
      <w:pPr>
        <w:pStyle w:val="Compact"/>
        <w:numPr>
          <w:ilvl w:val="0"/>
          <w:numId w:val="1148"/>
        </w:numPr>
      </w:pPr>
      <w:r>
        <w:t xml:space="preserve">Submission confirmed persistently</w:t>
      </w:r>
    </w:p>
    <w:p>
      <w:pPr>
        <w:pStyle w:val="Compact"/>
        <w:numPr>
          <w:ilvl w:val="0"/>
          <w:numId w:val="1148"/>
        </w:numPr>
      </w:pPr>
      <w:r>
        <w:t xml:space="preserve">Change flow preserves prior pick until success</w:t>
      </w:r>
    </w:p>
    <w:p>
      <w:pPr>
        <w:pStyle w:val="Compact"/>
        <w:numPr>
          <w:ilvl w:val="0"/>
          <w:numId w:val="1148"/>
        </w:numPr>
      </w:pPr>
      <w:r>
        <w:t xml:space="preserve">Duplicate submission safe</w:t>
      </w:r>
    </w:p>
    <w:p>
      <w:pPr>
        <w:pStyle w:val="Compact"/>
        <w:numPr>
          <w:ilvl w:val="0"/>
          <w:numId w:val="1148"/>
        </w:numPr>
      </w:pPr>
      <w:r>
        <w:t xml:space="preserve">Late submission rejected clearly</w:t>
      </w:r>
    </w:p>
    <w:bookmarkEnd w:id="131"/>
    <w:bookmarkStart w:id="132" w:name="results"/>
    <w:p>
      <w:pPr>
        <w:pStyle w:val="Heading3"/>
      </w:pPr>
      <w:r>
        <w:t xml:space="preserve">Results</w:t>
      </w:r>
    </w:p>
    <w:p>
      <w:pPr>
        <w:pStyle w:val="Compact"/>
        <w:numPr>
          <w:ilvl w:val="0"/>
          <w:numId w:val="1149"/>
        </w:numPr>
      </w:pPr>
      <w:r>
        <w:t xml:space="preserve">In-progress state not treated as verdict</w:t>
      </w:r>
    </w:p>
    <w:p>
      <w:pPr>
        <w:pStyle w:val="Compact"/>
        <w:numPr>
          <w:ilvl w:val="0"/>
          <w:numId w:val="1149"/>
        </w:numPr>
      </w:pPr>
      <w:r>
        <w:t xml:space="preserve">Final result applied once</w:t>
      </w:r>
    </w:p>
    <w:p>
      <w:pPr>
        <w:pStyle w:val="Compact"/>
        <w:numPr>
          <w:ilvl w:val="0"/>
          <w:numId w:val="1149"/>
        </w:numPr>
      </w:pPr>
      <w:r>
        <w:t xml:space="preserve">Life consequence correct</w:t>
      </w:r>
    </w:p>
    <w:p>
      <w:pPr>
        <w:pStyle w:val="Compact"/>
        <w:numPr>
          <w:ilvl w:val="0"/>
          <w:numId w:val="1149"/>
        </w:numPr>
      </w:pPr>
      <w:r>
        <w:t xml:space="preserve">Elimination correct</w:t>
      </w:r>
    </w:p>
    <w:p>
      <w:pPr>
        <w:pStyle w:val="Compact"/>
        <w:numPr>
          <w:ilvl w:val="0"/>
          <w:numId w:val="1149"/>
        </w:numPr>
      </w:pPr>
      <w:r>
        <w:t xml:space="preserve">Field counts updated</w:t>
      </w:r>
    </w:p>
    <w:p>
      <w:pPr>
        <w:pStyle w:val="Compact"/>
        <w:numPr>
          <w:ilvl w:val="0"/>
          <w:numId w:val="1149"/>
        </w:numPr>
      </w:pPr>
      <w:r>
        <w:t xml:space="preserve">Standings updated</w:t>
      </w:r>
    </w:p>
    <w:bookmarkEnd w:id="132"/>
    <w:bookmarkStart w:id="133" w:name="room-and-lounge"/>
    <w:p>
      <w:pPr>
        <w:pStyle w:val="Heading3"/>
      </w:pPr>
      <w:r>
        <w:t xml:space="preserve">Room and Lounge</w:t>
      </w:r>
    </w:p>
    <w:p>
      <w:pPr>
        <w:pStyle w:val="Compact"/>
        <w:numPr>
          <w:ilvl w:val="0"/>
          <w:numId w:val="1150"/>
        </w:numPr>
      </w:pPr>
      <w:r>
        <w:t xml:space="preserve">Same pick</w:t>
      </w:r>
    </w:p>
    <w:p>
      <w:pPr>
        <w:pStyle w:val="Compact"/>
        <w:numPr>
          <w:ilvl w:val="0"/>
          <w:numId w:val="1150"/>
        </w:numPr>
      </w:pPr>
      <w:r>
        <w:t xml:space="preserve">Same lives</w:t>
      </w:r>
    </w:p>
    <w:p>
      <w:pPr>
        <w:pStyle w:val="Compact"/>
        <w:numPr>
          <w:ilvl w:val="0"/>
          <w:numId w:val="1150"/>
        </w:numPr>
      </w:pPr>
      <w:r>
        <w:t xml:space="preserve">Same deadline</w:t>
      </w:r>
    </w:p>
    <w:p>
      <w:pPr>
        <w:pStyle w:val="Compact"/>
        <w:numPr>
          <w:ilvl w:val="0"/>
          <w:numId w:val="1150"/>
        </w:numPr>
      </w:pPr>
      <w:r>
        <w:t xml:space="preserve">Same verdict</w:t>
      </w:r>
    </w:p>
    <w:p>
      <w:pPr>
        <w:pStyle w:val="Compact"/>
        <w:numPr>
          <w:ilvl w:val="0"/>
          <w:numId w:val="1150"/>
        </w:numPr>
      </w:pPr>
      <w:r>
        <w:t xml:space="preserve">Same official ordering</w:t>
      </w:r>
    </w:p>
    <w:bookmarkEnd w:id="133"/>
    <w:bookmarkStart w:id="134" w:name="accessibility-1"/>
    <w:p>
      <w:pPr>
        <w:pStyle w:val="Heading3"/>
      </w:pPr>
      <w:r>
        <w:t xml:space="preserve">Accessibility</w:t>
      </w:r>
    </w:p>
    <w:p>
      <w:pPr>
        <w:pStyle w:val="Compact"/>
        <w:numPr>
          <w:ilvl w:val="0"/>
          <w:numId w:val="1151"/>
        </w:numPr>
      </w:pPr>
      <w:r>
        <w:t xml:space="preserve">Keyboard selection works</w:t>
      </w:r>
    </w:p>
    <w:p>
      <w:pPr>
        <w:pStyle w:val="Compact"/>
        <w:numPr>
          <w:ilvl w:val="0"/>
          <w:numId w:val="1151"/>
        </w:numPr>
      </w:pPr>
      <w:r>
        <w:t xml:space="preserve">Focus visible</w:t>
      </w:r>
    </w:p>
    <w:p>
      <w:pPr>
        <w:pStyle w:val="Compact"/>
        <w:numPr>
          <w:ilvl w:val="0"/>
          <w:numId w:val="1151"/>
        </w:numPr>
      </w:pPr>
      <w:r>
        <w:t xml:space="preserve">Labels meaningful</w:t>
      </w:r>
    </w:p>
    <w:p>
      <w:pPr>
        <w:pStyle w:val="Compact"/>
        <w:numPr>
          <w:ilvl w:val="0"/>
          <w:numId w:val="1151"/>
        </w:numPr>
      </w:pPr>
      <w:r>
        <w:t xml:space="preserve">Dialog behavior correct</w:t>
      </w:r>
    </w:p>
    <w:p>
      <w:pPr>
        <w:pStyle w:val="Compact"/>
        <w:numPr>
          <w:ilvl w:val="0"/>
          <w:numId w:val="1151"/>
        </w:numPr>
      </w:pPr>
      <w:r>
        <w:t xml:space="preserve">Color not sole signal</w:t>
      </w:r>
    </w:p>
    <w:p>
      <w:pPr>
        <w:pStyle w:val="Compact"/>
        <w:numPr>
          <w:ilvl w:val="0"/>
          <w:numId w:val="1151"/>
        </w:numPr>
      </w:pPr>
      <w:r>
        <w:t xml:space="preserve">Reduced motion respected</w:t>
      </w:r>
    </w:p>
    <w:bookmarkEnd w:id="134"/>
    <w:bookmarkStart w:id="135" w:name="visuals"/>
    <w:p>
      <w:pPr>
        <w:pStyle w:val="Heading3"/>
      </w:pPr>
      <w:r>
        <w:t xml:space="preserve">Visuals</w:t>
      </w:r>
    </w:p>
    <w:p>
      <w:pPr>
        <w:pStyle w:val="Compact"/>
        <w:numPr>
          <w:ilvl w:val="0"/>
          <w:numId w:val="1152"/>
        </w:numPr>
      </w:pPr>
      <w:r>
        <w:t xml:space="preserve">Desktop reviewed</w:t>
      </w:r>
    </w:p>
    <w:p>
      <w:pPr>
        <w:pStyle w:val="Compact"/>
        <w:numPr>
          <w:ilvl w:val="0"/>
          <w:numId w:val="1152"/>
        </w:numPr>
      </w:pPr>
      <w:r>
        <w:t xml:space="preserve">Mobile reviewed</w:t>
      </w:r>
    </w:p>
    <w:p>
      <w:pPr>
        <w:pStyle w:val="Compact"/>
        <w:numPr>
          <w:ilvl w:val="0"/>
          <w:numId w:val="1152"/>
        </w:numPr>
      </w:pPr>
      <w:r>
        <w:t xml:space="preserve">Long names reviewed</w:t>
      </w:r>
    </w:p>
    <w:p>
      <w:pPr>
        <w:pStyle w:val="Compact"/>
        <w:numPr>
          <w:ilvl w:val="0"/>
          <w:numId w:val="1152"/>
        </w:numPr>
      </w:pPr>
      <w:r>
        <w:t xml:space="preserve">Empty states reviewed</w:t>
      </w:r>
    </w:p>
    <w:p>
      <w:pPr>
        <w:pStyle w:val="Compact"/>
        <w:numPr>
          <w:ilvl w:val="0"/>
          <w:numId w:val="1152"/>
        </w:numPr>
      </w:pPr>
      <w:r>
        <w:t xml:space="preserve">Error states reviewed</w:t>
      </w:r>
    </w:p>
    <w:p>
      <w:pPr>
        <w:pStyle w:val="Compact"/>
        <w:numPr>
          <w:ilvl w:val="0"/>
          <w:numId w:val="1152"/>
        </w:numPr>
      </w:pPr>
      <w:r>
        <w:t xml:space="preserve">One-life state reviewed</w:t>
      </w:r>
    </w:p>
    <w:p>
      <w:pPr>
        <w:pStyle w:val="Compact"/>
        <w:numPr>
          <w:ilvl w:val="0"/>
          <w:numId w:val="1152"/>
        </w:numPr>
      </w:pPr>
      <w:r>
        <w:t xml:space="preserve">Eliminated state reviewed</w:t>
      </w:r>
    </w:p>
    <w:p>
      <w:pPr>
        <w:pStyle w:val="Compact"/>
        <w:numPr>
          <w:ilvl w:val="0"/>
          <w:numId w:val="1152"/>
        </w:numPr>
      </w:pPr>
      <w:r>
        <w:t xml:space="preserve">Champion state reviewed</w:t>
      </w:r>
    </w:p>
    <w:p>
      <w:r>
        <w:pict>
          <v:rect style="width:0;height:1.5pt" o:hralign="center" o:hrstd="t" o:hr="t"/>
        </w:pict>
      </w:r>
    </w:p>
    <w:bookmarkEnd w:id="135"/>
    <w:bookmarkEnd w:id="136"/>
    <w:bookmarkStart w:id="137" w:name="canonical-implementation-summary"/>
    <w:p>
      <w:pPr>
        <w:pStyle w:val="Heading2"/>
      </w:pPr>
      <w:r>
        <w:t xml:space="preserve">11.68 Canonical Implementation Summary</w:t>
      </w:r>
    </w:p>
    <w:p>
      <w:pPr>
        <w:pStyle w:val="FirstParagraph"/>
      </w:pPr>
      <w:r>
        <w:t xml:space="preserve">Implementation should preserve the game before polishing the interface.</w:t>
      </w:r>
    </w:p>
    <w:p>
      <w:pPr>
        <w:pStyle w:val="BodyText"/>
      </w:pPr>
      <w:r>
        <w:t xml:space="preserve">The server owns rule enforcement.</w:t>
      </w:r>
    </w:p>
    <w:p>
      <w:pPr>
        <w:pStyle w:val="BodyText"/>
      </w:pPr>
      <w:r>
        <w:t xml:space="preserve">The client enhances interaction.</w:t>
      </w:r>
    </w:p>
    <w:p>
      <w:pPr>
        <w:pStyle w:val="BodyText"/>
      </w:pPr>
      <w:r>
        <w:t xml:space="preserve">One canonical state should drive both the lounge and the room.</w:t>
      </w:r>
    </w:p>
    <w:p>
      <w:pPr>
        <w:pStyle w:val="BodyText"/>
      </w:pPr>
      <w:r>
        <w:t xml:space="preserve">Pick submission must never be ambiguous.</w:t>
      </w:r>
    </w:p>
    <w:p>
      <w:pPr>
        <w:pStyle w:val="BodyText"/>
      </w:pPr>
      <w:r>
        <w:t xml:space="preserve">Deadline enforcement must never depend on the browser alone.</w:t>
      </w:r>
    </w:p>
    <w:p>
      <w:pPr>
        <w:pStyle w:val="BodyText"/>
      </w:pPr>
      <w:r>
        <w:t xml:space="preserve">Used-team history must remain intact.</w:t>
      </w:r>
    </w:p>
    <w:p>
      <w:pPr>
        <w:pStyle w:val="BodyText"/>
      </w:pPr>
      <w:r>
        <w:t xml:space="preserve">Life changes must be idempotent.</w:t>
      </w:r>
    </w:p>
    <w:p>
      <w:pPr>
        <w:pStyle w:val="BodyText"/>
      </w:pPr>
      <w:r>
        <w:t xml:space="preserve">Verdicts must be official before consequences are applied.</w:t>
      </w:r>
    </w:p>
    <w:p>
      <w:pPr>
        <w:pStyle w:val="BodyText"/>
      </w:pPr>
      <w:r>
        <w:t xml:space="preserve">Commissioner actions must be authorized and auditable.</w:t>
      </w:r>
    </w:p>
    <w:p>
      <w:pPr>
        <w:pStyle w:val="BodyText"/>
      </w:pPr>
      <w:r>
        <w:t xml:space="preserve">Critical state must remain accessible, responsive, and visually verified.</w:t>
      </w:r>
    </w:p>
    <w:p>
      <w:pPr>
        <w:pStyle w:val="BodyText"/>
      </w:pPr>
      <w:r>
        <w:t xml:space="preserve">Future AI agents should treat existing selectors, routes, attributes, and administrative controls as meaningful until traced.</w:t>
      </w:r>
    </w:p>
    <w:p>
      <w:pPr>
        <w:pStyle w:val="BodyText"/>
      </w:pPr>
      <w:r>
        <w:t xml:space="preserve">They should add no chart, badge, animation, or abstraction without a clear player purpose.</w:t>
      </w:r>
    </w:p>
    <w:p>
      <w:pPr>
        <w:pStyle w:val="BodyText"/>
      </w:pPr>
      <w:r>
        <w:t xml:space="preserve">The best implementation is not the one with the most components or the cleverest code.</w:t>
      </w:r>
    </w:p>
    <w:p>
      <w:pPr>
        <w:pStyle w:val="BodyText"/>
      </w:pPr>
      <w:r>
        <w:t xml:space="preserve">It is the one that makes the game state impossible to misunderstand, preserves the consequences of every decision, and remains trustworthy at the exact moment the player needs it most.</w:t>
      </w:r>
    </w:p>
    <w:bookmarkEnd w:id="137"/>
    <w:bookmarkEnd w:id="1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2026-07-20T18:07:13Z</dcterms:created>
  <dcterms:modified xsi:type="dcterms:W3CDTF">2026-07-20T18:07:13Z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