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28A1" w:rsidRPr="00CB2B3D" w:rsidTr="006C28A1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006C28A1" w:rsidRPr="00CB2B3D" w:rsidRDefault="006C28A1" w:rsidP="006C28A1">
            <w:pPr>
              <w:rPr>
                <w:rFonts w:eastAsia="Times New Roman" w:cs="Times New Roman"/>
                <w:b/>
                <w:sz w:val="32"/>
                <w:szCs w:val="32"/>
                <w:bdr w:val="none" w:sz="0" w:space="0" w:color="auto" w:frame="1"/>
              </w:rPr>
            </w:pPr>
            <w:r w:rsidRPr="00CB2B3D">
              <w:rPr>
                <w:rFonts w:ascii="Calibri" w:eastAsia="Times New Roman" w:hAnsi="Calibri" w:cs="Times New Roman"/>
                <w:b/>
                <w:bCs/>
                <w:color w:val="333399"/>
                <w:sz w:val="32"/>
                <w:szCs w:val="32"/>
              </w:rPr>
              <w:t>Exercise 4</w:t>
            </w:r>
          </w:p>
        </w:tc>
      </w:tr>
    </w:tbl>
    <w:p w:rsidR="006C28A1" w:rsidRPr="006C28A1" w:rsidRDefault="006C28A1" w:rsidP="006C28A1">
      <w:pPr>
        <w:spacing w:after="0" w:line="240" w:lineRule="auto"/>
        <w:rPr>
          <w:rFonts w:eastAsia="Times New Roman" w:cs="Times New Roman"/>
          <w:sz w:val="27"/>
          <w:szCs w:val="27"/>
          <w:bdr w:val="none" w:sz="0" w:space="0" w:color="auto" w:frame="1"/>
        </w:rPr>
      </w:pPr>
    </w:p>
    <w:p w:rsidR="00B534FD" w:rsidRPr="00485F0C" w:rsidRDefault="00B534FD" w:rsidP="00B534FD">
      <w:pPr>
        <w:rPr>
          <w:b/>
          <w:sz w:val="24"/>
          <w:szCs w:val="24"/>
        </w:rPr>
      </w:pPr>
      <w:r w:rsidRPr="00485F0C">
        <w:rPr>
          <w:rStyle w:val="tx2"/>
          <w:rFonts w:cs="Helvetica"/>
          <w:b/>
          <w:sz w:val="24"/>
          <w:szCs w:val="24"/>
          <w:bdr w:val="none" w:sz="0" w:space="0" w:color="auto" w:frame="1"/>
        </w:rPr>
        <w:t>Copy this file and open it in Word or some other editor where you can insert images. Be sure to read "</w:t>
      </w:r>
      <w:r w:rsidRPr="00485F0C">
        <w:rPr>
          <w:rStyle w:val="tx2"/>
          <w:rFonts w:cs="Helvetica"/>
          <w:b/>
          <w:color w:val="FF0000"/>
          <w:sz w:val="24"/>
          <w:szCs w:val="24"/>
          <w:bdr w:val="none" w:sz="0" w:space="0" w:color="auto" w:frame="1"/>
        </w:rPr>
        <w:t>How to Copy the Results of a Query</w:t>
      </w:r>
      <w:r w:rsidRPr="00485F0C">
        <w:rPr>
          <w:rStyle w:val="tx2"/>
          <w:rFonts w:cs="Helvetica"/>
          <w:b/>
          <w:sz w:val="24"/>
          <w:szCs w:val="24"/>
          <w:bdr w:val="none" w:sz="0" w:space="0" w:color="auto" w:frame="1"/>
        </w:rPr>
        <w:t>" found in Module 2 in Canvas.    This is how you will be answering the following questions.</w:t>
      </w:r>
    </w:p>
    <w:p w:rsidR="006C28A1" w:rsidRPr="006C28A1" w:rsidRDefault="006C28A1" w:rsidP="006C28A1">
      <w:pPr>
        <w:spacing w:after="0" w:line="240" w:lineRule="auto"/>
        <w:rPr>
          <w:rFonts w:eastAsia="Times New Roman" w:cs="Times New Roman"/>
          <w:sz w:val="27"/>
          <w:szCs w:val="27"/>
          <w:bdr w:val="none" w:sz="0" w:space="0" w:color="auto" w:frame="1"/>
        </w:rPr>
      </w:pPr>
    </w:p>
    <w:p w:rsidR="006C28A1" w:rsidRDefault="006C28A1" w:rsidP="006C28A1">
      <w:pPr>
        <w:spacing w:after="0" w:line="240" w:lineRule="auto"/>
        <w:rPr>
          <w:rFonts w:eastAsia="Times New Roman" w:cs="Times New Roman"/>
          <w:sz w:val="24"/>
          <w:szCs w:val="24"/>
          <w:bdr w:val="none" w:sz="0" w:space="0" w:color="auto" w:frame="1"/>
        </w:rPr>
      </w:pPr>
      <w:r w:rsidRPr="006C28A1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Using the Premier Products database: </w:t>
      </w:r>
    </w:p>
    <w:p w:rsidR="006C28A1" w:rsidRDefault="006C28A1" w:rsidP="006C28A1">
      <w:pPr>
        <w:spacing w:after="0" w:line="240" w:lineRule="auto"/>
        <w:rPr>
          <w:rFonts w:eastAsia="Times New Roman" w:cs="Times New Roman"/>
          <w:sz w:val="24"/>
          <w:szCs w:val="24"/>
          <w:bdr w:val="none" w:sz="0" w:space="0" w:color="auto" w:frame="1"/>
        </w:rPr>
      </w:pPr>
    </w:p>
    <w:p w:rsidR="006C28A1" w:rsidRPr="006C28A1" w:rsidRDefault="006C28A1" w:rsidP="006C28A1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6C28A1">
        <w:rPr>
          <w:rFonts w:eastAsia="Times New Roman" w:cs="Times New Roman"/>
          <w:spacing w:val="1"/>
          <w:sz w:val="24"/>
          <w:szCs w:val="24"/>
          <w:bdr w:val="none" w:sz="0" w:space="0" w:color="auto" w:frame="1"/>
        </w:rPr>
        <w:t>1. </w:t>
      </w:r>
      <w:r w:rsidRPr="006C28A1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Using a function, what is the price of the most expensive part of the database?   </w:t>
      </w:r>
    </w:p>
    <w:p w:rsidR="006C28A1" w:rsidRDefault="00CB2B3D" w:rsidP="006C28A1">
      <w:pPr>
        <w:spacing w:after="0" w:line="240" w:lineRule="auto"/>
        <w:rPr>
          <w:rFonts w:eastAsia="Times New Roman" w:cs="Times New Roman"/>
          <w:sz w:val="24"/>
          <w:szCs w:val="24"/>
          <w:bdr w:val="none" w:sz="0" w:space="0" w:color="auto" w:frame="1"/>
        </w:rPr>
      </w:pPr>
      <w:r>
        <w:t>Insert your query and results here.</w:t>
      </w:r>
    </w:p>
    <w:p w:rsidR="006C28A1" w:rsidRDefault="006C28A1" w:rsidP="006C28A1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C28A1" w:rsidRPr="006C28A1" w:rsidRDefault="00902582" w:rsidP="006C28A1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2343150" cy="241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8A1" w:rsidRPr="006C28A1" w:rsidRDefault="006C28A1" w:rsidP="006C28A1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C28A1" w:rsidRDefault="00B534FD" w:rsidP="006C28A1">
      <w:pPr>
        <w:spacing w:after="0" w:line="240" w:lineRule="auto"/>
        <w:rPr>
          <w:rFonts w:eastAsia="Times New Roman" w:cs="Times New Roman"/>
          <w:sz w:val="24"/>
          <w:szCs w:val="24"/>
          <w:bdr w:val="none" w:sz="0" w:space="0" w:color="auto" w:frame="1"/>
        </w:rPr>
      </w:pPr>
      <w:r>
        <w:rPr>
          <w:rFonts w:eastAsia="Times New Roman" w:cs="Times New Roman"/>
          <w:spacing w:val="1"/>
          <w:sz w:val="24"/>
          <w:szCs w:val="24"/>
          <w:bdr w:val="none" w:sz="0" w:space="0" w:color="auto" w:frame="1"/>
        </w:rPr>
        <w:t xml:space="preserve">2.  </w:t>
      </w:r>
      <w:r w:rsidR="006C28A1" w:rsidRPr="00B534FD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Using functions, what is the part number, description, and on hand value of each part whose number of units on hand is more than the average number of units </w:t>
      </w:r>
      <w:r w:rsidR="006C28A1" w:rsidRPr="006C28A1">
        <w:rPr>
          <w:rFonts w:eastAsia="Times New Roman" w:cs="Times New Roman"/>
          <w:sz w:val="24"/>
          <w:szCs w:val="24"/>
          <w:bdr w:val="none" w:sz="0" w:space="0" w:color="auto" w:frame="1"/>
        </w:rPr>
        <w:t>on hand for all parts?   </w:t>
      </w:r>
      <w:r w:rsidR="00CB2B3D">
        <w:t>Insert your query and results here.</w:t>
      </w:r>
    </w:p>
    <w:p w:rsidR="006C28A1" w:rsidRDefault="006C28A1" w:rsidP="006C28A1">
      <w:pPr>
        <w:spacing w:after="0" w:line="240" w:lineRule="auto"/>
        <w:rPr>
          <w:rFonts w:eastAsia="Times New Roman" w:cs="Times New Roman"/>
          <w:sz w:val="24"/>
          <w:szCs w:val="24"/>
          <w:bdr w:val="none" w:sz="0" w:space="0" w:color="auto" w:frame="1"/>
        </w:rPr>
      </w:pPr>
    </w:p>
    <w:p w:rsidR="006D184F" w:rsidRDefault="006D184F" w:rsidP="006C28A1">
      <w:pPr>
        <w:spacing w:after="0" w:line="240" w:lineRule="auto"/>
        <w:rPr>
          <w:rFonts w:eastAsia="Times New Roman" w:cs="Times New Roman"/>
          <w:sz w:val="24"/>
          <w:szCs w:val="24"/>
          <w:bdr w:val="none" w:sz="0" w:space="0" w:color="auto" w:frame="1"/>
        </w:rPr>
      </w:pPr>
    </w:p>
    <w:p w:rsidR="006D184F" w:rsidRDefault="00902582" w:rsidP="006C28A1">
      <w:pPr>
        <w:spacing w:after="0" w:line="240" w:lineRule="auto"/>
        <w:rPr>
          <w:rFonts w:eastAsia="Times New Roman" w:cs="Times New Roman"/>
          <w:sz w:val="24"/>
          <w:szCs w:val="24"/>
          <w:bdr w:val="none" w:sz="0" w:space="0" w:color="auto" w:frame="1"/>
        </w:rPr>
      </w:pPr>
      <w:r>
        <w:rPr>
          <w:rFonts w:eastAsia="Times New Roman" w:cs="Times New Roman"/>
          <w:noProof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3305175" cy="3000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8A1" w:rsidRPr="006C28A1" w:rsidRDefault="006C28A1" w:rsidP="006C28A1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C28A1" w:rsidRDefault="00B534FD" w:rsidP="006C28A1">
      <w:pPr>
        <w:spacing w:after="0" w:line="240" w:lineRule="auto"/>
        <w:rPr>
          <w:rFonts w:eastAsia="Times New Roman" w:cs="Times New Roman"/>
          <w:sz w:val="24"/>
          <w:szCs w:val="24"/>
          <w:bdr w:val="none" w:sz="0" w:space="0" w:color="auto" w:frame="1"/>
        </w:rPr>
      </w:pPr>
      <w:r>
        <w:rPr>
          <w:rFonts w:eastAsia="Times New Roman" w:cs="Times New Roman"/>
          <w:spacing w:val="1"/>
          <w:sz w:val="24"/>
          <w:szCs w:val="24"/>
          <w:bdr w:val="none" w:sz="0" w:space="0" w:color="auto" w:frame="1"/>
        </w:rPr>
        <w:t xml:space="preserve">3.  </w:t>
      </w:r>
      <w:r w:rsidR="006C28A1" w:rsidRPr="006C28A1">
        <w:rPr>
          <w:rFonts w:eastAsia="Times New Roman" w:cs="Times New Roman"/>
          <w:sz w:val="24"/>
          <w:szCs w:val="24"/>
          <w:bdr w:val="none" w:sz="0" w:space="0" w:color="auto" w:frame="1"/>
        </w:rPr>
        <w:t>How many customers have balances that are less than their credit limits?   Use the count function here.   </w:t>
      </w:r>
      <w:r w:rsidR="00CB2B3D">
        <w:t>Insert your query and results here.</w:t>
      </w:r>
    </w:p>
    <w:p w:rsidR="006C28A1" w:rsidRDefault="006C28A1" w:rsidP="006C28A1">
      <w:pPr>
        <w:spacing w:after="0" w:line="240" w:lineRule="auto"/>
        <w:rPr>
          <w:rFonts w:eastAsia="Times New Roman" w:cs="Times New Roman"/>
          <w:sz w:val="24"/>
          <w:szCs w:val="24"/>
          <w:bdr w:val="none" w:sz="0" w:space="0" w:color="auto" w:frame="1"/>
        </w:rPr>
      </w:pPr>
    </w:p>
    <w:p w:rsidR="006D184F" w:rsidRDefault="007660D5" w:rsidP="006C28A1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2752725" cy="2428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84F" w:rsidRDefault="006D184F" w:rsidP="006C28A1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C28A1" w:rsidRDefault="006C28A1" w:rsidP="006C28A1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C28A1" w:rsidRPr="006C28A1" w:rsidRDefault="006C28A1" w:rsidP="006C28A1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C28A1" w:rsidRDefault="00B534FD" w:rsidP="00CB2B3D">
      <w:pPr>
        <w:spacing w:after="0" w:line="240" w:lineRule="auto"/>
        <w:rPr>
          <w:rFonts w:eastAsia="Times New Roman" w:cs="Times New Roman"/>
          <w:sz w:val="24"/>
          <w:szCs w:val="24"/>
          <w:bdr w:val="none" w:sz="0" w:space="0" w:color="auto" w:frame="1"/>
        </w:rPr>
      </w:pPr>
      <w:r>
        <w:rPr>
          <w:rFonts w:eastAsia="Times New Roman" w:cs="Times New Roman"/>
          <w:spacing w:val="1"/>
          <w:sz w:val="24"/>
          <w:szCs w:val="24"/>
          <w:bdr w:val="none" w:sz="0" w:space="0" w:color="auto" w:frame="1"/>
        </w:rPr>
        <w:t>4</w:t>
      </w:r>
      <w:r w:rsidR="006C28A1" w:rsidRPr="006C28A1">
        <w:rPr>
          <w:rFonts w:eastAsia="Times New Roman" w:cs="Times New Roman"/>
          <w:spacing w:val="1"/>
          <w:sz w:val="24"/>
          <w:szCs w:val="24"/>
          <w:bdr w:val="none" w:sz="0" w:space="0" w:color="auto" w:frame="1"/>
        </w:rPr>
        <w:t>. </w:t>
      </w:r>
      <w:r w:rsidR="006C28A1" w:rsidRPr="006C28A1">
        <w:rPr>
          <w:rFonts w:eastAsia="Times New Roman" w:cs="Times New Roman"/>
          <w:sz w:val="24"/>
          <w:szCs w:val="24"/>
          <w:bdr w:val="none" w:sz="0" w:space="0" w:color="auto" w:frame="1"/>
        </w:rPr>
        <w:t>Using a function, list the sum of the balances of all customers for each sales rep.   Order and group the results by sales rep number.   </w:t>
      </w:r>
      <w:r w:rsidR="00CB2B3D">
        <w:t>Insert your query and results here.</w:t>
      </w:r>
    </w:p>
    <w:p w:rsidR="006D184F" w:rsidRDefault="006D184F" w:rsidP="006C28A1">
      <w:pPr>
        <w:spacing w:after="0" w:line="240" w:lineRule="auto"/>
        <w:rPr>
          <w:rFonts w:eastAsia="Times New Roman" w:cs="Times New Roman"/>
          <w:sz w:val="24"/>
          <w:szCs w:val="24"/>
          <w:bdr w:val="none" w:sz="0" w:space="0" w:color="auto" w:frame="1"/>
        </w:rPr>
      </w:pPr>
    </w:p>
    <w:p w:rsidR="006D184F" w:rsidRDefault="006D184F" w:rsidP="006C28A1">
      <w:pPr>
        <w:spacing w:after="0" w:line="240" w:lineRule="auto"/>
        <w:rPr>
          <w:rFonts w:eastAsia="Times New Roman" w:cs="Times New Roman"/>
          <w:sz w:val="24"/>
          <w:szCs w:val="24"/>
          <w:bdr w:val="none" w:sz="0" w:space="0" w:color="auto" w:frame="1"/>
        </w:rPr>
      </w:pPr>
    </w:p>
    <w:p w:rsidR="006D184F" w:rsidRDefault="00EE416A" w:rsidP="006C28A1">
      <w:pPr>
        <w:spacing w:after="0" w:line="240" w:lineRule="auto"/>
        <w:rPr>
          <w:rFonts w:eastAsia="Times New Roman" w:cs="Times New Roman"/>
          <w:sz w:val="24"/>
          <w:szCs w:val="24"/>
          <w:bdr w:val="none" w:sz="0" w:space="0" w:color="auto" w:frame="1"/>
        </w:rPr>
      </w:pPr>
      <w:r>
        <w:rPr>
          <w:rFonts w:eastAsia="Times New Roman" w:cs="Times New Roman"/>
          <w:noProof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2714625" cy="2781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8A1" w:rsidRPr="006C28A1" w:rsidRDefault="00B534FD" w:rsidP="006C28A1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pacing w:val="1"/>
          <w:sz w:val="24"/>
          <w:szCs w:val="24"/>
          <w:bdr w:val="none" w:sz="0" w:space="0" w:color="auto" w:frame="1"/>
        </w:rPr>
        <w:t>5</w:t>
      </w:r>
      <w:r w:rsidR="006C28A1" w:rsidRPr="006C28A1">
        <w:rPr>
          <w:rFonts w:eastAsia="Times New Roman" w:cs="Times New Roman"/>
          <w:spacing w:val="1"/>
          <w:sz w:val="24"/>
          <w:szCs w:val="24"/>
          <w:bdr w:val="none" w:sz="0" w:space="0" w:color="auto" w:frame="1"/>
        </w:rPr>
        <w:t>. </w:t>
      </w:r>
      <w:r w:rsidR="006C28A1" w:rsidRPr="006C28A1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List by warehouse the count of the number of items that have an </w:t>
      </w:r>
      <w:proofErr w:type="gramStart"/>
      <w:r w:rsidR="006C28A1" w:rsidRPr="006C28A1">
        <w:rPr>
          <w:rFonts w:eastAsia="Times New Roman" w:cs="Times New Roman"/>
          <w:sz w:val="24"/>
          <w:szCs w:val="24"/>
          <w:bdr w:val="none" w:sz="0" w:space="0" w:color="auto" w:frame="1"/>
        </w:rPr>
        <w:t>on hand</w:t>
      </w:r>
      <w:proofErr w:type="gramEnd"/>
      <w:r w:rsidR="006C28A1" w:rsidRPr="006C28A1">
        <w:rPr>
          <w:rFonts w:eastAsia="Times New Roman" w:cs="Times New Roman"/>
          <w:sz w:val="24"/>
          <w:szCs w:val="24"/>
          <w:bdr w:val="none" w:sz="0" w:space="0" w:color="auto" w:frame="1"/>
        </w:rPr>
        <w:t xml:space="preserve"> amount less than 20 items.  Only display those warehouses that have more than one item that is less than 20 on hand.   </w:t>
      </w:r>
      <w:r w:rsidR="00CB2B3D">
        <w:t>Insert your query and results here.</w:t>
      </w:r>
    </w:p>
    <w:p w:rsidR="00AD064E" w:rsidRDefault="00EE416A">
      <w:r>
        <w:rPr>
          <w:noProof/>
        </w:rPr>
        <w:drawing>
          <wp:inline distT="0" distB="0" distL="0" distR="0">
            <wp:extent cx="2552700" cy="2590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84F" w:rsidRDefault="006D184F"/>
    <w:p w:rsidR="00B534FD" w:rsidRPr="0069120B" w:rsidRDefault="00B534FD">
      <w:pPr>
        <w:rPr>
          <w:sz w:val="24"/>
          <w:szCs w:val="24"/>
        </w:rPr>
      </w:pPr>
      <w:r w:rsidRPr="0069120B">
        <w:rPr>
          <w:sz w:val="24"/>
          <w:szCs w:val="24"/>
        </w:rPr>
        <w:t>Using the Henry Books database:</w:t>
      </w:r>
    </w:p>
    <w:p w:rsidR="00B534FD" w:rsidRPr="0069120B" w:rsidRDefault="00B534FD">
      <w:pPr>
        <w:rPr>
          <w:sz w:val="24"/>
          <w:szCs w:val="24"/>
        </w:rPr>
      </w:pPr>
    </w:p>
    <w:p w:rsidR="00B534FD" w:rsidRPr="0069120B" w:rsidRDefault="00B534FD">
      <w:pPr>
        <w:rPr>
          <w:sz w:val="24"/>
          <w:szCs w:val="24"/>
        </w:rPr>
      </w:pPr>
      <w:r w:rsidRPr="0069120B">
        <w:rPr>
          <w:sz w:val="24"/>
          <w:szCs w:val="24"/>
        </w:rPr>
        <w:t>6.  How many book copies have a price that is between $20 and $25?   Insert your query and results here.</w:t>
      </w:r>
    </w:p>
    <w:p w:rsidR="00B534FD" w:rsidRPr="0069120B" w:rsidRDefault="007E4D4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2F737B8" wp14:editId="01215ACD">
            <wp:extent cx="3609975" cy="3162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07A" w:rsidRPr="0069120B" w:rsidRDefault="0046607A">
      <w:pPr>
        <w:rPr>
          <w:sz w:val="24"/>
          <w:szCs w:val="24"/>
        </w:rPr>
      </w:pPr>
      <w:r w:rsidRPr="0069120B">
        <w:rPr>
          <w:sz w:val="24"/>
          <w:szCs w:val="24"/>
        </w:rPr>
        <w:t>7.   How many employees are employed at Henry Books?  Insert your query and results here.</w:t>
      </w:r>
    </w:p>
    <w:p w:rsidR="0046607A" w:rsidRPr="0069120B" w:rsidRDefault="00DC66C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486025" cy="24288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607A" w:rsidRPr="0069120B" w:rsidRDefault="0046607A">
      <w:pPr>
        <w:rPr>
          <w:sz w:val="24"/>
          <w:szCs w:val="24"/>
        </w:rPr>
      </w:pPr>
    </w:p>
    <w:p w:rsidR="0046607A" w:rsidRPr="0069120B" w:rsidRDefault="0046607A">
      <w:pPr>
        <w:rPr>
          <w:sz w:val="24"/>
          <w:szCs w:val="24"/>
        </w:rPr>
      </w:pPr>
      <w:r w:rsidRPr="0069120B">
        <w:rPr>
          <w:sz w:val="24"/>
          <w:szCs w:val="24"/>
        </w:rPr>
        <w:t xml:space="preserve">8.  What is the total </w:t>
      </w:r>
      <w:r w:rsidR="00653C7A" w:rsidRPr="0069120B">
        <w:rPr>
          <w:sz w:val="24"/>
          <w:szCs w:val="24"/>
        </w:rPr>
        <w:t>number</w:t>
      </w:r>
      <w:r w:rsidRPr="0069120B">
        <w:rPr>
          <w:sz w:val="24"/>
          <w:szCs w:val="24"/>
        </w:rPr>
        <w:t xml:space="preserve"> of books by branch?</w:t>
      </w:r>
      <w:r w:rsidR="00653C7A" w:rsidRPr="0069120B">
        <w:rPr>
          <w:sz w:val="24"/>
          <w:szCs w:val="24"/>
        </w:rPr>
        <w:t xml:space="preserve">  Insert your query and results here.</w:t>
      </w:r>
    </w:p>
    <w:p w:rsidR="00653C7A" w:rsidRPr="0069120B" w:rsidRDefault="008B7C10" w:rsidP="008B7C10">
      <w:pPr>
        <w:tabs>
          <w:tab w:val="left" w:pos="1245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noProof/>
          <w:sz w:val="24"/>
          <w:szCs w:val="24"/>
        </w:rPr>
        <w:drawing>
          <wp:inline distT="0" distB="0" distL="0" distR="0">
            <wp:extent cx="3933825" cy="2867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C7A" w:rsidRPr="0069120B" w:rsidRDefault="00653C7A">
      <w:pPr>
        <w:rPr>
          <w:sz w:val="24"/>
          <w:szCs w:val="24"/>
        </w:rPr>
      </w:pPr>
    </w:p>
    <w:p w:rsidR="00653C7A" w:rsidRPr="0069120B" w:rsidRDefault="00653C7A">
      <w:pPr>
        <w:rPr>
          <w:sz w:val="24"/>
          <w:szCs w:val="24"/>
        </w:rPr>
      </w:pPr>
      <w:r w:rsidRPr="0069120B">
        <w:rPr>
          <w:sz w:val="24"/>
          <w:szCs w:val="24"/>
        </w:rPr>
        <w:t xml:space="preserve">9.  </w:t>
      </w:r>
      <w:r w:rsidR="00F27FF7" w:rsidRPr="0069120B">
        <w:rPr>
          <w:sz w:val="24"/>
          <w:szCs w:val="24"/>
        </w:rPr>
        <w:t>Which book costs the most?   Display the title of the book, its price, and the publisher name.  Insert your query and results here.</w:t>
      </w:r>
    </w:p>
    <w:p w:rsidR="00F27FF7" w:rsidRPr="0069120B" w:rsidRDefault="00A705A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181475" cy="24384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FF7" w:rsidRPr="0069120B" w:rsidRDefault="00F27FF7">
      <w:pPr>
        <w:rPr>
          <w:sz w:val="24"/>
          <w:szCs w:val="24"/>
        </w:rPr>
      </w:pPr>
    </w:p>
    <w:p w:rsidR="0038061F" w:rsidRPr="0069120B" w:rsidRDefault="0038061F">
      <w:pPr>
        <w:rPr>
          <w:sz w:val="24"/>
          <w:szCs w:val="24"/>
        </w:rPr>
      </w:pPr>
      <w:r w:rsidRPr="0069120B">
        <w:rPr>
          <w:sz w:val="24"/>
          <w:szCs w:val="24"/>
        </w:rPr>
        <w:t xml:space="preserve">10.  List the branch number and the count of the number of times that a branch has more than 3 copies of a book available.   </w:t>
      </w:r>
      <w:r w:rsidR="007B3DC8" w:rsidRPr="0069120B">
        <w:rPr>
          <w:sz w:val="24"/>
          <w:szCs w:val="24"/>
        </w:rPr>
        <w:t xml:space="preserve">Do not display the individual books.  </w:t>
      </w:r>
      <w:r w:rsidRPr="0069120B">
        <w:rPr>
          <w:sz w:val="24"/>
          <w:szCs w:val="24"/>
        </w:rPr>
        <w:t xml:space="preserve">Only display this information </w:t>
      </w:r>
      <w:r w:rsidR="007B3DC8" w:rsidRPr="0069120B">
        <w:rPr>
          <w:sz w:val="24"/>
          <w:szCs w:val="24"/>
        </w:rPr>
        <w:t xml:space="preserve">(the branch number and the count) </w:t>
      </w:r>
      <w:r w:rsidRPr="0069120B">
        <w:rPr>
          <w:sz w:val="24"/>
          <w:szCs w:val="24"/>
        </w:rPr>
        <w:t xml:space="preserve">if a branch has more than one instance of </w:t>
      </w:r>
      <w:r w:rsidR="00702F11" w:rsidRPr="0069120B">
        <w:rPr>
          <w:sz w:val="24"/>
          <w:szCs w:val="24"/>
        </w:rPr>
        <w:t>more than 3 copies of a book</w:t>
      </w:r>
      <w:r w:rsidRPr="0069120B">
        <w:rPr>
          <w:sz w:val="24"/>
          <w:szCs w:val="24"/>
        </w:rPr>
        <w:t>.  Insert your query and results here.</w:t>
      </w:r>
    </w:p>
    <w:p w:rsidR="0038061F" w:rsidRPr="0069120B" w:rsidRDefault="0038061F">
      <w:pPr>
        <w:rPr>
          <w:sz w:val="24"/>
          <w:szCs w:val="24"/>
        </w:rPr>
      </w:pPr>
    </w:p>
    <w:p w:rsidR="0038061F" w:rsidRPr="0069120B" w:rsidRDefault="0038061F">
      <w:pPr>
        <w:rPr>
          <w:sz w:val="24"/>
          <w:szCs w:val="24"/>
        </w:rPr>
      </w:pPr>
    </w:p>
    <w:p w:rsidR="0038061F" w:rsidRPr="006C28A1" w:rsidRDefault="00DC66CB">
      <w:r>
        <w:rPr>
          <w:noProof/>
        </w:rPr>
        <w:lastRenderedPageBreak/>
        <w:drawing>
          <wp:inline distT="0" distB="0" distL="0" distR="0">
            <wp:extent cx="2562225" cy="2457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061F" w:rsidRPr="006C2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DC27ED"/>
    <w:multiLevelType w:val="hybridMultilevel"/>
    <w:tmpl w:val="F7C26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E460D"/>
    <w:multiLevelType w:val="hybridMultilevel"/>
    <w:tmpl w:val="338AA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8A1"/>
    <w:rsid w:val="00093911"/>
    <w:rsid w:val="0038061F"/>
    <w:rsid w:val="0046607A"/>
    <w:rsid w:val="004F639C"/>
    <w:rsid w:val="00653C7A"/>
    <w:rsid w:val="0069120B"/>
    <w:rsid w:val="006C28A1"/>
    <w:rsid w:val="006D184F"/>
    <w:rsid w:val="00702F11"/>
    <w:rsid w:val="007660D5"/>
    <w:rsid w:val="007B3DC8"/>
    <w:rsid w:val="007E4D45"/>
    <w:rsid w:val="008B7C10"/>
    <w:rsid w:val="00902582"/>
    <w:rsid w:val="00955E0A"/>
    <w:rsid w:val="00A42191"/>
    <w:rsid w:val="00A705A1"/>
    <w:rsid w:val="00AD064E"/>
    <w:rsid w:val="00B20D51"/>
    <w:rsid w:val="00B534FD"/>
    <w:rsid w:val="00CB2B3D"/>
    <w:rsid w:val="00D67313"/>
    <w:rsid w:val="00DC66CB"/>
    <w:rsid w:val="00EE416A"/>
    <w:rsid w:val="00F2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68F581-AE41-409B-9854-A3EE44C73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x">
    <w:name w:val="tx"/>
    <w:basedOn w:val="DefaultParagraphFont"/>
    <w:rsid w:val="006C28A1"/>
  </w:style>
  <w:style w:type="table" w:styleId="TableGrid">
    <w:name w:val="Table Grid"/>
    <w:basedOn w:val="TableNormal"/>
    <w:uiPriority w:val="39"/>
    <w:rsid w:val="006C2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">
    <w:name w:val="tx2"/>
    <w:basedOn w:val="DefaultParagraphFont"/>
    <w:rsid w:val="00B534FD"/>
  </w:style>
  <w:style w:type="paragraph" w:styleId="ListParagraph">
    <w:name w:val="List Paragraph"/>
    <w:basedOn w:val="Normal"/>
    <w:uiPriority w:val="34"/>
    <w:qFormat/>
    <w:rsid w:val="00B53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2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28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07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67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63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93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46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36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49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16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91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9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67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4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53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Santa Fe College</Company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Reid</dc:creator>
  <cp:keywords/>
  <dc:description/>
  <cp:lastModifiedBy>brad melchor</cp:lastModifiedBy>
  <cp:revision>2</cp:revision>
  <dcterms:created xsi:type="dcterms:W3CDTF">2017-10-18T03:32:00Z</dcterms:created>
  <dcterms:modified xsi:type="dcterms:W3CDTF">2017-10-18T03:32:00Z</dcterms:modified>
</cp:coreProperties>
</file>