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8A5735"/>
    <w:p w:rsidR="0002702B" w:rsidRDefault="0002702B"/>
    <w:p w:rsidR="0002702B" w:rsidRDefault="0002702B"/>
    <w:p w:rsidR="0002702B" w:rsidRP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Introducción al Machine </w:t>
      </w:r>
      <w:proofErr w:type="spellStart"/>
      <w:r w:rsidRPr="0002702B">
        <w:rPr>
          <w:rFonts w:ascii="Segoe UI" w:eastAsia="Times New Roman" w:hAnsi="Segoe UI" w:cs="Segoe UI"/>
          <w:b/>
          <w:noProof w:val="0"/>
          <w:color w:val="373A3C"/>
          <w:sz w:val="32"/>
          <w:szCs w:val="32"/>
          <w:lang w:eastAsia="es-DO"/>
        </w:rPr>
        <w:t>Learning</w:t>
      </w:r>
      <w:proofErr w:type="spellEnd"/>
    </w:p>
    <w:p w:rsid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¿Qué es Machine </w:t>
      </w:r>
      <w:proofErr w:type="spellStart"/>
      <w:r w:rsidRPr="0002702B">
        <w:rPr>
          <w:rFonts w:ascii="Segoe UI" w:eastAsia="Times New Roman" w:hAnsi="Segoe UI" w:cs="Segoe UI"/>
          <w:b/>
          <w:noProof w:val="0"/>
          <w:color w:val="373A3C"/>
          <w:sz w:val="32"/>
          <w:szCs w:val="32"/>
          <w:lang w:eastAsia="es-DO"/>
        </w:rPr>
        <w:t>Learning</w:t>
      </w:r>
      <w:proofErr w:type="spellEnd"/>
      <w:r w:rsidRPr="0002702B">
        <w:rPr>
          <w:rFonts w:ascii="Segoe UI" w:eastAsia="Times New Roman" w:hAnsi="Segoe UI" w:cs="Segoe UI"/>
          <w:b/>
          <w:noProof w:val="0"/>
          <w:color w:val="373A3C"/>
          <w:sz w:val="32"/>
          <w:szCs w:val="32"/>
          <w:lang w:eastAsia="es-DO"/>
        </w:rPr>
        <w:t>?</w:t>
      </w:r>
    </w:p>
    <w:p w:rsidR="0002702B" w:rsidRP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Pr="0002702B" w:rsidRDefault="0002702B" w:rsidP="0002702B">
      <w:pPr>
        <w:pStyle w:val="Prrafodelista"/>
        <w:numPr>
          <w:ilvl w:val="0"/>
          <w:numId w:val="1"/>
        </w:numPr>
        <w:shd w:val="clear" w:color="auto" w:fill="FFFFFF"/>
        <w:spacing w:after="0" w:line="240" w:lineRule="auto"/>
        <w:rPr>
          <w:rFonts w:ascii="Arial" w:eastAsia="Times New Roman" w:hAnsi="Arial" w:cs="Arial"/>
          <w:noProof w:val="0"/>
          <w:color w:val="202124"/>
          <w:sz w:val="27"/>
          <w:szCs w:val="27"/>
          <w:lang w:eastAsia="es-DO"/>
        </w:rPr>
      </w:pPr>
      <w:r w:rsidRPr="0002702B">
        <w:rPr>
          <w:rFonts w:ascii="Arial" w:eastAsia="Times New Roman" w:hAnsi="Arial" w:cs="Arial"/>
          <w:noProof w:val="0"/>
          <w:color w:val="202124"/>
          <w:sz w:val="24"/>
          <w:szCs w:val="24"/>
          <w:lang w:eastAsia="es-DO"/>
        </w:rPr>
        <w:t>El </w:t>
      </w:r>
      <w:r w:rsidRPr="0002702B">
        <w:rPr>
          <w:rFonts w:ascii="Arial" w:eastAsia="Times New Roman" w:hAnsi="Arial" w:cs="Arial"/>
          <w:b/>
          <w:bCs/>
          <w:noProof w:val="0"/>
          <w:color w:val="202124"/>
          <w:sz w:val="24"/>
          <w:szCs w:val="24"/>
          <w:lang w:eastAsia="es-DO"/>
        </w:rPr>
        <w:t xml:space="preserve">Machine </w:t>
      </w:r>
      <w:proofErr w:type="spellStart"/>
      <w:r w:rsidRPr="0002702B">
        <w:rPr>
          <w:rFonts w:ascii="Arial" w:eastAsia="Times New Roman" w:hAnsi="Arial" w:cs="Arial"/>
          <w:b/>
          <w:bCs/>
          <w:noProof w:val="0"/>
          <w:color w:val="202124"/>
          <w:sz w:val="24"/>
          <w:szCs w:val="24"/>
          <w:lang w:eastAsia="es-DO"/>
        </w:rPr>
        <w:t>Learning</w:t>
      </w:r>
      <w:proofErr w:type="spellEnd"/>
      <w:r w:rsidRPr="0002702B">
        <w:rPr>
          <w:rFonts w:ascii="Arial" w:eastAsia="Times New Roman" w:hAnsi="Arial" w:cs="Arial"/>
          <w:noProof w:val="0"/>
          <w:color w:val="202124"/>
          <w:sz w:val="24"/>
          <w:szCs w:val="24"/>
          <w:lang w:eastAsia="es-DO"/>
        </w:rPr>
        <w:t> es una disciplina del campo de la Inteligencia Artificial </w:t>
      </w:r>
      <w:r w:rsidRPr="0002702B">
        <w:rPr>
          <w:rFonts w:ascii="Arial" w:eastAsia="Times New Roman" w:hAnsi="Arial" w:cs="Arial"/>
          <w:b/>
          <w:bCs/>
          <w:noProof w:val="0"/>
          <w:color w:val="202124"/>
          <w:sz w:val="24"/>
          <w:szCs w:val="24"/>
          <w:lang w:eastAsia="es-DO"/>
        </w:rPr>
        <w:t>que</w:t>
      </w:r>
      <w:r w:rsidRPr="0002702B">
        <w:rPr>
          <w:rFonts w:ascii="Arial" w:eastAsia="Times New Roman" w:hAnsi="Arial" w:cs="Arial"/>
          <w:noProof w:val="0"/>
          <w:color w:val="202124"/>
          <w:sz w:val="24"/>
          <w:szCs w:val="24"/>
          <w:lang w:eastAsia="es-DO"/>
        </w:rPr>
        <w:t>, a través de algoritmos, dota a los ordenadores de la capacidad de identificar patrones en datos masivos y elaborar predicciones (análisis predictivo).</w:t>
      </w:r>
    </w:p>
    <w:p w:rsidR="0002702B" w:rsidRPr="0002702B" w:rsidRDefault="0002702B" w:rsidP="0002702B">
      <w:pPr>
        <w:pStyle w:val="Prrafodelista"/>
        <w:rPr>
          <w:rFonts w:ascii="Arial" w:eastAsia="Times New Roman" w:hAnsi="Arial" w:cs="Arial"/>
          <w:noProof w:val="0"/>
          <w:color w:val="202124"/>
          <w:sz w:val="27"/>
          <w:szCs w:val="27"/>
          <w:lang w:eastAsia="es-DO"/>
        </w:rPr>
      </w:pPr>
    </w:p>
    <w:p w:rsidR="0002702B" w:rsidRPr="0002702B" w:rsidRDefault="0002702B" w:rsidP="0002702B">
      <w:pPr>
        <w:pBdr>
          <w:bottom w:val="single" w:sz="6" w:space="0" w:color="A2A9B1"/>
        </w:pBdr>
        <w:shd w:val="clear" w:color="auto" w:fill="FFFFFF"/>
        <w:spacing w:before="240" w:after="60" w:line="240" w:lineRule="auto"/>
        <w:outlineLvl w:val="1"/>
        <w:rPr>
          <w:rFonts w:ascii="Georgia" w:eastAsia="Times New Roman" w:hAnsi="Georgia" w:cs="Times New Roman"/>
          <w:noProof w:val="0"/>
          <w:color w:val="000000"/>
          <w:sz w:val="36"/>
          <w:szCs w:val="36"/>
          <w:lang w:eastAsia="es-DO"/>
        </w:rPr>
      </w:pPr>
      <w:r w:rsidRPr="0002702B">
        <w:rPr>
          <w:rFonts w:ascii="Georgia" w:eastAsia="Times New Roman" w:hAnsi="Georgia" w:cs="Times New Roman"/>
          <w:noProof w:val="0"/>
          <w:color w:val="000000"/>
          <w:sz w:val="36"/>
          <w:szCs w:val="36"/>
          <w:lang w:eastAsia="es-DO"/>
        </w:rPr>
        <w:t>Técnicas de clasificación</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Árboles de decisiones</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Reglas de asociación</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Algoritmos genéticos</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Redes neuronales artificiales</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Máquinas de vectores de soporte</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Algoritmos de agrupamiento</w:t>
      </w:r>
    </w:p>
    <w:p w:rsidR="0002702B" w:rsidRDefault="0002702B" w:rsidP="0002702B">
      <w:pPr>
        <w:pStyle w:val="Ttulo3"/>
        <w:shd w:val="clear" w:color="auto" w:fill="FFFFFF"/>
        <w:spacing w:before="72" w:after="60"/>
        <w:rPr>
          <w:rFonts w:ascii="Arial" w:hAnsi="Arial" w:cs="Arial"/>
          <w:noProof w:val="0"/>
          <w:color w:val="000000"/>
          <w:sz w:val="29"/>
          <w:szCs w:val="29"/>
        </w:rPr>
      </w:pPr>
      <w:r>
        <w:rPr>
          <w:rStyle w:val="mw-headline"/>
          <w:rFonts w:ascii="Arial" w:hAnsi="Arial" w:cs="Arial"/>
          <w:color w:val="000000"/>
          <w:sz w:val="29"/>
          <w:szCs w:val="29"/>
        </w:rPr>
        <w:t>Redes bayesianas</w:t>
      </w: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P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Tipos de Machine </w:t>
      </w:r>
      <w:proofErr w:type="spellStart"/>
      <w:r w:rsidRPr="0002702B">
        <w:rPr>
          <w:rFonts w:ascii="Segoe UI" w:eastAsia="Times New Roman" w:hAnsi="Segoe UI" w:cs="Segoe UI"/>
          <w:b/>
          <w:noProof w:val="0"/>
          <w:color w:val="373A3C"/>
          <w:sz w:val="32"/>
          <w:szCs w:val="32"/>
          <w:lang w:eastAsia="es-DO"/>
        </w:rPr>
        <w:t>Learning</w:t>
      </w:r>
      <w:proofErr w:type="spellEnd"/>
    </w:p>
    <w:p w:rsidR="0002702B" w:rsidRPr="0002702B" w:rsidRDefault="0002702B" w:rsidP="0002702B">
      <w:pPr>
        <w:pStyle w:val="Prrafodelista"/>
        <w:numPr>
          <w:ilvl w:val="0"/>
          <w:numId w:val="1"/>
        </w:numPr>
        <w:shd w:val="clear" w:color="auto" w:fill="FFFFFF"/>
        <w:spacing w:after="0" w:line="240" w:lineRule="auto"/>
        <w:rPr>
          <w:rFonts w:ascii="Arial" w:eastAsia="Times New Roman" w:hAnsi="Arial" w:cs="Arial"/>
          <w:noProof w:val="0"/>
          <w:color w:val="202124"/>
          <w:sz w:val="27"/>
          <w:szCs w:val="27"/>
          <w:lang w:eastAsia="es-DO"/>
        </w:rPr>
      </w:pPr>
      <w:r>
        <w:rPr>
          <w:rFonts w:ascii="Arial" w:eastAsia="Times New Roman" w:hAnsi="Arial" w:cs="Arial"/>
          <w:noProof w:val="0"/>
          <w:color w:val="202124"/>
          <w:sz w:val="27"/>
          <w:szCs w:val="27"/>
          <w:lang w:eastAsia="es-DO"/>
        </w:rPr>
        <w:t>Tipos de algoritmos</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Aprendizaje supervisado</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Aprendizaje no supervisado</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Aprendizaje semisupervisado</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Aprendizaje por refuerzo</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Transducción</w:t>
      </w:r>
    </w:p>
    <w:p w:rsidR="0002702B" w:rsidRDefault="0002702B" w:rsidP="0002702B">
      <w:pPr>
        <w:shd w:val="clear" w:color="auto" w:fill="FFFFFF"/>
        <w:spacing w:before="100" w:beforeAutospacing="1" w:after="100" w:afterAutospacing="1" w:line="240" w:lineRule="auto"/>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Aprendizaje multi-tarea</w:t>
      </w:r>
    </w:p>
    <w:p w:rsidR="0002702B" w:rsidRP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Sobreajuste</w:t>
      </w:r>
    </w:p>
    <w:p w:rsidR="0002702B" w:rsidRP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r>
        <w:rPr>
          <w:rFonts w:ascii="Arial" w:hAnsi="Arial" w:cs="Arial"/>
          <w:color w:val="202122"/>
          <w:sz w:val="21"/>
          <w:szCs w:val="21"/>
          <w:shd w:val="clear" w:color="auto" w:fill="FFFFFF"/>
        </w:rPr>
        <w:t>En </w:t>
      </w:r>
      <w:hyperlink r:id="rId5" w:tooltip="Aprendizaje automático" w:history="1">
        <w:r>
          <w:rPr>
            <w:rStyle w:val="Hipervnculo"/>
            <w:rFonts w:ascii="Arial" w:hAnsi="Arial" w:cs="Arial"/>
            <w:color w:val="0645AD"/>
            <w:sz w:val="21"/>
            <w:szCs w:val="21"/>
            <w:shd w:val="clear" w:color="auto" w:fill="FFFFFF"/>
          </w:rPr>
          <w:t>aprendizaje automático</w:t>
        </w:r>
      </w:hyperlink>
      <w:r>
        <w:rPr>
          <w:rFonts w:ascii="Arial" w:hAnsi="Arial" w:cs="Arial"/>
          <w:color w:val="202122"/>
          <w:sz w:val="21"/>
          <w:szCs w:val="21"/>
          <w:shd w:val="clear" w:color="auto" w:fill="FFFFFF"/>
        </w:rPr>
        <w:t>, el </w:t>
      </w:r>
      <w:r>
        <w:rPr>
          <w:rFonts w:ascii="Arial" w:hAnsi="Arial" w:cs="Arial"/>
          <w:b/>
          <w:bCs/>
          <w:color w:val="202122"/>
          <w:sz w:val="21"/>
          <w:szCs w:val="21"/>
          <w:shd w:val="clear" w:color="auto" w:fill="FFFFFF"/>
        </w:rPr>
        <w:t>sobreajuste</w:t>
      </w:r>
      <w:r>
        <w:rPr>
          <w:rFonts w:ascii="Arial" w:hAnsi="Arial" w:cs="Arial"/>
          <w:color w:val="202122"/>
          <w:sz w:val="21"/>
          <w:szCs w:val="21"/>
          <w:shd w:val="clear" w:color="auto" w:fill="FFFFFF"/>
        </w:rPr>
        <w:t> (también es frecuente emplear el término en inglés </w:t>
      </w:r>
      <w:r>
        <w:rPr>
          <w:rFonts w:ascii="Arial" w:hAnsi="Arial" w:cs="Arial"/>
          <w:b/>
          <w:bCs/>
          <w:color w:val="202122"/>
          <w:sz w:val="21"/>
          <w:szCs w:val="21"/>
          <w:shd w:val="clear" w:color="auto" w:fill="FFFFFF"/>
        </w:rPr>
        <w:t>overfitting</w:t>
      </w:r>
      <w:r>
        <w:rPr>
          <w:rFonts w:ascii="Arial" w:hAnsi="Arial" w:cs="Arial"/>
          <w:color w:val="202122"/>
          <w:sz w:val="21"/>
          <w:szCs w:val="21"/>
          <w:shd w:val="clear" w:color="auto" w:fill="FFFFFF"/>
        </w:rPr>
        <w:t>) es el efecto de sobreentrenar un algoritmo de aprendizaje con unos ciertos datos para los que se conoce el resultado deseado. El algoritmo de aprendizaje debe alcanzar un estado en el que será capaz de predecir el resultado en otros casos a partir de lo aprendido con los datos de entrenamiento, generalizando para poder resolver situaciones distintas a las acaecidas durante el entrenamiento. Sin embargo, cuando un sistema se entrena demasiado (se sobreentrena) o se entrena con datos extraños, el algoritmo de aprendizaje puede quedar ajustado a unas características muy específicas de los datos de entrenamiento que no tienen </w:t>
      </w:r>
      <w:hyperlink r:id="rId6" w:tooltip="Relación causal" w:history="1">
        <w:r>
          <w:rPr>
            <w:rStyle w:val="Hipervnculo"/>
            <w:rFonts w:ascii="Arial" w:hAnsi="Arial" w:cs="Arial"/>
            <w:color w:val="0645AD"/>
            <w:sz w:val="21"/>
            <w:szCs w:val="21"/>
            <w:shd w:val="clear" w:color="auto" w:fill="FFFFFF"/>
          </w:rPr>
          <w:t>relación causal</w:t>
        </w:r>
      </w:hyperlink>
      <w:r>
        <w:rPr>
          <w:rFonts w:ascii="Arial" w:hAnsi="Arial" w:cs="Arial"/>
          <w:color w:val="202122"/>
          <w:sz w:val="21"/>
          <w:szCs w:val="21"/>
          <w:shd w:val="clear" w:color="auto" w:fill="FFFFFF"/>
        </w:rPr>
        <w:t> con la función objetivo. Durante la fase de sobreajuste el éxito al responder las muestras de entrenamiento sigue incrementándose mientras que su actuación con muestras nuevas va empeorando.</w:t>
      </w:r>
    </w:p>
    <w:p w:rsid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Pasos para construir un modelo de Machine </w:t>
      </w:r>
      <w:proofErr w:type="spellStart"/>
      <w:r w:rsidRPr="0002702B">
        <w:rPr>
          <w:rFonts w:ascii="Segoe UI" w:eastAsia="Times New Roman" w:hAnsi="Segoe UI" w:cs="Segoe UI"/>
          <w:b/>
          <w:noProof w:val="0"/>
          <w:color w:val="373A3C"/>
          <w:sz w:val="32"/>
          <w:szCs w:val="32"/>
          <w:lang w:eastAsia="es-DO"/>
        </w:rPr>
        <w:t>Learning</w:t>
      </w:r>
      <w:proofErr w:type="spellEnd"/>
      <w:r>
        <w:rPr>
          <w:rFonts w:ascii="Segoe UI" w:eastAsia="Times New Roman" w:hAnsi="Segoe UI" w:cs="Segoe UI"/>
          <w:b/>
          <w:noProof w:val="0"/>
          <w:color w:val="373A3C"/>
          <w:sz w:val="32"/>
          <w:szCs w:val="32"/>
          <w:lang w:eastAsia="es-DO"/>
        </w:rPr>
        <w:t>.</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Colectar Datos</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Preparar los datos</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Elegir el modelo</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Entrenar nuestra máquina</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Evaluación</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proofErr w:type="spellStart"/>
      <w:r w:rsidRPr="0002702B">
        <w:rPr>
          <w:rFonts w:ascii="Arial" w:hAnsi="Arial" w:cs="Arial"/>
          <w:b w:val="0"/>
          <w:bCs w:val="0"/>
          <w:color w:val="474747"/>
          <w:sz w:val="24"/>
          <w:szCs w:val="24"/>
        </w:rPr>
        <w:t>Parameter</w:t>
      </w:r>
      <w:proofErr w:type="spellEnd"/>
      <w:r w:rsidRPr="0002702B">
        <w:rPr>
          <w:rFonts w:ascii="Arial" w:hAnsi="Arial" w:cs="Arial"/>
          <w:b w:val="0"/>
          <w:bCs w:val="0"/>
          <w:color w:val="474747"/>
          <w:sz w:val="24"/>
          <w:szCs w:val="24"/>
        </w:rPr>
        <w:t xml:space="preserve"> </w:t>
      </w:r>
      <w:proofErr w:type="spellStart"/>
      <w:r w:rsidRPr="0002702B">
        <w:rPr>
          <w:rFonts w:ascii="Arial" w:hAnsi="Arial" w:cs="Arial"/>
          <w:b w:val="0"/>
          <w:bCs w:val="0"/>
          <w:color w:val="474747"/>
          <w:sz w:val="24"/>
          <w:szCs w:val="24"/>
        </w:rPr>
        <w:t>Tuning</w:t>
      </w:r>
      <w:proofErr w:type="spellEnd"/>
      <w:r w:rsidRPr="0002702B">
        <w:rPr>
          <w:rFonts w:ascii="Arial" w:hAnsi="Arial" w:cs="Arial"/>
          <w:b w:val="0"/>
          <w:bCs w:val="0"/>
          <w:color w:val="474747"/>
          <w:sz w:val="24"/>
          <w:szCs w:val="24"/>
        </w:rPr>
        <w:t xml:space="preserve"> (configuración de parámetros)</w:t>
      </w:r>
    </w:p>
    <w:p w:rsidR="0002702B" w:rsidRPr="0002702B" w:rsidRDefault="0002702B" w:rsidP="0002702B">
      <w:pPr>
        <w:pStyle w:val="Ttulo2"/>
        <w:shd w:val="clear" w:color="auto" w:fill="FFFFFF"/>
        <w:spacing w:before="0" w:beforeAutospacing="0" w:after="0" w:afterAutospacing="0"/>
        <w:textAlignment w:val="baseline"/>
        <w:rPr>
          <w:rFonts w:ascii="Arial" w:hAnsi="Arial" w:cs="Arial"/>
          <w:b w:val="0"/>
          <w:bCs w:val="0"/>
          <w:color w:val="474747"/>
          <w:sz w:val="24"/>
          <w:szCs w:val="24"/>
        </w:rPr>
      </w:pPr>
      <w:r w:rsidRPr="0002702B">
        <w:rPr>
          <w:rFonts w:ascii="Arial" w:hAnsi="Arial" w:cs="Arial"/>
          <w:b w:val="0"/>
          <w:bCs w:val="0"/>
          <w:color w:val="474747"/>
          <w:sz w:val="24"/>
          <w:szCs w:val="24"/>
        </w:rPr>
        <w:t>Predicción o Inferencia</w:t>
      </w:r>
    </w:p>
    <w:p w:rsidR="0002702B" w:rsidRDefault="0002702B" w:rsidP="0002702B">
      <w:pPr>
        <w:pStyle w:val="Ttulo3"/>
        <w:shd w:val="clear" w:color="auto" w:fill="FFFFFF"/>
        <w:spacing w:before="0"/>
        <w:textAlignment w:val="baseline"/>
        <w:rPr>
          <w:rFonts w:ascii="Arial" w:hAnsi="Arial" w:cs="Arial"/>
          <w:b/>
          <w:bCs/>
          <w:color w:val="474747"/>
        </w:rPr>
      </w:pPr>
      <w:r w:rsidRPr="0002702B">
        <w:rPr>
          <w:rFonts w:ascii="Arial" w:hAnsi="Arial" w:cs="Arial"/>
          <w:b/>
          <w:bCs/>
          <w:color w:val="474747"/>
        </w:rPr>
        <w:t>Paso 8 </w:t>
      </w:r>
      <w:hyperlink r:id="rId7" w:history="1">
        <w:r w:rsidRPr="0002702B">
          <w:rPr>
            <w:rStyle w:val="Hipervnculo"/>
            <w:rFonts w:ascii="inherit" w:hAnsi="inherit" w:cs="Arial"/>
            <w:b/>
            <w:bCs/>
            <w:color w:val="F2777A"/>
            <w:bdr w:val="none" w:sz="0" w:space="0" w:color="auto" w:frame="1"/>
          </w:rPr>
          <w:t>Interpretación del Modelo</w:t>
        </w:r>
      </w:hyperlink>
    </w:p>
    <w:p w:rsidR="0002702B" w:rsidRDefault="0002702B" w:rsidP="0002702B"/>
    <w:p w:rsidR="0002702B" w:rsidRDefault="0002702B" w:rsidP="0002702B"/>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lastRenderedPageBreak/>
        <w:t>Paso 1: Colectar Datos.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Paso 2: Preparar los datos.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Paso 3: Elegir el </w:t>
      </w:r>
      <w:r w:rsidRPr="0002702B">
        <w:rPr>
          <w:rFonts w:ascii="Arial" w:eastAsia="Times New Roman" w:hAnsi="Arial" w:cs="Arial"/>
          <w:b/>
          <w:bCs/>
          <w:noProof w:val="0"/>
          <w:color w:val="202124"/>
          <w:sz w:val="24"/>
          <w:szCs w:val="24"/>
          <w:lang w:eastAsia="es-DO"/>
        </w:rPr>
        <w:t>modelo</w:t>
      </w:r>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Paso 4 Entrenar nuestra máquina.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Paso 5: Evaluación.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 xml:space="preserve">Paso 6: </w:t>
      </w:r>
      <w:proofErr w:type="spellStart"/>
      <w:r w:rsidRPr="0002702B">
        <w:rPr>
          <w:rFonts w:ascii="Arial" w:eastAsia="Times New Roman" w:hAnsi="Arial" w:cs="Arial"/>
          <w:noProof w:val="0"/>
          <w:color w:val="202124"/>
          <w:sz w:val="24"/>
          <w:szCs w:val="24"/>
          <w:lang w:eastAsia="es-DO"/>
        </w:rPr>
        <w:t>Parameter</w:t>
      </w:r>
      <w:proofErr w:type="spellEnd"/>
      <w:r w:rsidRPr="0002702B">
        <w:rPr>
          <w:rFonts w:ascii="Arial" w:eastAsia="Times New Roman" w:hAnsi="Arial" w:cs="Arial"/>
          <w:noProof w:val="0"/>
          <w:color w:val="202124"/>
          <w:sz w:val="24"/>
          <w:szCs w:val="24"/>
          <w:lang w:eastAsia="es-DO"/>
        </w:rPr>
        <w:t xml:space="preserve"> </w:t>
      </w:r>
      <w:proofErr w:type="spellStart"/>
      <w:r w:rsidRPr="0002702B">
        <w:rPr>
          <w:rFonts w:ascii="Arial" w:eastAsia="Times New Roman" w:hAnsi="Arial" w:cs="Arial"/>
          <w:noProof w:val="0"/>
          <w:color w:val="202124"/>
          <w:sz w:val="24"/>
          <w:szCs w:val="24"/>
          <w:lang w:eastAsia="es-DO"/>
        </w:rPr>
        <w:t>Tuning</w:t>
      </w:r>
      <w:proofErr w:type="spellEnd"/>
      <w:r w:rsidRPr="0002702B">
        <w:rPr>
          <w:rFonts w:ascii="Arial" w:eastAsia="Times New Roman" w:hAnsi="Arial" w:cs="Arial"/>
          <w:noProof w:val="0"/>
          <w:color w:val="202124"/>
          <w:sz w:val="24"/>
          <w:szCs w:val="24"/>
          <w:lang w:eastAsia="es-DO"/>
        </w:rPr>
        <w:t xml:space="preserve"> (configuración de parámetros) ...</w:t>
      </w:r>
    </w:p>
    <w:p w:rsidR="0002702B" w:rsidRPr="0002702B" w:rsidRDefault="0002702B" w:rsidP="0002702B">
      <w:pPr>
        <w:numPr>
          <w:ilvl w:val="0"/>
          <w:numId w:val="3"/>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 xml:space="preserve">Paso </w:t>
      </w:r>
      <w:proofErr w:type="gramStart"/>
      <w:r w:rsidRPr="0002702B">
        <w:rPr>
          <w:rFonts w:ascii="Arial" w:eastAsia="Times New Roman" w:hAnsi="Arial" w:cs="Arial"/>
          <w:noProof w:val="0"/>
          <w:color w:val="202124"/>
          <w:sz w:val="24"/>
          <w:szCs w:val="24"/>
          <w:lang w:eastAsia="es-DO"/>
        </w:rPr>
        <w:t>7 :</w:t>
      </w:r>
      <w:proofErr w:type="gramEnd"/>
      <w:r w:rsidRPr="0002702B">
        <w:rPr>
          <w:rFonts w:ascii="Arial" w:eastAsia="Times New Roman" w:hAnsi="Arial" w:cs="Arial"/>
          <w:noProof w:val="0"/>
          <w:color w:val="202124"/>
          <w:sz w:val="24"/>
          <w:szCs w:val="24"/>
          <w:lang w:eastAsia="es-DO"/>
        </w:rPr>
        <w:t xml:space="preserve"> Predicción o Inferencia</w:t>
      </w:r>
    </w:p>
    <w:p w:rsidR="0002702B" w:rsidRPr="0002702B" w:rsidRDefault="0002702B" w:rsidP="0002702B"/>
    <w:p w:rsidR="0002702B" w:rsidRP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Librerías de Python para machine </w:t>
      </w:r>
      <w:proofErr w:type="spellStart"/>
      <w:r w:rsidRPr="0002702B">
        <w:rPr>
          <w:rFonts w:ascii="Segoe UI" w:eastAsia="Times New Roman" w:hAnsi="Segoe UI" w:cs="Segoe UI"/>
          <w:b/>
          <w:noProof w:val="0"/>
          <w:color w:val="373A3C"/>
          <w:sz w:val="32"/>
          <w:szCs w:val="32"/>
          <w:lang w:eastAsia="es-DO"/>
        </w:rPr>
        <w:t>learning</w:t>
      </w:r>
      <w:proofErr w:type="spellEnd"/>
    </w:p>
    <w:p w:rsid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r w:rsidRPr="0002702B">
        <w:rPr>
          <w:rFonts w:ascii="Arial" w:eastAsia="Times New Roman" w:hAnsi="Arial" w:cs="Arial"/>
          <w:noProof w:val="0"/>
          <w:color w:val="202124"/>
          <w:sz w:val="24"/>
          <w:szCs w:val="24"/>
          <w:lang w:eastAsia="es-DO"/>
        </w:rPr>
        <w:t>Pandas. La primera </w:t>
      </w:r>
      <w:r w:rsidRPr="0002702B">
        <w:rPr>
          <w:rFonts w:ascii="Arial" w:eastAsia="Times New Roman" w:hAnsi="Arial" w:cs="Arial"/>
          <w:b/>
          <w:bCs/>
          <w:noProof w:val="0"/>
          <w:color w:val="202124"/>
          <w:sz w:val="24"/>
          <w:szCs w:val="24"/>
          <w:lang w:eastAsia="es-DO"/>
        </w:rPr>
        <w:t xml:space="preserve">librería de Python para Machine </w:t>
      </w:r>
      <w:proofErr w:type="spellStart"/>
      <w:r w:rsidRPr="0002702B">
        <w:rPr>
          <w:rFonts w:ascii="Arial" w:eastAsia="Times New Roman" w:hAnsi="Arial" w:cs="Arial"/>
          <w:b/>
          <w:bCs/>
          <w:noProof w:val="0"/>
          <w:color w:val="202124"/>
          <w:sz w:val="24"/>
          <w:szCs w:val="24"/>
          <w:lang w:eastAsia="es-DO"/>
        </w:rPr>
        <w:t>learning</w:t>
      </w:r>
      <w:proofErr w:type="spellEnd"/>
      <w:r w:rsidRPr="0002702B">
        <w:rPr>
          <w:rFonts w:ascii="Arial" w:eastAsia="Times New Roman" w:hAnsi="Arial" w:cs="Arial"/>
          <w:noProof w:val="0"/>
          <w:color w:val="202124"/>
          <w:sz w:val="24"/>
          <w:szCs w:val="24"/>
          <w:lang w:eastAsia="es-DO"/>
        </w:rPr>
        <w:t> a considerar sería Pandas, una de las más utilizadas </w:t>
      </w:r>
      <w:r w:rsidRPr="0002702B">
        <w:rPr>
          <w:rFonts w:ascii="Arial" w:eastAsia="Times New Roman" w:hAnsi="Arial" w:cs="Arial"/>
          <w:b/>
          <w:bCs/>
          <w:noProof w:val="0"/>
          <w:color w:val="202124"/>
          <w:sz w:val="24"/>
          <w:szCs w:val="24"/>
          <w:lang w:eastAsia="es-DO"/>
        </w:rPr>
        <w:t>para</w:t>
      </w:r>
      <w:r w:rsidRPr="0002702B">
        <w:rPr>
          <w:rFonts w:ascii="Arial" w:eastAsia="Times New Roman" w:hAnsi="Arial" w:cs="Arial"/>
          <w:noProof w:val="0"/>
          <w:color w:val="202124"/>
          <w:sz w:val="24"/>
          <w:szCs w:val="24"/>
          <w:lang w:eastAsia="es-DO"/>
        </w:rPr>
        <w:t> el tratamiento de datos en </w:t>
      </w:r>
      <w:r w:rsidRPr="0002702B">
        <w:rPr>
          <w:rFonts w:ascii="Arial" w:eastAsia="Times New Roman" w:hAnsi="Arial" w:cs="Arial"/>
          <w:b/>
          <w:bCs/>
          <w:noProof w:val="0"/>
          <w:color w:val="202124"/>
          <w:sz w:val="24"/>
          <w:szCs w:val="24"/>
          <w:lang w:eastAsia="es-DO"/>
        </w:rPr>
        <w:t>Python</w:t>
      </w:r>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proofErr w:type="spellStart"/>
      <w:r w:rsidRPr="0002702B">
        <w:rPr>
          <w:rFonts w:ascii="Arial" w:eastAsia="Times New Roman" w:hAnsi="Arial" w:cs="Arial"/>
          <w:noProof w:val="0"/>
          <w:color w:val="202124"/>
          <w:sz w:val="24"/>
          <w:szCs w:val="24"/>
          <w:lang w:eastAsia="es-DO"/>
        </w:rPr>
        <w:t>Numpy</w:t>
      </w:r>
      <w:proofErr w:type="spellEnd"/>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proofErr w:type="spellStart"/>
      <w:r w:rsidRPr="0002702B">
        <w:rPr>
          <w:rFonts w:ascii="Arial" w:eastAsia="Times New Roman" w:hAnsi="Arial" w:cs="Arial"/>
          <w:noProof w:val="0"/>
          <w:color w:val="202124"/>
          <w:sz w:val="24"/>
          <w:szCs w:val="24"/>
          <w:lang w:eastAsia="es-DO"/>
        </w:rPr>
        <w:t>SciPy</w:t>
      </w:r>
      <w:proofErr w:type="spellEnd"/>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proofErr w:type="spellStart"/>
      <w:r w:rsidRPr="0002702B">
        <w:rPr>
          <w:rFonts w:ascii="Arial" w:eastAsia="Times New Roman" w:hAnsi="Arial" w:cs="Arial"/>
          <w:noProof w:val="0"/>
          <w:color w:val="202124"/>
          <w:sz w:val="24"/>
          <w:szCs w:val="24"/>
          <w:lang w:eastAsia="es-DO"/>
        </w:rPr>
        <w:t>Scikit-learn</w:t>
      </w:r>
      <w:proofErr w:type="spellEnd"/>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proofErr w:type="spellStart"/>
      <w:r w:rsidRPr="0002702B">
        <w:rPr>
          <w:rFonts w:ascii="Arial" w:eastAsia="Times New Roman" w:hAnsi="Arial" w:cs="Arial"/>
          <w:noProof w:val="0"/>
          <w:color w:val="202124"/>
          <w:sz w:val="24"/>
          <w:szCs w:val="24"/>
          <w:lang w:eastAsia="es-DO"/>
        </w:rPr>
        <w:t>Matplotlib</w:t>
      </w:r>
      <w:proofErr w:type="spellEnd"/>
      <w:r w:rsidRPr="0002702B">
        <w:rPr>
          <w:rFonts w:ascii="Arial" w:eastAsia="Times New Roman" w:hAnsi="Arial" w:cs="Arial"/>
          <w:noProof w:val="0"/>
          <w:color w:val="202124"/>
          <w:sz w:val="24"/>
          <w:szCs w:val="24"/>
          <w:lang w:eastAsia="es-DO"/>
        </w:rPr>
        <w:t>. ...</w:t>
      </w:r>
    </w:p>
    <w:p w:rsidR="0002702B" w:rsidRPr="0002702B" w:rsidRDefault="0002702B" w:rsidP="0002702B">
      <w:pPr>
        <w:numPr>
          <w:ilvl w:val="0"/>
          <w:numId w:val="4"/>
        </w:numPr>
        <w:shd w:val="clear" w:color="auto" w:fill="FFFFFF"/>
        <w:spacing w:after="60" w:line="240" w:lineRule="auto"/>
        <w:ind w:left="0"/>
        <w:rPr>
          <w:rFonts w:ascii="Arial" w:eastAsia="Times New Roman" w:hAnsi="Arial" w:cs="Arial"/>
          <w:noProof w:val="0"/>
          <w:color w:val="202124"/>
          <w:sz w:val="24"/>
          <w:szCs w:val="24"/>
          <w:lang w:eastAsia="es-DO"/>
        </w:rPr>
      </w:pPr>
      <w:proofErr w:type="spellStart"/>
      <w:r w:rsidRPr="0002702B">
        <w:rPr>
          <w:rFonts w:ascii="Arial" w:eastAsia="Times New Roman" w:hAnsi="Arial" w:cs="Arial"/>
          <w:noProof w:val="0"/>
          <w:color w:val="202124"/>
          <w:sz w:val="24"/>
          <w:szCs w:val="24"/>
          <w:lang w:eastAsia="es-DO"/>
        </w:rPr>
        <w:t>TensorFlow</w:t>
      </w:r>
      <w:proofErr w:type="spellEnd"/>
      <w:r w:rsidRPr="0002702B">
        <w:rPr>
          <w:rFonts w:ascii="Arial" w:eastAsia="Times New Roman" w:hAnsi="Arial" w:cs="Arial"/>
          <w:noProof w:val="0"/>
          <w:color w:val="202124"/>
          <w:sz w:val="24"/>
          <w:szCs w:val="24"/>
          <w:lang w:eastAsia="es-DO"/>
        </w:rPr>
        <w:t>.</w:t>
      </w:r>
    </w:p>
    <w:p w:rsid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Pr="0002702B" w:rsidRDefault="0002702B" w:rsidP="0002702B">
      <w:pPr>
        <w:shd w:val="clear" w:color="auto" w:fill="FFFFFF"/>
        <w:spacing w:before="100" w:beforeAutospacing="1" w:after="100" w:afterAutospacing="1" w:line="240" w:lineRule="auto"/>
        <w:ind w:left="720"/>
        <w:rPr>
          <w:rFonts w:ascii="Segoe UI" w:eastAsia="Times New Roman" w:hAnsi="Segoe UI" w:cs="Segoe UI"/>
          <w:b/>
          <w:noProof w:val="0"/>
          <w:color w:val="373A3C"/>
          <w:sz w:val="32"/>
          <w:szCs w:val="32"/>
          <w:lang w:eastAsia="es-DO"/>
        </w:rPr>
      </w:pPr>
    </w:p>
    <w:p w:rsidR="0002702B" w:rsidRPr="0002702B" w:rsidRDefault="0002702B" w:rsidP="0002702B">
      <w:pPr>
        <w:numPr>
          <w:ilvl w:val="0"/>
          <w:numId w:val="1"/>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Algoritmos más utilizados</w:t>
      </w:r>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Regresión Lineal</w:t>
      </w:r>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Regresión Logística</w:t>
      </w:r>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 xml:space="preserve">Arboles de </w:t>
      </w:r>
      <w:proofErr w:type="spellStart"/>
      <w:r w:rsidRPr="0002702B">
        <w:rPr>
          <w:rFonts w:ascii="Segoe UI" w:eastAsia="Times New Roman" w:hAnsi="Segoe UI" w:cs="Segoe UI"/>
          <w:b/>
          <w:noProof w:val="0"/>
          <w:color w:val="373A3C"/>
          <w:sz w:val="32"/>
          <w:szCs w:val="32"/>
          <w:lang w:eastAsia="es-DO"/>
        </w:rPr>
        <w:t>Decision</w:t>
      </w:r>
      <w:proofErr w:type="spellEnd"/>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roofErr w:type="spellStart"/>
      <w:r w:rsidRPr="0002702B">
        <w:rPr>
          <w:rFonts w:ascii="Segoe UI" w:eastAsia="Times New Roman" w:hAnsi="Segoe UI" w:cs="Segoe UI"/>
          <w:b/>
          <w:noProof w:val="0"/>
          <w:color w:val="373A3C"/>
          <w:sz w:val="32"/>
          <w:szCs w:val="32"/>
          <w:lang w:eastAsia="es-DO"/>
        </w:rPr>
        <w:t>Random</w:t>
      </w:r>
      <w:proofErr w:type="spellEnd"/>
      <w:r w:rsidRPr="0002702B">
        <w:rPr>
          <w:rFonts w:ascii="Segoe UI" w:eastAsia="Times New Roman" w:hAnsi="Segoe UI" w:cs="Segoe UI"/>
          <w:b/>
          <w:noProof w:val="0"/>
          <w:color w:val="373A3C"/>
          <w:sz w:val="32"/>
          <w:szCs w:val="32"/>
          <w:lang w:eastAsia="es-DO"/>
        </w:rPr>
        <w:t xml:space="preserve"> </w:t>
      </w:r>
      <w:proofErr w:type="spellStart"/>
      <w:r w:rsidRPr="0002702B">
        <w:rPr>
          <w:rFonts w:ascii="Segoe UI" w:eastAsia="Times New Roman" w:hAnsi="Segoe UI" w:cs="Segoe UI"/>
          <w:b/>
          <w:noProof w:val="0"/>
          <w:color w:val="373A3C"/>
          <w:sz w:val="32"/>
          <w:szCs w:val="32"/>
          <w:lang w:eastAsia="es-DO"/>
        </w:rPr>
        <w:t>Forest</w:t>
      </w:r>
      <w:proofErr w:type="spellEnd"/>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SVM o Máquinas de vectores de soporte.</w:t>
      </w:r>
    </w:p>
    <w:p w:rsidR="0002702B" w:rsidRP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KNN o K vecinos más cercanos.</w:t>
      </w:r>
    </w:p>
    <w:p w:rsidR="0002702B" w:rsidRDefault="0002702B" w:rsidP="0002702B">
      <w:pPr>
        <w:numPr>
          <w:ilvl w:val="0"/>
          <w:numId w:val="2"/>
        </w:num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r w:rsidRPr="0002702B">
        <w:rPr>
          <w:rFonts w:ascii="Segoe UI" w:eastAsia="Times New Roman" w:hAnsi="Segoe UI" w:cs="Segoe UI"/>
          <w:b/>
          <w:noProof w:val="0"/>
          <w:color w:val="373A3C"/>
          <w:sz w:val="32"/>
          <w:szCs w:val="32"/>
          <w:lang w:eastAsia="es-DO"/>
        </w:rPr>
        <w:t>K-</w:t>
      </w:r>
      <w:proofErr w:type="spellStart"/>
      <w:r w:rsidRPr="0002702B">
        <w:rPr>
          <w:rFonts w:ascii="Segoe UI" w:eastAsia="Times New Roman" w:hAnsi="Segoe UI" w:cs="Segoe UI"/>
          <w:b/>
          <w:noProof w:val="0"/>
          <w:color w:val="373A3C"/>
          <w:sz w:val="32"/>
          <w:szCs w:val="32"/>
          <w:lang w:eastAsia="es-DO"/>
        </w:rPr>
        <w:t>means</w:t>
      </w:r>
      <w:proofErr w:type="spellEnd"/>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eastAsia="es-DO"/>
        </w:rPr>
      </w:pPr>
    </w:p>
    <w:p w:rsidR="0002702B" w:rsidRPr="0002702B" w:rsidRDefault="0002702B" w:rsidP="0002702B">
      <w:pPr>
        <w:shd w:val="clear" w:color="auto" w:fill="FFFFFF"/>
        <w:spacing w:before="100" w:beforeAutospacing="1" w:after="100" w:afterAutospacing="1" w:line="240" w:lineRule="auto"/>
        <w:rPr>
          <w:rFonts w:ascii="Segoe UI" w:eastAsia="Times New Roman" w:hAnsi="Segoe UI" w:cs="Segoe UI"/>
          <w:b/>
          <w:noProof w:val="0"/>
          <w:color w:val="373A3C"/>
          <w:sz w:val="32"/>
          <w:szCs w:val="32"/>
          <w:lang w:val="en-US" w:eastAsia="es-DO"/>
        </w:rPr>
      </w:pPr>
      <w:bookmarkStart w:id="0" w:name="_GoBack"/>
      <w:bookmarkEnd w:id="0"/>
    </w:p>
    <w:p w:rsidR="0002702B" w:rsidRDefault="0002702B"/>
    <w:sectPr w:rsidR="00027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A61"/>
    <w:multiLevelType w:val="multilevel"/>
    <w:tmpl w:val="27D2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D4C63"/>
    <w:multiLevelType w:val="multilevel"/>
    <w:tmpl w:val="503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B47AB"/>
    <w:multiLevelType w:val="multilevel"/>
    <w:tmpl w:val="3846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C14D2"/>
    <w:multiLevelType w:val="multilevel"/>
    <w:tmpl w:val="E6DE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2B"/>
    <w:rsid w:val="0002702B"/>
    <w:rsid w:val="00227012"/>
    <w:rsid w:val="008A5735"/>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5292"/>
  <w15:chartTrackingRefBased/>
  <w15:docId w15:val="{C5128D12-662C-4FA2-98FE-C563B8D7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02702B"/>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paragraph" w:styleId="Ttulo3">
    <w:name w:val="heading 3"/>
    <w:basedOn w:val="Normal"/>
    <w:next w:val="Normal"/>
    <w:link w:val="Ttulo3Car"/>
    <w:uiPriority w:val="9"/>
    <w:semiHidden/>
    <w:unhideWhenUsed/>
    <w:qFormat/>
    <w:rsid w:val="000270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2702B"/>
    <w:rPr>
      <w:color w:val="0000FF"/>
      <w:u w:val="single"/>
    </w:rPr>
  </w:style>
  <w:style w:type="character" w:customStyle="1" w:styleId="hgkelc">
    <w:name w:val="hgkelc"/>
    <w:basedOn w:val="Fuentedeprrafopredeter"/>
    <w:rsid w:val="0002702B"/>
  </w:style>
  <w:style w:type="paragraph" w:styleId="Prrafodelista">
    <w:name w:val="List Paragraph"/>
    <w:basedOn w:val="Normal"/>
    <w:uiPriority w:val="34"/>
    <w:qFormat/>
    <w:rsid w:val="0002702B"/>
    <w:pPr>
      <w:ind w:left="720"/>
      <w:contextualSpacing/>
    </w:pPr>
  </w:style>
  <w:style w:type="character" w:customStyle="1" w:styleId="Ttulo2Car">
    <w:name w:val="Título 2 Car"/>
    <w:basedOn w:val="Fuentedeprrafopredeter"/>
    <w:link w:val="Ttulo2"/>
    <w:uiPriority w:val="9"/>
    <w:rsid w:val="0002702B"/>
    <w:rPr>
      <w:rFonts w:ascii="Times New Roman" w:eastAsia="Times New Roman" w:hAnsi="Times New Roman" w:cs="Times New Roman"/>
      <w:b/>
      <w:bCs/>
      <w:sz w:val="36"/>
      <w:szCs w:val="36"/>
      <w:lang w:eastAsia="es-DO"/>
    </w:rPr>
  </w:style>
  <w:style w:type="character" w:customStyle="1" w:styleId="mw-headline">
    <w:name w:val="mw-headline"/>
    <w:basedOn w:val="Fuentedeprrafopredeter"/>
    <w:rsid w:val="0002702B"/>
  </w:style>
  <w:style w:type="character" w:customStyle="1" w:styleId="Ttulo3Car">
    <w:name w:val="Título 3 Car"/>
    <w:basedOn w:val="Fuentedeprrafopredeter"/>
    <w:link w:val="Ttulo3"/>
    <w:uiPriority w:val="9"/>
    <w:semiHidden/>
    <w:rsid w:val="0002702B"/>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5017">
      <w:bodyDiv w:val="1"/>
      <w:marLeft w:val="0"/>
      <w:marRight w:val="0"/>
      <w:marTop w:val="0"/>
      <w:marBottom w:val="0"/>
      <w:divBdr>
        <w:top w:val="none" w:sz="0" w:space="0" w:color="auto"/>
        <w:left w:val="none" w:sz="0" w:space="0" w:color="auto"/>
        <w:bottom w:val="none" w:sz="0" w:space="0" w:color="auto"/>
        <w:right w:val="none" w:sz="0" w:space="0" w:color="auto"/>
      </w:divBdr>
    </w:div>
    <w:div w:id="205533059">
      <w:bodyDiv w:val="1"/>
      <w:marLeft w:val="0"/>
      <w:marRight w:val="0"/>
      <w:marTop w:val="0"/>
      <w:marBottom w:val="0"/>
      <w:divBdr>
        <w:top w:val="none" w:sz="0" w:space="0" w:color="auto"/>
        <w:left w:val="none" w:sz="0" w:space="0" w:color="auto"/>
        <w:bottom w:val="none" w:sz="0" w:space="0" w:color="auto"/>
        <w:right w:val="none" w:sz="0" w:space="0" w:color="auto"/>
      </w:divBdr>
    </w:div>
    <w:div w:id="219945524">
      <w:bodyDiv w:val="1"/>
      <w:marLeft w:val="0"/>
      <w:marRight w:val="0"/>
      <w:marTop w:val="0"/>
      <w:marBottom w:val="0"/>
      <w:divBdr>
        <w:top w:val="none" w:sz="0" w:space="0" w:color="auto"/>
        <w:left w:val="none" w:sz="0" w:space="0" w:color="auto"/>
        <w:bottom w:val="none" w:sz="0" w:space="0" w:color="auto"/>
        <w:right w:val="none" w:sz="0" w:space="0" w:color="auto"/>
      </w:divBdr>
    </w:div>
    <w:div w:id="325129777">
      <w:bodyDiv w:val="1"/>
      <w:marLeft w:val="0"/>
      <w:marRight w:val="0"/>
      <w:marTop w:val="0"/>
      <w:marBottom w:val="0"/>
      <w:divBdr>
        <w:top w:val="none" w:sz="0" w:space="0" w:color="auto"/>
        <w:left w:val="none" w:sz="0" w:space="0" w:color="auto"/>
        <w:bottom w:val="none" w:sz="0" w:space="0" w:color="auto"/>
        <w:right w:val="none" w:sz="0" w:space="0" w:color="auto"/>
      </w:divBdr>
    </w:div>
    <w:div w:id="520510010">
      <w:bodyDiv w:val="1"/>
      <w:marLeft w:val="0"/>
      <w:marRight w:val="0"/>
      <w:marTop w:val="0"/>
      <w:marBottom w:val="0"/>
      <w:divBdr>
        <w:top w:val="none" w:sz="0" w:space="0" w:color="auto"/>
        <w:left w:val="none" w:sz="0" w:space="0" w:color="auto"/>
        <w:bottom w:val="none" w:sz="0" w:space="0" w:color="auto"/>
        <w:right w:val="none" w:sz="0" w:space="0" w:color="auto"/>
      </w:divBdr>
    </w:div>
    <w:div w:id="624625355">
      <w:bodyDiv w:val="1"/>
      <w:marLeft w:val="0"/>
      <w:marRight w:val="0"/>
      <w:marTop w:val="0"/>
      <w:marBottom w:val="0"/>
      <w:divBdr>
        <w:top w:val="none" w:sz="0" w:space="0" w:color="auto"/>
        <w:left w:val="none" w:sz="0" w:space="0" w:color="auto"/>
        <w:bottom w:val="none" w:sz="0" w:space="0" w:color="auto"/>
        <w:right w:val="none" w:sz="0" w:space="0" w:color="auto"/>
      </w:divBdr>
    </w:div>
    <w:div w:id="662123025">
      <w:bodyDiv w:val="1"/>
      <w:marLeft w:val="0"/>
      <w:marRight w:val="0"/>
      <w:marTop w:val="0"/>
      <w:marBottom w:val="0"/>
      <w:divBdr>
        <w:top w:val="none" w:sz="0" w:space="0" w:color="auto"/>
        <w:left w:val="none" w:sz="0" w:space="0" w:color="auto"/>
        <w:bottom w:val="none" w:sz="0" w:space="0" w:color="auto"/>
        <w:right w:val="none" w:sz="0" w:space="0" w:color="auto"/>
      </w:divBdr>
    </w:div>
    <w:div w:id="678002016">
      <w:bodyDiv w:val="1"/>
      <w:marLeft w:val="0"/>
      <w:marRight w:val="0"/>
      <w:marTop w:val="0"/>
      <w:marBottom w:val="0"/>
      <w:divBdr>
        <w:top w:val="none" w:sz="0" w:space="0" w:color="auto"/>
        <w:left w:val="none" w:sz="0" w:space="0" w:color="auto"/>
        <w:bottom w:val="none" w:sz="0" w:space="0" w:color="auto"/>
        <w:right w:val="none" w:sz="0" w:space="0" w:color="auto"/>
      </w:divBdr>
    </w:div>
    <w:div w:id="982739015">
      <w:bodyDiv w:val="1"/>
      <w:marLeft w:val="0"/>
      <w:marRight w:val="0"/>
      <w:marTop w:val="0"/>
      <w:marBottom w:val="0"/>
      <w:divBdr>
        <w:top w:val="none" w:sz="0" w:space="0" w:color="auto"/>
        <w:left w:val="none" w:sz="0" w:space="0" w:color="auto"/>
        <w:bottom w:val="none" w:sz="0" w:space="0" w:color="auto"/>
        <w:right w:val="none" w:sz="0" w:space="0" w:color="auto"/>
      </w:divBdr>
    </w:div>
    <w:div w:id="1083065825">
      <w:bodyDiv w:val="1"/>
      <w:marLeft w:val="0"/>
      <w:marRight w:val="0"/>
      <w:marTop w:val="0"/>
      <w:marBottom w:val="0"/>
      <w:divBdr>
        <w:top w:val="none" w:sz="0" w:space="0" w:color="auto"/>
        <w:left w:val="none" w:sz="0" w:space="0" w:color="auto"/>
        <w:bottom w:val="none" w:sz="0" w:space="0" w:color="auto"/>
        <w:right w:val="none" w:sz="0" w:space="0" w:color="auto"/>
      </w:divBdr>
    </w:div>
    <w:div w:id="1137406837">
      <w:bodyDiv w:val="1"/>
      <w:marLeft w:val="0"/>
      <w:marRight w:val="0"/>
      <w:marTop w:val="0"/>
      <w:marBottom w:val="0"/>
      <w:divBdr>
        <w:top w:val="none" w:sz="0" w:space="0" w:color="auto"/>
        <w:left w:val="none" w:sz="0" w:space="0" w:color="auto"/>
        <w:bottom w:val="none" w:sz="0" w:space="0" w:color="auto"/>
        <w:right w:val="none" w:sz="0" w:space="0" w:color="auto"/>
      </w:divBdr>
      <w:divsChild>
        <w:div w:id="1674918541">
          <w:marLeft w:val="0"/>
          <w:marRight w:val="0"/>
          <w:marTop w:val="0"/>
          <w:marBottom w:val="0"/>
          <w:divBdr>
            <w:top w:val="none" w:sz="0" w:space="0" w:color="auto"/>
            <w:left w:val="none" w:sz="0" w:space="0" w:color="auto"/>
            <w:bottom w:val="none" w:sz="0" w:space="0" w:color="auto"/>
            <w:right w:val="none" w:sz="0" w:space="0" w:color="auto"/>
          </w:divBdr>
          <w:divsChild>
            <w:div w:id="304050980">
              <w:marLeft w:val="0"/>
              <w:marRight w:val="0"/>
              <w:marTop w:val="0"/>
              <w:marBottom w:val="0"/>
              <w:divBdr>
                <w:top w:val="none" w:sz="0" w:space="0" w:color="auto"/>
                <w:left w:val="none" w:sz="0" w:space="0" w:color="auto"/>
                <w:bottom w:val="none" w:sz="0" w:space="0" w:color="auto"/>
                <w:right w:val="none" w:sz="0" w:space="0" w:color="auto"/>
              </w:divBdr>
              <w:divsChild>
                <w:div w:id="644819734">
                  <w:marLeft w:val="300"/>
                  <w:marRight w:val="0"/>
                  <w:marTop w:val="0"/>
                  <w:marBottom w:val="0"/>
                  <w:divBdr>
                    <w:top w:val="none" w:sz="0" w:space="0" w:color="auto"/>
                    <w:left w:val="none" w:sz="0" w:space="0" w:color="auto"/>
                    <w:bottom w:val="none" w:sz="0" w:space="0" w:color="auto"/>
                    <w:right w:val="none" w:sz="0" w:space="0" w:color="auto"/>
                  </w:divBdr>
                  <w:divsChild>
                    <w:div w:id="2072078671">
                      <w:marLeft w:val="0"/>
                      <w:marRight w:val="0"/>
                      <w:marTop w:val="0"/>
                      <w:marBottom w:val="0"/>
                      <w:divBdr>
                        <w:top w:val="none" w:sz="0" w:space="0" w:color="auto"/>
                        <w:left w:val="none" w:sz="0" w:space="0" w:color="auto"/>
                        <w:bottom w:val="none" w:sz="0" w:space="0" w:color="auto"/>
                        <w:right w:val="none" w:sz="0" w:space="0" w:color="auto"/>
                      </w:divBdr>
                      <w:divsChild>
                        <w:div w:id="1332442924">
                          <w:marLeft w:val="0"/>
                          <w:marRight w:val="0"/>
                          <w:marTop w:val="0"/>
                          <w:marBottom w:val="0"/>
                          <w:divBdr>
                            <w:top w:val="none" w:sz="0" w:space="0" w:color="auto"/>
                            <w:left w:val="none" w:sz="0" w:space="0" w:color="auto"/>
                            <w:bottom w:val="none" w:sz="0" w:space="0" w:color="auto"/>
                            <w:right w:val="none" w:sz="0" w:space="0" w:color="auto"/>
                          </w:divBdr>
                          <w:divsChild>
                            <w:div w:id="505748837">
                              <w:marLeft w:val="0"/>
                              <w:marRight w:val="0"/>
                              <w:marTop w:val="0"/>
                              <w:marBottom w:val="0"/>
                              <w:divBdr>
                                <w:top w:val="none" w:sz="0" w:space="0" w:color="auto"/>
                                <w:left w:val="none" w:sz="0" w:space="0" w:color="auto"/>
                                <w:bottom w:val="none" w:sz="0" w:space="0" w:color="auto"/>
                                <w:right w:val="none" w:sz="0" w:space="0" w:color="auto"/>
                              </w:divBdr>
                              <w:divsChild>
                                <w:div w:id="157118783">
                                  <w:marLeft w:val="0"/>
                                  <w:marRight w:val="0"/>
                                  <w:marTop w:val="0"/>
                                  <w:marBottom w:val="0"/>
                                  <w:divBdr>
                                    <w:top w:val="none" w:sz="0" w:space="0" w:color="auto"/>
                                    <w:left w:val="none" w:sz="0" w:space="0" w:color="auto"/>
                                    <w:bottom w:val="none" w:sz="0" w:space="0" w:color="auto"/>
                                    <w:right w:val="none" w:sz="0" w:space="0" w:color="auto"/>
                                  </w:divBdr>
                                  <w:divsChild>
                                    <w:div w:id="1489200966">
                                      <w:marLeft w:val="0"/>
                                      <w:marRight w:val="0"/>
                                      <w:marTop w:val="0"/>
                                      <w:marBottom w:val="0"/>
                                      <w:divBdr>
                                        <w:top w:val="none" w:sz="0" w:space="0" w:color="auto"/>
                                        <w:left w:val="none" w:sz="0" w:space="0" w:color="auto"/>
                                        <w:bottom w:val="none" w:sz="0" w:space="0" w:color="auto"/>
                                        <w:right w:val="none" w:sz="0" w:space="0" w:color="auto"/>
                                      </w:divBdr>
                                      <w:divsChild>
                                        <w:div w:id="131186164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387709">
          <w:marLeft w:val="0"/>
          <w:marRight w:val="0"/>
          <w:marTop w:val="0"/>
          <w:marBottom w:val="0"/>
          <w:divBdr>
            <w:top w:val="none" w:sz="0" w:space="0" w:color="auto"/>
            <w:left w:val="none" w:sz="0" w:space="0" w:color="auto"/>
            <w:bottom w:val="none" w:sz="0" w:space="0" w:color="auto"/>
            <w:right w:val="none" w:sz="0" w:space="0" w:color="auto"/>
          </w:divBdr>
          <w:divsChild>
            <w:div w:id="921528679">
              <w:marLeft w:val="0"/>
              <w:marRight w:val="0"/>
              <w:marTop w:val="0"/>
              <w:marBottom w:val="0"/>
              <w:divBdr>
                <w:top w:val="none" w:sz="0" w:space="0" w:color="auto"/>
                <w:left w:val="none" w:sz="0" w:space="0" w:color="auto"/>
                <w:bottom w:val="none" w:sz="0" w:space="0" w:color="auto"/>
                <w:right w:val="none" w:sz="0" w:space="0" w:color="auto"/>
              </w:divBdr>
              <w:divsChild>
                <w:div w:id="115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828">
      <w:bodyDiv w:val="1"/>
      <w:marLeft w:val="0"/>
      <w:marRight w:val="0"/>
      <w:marTop w:val="0"/>
      <w:marBottom w:val="0"/>
      <w:divBdr>
        <w:top w:val="none" w:sz="0" w:space="0" w:color="auto"/>
        <w:left w:val="none" w:sz="0" w:space="0" w:color="auto"/>
        <w:bottom w:val="none" w:sz="0" w:space="0" w:color="auto"/>
        <w:right w:val="none" w:sz="0" w:space="0" w:color="auto"/>
      </w:divBdr>
    </w:div>
    <w:div w:id="1205369217">
      <w:bodyDiv w:val="1"/>
      <w:marLeft w:val="0"/>
      <w:marRight w:val="0"/>
      <w:marTop w:val="0"/>
      <w:marBottom w:val="0"/>
      <w:divBdr>
        <w:top w:val="none" w:sz="0" w:space="0" w:color="auto"/>
        <w:left w:val="none" w:sz="0" w:space="0" w:color="auto"/>
        <w:bottom w:val="none" w:sz="0" w:space="0" w:color="auto"/>
        <w:right w:val="none" w:sz="0" w:space="0" w:color="auto"/>
      </w:divBdr>
    </w:div>
    <w:div w:id="1272544868">
      <w:bodyDiv w:val="1"/>
      <w:marLeft w:val="0"/>
      <w:marRight w:val="0"/>
      <w:marTop w:val="0"/>
      <w:marBottom w:val="0"/>
      <w:divBdr>
        <w:top w:val="none" w:sz="0" w:space="0" w:color="auto"/>
        <w:left w:val="none" w:sz="0" w:space="0" w:color="auto"/>
        <w:bottom w:val="none" w:sz="0" w:space="0" w:color="auto"/>
        <w:right w:val="none" w:sz="0" w:space="0" w:color="auto"/>
      </w:divBdr>
    </w:div>
    <w:div w:id="1428191032">
      <w:bodyDiv w:val="1"/>
      <w:marLeft w:val="0"/>
      <w:marRight w:val="0"/>
      <w:marTop w:val="0"/>
      <w:marBottom w:val="0"/>
      <w:divBdr>
        <w:top w:val="none" w:sz="0" w:space="0" w:color="auto"/>
        <w:left w:val="none" w:sz="0" w:space="0" w:color="auto"/>
        <w:bottom w:val="none" w:sz="0" w:space="0" w:color="auto"/>
        <w:right w:val="none" w:sz="0" w:space="0" w:color="auto"/>
      </w:divBdr>
    </w:div>
    <w:div w:id="1488085394">
      <w:bodyDiv w:val="1"/>
      <w:marLeft w:val="0"/>
      <w:marRight w:val="0"/>
      <w:marTop w:val="0"/>
      <w:marBottom w:val="0"/>
      <w:divBdr>
        <w:top w:val="none" w:sz="0" w:space="0" w:color="auto"/>
        <w:left w:val="none" w:sz="0" w:space="0" w:color="auto"/>
        <w:bottom w:val="none" w:sz="0" w:space="0" w:color="auto"/>
        <w:right w:val="none" w:sz="0" w:space="0" w:color="auto"/>
      </w:divBdr>
    </w:div>
    <w:div w:id="1606502558">
      <w:bodyDiv w:val="1"/>
      <w:marLeft w:val="0"/>
      <w:marRight w:val="0"/>
      <w:marTop w:val="0"/>
      <w:marBottom w:val="0"/>
      <w:divBdr>
        <w:top w:val="none" w:sz="0" w:space="0" w:color="auto"/>
        <w:left w:val="none" w:sz="0" w:space="0" w:color="auto"/>
        <w:bottom w:val="none" w:sz="0" w:space="0" w:color="auto"/>
        <w:right w:val="none" w:sz="0" w:space="0" w:color="auto"/>
      </w:divBdr>
    </w:div>
    <w:div w:id="1861241228">
      <w:bodyDiv w:val="1"/>
      <w:marLeft w:val="0"/>
      <w:marRight w:val="0"/>
      <w:marTop w:val="0"/>
      <w:marBottom w:val="0"/>
      <w:divBdr>
        <w:top w:val="none" w:sz="0" w:space="0" w:color="auto"/>
        <w:left w:val="none" w:sz="0" w:space="0" w:color="auto"/>
        <w:bottom w:val="none" w:sz="0" w:space="0" w:color="auto"/>
        <w:right w:val="none" w:sz="0" w:space="0" w:color="auto"/>
      </w:divBdr>
    </w:div>
    <w:div w:id="1866600453">
      <w:bodyDiv w:val="1"/>
      <w:marLeft w:val="0"/>
      <w:marRight w:val="0"/>
      <w:marTop w:val="0"/>
      <w:marBottom w:val="0"/>
      <w:divBdr>
        <w:top w:val="none" w:sz="0" w:space="0" w:color="auto"/>
        <w:left w:val="none" w:sz="0" w:space="0" w:color="auto"/>
        <w:bottom w:val="none" w:sz="0" w:space="0" w:color="auto"/>
        <w:right w:val="none" w:sz="0" w:space="0" w:color="auto"/>
      </w:divBdr>
    </w:div>
    <w:div w:id="2110999013">
      <w:bodyDiv w:val="1"/>
      <w:marLeft w:val="0"/>
      <w:marRight w:val="0"/>
      <w:marTop w:val="0"/>
      <w:marBottom w:val="0"/>
      <w:divBdr>
        <w:top w:val="none" w:sz="0" w:space="0" w:color="auto"/>
        <w:left w:val="none" w:sz="0" w:space="0" w:color="auto"/>
        <w:bottom w:val="none" w:sz="0" w:space="0" w:color="auto"/>
        <w:right w:val="none" w:sz="0" w:space="0" w:color="auto"/>
      </w:divBdr>
    </w:div>
    <w:div w:id="21358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rendemachinelearning.com/interpretacion-de-modelos-de-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elaci%C3%B3n_causal" TargetMode="External"/><Relationship Id="rId5" Type="http://schemas.openxmlformats.org/officeDocument/2006/relationships/hyperlink" Target="https://es.wikipedia.org/wiki/Aprendizaje_autom%C3%A1ti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2021-08-23T12:51:00Z</dcterms:created>
  <dcterms:modified xsi:type="dcterms:W3CDTF">2021-08-23T16:26:00Z</dcterms:modified>
</cp:coreProperties>
</file>