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5"/>
        </w:rPr>
      </w:pPr>
    </w:p>
    <w:p>
      <w:pPr>
        <w:pStyle w:val="BodyText"/>
        <w:ind w:left="3271"/>
        <w:rPr>
          <w:rFonts w:ascii="Times New Roman"/>
          <w:sz w:val="20"/>
        </w:rPr>
      </w:pPr>
      <w:r>
        <w:rPr>
          <w:rFonts w:ascii="Times New Roman"/>
          <w:sz w:val="20"/>
        </w:rPr>
        <w:drawing>
          <wp:inline distT="0" distB="0" distL="0" distR="0">
            <wp:extent cx="2119874" cy="2715768"/>
            <wp:effectExtent l="0" t="0" r="0" b="0"/>
            <wp:docPr id="1" name="image1.jpeg" descr="http://www.oas.org/fpdb/press/OEA-ESP-Vert-01.pn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19874" cy="271576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448" w:lineRule="auto" w:before="163"/>
        <w:ind w:left="1012" w:right="1093" w:firstLine="2"/>
        <w:jc w:val="center"/>
        <w:rPr>
          <w:rFonts w:ascii="Arial" w:hAnsi="Arial"/>
          <w:b/>
          <w:sz w:val="28"/>
        </w:rPr>
      </w:pPr>
      <w:r>
        <w:rPr>
          <w:rFonts w:ascii="Arial" w:hAnsi="Arial"/>
          <w:b/>
          <w:w w:val="95"/>
          <w:sz w:val="28"/>
        </w:rPr>
        <w:t>Secretaría</w:t>
      </w:r>
      <w:r>
        <w:rPr>
          <w:rFonts w:ascii="Arial" w:hAnsi="Arial"/>
          <w:b/>
          <w:spacing w:val="-48"/>
          <w:w w:val="95"/>
          <w:sz w:val="28"/>
        </w:rPr>
        <w:t> </w:t>
      </w:r>
      <w:r>
        <w:rPr>
          <w:rFonts w:ascii="Arial" w:hAnsi="Arial"/>
          <w:b/>
          <w:w w:val="95"/>
          <w:sz w:val="28"/>
        </w:rPr>
        <w:t>para</w:t>
      </w:r>
      <w:r>
        <w:rPr>
          <w:rFonts w:ascii="Arial" w:hAnsi="Arial"/>
          <w:b/>
          <w:spacing w:val="-48"/>
          <w:w w:val="95"/>
          <w:sz w:val="28"/>
        </w:rPr>
        <w:t> </w:t>
      </w:r>
      <w:r>
        <w:rPr>
          <w:rFonts w:ascii="Arial" w:hAnsi="Arial"/>
          <w:b/>
          <w:w w:val="95"/>
          <w:sz w:val="28"/>
        </w:rPr>
        <w:t>el</w:t>
      </w:r>
      <w:r>
        <w:rPr>
          <w:rFonts w:ascii="Arial" w:hAnsi="Arial"/>
          <w:b/>
          <w:spacing w:val="-48"/>
          <w:w w:val="95"/>
          <w:sz w:val="28"/>
        </w:rPr>
        <w:t> </w:t>
      </w:r>
      <w:r>
        <w:rPr>
          <w:rFonts w:ascii="Arial" w:hAnsi="Arial"/>
          <w:b/>
          <w:w w:val="95"/>
          <w:sz w:val="28"/>
        </w:rPr>
        <w:t>Fortalecimiento</w:t>
      </w:r>
      <w:r>
        <w:rPr>
          <w:rFonts w:ascii="Arial" w:hAnsi="Arial"/>
          <w:b/>
          <w:spacing w:val="-47"/>
          <w:w w:val="95"/>
          <w:sz w:val="28"/>
        </w:rPr>
        <w:t> </w:t>
      </w:r>
      <w:r>
        <w:rPr>
          <w:rFonts w:ascii="Arial" w:hAnsi="Arial"/>
          <w:b/>
          <w:w w:val="95"/>
          <w:sz w:val="28"/>
        </w:rPr>
        <w:t>de</w:t>
      </w:r>
      <w:r>
        <w:rPr>
          <w:rFonts w:ascii="Arial" w:hAnsi="Arial"/>
          <w:b/>
          <w:spacing w:val="-48"/>
          <w:w w:val="95"/>
          <w:sz w:val="28"/>
        </w:rPr>
        <w:t> </w:t>
      </w:r>
      <w:r>
        <w:rPr>
          <w:rFonts w:ascii="Arial" w:hAnsi="Arial"/>
          <w:b/>
          <w:w w:val="95"/>
          <w:sz w:val="28"/>
        </w:rPr>
        <w:t>la</w:t>
      </w:r>
      <w:r>
        <w:rPr>
          <w:rFonts w:ascii="Arial" w:hAnsi="Arial"/>
          <w:b/>
          <w:spacing w:val="-47"/>
          <w:w w:val="95"/>
          <w:sz w:val="28"/>
        </w:rPr>
        <w:t> </w:t>
      </w:r>
      <w:r>
        <w:rPr>
          <w:rFonts w:ascii="Arial" w:hAnsi="Arial"/>
          <w:b/>
          <w:w w:val="95"/>
          <w:sz w:val="28"/>
        </w:rPr>
        <w:t>Democracia</w:t>
      </w:r>
      <w:r>
        <w:rPr>
          <w:rFonts w:ascii="Arial" w:hAnsi="Arial"/>
          <w:b/>
          <w:spacing w:val="-48"/>
          <w:w w:val="95"/>
          <w:sz w:val="28"/>
        </w:rPr>
        <w:t> </w:t>
      </w:r>
      <w:r>
        <w:rPr>
          <w:rFonts w:ascii="Arial" w:hAnsi="Arial"/>
          <w:b/>
          <w:w w:val="95"/>
          <w:sz w:val="28"/>
        </w:rPr>
        <w:t>(SFD) </w:t>
      </w:r>
      <w:r>
        <w:rPr>
          <w:rFonts w:ascii="Arial" w:hAnsi="Arial"/>
          <w:b/>
          <w:w w:val="90"/>
          <w:sz w:val="28"/>
        </w:rPr>
        <w:t>Departamento</w:t>
      </w:r>
      <w:r>
        <w:rPr>
          <w:rFonts w:ascii="Arial" w:hAnsi="Arial"/>
          <w:b/>
          <w:spacing w:val="-49"/>
          <w:w w:val="90"/>
          <w:sz w:val="28"/>
        </w:rPr>
        <w:t> </w:t>
      </w:r>
      <w:r>
        <w:rPr>
          <w:rFonts w:ascii="Arial" w:hAnsi="Arial"/>
          <w:b/>
          <w:w w:val="90"/>
          <w:sz w:val="28"/>
        </w:rPr>
        <w:t>para</w:t>
      </w:r>
      <w:r>
        <w:rPr>
          <w:rFonts w:ascii="Arial" w:hAnsi="Arial"/>
          <w:b/>
          <w:spacing w:val="-49"/>
          <w:w w:val="90"/>
          <w:sz w:val="28"/>
        </w:rPr>
        <w:t> </w:t>
      </w:r>
      <w:r>
        <w:rPr>
          <w:rFonts w:ascii="Arial" w:hAnsi="Arial"/>
          <w:b/>
          <w:w w:val="90"/>
          <w:sz w:val="28"/>
        </w:rPr>
        <w:t>la</w:t>
      </w:r>
      <w:r>
        <w:rPr>
          <w:rFonts w:ascii="Arial" w:hAnsi="Arial"/>
          <w:b/>
          <w:spacing w:val="-49"/>
          <w:w w:val="90"/>
          <w:sz w:val="28"/>
        </w:rPr>
        <w:t> </w:t>
      </w:r>
      <w:r>
        <w:rPr>
          <w:rFonts w:ascii="Arial" w:hAnsi="Arial"/>
          <w:b/>
          <w:w w:val="90"/>
          <w:sz w:val="28"/>
        </w:rPr>
        <w:t>Cooperación</w:t>
      </w:r>
      <w:r>
        <w:rPr>
          <w:rFonts w:ascii="Arial" w:hAnsi="Arial"/>
          <w:b/>
          <w:spacing w:val="-49"/>
          <w:w w:val="90"/>
          <w:sz w:val="28"/>
        </w:rPr>
        <w:t> </w:t>
      </w:r>
      <w:r>
        <w:rPr>
          <w:rFonts w:ascii="Arial" w:hAnsi="Arial"/>
          <w:b/>
          <w:w w:val="90"/>
          <w:sz w:val="28"/>
        </w:rPr>
        <w:t>y</w:t>
      </w:r>
      <w:r>
        <w:rPr>
          <w:rFonts w:ascii="Arial" w:hAnsi="Arial"/>
          <w:b/>
          <w:spacing w:val="-50"/>
          <w:w w:val="90"/>
          <w:sz w:val="28"/>
        </w:rPr>
        <w:t> </w:t>
      </w:r>
      <w:r>
        <w:rPr>
          <w:rFonts w:ascii="Arial" w:hAnsi="Arial"/>
          <w:b/>
          <w:w w:val="90"/>
          <w:sz w:val="28"/>
        </w:rPr>
        <w:t>Observación</w:t>
      </w:r>
      <w:r>
        <w:rPr>
          <w:rFonts w:ascii="Arial" w:hAnsi="Arial"/>
          <w:b/>
          <w:spacing w:val="-49"/>
          <w:w w:val="90"/>
          <w:sz w:val="28"/>
        </w:rPr>
        <w:t> </w:t>
      </w:r>
      <w:r>
        <w:rPr>
          <w:rFonts w:ascii="Arial" w:hAnsi="Arial"/>
          <w:b/>
          <w:w w:val="90"/>
          <w:sz w:val="28"/>
        </w:rPr>
        <w:t>Electoral</w:t>
      </w:r>
      <w:r>
        <w:rPr>
          <w:rFonts w:ascii="Arial" w:hAnsi="Arial"/>
          <w:b/>
          <w:spacing w:val="-48"/>
          <w:w w:val="90"/>
          <w:sz w:val="28"/>
        </w:rPr>
        <w:t> </w:t>
      </w:r>
      <w:r>
        <w:rPr>
          <w:rFonts w:ascii="Arial" w:hAnsi="Arial"/>
          <w:b/>
          <w:w w:val="90"/>
          <w:sz w:val="28"/>
        </w:rPr>
        <w:t>(DECO)</w:t>
      </w:r>
    </w:p>
    <w:p>
      <w:pPr>
        <w:pStyle w:val="BodyText"/>
        <w:rPr>
          <w:rFonts w:ascii="Arial"/>
          <w:b/>
          <w:sz w:val="28"/>
        </w:rPr>
      </w:pPr>
    </w:p>
    <w:p>
      <w:pPr>
        <w:pStyle w:val="BodyText"/>
        <w:spacing w:before="8"/>
        <w:rPr>
          <w:rFonts w:ascii="Arial"/>
          <w:b/>
        </w:rPr>
      </w:pPr>
    </w:p>
    <w:p>
      <w:pPr>
        <w:spacing w:line="300" w:lineRule="auto" w:before="0"/>
        <w:ind w:left="268" w:right="352" w:firstLine="0"/>
        <w:jc w:val="center"/>
        <w:rPr>
          <w:rFonts w:ascii="Arial" w:hAnsi="Arial"/>
          <w:b/>
          <w:sz w:val="28"/>
        </w:rPr>
      </w:pPr>
      <w:r>
        <w:rPr>
          <w:rFonts w:ascii="Arial" w:hAnsi="Arial"/>
          <w:b/>
          <w:w w:val="90"/>
          <w:sz w:val="28"/>
        </w:rPr>
        <w:t>Auditoría</w:t>
      </w:r>
      <w:r>
        <w:rPr>
          <w:rFonts w:ascii="Arial" w:hAnsi="Arial"/>
          <w:b/>
          <w:spacing w:val="-33"/>
          <w:w w:val="90"/>
          <w:sz w:val="28"/>
        </w:rPr>
        <w:t> </w:t>
      </w:r>
      <w:r>
        <w:rPr>
          <w:rFonts w:ascii="Arial" w:hAnsi="Arial"/>
          <w:b/>
          <w:w w:val="90"/>
          <w:sz w:val="28"/>
        </w:rPr>
        <w:t>para</w:t>
      </w:r>
      <w:r>
        <w:rPr>
          <w:rFonts w:ascii="Arial" w:hAnsi="Arial"/>
          <w:b/>
          <w:spacing w:val="-41"/>
          <w:w w:val="90"/>
          <w:sz w:val="28"/>
        </w:rPr>
        <w:t> </w:t>
      </w:r>
      <w:r>
        <w:rPr>
          <w:rFonts w:ascii="Arial" w:hAnsi="Arial"/>
          <w:b/>
          <w:w w:val="90"/>
          <w:sz w:val="28"/>
        </w:rPr>
        <w:t>identificar</w:t>
      </w:r>
      <w:r>
        <w:rPr>
          <w:rFonts w:ascii="Arial" w:hAnsi="Arial"/>
          <w:b/>
          <w:spacing w:val="-33"/>
          <w:w w:val="90"/>
          <w:sz w:val="28"/>
        </w:rPr>
        <w:t> </w:t>
      </w:r>
      <w:r>
        <w:rPr>
          <w:rFonts w:ascii="Arial" w:hAnsi="Arial"/>
          <w:b/>
          <w:w w:val="90"/>
          <w:sz w:val="28"/>
        </w:rPr>
        <w:t>la</w:t>
      </w:r>
      <w:r>
        <w:rPr>
          <w:rFonts w:ascii="Arial" w:hAnsi="Arial"/>
          <w:b/>
          <w:spacing w:val="-33"/>
          <w:w w:val="90"/>
          <w:sz w:val="28"/>
        </w:rPr>
        <w:t> </w:t>
      </w:r>
      <w:r>
        <w:rPr>
          <w:rFonts w:ascii="Arial" w:hAnsi="Arial"/>
          <w:b/>
          <w:w w:val="90"/>
          <w:sz w:val="28"/>
        </w:rPr>
        <w:t>o</w:t>
      </w:r>
      <w:r>
        <w:rPr>
          <w:rFonts w:ascii="Arial" w:hAnsi="Arial"/>
          <w:b/>
          <w:spacing w:val="-34"/>
          <w:w w:val="90"/>
          <w:sz w:val="28"/>
        </w:rPr>
        <w:t> </w:t>
      </w:r>
      <w:r>
        <w:rPr>
          <w:rFonts w:ascii="Arial" w:hAnsi="Arial"/>
          <w:b/>
          <w:w w:val="90"/>
          <w:sz w:val="28"/>
        </w:rPr>
        <w:t>las</w:t>
      </w:r>
      <w:r>
        <w:rPr>
          <w:rFonts w:ascii="Arial" w:hAnsi="Arial"/>
          <w:b/>
          <w:spacing w:val="-33"/>
          <w:w w:val="90"/>
          <w:sz w:val="28"/>
        </w:rPr>
        <w:t> </w:t>
      </w:r>
      <w:r>
        <w:rPr>
          <w:rFonts w:ascii="Arial" w:hAnsi="Arial"/>
          <w:b/>
          <w:w w:val="90"/>
          <w:sz w:val="28"/>
        </w:rPr>
        <w:t>causas</w:t>
      </w:r>
      <w:r>
        <w:rPr>
          <w:rFonts w:ascii="Arial" w:hAnsi="Arial"/>
          <w:b/>
          <w:spacing w:val="-34"/>
          <w:w w:val="90"/>
          <w:sz w:val="28"/>
        </w:rPr>
        <w:t> </w:t>
      </w:r>
      <w:r>
        <w:rPr>
          <w:rFonts w:ascii="Arial" w:hAnsi="Arial"/>
          <w:b/>
          <w:w w:val="90"/>
          <w:sz w:val="28"/>
        </w:rPr>
        <w:t>por</w:t>
      </w:r>
      <w:r>
        <w:rPr>
          <w:rFonts w:ascii="Arial" w:hAnsi="Arial"/>
          <w:b/>
          <w:spacing w:val="-33"/>
          <w:w w:val="90"/>
          <w:sz w:val="28"/>
        </w:rPr>
        <w:t> </w:t>
      </w:r>
      <w:r>
        <w:rPr>
          <w:rFonts w:ascii="Arial" w:hAnsi="Arial"/>
          <w:b/>
          <w:w w:val="90"/>
          <w:sz w:val="28"/>
        </w:rPr>
        <w:t>las</w:t>
      </w:r>
      <w:r>
        <w:rPr>
          <w:rFonts w:ascii="Arial" w:hAnsi="Arial"/>
          <w:b/>
          <w:spacing w:val="-33"/>
          <w:w w:val="90"/>
          <w:sz w:val="28"/>
        </w:rPr>
        <w:t> </w:t>
      </w:r>
      <w:r>
        <w:rPr>
          <w:rFonts w:ascii="Arial" w:hAnsi="Arial"/>
          <w:b/>
          <w:w w:val="90"/>
          <w:sz w:val="28"/>
        </w:rPr>
        <w:t>cuales</w:t>
      </w:r>
      <w:r>
        <w:rPr>
          <w:rFonts w:ascii="Arial" w:hAnsi="Arial"/>
          <w:b/>
          <w:spacing w:val="-34"/>
          <w:w w:val="90"/>
          <w:sz w:val="28"/>
        </w:rPr>
        <w:t> </w:t>
      </w:r>
      <w:r>
        <w:rPr>
          <w:rFonts w:ascii="Arial" w:hAnsi="Arial"/>
          <w:b/>
          <w:w w:val="90"/>
          <w:sz w:val="28"/>
        </w:rPr>
        <w:t>no</w:t>
      </w:r>
      <w:r>
        <w:rPr>
          <w:rFonts w:ascii="Arial" w:hAnsi="Arial"/>
          <w:b/>
          <w:spacing w:val="-33"/>
          <w:w w:val="90"/>
          <w:sz w:val="28"/>
        </w:rPr>
        <w:t> </w:t>
      </w:r>
      <w:r>
        <w:rPr>
          <w:rFonts w:ascii="Arial" w:hAnsi="Arial"/>
          <w:b/>
          <w:w w:val="90"/>
          <w:sz w:val="28"/>
        </w:rPr>
        <w:t>fue</w:t>
      </w:r>
      <w:r>
        <w:rPr>
          <w:rFonts w:ascii="Arial" w:hAnsi="Arial"/>
          <w:b/>
          <w:spacing w:val="-33"/>
          <w:w w:val="90"/>
          <w:sz w:val="28"/>
        </w:rPr>
        <w:t> </w:t>
      </w:r>
      <w:r>
        <w:rPr>
          <w:rFonts w:ascii="Arial" w:hAnsi="Arial"/>
          <w:b/>
          <w:w w:val="90"/>
          <w:sz w:val="28"/>
        </w:rPr>
        <w:t>posible</w:t>
      </w:r>
      <w:r>
        <w:rPr>
          <w:rFonts w:ascii="Arial" w:hAnsi="Arial"/>
          <w:b/>
          <w:spacing w:val="-34"/>
          <w:w w:val="90"/>
          <w:sz w:val="28"/>
        </w:rPr>
        <w:t> </w:t>
      </w:r>
      <w:r>
        <w:rPr>
          <w:rFonts w:ascii="Arial" w:hAnsi="Arial"/>
          <w:b/>
          <w:w w:val="90"/>
          <w:sz w:val="28"/>
        </w:rPr>
        <w:t>la</w:t>
      </w:r>
      <w:r>
        <w:rPr>
          <w:rFonts w:ascii="Arial" w:hAnsi="Arial"/>
          <w:b/>
          <w:spacing w:val="-33"/>
          <w:w w:val="90"/>
          <w:sz w:val="28"/>
        </w:rPr>
        <w:t> </w:t>
      </w:r>
      <w:r>
        <w:rPr>
          <w:rFonts w:ascii="Arial" w:hAnsi="Arial"/>
          <w:b/>
          <w:w w:val="90"/>
          <w:sz w:val="28"/>
        </w:rPr>
        <w:t>correcta implementación del voto automatizado en las elecciones municipales de </w:t>
      </w:r>
      <w:r>
        <w:rPr>
          <w:rFonts w:ascii="Arial" w:hAnsi="Arial"/>
          <w:b/>
          <w:sz w:val="28"/>
        </w:rPr>
        <w:t>República</w:t>
      </w:r>
      <w:r>
        <w:rPr>
          <w:rFonts w:ascii="Arial" w:hAnsi="Arial"/>
          <w:b/>
          <w:spacing w:val="-35"/>
          <w:sz w:val="28"/>
        </w:rPr>
        <w:t> </w:t>
      </w:r>
      <w:r>
        <w:rPr>
          <w:rFonts w:ascii="Arial" w:hAnsi="Arial"/>
          <w:b/>
          <w:sz w:val="28"/>
        </w:rPr>
        <w:t>Dominicana</w:t>
      </w:r>
      <w:r>
        <w:rPr>
          <w:rFonts w:ascii="Arial" w:hAnsi="Arial"/>
          <w:b/>
          <w:spacing w:val="-35"/>
          <w:sz w:val="28"/>
        </w:rPr>
        <w:t> </w:t>
      </w:r>
      <w:r>
        <w:rPr>
          <w:rFonts w:ascii="Arial" w:hAnsi="Arial"/>
          <w:b/>
          <w:sz w:val="28"/>
        </w:rPr>
        <w:t>del</w:t>
      </w:r>
      <w:r>
        <w:rPr>
          <w:rFonts w:ascii="Arial" w:hAnsi="Arial"/>
          <w:b/>
          <w:spacing w:val="-35"/>
          <w:sz w:val="28"/>
        </w:rPr>
        <w:t> </w:t>
      </w:r>
      <w:r>
        <w:rPr>
          <w:rFonts w:ascii="Arial" w:hAnsi="Arial"/>
          <w:b/>
          <w:sz w:val="28"/>
        </w:rPr>
        <w:t>16</w:t>
      </w:r>
      <w:r>
        <w:rPr>
          <w:rFonts w:ascii="Arial" w:hAnsi="Arial"/>
          <w:b/>
          <w:spacing w:val="-36"/>
          <w:sz w:val="28"/>
        </w:rPr>
        <w:t> </w:t>
      </w:r>
      <w:r>
        <w:rPr>
          <w:rFonts w:ascii="Arial" w:hAnsi="Arial"/>
          <w:b/>
          <w:sz w:val="28"/>
        </w:rPr>
        <w:t>de</w:t>
      </w:r>
      <w:r>
        <w:rPr>
          <w:rFonts w:ascii="Arial" w:hAnsi="Arial"/>
          <w:b/>
          <w:spacing w:val="-34"/>
          <w:sz w:val="28"/>
        </w:rPr>
        <w:t> </w:t>
      </w:r>
      <w:r>
        <w:rPr>
          <w:rFonts w:ascii="Arial" w:hAnsi="Arial"/>
          <w:b/>
          <w:sz w:val="28"/>
        </w:rPr>
        <w:t>febrero</w:t>
      </w:r>
      <w:r>
        <w:rPr>
          <w:rFonts w:ascii="Arial" w:hAnsi="Arial"/>
          <w:b/>
          <w:spacing w:val="-35"/>
          <w:sz w:val="28"/>
        </w:rPr>
        <w:t> </w:t>
      </w:r>
      <w:r>
        <w:rPr>
          <w:rFonts w:ascii="Arial" w:hAnsi="Arial"/>
          <w:b/>
          <w:sz w:val="28"/>
        </w:rPr>
        <w:t>de</w:t>
      </w:r>
      <w:r>
        <w:rPr>
          <w:rFonts w:ascii="Arial" w:hAnsi="Arial"/>
          <w:b/>
          <w:spacing w:val="-34"/>
          <w:sz w:val="28"/>
        </w:rPr>
        <w:t> </w:t>
      </w:r>
      <w:r>
        <w:rPr>
          <w:rFonts w:ascii="Arial" w:hAnsi="Arial"/>
          <w:b/>
          <w:sz w:val="28"/>
        </w:rPr>
        <w:t>2020</w:t>
      </w:r>
    </w:p>
    <w:p>
      <w:pPr>
        <w:pStyle w:val="BodyText"/>
        <w:rPr>
          <w:rFonts w:ascii="Arial"/>
          <w:b/>
          <w:sz w:val="28"/>
        </w:rPr>
      </w:pPr>
    </w:p>
    <w:p>
      <w:pPr>
        <w:pStyle w:val="BodyText"/>
        <w:rPr>
          <w:rFonts w:ascii="Arial"/>
          <w:b/>
          <w:sz w:val="28"/>
        </w:rPr>
      </w:pPr>
    </w:p>
    <w:p>
      <w:pPr>
        <w:spacing w:before="163"/>
        <w:ind w:left="268" w:right="347" w:firstLine="0"/>
        <w:jc w:val="center"/>
        <w:rPr>
          <w:rFonts w:ascii="Arial"/>
          <w:b/>
          <w:sz w:val="28"/>
        </w:rPr>
      </w:pPr>
      <w:r>
        <w:rPr>
          <w:rFonts w:ascii="Arial"/>
          <w:b/>
          <w:w w:val="95"/>
          <w:sz w:val="28"/>
        </w:rPr>
        <w:t>INFORME FINAL</w:t>
      </w:r>
    </w:p>
    <w:p>
      <w:pPr>
        <w:pStyle w:val="BodyText"/>
        <w:rPr>
          <w:rFonts w:ascii="Arial"/>
          <w:b/>
          <w:sz w:val="28"/>
        </w:rPr>
      </w:pPr>
    </w:p>
    <w:p>
      <w:pPr>
        <w:pStyle w:val="BodyText"/>
        <w:rPr>
          <w:rFonts w:ascii="Arial"/>
          <w:b/>
          <w:sz w:val="28"/>
        </w:rPr>
      </w:pPr>
    </w:p>
    <w:p>
      <w:pPr>
        <w:spacing w:before="241"/>
        <w:ind w:left="268" w:right="346" w:firstLine="0"/>
        <w:jc w:val="center"/>
        <w:rPr>
          <w:rFonts w:ascii="Arial"/>
          <w:b/>
          <w:sz w:val="28"/>
        </w:rPr>
      </w:pPr>
      <w:r>
        <w:rPr>
          <w:rFonts w:ascii="Arial"/>
          <w:b/>
          <w:sz w:val="28"/>
        </w:rPr>
        <w:t>Abril de 2020</w:t>
      </w:r>
    </w:p>
    <w:p>
      <w:pPr>
        <w:spacing w:after="0"/>
        <w:jc w:val="center"/>
        <w:rPr>
          <w:rFonts w:ascii="Arial"/>
          <w:sz w:val="28"/>
        </w:rPr>
        <w:sectPr>
          <w:type w:val="continuous"/>
          <w:pgSz w:w="12240" w:h="15840"/>
          <w:pgMar w:top="1500" w:bottom="280" w:left="1220" w:right="11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spacing w:before="222"/>
        <w:ind w:left="268" w:right="347" w:firstLine="0"/>
        <w:jc w:val="center"/>
        <w:rPr>
          <w:rFonts w:ascii="Arial"/>
          <w:b/>
          <w:sz w:val="28"/>
        </w:rPr>
      </w:pPr>
      <w:r>
        <w:rPr>
          <w:rFonts w:ascii="Arial"/>
          <w:b/>
          <w:sz w:val="28"/>
        </w:rPr>
        <w:t>TABLA DE CONTENIDOS</w:t>
      </w:r>
    </w:p>
    <w:sdt>
      <w:sdtPr>
        <w:docPartObj>
          <w:docPartGallery w:val="Table of Contents"/>
          <w:docPartUnique/>
        </w:docPartObj>
      </w:sdtPr>
      <w:sdtEndPr/>
      <w:sdtContent>
        <w:p>
          <w:pPr>
            <w:pStyle w:val="TOC1"/>
            <w:numPr>
              <w:ilvl w:val="0"/>
              <w:numId w:val="1"/>
            </w:numPr>
            <w:tabs>
              <w:tab w:pos="805" w:val="left" w:leader="none"/>
              <w:tab w:pos="806" w:val="left" w:leader="none"/>
              <w:tab w:pos="9572" w:val="right" w:leader="dot"/>
            </w:tabs>
            <w:spacing w:line="240" w:lineRule="auto" w:before="357" w:after="0"/>
            <w:ind w:left="806" w:right="0" w:hanging="346"/>
            <w:jc w:val="left"/>
            <w:rPr>
              <w:sz w:val="20"/>
            </w:rPr>
          </w:pPr>
          <w:hyperlink w:history="true" w:anchor="_TOC_250008">
            <w:r>
              <w:rPr>
                <w:sz w:val="20"/>
              </w:rPr>
              <w:t>R</w:t>
            </w:r>
            <w:r>
              <w:rPr/>
              <w:t>ESUMEN</w:t>
            </w:r>
            <w:r>
              <w:rPr>
                <w:spacing w:val="-2"/>
              </w:rPr>
              <w:t> </w:t>
            </w:r>
            <w:r>
              <w:rPr>
                <w:sz w:val="20"/>
              </w:rPr>
              <w:t>E</w:t>
            </w:r>
            <w:r>
              <w:rPr/>
              <w:t>JECUTIVO</w:t>
              <w:tab/>
            </w:r>
            <w:r>
              <w:rPr>
                <w:sz w:val="20"/>
              </w:rPr>
              <w:t>3</w:t>
            </w:r>
          </w:hyperlink>
        </w:p>
        <w:p>
          <w:pPr>
            <w:pStyle w:val="TOC1"/>
            <w:numPr>
              <w:ilvl w:val="0"/>
              <w:numId w:val="1"/>
            </w:numPr>
            <w:tabs>
              <w:tab w:pos="870" w:val="left" w:leader="none"/>
              <w:tab w:pos="871" w:val="left" w:leader="none"/>
              <w:tab w:pos="9572" w:val="right" w:leader="dot"/>
            </w:tabs>
            <w:spacing w:line="240" w:lineRule="auto" w:before="246" w:after="0"/>
            <w:ind w:left="870" w:right="0" w:hanging="411"/>
            <w:jc w:val="left"/>
            <w:rPr>
              <w:sz w:val="20"/>
            </w:rPr>
          </w:pPr>
          <w:hyperlink w:history="true" w:anchor="_TOC_250007">
            <w:r>
              <w:rPr>
                <w:sz w:val="20"/>
              </w:rPr>
              <w:t>I</w:t>
            </w:r>
            <w:r>
              <w:rPr/>
              <w:t>NTRODUCCIÓN</w:t>
              <w:tab/>
            </w:r>
            <w:r>
              <w:rPr>
                <w:sz w:val="20"/>
              </w:rPr>
              <w:t>6</w:t>
            </w:r>
          </w:hyperlink>
        </w:p>
        <w:p>
          <w:pPr>
            <w:pStyle w:val="TOC1"/>
            <w:numPr>
              <w:ilvl w:val="0"/>
              <w:numId w:val="1"/>
            </w:numPr>
            <w:tabs>
              <w:tab w:pos="935" w:val="left" w:leader="none"/>
              <w:tab w:pos="936" w:val="left" w:leader="none"/>
              <w:tab w:pos="9572" w:val="right" w:leader="dot"/>
            </w:tabs>
            <w:spacing w:line="240" w:lineRule="auto" w:before="243" w:after="0"/>
            <w:ind w:left="935" w:right="0" w:hanging="476"/>
            <w:jc w:val="left"/>
            <w:rPr>
              <w:sz w:val="20"/>
            </w:rPr>
          </w:pPr>
          <w:hyperlink w:history="true" w:anchor="_TOC_250006">
            <w:r>
              <w:rPr>
                <w:sz w:val="20"/>
              </w:rPr>
              <w:t>A</w:t>
            </w:r>
            <w:r>
              <w:rPr/>
              <w:t>NTECEDENTES</w:t>
              <w:tab/>
            </w:r>
            <w:r>
              <w:rPr>
                <w:sz w:val="20"/>
              </w:rPr>
              <w:t>7</w:t>
            </w:r>
          </w:hyperlink>
        </w:p>
        <w:p>
          <w:pPr>
            <w:pStyle w:val="TOC5"/>
            <w:numPr>
              <w:ilvl w:val="1"/>
              <w:numId w:val="1"/>
            </w:numPr>
            <w:tabs>
              <w:tab w:pos="1098" w:val="left" w:leader="none"/>
              <w:tab w:pos="1099" w:val="left" w:leader="none"/>
              <w:tab w:pos="9572" w:val="right" w:leader="dot"/>
            </w:tabs>
            <w:spacing w:line="240" w:lineRule="auto" w:before="249" w:after="0"/>
            <w:ind w:left="1098" w:right="0" w:hanging="399"/>
            <w:jc w:val="left"/>
            <w:rPr>
              <w:i/>
            </w:rPr>
          </w:pPr>
          <w:r>
            <w:rPr>
              <w:i/>
            </w:rPr>
            <w:t>Marco</w:t>
          </w:r>
          <w:r>
            <w:rPr>
              <w:i/>
              <w:spacing w:val="-11"/>
            </w:rPr>
            <w:t> </w:t>
          </w:r>
          <w:r>
            <w:rPr>
              <w:i/>
            </w:rPr>
            <w:t>legal</w:t>
            <w:tab/>
            <w:t>7</w:t>
          </w:r>
        </w:p>
        <w:p>
          <w:pPr>
            <w:pStyle w:val="TOC5"/>
            <w:numPr>
              <w:ilvl w:val="1"/>
              <w:numId w:val="1"/>
            </w:numPr>
            <w:tabs>
              <w:tab w:pos="1098" w:val="left" w:leader="none"/>
              <w:tab w:pos="1099" w:val="left" w:leader="none"/>
              <w:tab w:pos="9572" w:val="right" w:leader="dot"/>
            </w:tabs>
            <w:spacing w:line="240" w:lineRule="auto" w:before="15" w:after="0"/>
            <w:ind w:left="1098" w:right="0" w:hanging="399"/>
            <w:jc w:val="left"/>
            <w:rPr>
              <w:i/>
            </w:rPr>
          </w:pPr>
          <w:r>
            <w:rPr>
              <w:i/>
            </w:rPr>
            <w:t>Módulo y proceso</w:t>
          </w:r>
          <w:r>
            <w:rPr>
              <w:i/>
              <w:spacing w:val="-35"/>
            </w:rPr>
            <w:t> </w:t>
          </w:r>
          <w:r>
            <w:rPr>
              <w:i/>
            </w:rPr>
            <w:t>de</w:t>
          </w:r>
          <w:r>
            <w:rPr>
              <w:i/>
              <w:spacing w:val="-12"/>
            </w:rPr>
            <w:t> </w:t>
          </w:r>
          <w:r>
            <w:rPr>
              <w:i/>
            </w:rPr>
            <w:t>votación</w:t>
            <w:tab/>
            <w:t>9</w:t>
          </w:r>
        </w:p>
        <w:p>
          <w:pPr>
            <w:pStyle w:val="TOC5"/>
            <w:numPr>
              <w:ilvl w:val="1"/>
              <w:numId w:val="1"/>
            </w:numPr>
            <w:tabs>
              <w:tab w:pos="1089" w:val="left" w:leader="none"/>
              <w:tab w:pos="1090" w:val="left" w:leader="none"/>
              <w:tab w:pos="9572" w:val="right" w:leader="dot"/>
            </w:tabs>
            <w:spacing w:line="240" w:lineRule="auto" w:before="14" w:after="0"/>
            <w:ind w:left="1089" w:right="0" w:hanging="390"/>
            <w:jc w:val="left"/>
            <w:rPr>
              <w:i/>
            </w:rPr>
          </w:pPr>
          <w:r>
            <w:rPr>
              <w:i/>
            </w:rPr>
            <w:t>Secuencia</w:t>
          </w:r>
          <w:r>
            <w:rPr>
              <w:i/>
              <w:spacing w:val="-17"/>
            </w:rPr>
            <w:t> </w:t>
          </w:r>
          <w:r>
            <w:rPr>
              <w:i/>
            </w:rPr>
            <w:t>de</w:t>
          </w:r>
          <w:r>
            <w:rPr>
              <w:i/>
              <w:spacing w:val="-18"/>
            </w:rPr>
            <w:t> </w:t>
          </w:r>
          <w:r>
            <w:rPr>
              <w:i/>
            </w:rPr>
            <w:t>hechos</w:t>
          </w:r>
          <w:r>
            <w:rPr>
              <w:i/>
              <w:spacing w:val="-18"/>
            </w:rPr>
            <w:t> </w:t>
          </w:r>
          <w:r>
            <w:rPr>
              <w:i/>
            </w:rPr>
            <w:t>destacados</w:t>
          </w:r>
          <w:r>
            <w:rPr>
              <w:i/>
              <w:spacing w:val="-18"/>
            </w:rPr>
            <w:t> </w:t>
          </w:r>
          <w:r>
            <w:rPr>
              <w:i/>
            </w:rPr>
            <w:t>para</w:t>
          </w:r>
          <w:r>
            <w:rPr>
              <w:i/>
              <w:spacing w:val="-16"/>
            </w:rPr>
            <w:t> </w:t>
          </w:r>
          <w:r>
            <w:rPr>
              <w:i/>
            </w:rPr>
            <w:t>el</w:t>
          </w:r>
          <w:r>
            <w:rPr>
              <w:i/>
              <w:spacing w:val="-18"/>
            </w:rPr>
            <w:t> </w:t>
          </w:r>
          <w:r>
            <w:rPr>
              <w:i/>
            </w:rPr>
            <w:t>informe</w:t>
          </w:r>
          <w:r>
            <w:rPr>
              <w:i/>
              <w:spacing w:val="-16"/>
            </w:rPr>
            <w:t> </w:t>
          </w:r>
          <w:r>
            <w:rPr>
              <w:i/>
            </w:rPr>
            <w:t>de</w:t>
          </w:r>
          <w:r>
            <w:rPr>
              <w:i/>
              <w:spacing w:val="-16"/>
            </w:rPr>
            <w:t> </w:t>
          </w:r>
          <w:r>
            <w:rPr>
              <w:i/>
            </w:rPr>
            <w:t>auditoría</w:t>
            <w:tab/>
            <w:t>11</w:t>
          </w:r>
        </w:p>
        <w:p>
          <w:pPr>
            <w:pStyle w:val="TOC2"/>
            <w:numPr>
              <w:ilvl w:val="0"/>
              <w:numId w:val="1"/>
            </w:numPr>
            <w:tabs>
              <w:tab w:pos="928" w:val="left" w:leader="none"/>
              <w:tab w:pos="929" w:val="left" w:leader="none"/>
              <w:tab w:pos="9572" w:val="right" w:leader="dot"/>
            </w:tabs>
            <w:spacing w:line="240" w:lineRule="auto" w:before="303" w:after="0"/>
            <w:ind w:left="928" w:right="0" w:hanging="469"/>
            <w:jc w:val="left"/>
            <w:rPr>
              <w:b w:val="0"/>
              <w:i w:val="0"/>
              <w:sz w:val="20"/>
            </w:rPr>
          </w:pPr>
          <w:hyperlink w:history="true" w:anchor="_TOC_250005">
            <w:r>
              <w:rPr>
                <w:b w:val="0"/>
                <w:i w:val="0"/>
                <w:sz w:val="20"/>
              </w:rPr>
              <w:t>A</w:t>
            </w:r>
            <w:r>
              <w:rPr>
                <w:b w:val="0"/>
                <w:i w:val="0"/>
                <w:sz w:val="16"/>
              </w:rPr>
              <w:t>UDITORÍA</w:t>
              <w:tab/>
            </w:r>
            <w:r>
              <w:rPr>
                <w:b w:val="0"/>
                <w:i w:val="0"/>
                <w:sz w:val="20"/>
              </w:rPr>
              <w:t>17</w:t>
            </w:r>
          </w:hyperlink>
        </w:p>
        <w:p>
          <w:pPr>
            <w:pStyle w:val="TOC5"/>
            <w:numPr>
              <w:ilvl w:val="1"/>
              <w:numId w:val="1"/>
            </w:numPr>
            <w:tabs>
              <w:tab w:pos="1098" w:val="left" w:leader="none"/>
              <w:tab w:pos="1099" w:val="left" w:leader="none"/>
              <w:tab w:pos="9572" w:val="right" w:leader="dot"/>
            </w:tabs>
            <w:spacing w:line="240" w:lineRule="auto" w:before="248" w:after="0"/>
            <w:ind w:left="1098" w:right="0" w:hanging="399"/>
            <w:jc w:val="left"/>
            <w:rPr>
              <w:i/>
            </w:rPr>
          </w:pPr>
          <w:r>
            <w:rPr>
              <w:i/>
            </w:rPr>
            <w:t>Objetivo de</w:t>
          </w:r>
          <w:r>
            <w:rPr>
              <w:i/>
              <w:spacing w:val="-23"/>
            </w:rPr>
            <w:t> </w:t>
          </w:r>
          <w:r>
            <w:rPr>
              <w:i/>
            </w:rPr>
            <w:t>la</w:t>
          </w:r>
          <w:r>
            <w:rPr>
              <w:i/>
              <w:spacing w:val="-11"/>
            </w:rPr>
            <w:t> </w:t>
          </w:r>
          <w:r>
            <w:rPr>
              <w:i/>
            </w:rPr>
            <w:t>auditoría</w:t>
            <w:tab/>
            <w:t>17</w:t>
          </w:r>
        </w:p>
        <w:p>
          <w:pPr>
            <w:pStyle w:val="TOC5"/>
            <w:numPr>
              <w:ilvl w:val="1"/>
              <w:numId w:val="1"/>
            </w:numPr>
            <w:tabs>
              <w:tab w:pos="1098" w:val="left" w:leader="none"/>
              <w:tab w:pos="1099" w:val="left" w:leader="none"/>
              <w:tab w:pos="9572" w:val="right" w:leader="dot"/>
            </w:tabs>
            <w:spacing w:line="240" w:lineRule="auto" w:before="15" w:after="0"/>
            <w:ind w:left="1098" w:right="0" w:hanging="399"/>
            <w:jc w:val="left"/>
            <w:rPr>
              <w:i/>
            </w:rPr>
          </w:pPr>
          <w:r>
            <w:rPr>
              <w:i/>
            </w:rPr>
            <w:t>Equipo</w:t>
          </w:r>
          <w:r>
            <w:rPr>
              <w:i/>
              <w:spacing w:val="-11"/>
            </w:rPr>
            <w:t> </w:t>
          </w:r>
          <w:r>
            <w:rPr>
              <w:i/>
            </w:rPr>
            <w:t>Auditor</w:t>
            <w:tab/>
            <w:t>17</w:t>
          </w:r>
        </w:p>
        <w:p>
          <w:pPr>
            <w:pStyle w:val="TOC5"/>
            <w:numPr>
              <w:ilvl w:val="1"/>
              <w:numId w:val="1"/>
            </w:numPr>
            <w:tabs>
              <w:tab w:pos="1089" w:val="left" w:leader="none"/>
              <w:tab w:pos="1090" w:val="left" w:leader="none"/>
              <w:tab w:pos="9572" w:val="right" w:leader="dot"/>
            </w:tabs>
            <w:spacing w:line="240" w:lineRule="auto" w:before="12" w:after="0"/>
            <w:ind w:left="1089" w:right="0" w:hanging="390"/>
            <w:jc w:val="left"/>
            <w:rPr>
              <w:i/>
            </w:rPr>
          </w:pPr>
          <w:r>
            <w:rPr>
              <w:i/>
            </w:rPr>
            <w:t>Alcance de</w:t>
          </w:r>
          <w:r>
            <w:rPr>
              <w:i/>
              <w:spacing w:val="-23"/>
            </w:rPr>
            <w:t> </w:t>
          </w:r>
          <w:r>
            <w:rPr>
              <w:i/>
            </w:rPr>
            <w:t>la</w:t>
          </w:r>
          <w:r>
            <w:rPr>
              <w:i/>
              <w:spacing w:val="-11"/>
            </w:rPr>
            <w:t> </w:t>
          </w:r>
          <w:r>
            <w:rPr>
              <w:i/>
            </w:rPr>
            <w:t>auditoría</w:t>
            <w:tab/>
            <w:t>17</w:t>
          </w:r>
        </w:p>
        <w:p>
          <w:pPr>
            <w:pStyle w:val="TOC5"/>
            <w:numPr>
              <w:ilvl w:val="1"/>
              <w:numId w:val="1"/>
            </w:numPr>
            <w:tabs>
              <w:tab w:pos="1108" w:val="left" w:leader="none"/>
              <w:tab w:pos="1109" w:val="left" w:leader="none"/>
              <w:tab w:pos="9572" w:val="right" w:leader="dot"/>
            </w:tabs>
            <w:spacing w:line="240" w:lineRule="auto" w:before="15" w:after="0"/>
            <w:ind w:left="1108" w:right="0" w:hanging="409"/>
            <w:jc w:val="left"/>
            <w:rPr>
              <w:i/>
            </w:rPr>
          </w:pPr>
          <w:r>
            <w:rPr>
              <w:i/>
            </w:rPr>
            <w:t>Metodología</w:t>
            <w:tab/>
            <w:t>17</w:t>
          </w:r>
        </w:p>
        <w:p>
          <w:pPr>
            <w:pStyle w:val="TOC2"/>
            <w:numPr>
              <w:ilvl w:val="0"/>
              <w:numId w:val="1"/>
            </w:numPr>
            <w:tabs>
              <w:tab w:pos="863" w:val="left" w:leader="none"/>
              <w:tab w:pos="864" w:val="left" w:leader="none"/>
              <w:tab w:pos="9572" w:val="right" w:leader="dot"/>
            </w:tabs>
            <w:spacing w:line="240" w:lineRule="auto" w:before="303" w:after="0"/>
            <w:ind w:left="863" w:right="0" w:hanging="404"/>
            <w:jc w:val="left"/>
            <w:rPr>
              <w:b w:val="0"/>
              <w:i w:val="0"/>
              <w:sz w:val="20"/>
            </w:rPr>
          </w:pPr>
          <w:hyperlink w:history="true" w:anchor="_TOC_250004">
            <w:r>
              <w:rPr>
                <w:b w:val="0"/>
                <w:i w:val="0"/>
                <w:sz w:val="20"/>
              </w:rPr>
              <w:t>H</w:t>
            </w:r>
            <w:r>
              <w:rPr>
                <w:b w:val="0"/>
                <w:i w:val="0"/>
                <w:sz w:val="16"/>
              </w:rPr>
              <w:t>ALLAZGOS</w:t>
              <w:tab/>
            </w:r>
            <w:r>
              <w:rPr>
                <w:b w:val="0"/>
                <w:i w:val="0"/>
                <w:sz w:val="20"/>
              </w:rPr>
              <w:t>23</w:t>
            </w:r>
          </w:hyperlink>
        </w:p>
        <w:p>
          <w:pPr>
            <w:pStyle w:val="TOC1"/>
            <w:numPr>
              <w:ilvl w:val="0"/>
              <w:numId w:val="1"/>
            </w:numPr>
            <w:tabs>
              <w:tab w:pos="928" w:val="left" w:leader="none"/>
              <w:tab w:pos="929" w:val="left" w:leader="none"/>
              <w:tab w:pos="9572" w:val="right" w:leader="dot"/>
            </w:tabs>
            <w:spacing w:line="240" w:lineRule="auto" w:before="245" w:after="0"/>
            <w:ind w:left="928" w:right="0" w:hanging="469"/>
            <w:jc w:val="left"/>
            <w:rPr>
              <w:sz w:val="20"/>
            </w:rPr>
          </w:pPr>
          <w:hyperlink w:history="true" w:anchor="_TOC_250003">
            <w:r>
              <w:rPr>
                <w:sz w:val="20"/>
              </w:rPr>
              <w:t>C</w:t>
            </w:r>
            <w:r>
              <w:rPr/>
              <w:t>ONCLUSIONES</w:t>
              <w:tab/>
            </w:r>
            <w:r>
              <w:rPr>
                <w:sz w:val="20"/>
              </w:rPr>
              <w:t>38</w:t>
            </w:r>
          </w:hyperlink>
        </w:p>
        <w:p>
          <w:pPr>
            <w:pStyle w:val="TOC1"/>
            <w:numPr>
              <w:ilvl w:val="0"/>
              <w:numId w:val="1"/>
            </w:numPr>
            <w:tabs>
              <w:tab w:pos="940" w:val="left" w:leader="none"/>
              <w:tab w:pos="941" w:val="left" w:leader="none"/>
              <w:tab w:pos="9572" w:val="right" w:leader="dot"/>
            </w:tabs>
            <w:spacing w:line="240" w:lineRule="auto" w:before="243" w:after="0"/>
            <w:ind w:left="940" w:right="0" w:hanging="481"/>
            <w:jc w:val="left"/>
            <w:rPr>
              <w:sz w:val="20"/>
            </w:rPr>
          </w:pPr>
          <w:hyperlink w:history="true" w:anchor="_TOC_250002">
            <w:r>
              <w:rPr>
                <w:sz w:val="20"/>
              </w:rPr>
              <w:t>R</w:t>
            </w:r>
            <w:r>
              <w:rPr/>
              <w:t>ECOMENDACIONES</w:t>
              <w:tab/>
            </w:r>
            <w:r>
              <w:rPr>
                <w:sz w:val="20"/>
              </w:rPr>
              <w:t>41</w:t>
            </w:r>
          </w:hyperlink>
        </w:p>
        <w:p>
          <w:pPr>
            <w:pStyle w:val="TOC3"/>
            <w:tabs>
              <w:tab w:pos="9572" w:val="right" w:leader="dot"/>
            </w:tabs>
            <w:spacing w:before="246"/>
            <w:rPr>
              <w:sz w:val="20"/>
            </w:rPr>
          </w:pPr>
          <w:hyperlink w:history="true" w:anchor="_TOC_250001">
            <w:r>
              <w:rPr>
                <w:sz w:val="20"/>
              </w:rPr>
              <w:t>S</w:t>
            </w:r>
            <w:r>
              <w:rPr/>
              <w:t>IGLAS</w:t>
            </w:r>
            <w:r>
              <w:rPr>
                <w:spacing w:val="-1"/>
              </w:rPr>
              <w:t> </w:t>
            </w:r>
            <w:r>
              <w:rPr/>
              <w:t>Y </w:t>
            </w:r>
            <w:r>
              <w:rPr>
                <w:sz w:val="20"/>
              </w:rPr>
              <w:t>A</w:t>
            </w:r>
            <w:r>
              <w:rPr/>
              <w:t>CRÓNIMOS</w:t>
              <w:tab/>
            </w:r>
            <w:r>
              <w:rPr>
                <w:sz w:val="20"/>
              </w:rPr>
              <w:t>43</w:t>
            </w:r>
          </w:hyperlink>
        </w:p>
        <w:p>
          <w:pPr>
            <w:pStyle w:val="TOC3"/>
            <w:tabs>
              <w:tab w:pos="9572" w:val="right" w:leader="dot"/>
            </w:tabs>
            <w:rPr>
              <w:sz w:val="20"/>
            </w:rPr>
          </w:pPr>
          <w:hyperlink w:history="true" w:anchor="_TOC_250000">
            <w:r>
              <w:rPr>
                <w:sz w:val="20"/>
              </w:rPr>
              <w:t>G</w:t>
            </w:r>
            <w:r>
              <w:rPr/>
              <w:t>LOSARIO</w:t>
            </w:r>
            <w:r>
              <w:rPr>
                <w:spacing w:val="-2"/>
              </w:rPr>
              <w:t> </w:t>
            </w:r>
            <w:r>
              <w:rPr/>
              <w:t>DE </w:t>
            </w:r>
            <w:r>
              <w:rPr>
                <w:sz w:val="20"/>
              </w:rPr>
              <w:t>T</w:t>
            </w:r>
            <w:r>
              <w:rPr/>
              <w:t>ÉRMINOS</w:t>
              <w:tab/>
            </w:r>
            <w:r>
              <w:rPr>
                <w:sz w:val="20"/>
              </w:rPr>
              <w:t>43</w:t>
            </w:r>
          </w:hyperlink>
        </w:p>
        <w:p>
          <w:pPr>
            <w:pStyle w:val="TOC4"/>
            <w:tabs>
              <w:tab w:pos="9572" w:val="right" w:leader="dot"/>
            </w:tabs>
            <w:rPr>
              <w:b w:val="0"/>
              <w:i w:val="0"/>
              <w:sz w:val="20"/>
            </w:rPr>
          </w:pPr>
          <w:r>
            <w:rPr>
              <w:b w:val="0"/>
              <w:i w:val="0"/>
              <w:sz w:val="20"/>
            </w:rPr>
            <w:t>A</w:t>
          </w:r>
          <w:r>
            <w:rPr>
              <w:b w:val="0"/>
              <w:i w:val="0"/>
              <w:sz w:val="16"/>
            </w:rPr>
            <w:t>NEXOS</w:t>
            <w:tab/>
          </w:r>
          <w:r>
            <w:rPr>
              <w:b w:val="0"/>
              <w:i w:val="0"/>
              <w:sz w:val="20"/>
            </w:rPr>
            <w:t>46</w:t>
          </w:r>
        </w:p>
      </w:sdtContent>
    </w:sdt>
    <w:p>
      <w:pPr>
        <w:pStyle w:val="BodyText"/>
        <w:spacing w:before="6"/>
        <w:rPr>
          <w:sz w:val="20"/>
        </w:rPr>
      </w:pPr>
    </w:p>
    <w:p>
      <w:pPr>
        <w:spacing w:before="1"/>
        <w:ind w:left="700" w:right="0" w:firstLine="0"/>
        <w:jc w:val="left"/>
        <w:rPr>
          <w:rFonts w:ascii="Arial" w:hAnsi="Arial"/>
          <w:i/>
          <w:sz w:val="20"/>
        </w:rPr>
      </w:pPr>
      <w:r>
        <w:rPr>
          <w:rFonts w:ascii="Arial" w:hAnsi="Arial"/>
          <w:i/>
          <w:sz w:val="20"/>
        </w:rPr>
        <w:t>Anexo 1: Análisis de equipos de voto automatizado</w:t>
      </w:r>
    </w:p>
    <w:p>
      <w:pPr>
        <w:spacing w:before="12"/>
        <w:ind w:left="700" w:right="0" w:firstLine="0"/>
        <w:jc w:val="left"/>
        <w:rPr>
          <w:rFonts w:ascii="Arial" w:hAnsi="Arial"/>
          <w:i/>
          <w:sz w:val="20"/>
        </w:rPr>
      </w:pPr>
      <w:r>
        <w:rPr>
          <w:rFonts w:ascii="Arial" w:hAnsi="Arial"/>
          <w:i/>
          <w:sz w:val="20"/>
        </w:rPr>
        <w:t>Anexo 2: Solicitud, Aceptación, Acuerdos y Plan de Trabajo</w:t>
      </w:r>
    </w:p>
    <w:p>
      <w:pPr>
        <w:spacing w:line="254" w:lineRule="auto" w:before="15"/>
        <w:ind w:left="700" w:right="3677" w:firstLine="0"/>
        <w:jc w:val="left"/>
        <w:rPr>
          <w:rFonts w:ascii="Arial" w:hAnsi="Arial"/>
          <w:i/>
          <w:sz w:val="20"/>
        </w:rPr>
      </w:pPr>
      <w:r>
        <w:rPr>
          <w:rFonts w:ascii="Arial" w:hAnsi="Arial"/>
          <w:i/>
          <w:w w:val="95"/>
          <w:sz w:val="20"/>
        </w:rPr>
        <w:t>Anexo</w:t>
      </w:r>
      <w:r>
        <w:rPr>
          <w:rFonts w:ascii="Arial" w:hAnsi="Arial"/>
          <w:i/>
          <w:spacing w:val="-32"/>
          <w:w w:val="95"/>
          <w:sz w:val="20"/>
        </w:rPr>
        <w:t> </w:t>
      </w:r>
      <w:r>
        <w:rPr>
          <w:rFonts w:ascii="Arial" w:hAnsi="Arial"/>
          <w:i/>
          <w:w w:val="95"/>
          <w:sz w:val="20"/>
        </w:rPr>
        <w:t>3:</w:t>
      </w:r>
      <w:r>
        <w:rPr>
          <w:rFonts w:ascii="Arial" w:hAnsi="Arial"/>
          <w:i/>
          <w:spacing w:val="-32"/>
          <w:w w:val="95"/>
          <w:sz w:val="20"/>
        </w:rPr>
        <w:t> </w:t>
      </w:r>
      <w:r>
        <w:rPr>
          <w:rFonts w:ascii="Arial" w:hAnsi="Arial"/>
          <w:i/>
          <w:w w:val="95"/>
          <w:sz w:val="20"/>
        </w:rPr>
        <w:t>Requerimientos</w:t>
      </w:r>
      <w:r>
        <w:rPr>
          <w:rFonts w:ascii="Arial" w:hAnsi="Arial"/>
          <w:i/>
          <w:spacing w:val="-32"/>
          <w:w w:val="95"/>
          <w:sz w:val="20"/>
        </w:rPr>
        <w:t> </w:t>
      </w:r>
      <w:r>
        <w:rPr>
          <w:rFonts w:ascii="Arial" w:hAnsi="Arial"/>
          <w:i/>
          <w:w w:val="95"/>
          <w:sz w:val="20"/>
        </w:rPr>
        <w:t>de</w:t>
      </w:r>
      <w:r>
        <w:rPr>
          <w:rFonts w:ascii="Arial" w:hAnsi="Arial"/>
          <w:i/>
          <w:spacing w:val="-31"/>
          <w:w w:val="95"/>
          <w:sz w:val="20"/>
        </w:rPr>
        <w:t> </w:t>
      </w:r>
      <w:r>
        <w:rPr>
          <w:rFonts w:ascii="Arial" w:hAnsi="Arial"/>
          <w:i/>
          <w:w w:val="95"/>
          <w:sz w:val="20"/>
        </w:rPr>
        <w:t>información</w:t>
      </w:r>
      <w:r>
        <w:rPr>
          <w:rFonts w:ascii="Arial" w:hAnsi="Arial"/>
          <w:i/>
          <w:spacing w:val="-31"/>
          <w:w w:val="95"/>
          <w:sz w:val="20"/>
        </w:rPr>
        <w:t> </w:t>
      </w:r>
      <w:r>
        <w:rPr>
          <w:rFonts w:ascii="Arial" w:hAnsi="Arial"/>
          <w:i/>
          <w:w w:val="95"/>
          <w:sz w:val="20"/>
        </w:rPr>
        <w:t>a</w:t>
      </w:r>
      <w:r>
        <w:rPr>
          <w:rFonts w:ascii="Arial" w:hAnsi="Arial"/>
          <w:i/>
          <w:spacing w:val="-32"/>
          <w:w w:val="95"/>
          <w:sz w:val="20"/>
        </w:rPr>
        <w:t> </w:t>
      </w:r>
      <w:r>
        <w:rPr>
          <w:rFonts w:ascii="Arial" w:hAnsi="Arial"/>
          <w:i/>
          <w:w w:val="95"/>
          <w:sz w:val="20"/>
        </w:rPr>
        <w:t>la</w:t>
      </w:r>
      <w:r>
        <w:rPr>
          <w:rFonts w:ascii="Arial" w:hAnsi="Arial"/>
          <w:i/>
          <w:spacing w:val="-31"/>
          <w:w w:val="95"/>
          <w:sz w:val="20"/>
        </w:rPr>
        <w:t> </w:t>
      </w:r>
      <w:r>
        <w:rPr>
          <w:rFonts w:ascii="Arial" w:hAnsi="Arial"/>
          <w:i/>
          <w:w w:val="95"/>
          <w:sz w:val="20"/>
        </w:rPr>
        <w:t>Junta</w:t>
      </w:r>
      <w:r>
        <w:rPr>
          <w:rFonts w:ascii="Arial" w:hAnsi="Arial"/>
          <w:i/>
          <w:spacing w:val="-31"/>
          <w:w w:val="95"/>
          <w:sz w:val="20"/>
        </w:rPr>
        <w:t> </w:t>
      </w:r>
      <w:r>
        <w:rPr>
          <w:rFonts w:ascii="Arial" w:hAnsi="Arial"/>
          <w:i/>
          <w:w w:val="95"/>
          <w:sz w:val="20"/>
        </w:rPr>
        <w:t>Central</w:t>
      </w:r>
      <w:r>
        <w:rPr>
          <w:rFonts w:ascii="Arial" w:hAnsi="Arial"/>
          <w:i/>
          <w:spacing w:val="-32"/>
          <w:w w:val="95"/>
          <w:sz w:val="20"/>
        </w:rPr>
        <w:t> </w:t>
      </w:r>
      <w:r>
        <w:rPr>
          <w:rFonts w:ascii="Arial" w:hAnsi="Arial"/>
          <w:i/>
          <w:w w:val="95"/>
          <w:sz w:val="20"/>
        </w:rPr>
        <w:t>Electoral </w:t>
      </w:r>
      <w:r>
        <w:rPr>
          <w:rFonts w:ascii="Arial" w:hAnsi="Arial"/>
          <w:i/>
          <w:sz w:val="20"/>
        </w:rPr>
        <w:t>Anexo</w:t>
      </w:r>
      <w:r>
        <w:rPr>
          <w:rFonts w:ascii="Arial" w:hAnsi="Arial"/>
          <w:i/>
          <w:spacing w:val="-24"/>
          <w:sz w:val="20"/>
        </w:rPr>
        <w:t> </w:t>
      </w:r>
      <w:r>
        <w:rPr>
          <w:rFonts w:ascii="Arial" w:hAnsi="Arial"/>
          <w:i/>
          <w:sz w:val="20"/>
        </w:rPr>
        <w:t>4:</w:t>
      </w:r>
      <w:r>
        <w:rPr>
          <w:rFonts w:ascii="Arial" w:hAnsi="Arial"/>
          <w:i/>
          <w:spacing w:val="-24"/>
          <w:sz w:val="20"/>
        </w:rPr>
        <w:t> </w:t>
      </w:r>
      <w:r>
        <w:rPr>
          <w:rFonts w:ascii="Arial" w:hAnsi="Arial"/>
          <w:i/>
          <w:sz w:val="20"/>
        </w:rPr>
        <w:t>Documentos</w:t>
      </w:r>
      <w:r>
        <w:rPr>
          <w:rFonts w:ascii="Arial" w:hAnsi="Arial"/>
          <w:i/>
          <w:spacing w:val="-24"/>
          <w:sz w:val="20"/>
        </w:rPr>
        <w:t> </w:t>
      </w:r>
      <w:r>
        <w:rPr>
          <w:rFonts w:ascii="Arial" w:hAnsi="Arial"/>
          <w:i/>
          <w:sz w:val="20"/>
        </w:rPr>
        <w:t>relacionados</w:t>
      </w:r>
      <w:r>
        <w:rPr>
          <w:rFonts w:ascii="Arial" w:hAnsi="Arial"/>
          <w:i/>
          <w:spacing w:val="-25"/>
          <w:sz w:val="20"/>
        </w:rPr>
        <w:t> </w:t>
      </w:r>
      <w:r>
        <w:rPr>
          <w:rFonts w:ascii="Arial" w:hAnsi="Arial"/>
          <w:i/>
          <w:sz w:val="20"/>
        </w:rPr>
        <w:t>con</w:t>
      </w:r>
      <w:r>
        <w:rPr>
          <w:rFonts w:ascii="Arial" w:hAnsi="Arial"/>
          <w:i/>
          <w:spacing w:val="-23"/>
          <w:sz w:val="20"/>
        </w:rPr>
        <w:t> </w:t>
      </w:r>
      <w:r>
        <w:rPr>
          <w:rFonts w:ascii="Arial" w:hAnsi="Arial"/>
          <w:i/>
          <w:sz w:val="20"/>
        </w:rPr>
        <w:t>los</w:t>
      </w:r>
      <w:r>
        <w:rPr>
          <w:rFonts w:ascii="Arial" w:hAnsi="Arial"/>
          <w:i/>
          <w:spacing w:val="-25"/>
          <w:sz w:val="20"/>
        </w:rPr>
        <w:t> </w:t>
      </w:r>
      <w:r>
        <w:rPr>
          <w:rFonts w:ascii="Arial" w:hAnsi="Arial"/>
          <w:i/>
          <w:sz w:val="20"/>
        </w:rPr>
        <w:t>hallazgos</w:t>
      </w:r>
    </w:p>
    <w:p>
      <w:pPr>
        <w:spacing w:line="254" w:lineRule="auto" w:before="2"/>
        <w:ind w:left="700" w:right="6250" w:firstLine="0"/>
        <w:jc w:val="left"/>
        <w:rPr>
          <w:rFonts w:ascii="Arial"/>
          <w:i/>
          <w:sz w:val="20"/>
        </w:rPr>
      </w:pPr>
      <w:r>
        <w:rPr>
          <w:rFonts w:ascii="Arial"/>
          <w:i/>
          <w:w w:val="95"/>
          <w:sz w:val="20"/>
        </w:rPr>
        <w:t>Anexo</w:t>
      </w:r>
      <w:r>
        <w:rPr>
          <w:rFonts w:ascii="Arial"/>
          <w:i/>
          <w:spacing w:val="-25"/>
          <w:w w:val="95"/>
          <w:sz w:val="20"/>
        </w:rPr>
        <w:t> </w:t>
      </w:r>
      <w:r>
        <w:rPr>
          <w:rFonts w:ascii="Arial"/>
          <w:i/>
          <w:w w:val="95"/>
          <w:sz w:val="20"/>
        </w:rPr>
        <w:t>5:</w:t>
      </w:r>
      <w:r>
        <w:rPr>
          <w:rFonts w:ascii="Arial"/>
          <w:i/>
          <w:spacing w:val="-26"/>
          <w:w w:val="95"/>
          <w:sz w:val="20"/>
        </w:rPr>
        <w:t> </w:t>
      </w:r>
      <w:r>
        <w:rPr>
          <w:rFonts w:ascii="Arial"/>
          <w:i/>
          <w:w w:val="95"/>
          <w:sz w:val="20"/>
        </w:rPr>
        <w:t>Actas</w:t>
      </w:r>
      <w:r>
        <w:rPr>
          <w:rFonts w:ascii="Arial"/>
          <w:i/>
          <w:spacing w:val="-26"/>
          <w:w w:val="95"/>
          <w:sz w:val="20"/>
        </w:rPr>
        <w:t> </w:t>
      </w:r>
      <w:r>
        <w:rPr>
          <w:rFonts w:ascii="Arial"/>
          <w:i/>
          <w:w w:val="95"/>
          <w:sz w:val="20"/>
        </w:rPr>
        <w:t>de</w:t>
      </w:r>
      <w:r>
        <w:rPr>
          <w:rFonts w:ascii="Arial"/>
          <w:i/>
          <w:spacing w:val="-25"/>
          <w:w w:val="95"/>
          <w:sz w:val="20"/>
        </w:rPr>
        <w:t> </w:t>
      </w:r>
      <w:r>
        <w:rPr>
          <w:rFonts w:ascii="Arial"/>
          <w:i/>
          <w:w w:val="95"/>
          <w:sz w:val="20"/>
        </w:rPr>
        <w:t>trabajo</w:t>
      </w:r>
      <w:r>
        <w:rPr>
          <w:rFonts w:ascii="Arial"/>
          <w:i/>
          <w:spacing w:val="-25"/>
          <w:w w:val="95"/>
          <w:sz w:val="20"/>
        </w:rPr>
        <w:t> </w:t>
      </w:r>
      <w:r>
        <w:rPr>
          <w:rFonts w:ascii="Arial"/>
          <w:i/>
          <w:w w:val="95"/>
          <w:sz w:val="20"/>
        </w:rPr>
        <w:t>de</w:t>
      </w:r>
      <w:r>
        <w:rPr>
          <w:rFonts w:ascii="Arial"/>
          <w:i/>
          <w:spacing w:val="-26"/>
          <w:w w:val="95"/>
          <w:sz w:val="20"/>
        </w:rPr>
        <w:t> </w:t>
      </w:r>
      <w:r>
        <w:rPr>
          <w:rFonts w:ascii="Arial"/>
          <w:i/>
          <w:w w:val="95"/>
          <w:sz w:val="20"/>
        </w:rPr>
        <w:t>campo </w:t>
      </w:r>
      <w:r>
        <w:rPr>
          <w:rFonts w:ascii="Arial"/>
          <w:i/>
          <w:w w:val="95"/>
          <w:sz w:val="20"/>
        </w:rPr>
        <w:t>Anexo</w:t>
      </w:r>
      <w:r>
        <w:rPr>
          <w:rFonts w:ascii="Arial"/>
          <w:i/>
          <w:spacing w:val="-27"/>
          <w:w w:val="95"/>
          <w:sz w:val="20"/>
        </w:rPr>
        <w:t> </w:t>
      </w:r>
      <w:r>
        <w:rPr>
          <w:rFonts w:ascii="Arial"/>
          <w:i/>
          <w:w w:val="95"/>
          <w:sz w:val="20"/>
        </w:rPr>
        <w:t>6:</w:t>
      </w:r>
      <w:r>
        <w:rPr>
          <w:rFonts w:ascii="Arial"/>
          <w:i/>
          <w:spacing w:val="-26"/>
          <w:w w:val="95"/>
          <w:sz w:val="20"/>
        </w:rPr>
        <w:t> </w:t>
      </w:r>
      <w:r>
        <w:rPr>
          <w:rFonts w:ascii="Arial"/>
          <w:i/>
          <w:w w:val="95"/>
          <w:sz w:val="20"/>
        </w:rPr>
        <w:t>Documentos</w:t>
      </w:r>
      <w:r>
        <w:rPr>
          <w:rFonts w:ascii="Arial"/>
          <w:i/>
          <w:spacing w:val="-26"/>
          <w:w w:val="95"/>
          <w:sz w:val="20"/>
        </w:rPr>
        <w:t> </w:t>
      </w:r>
      <w:r>
        <w:rPr>
          <w:rFonts w:ascii="Arial"/>
          <w:i/>
          <w:w w:val="95"/>
          <w:sz w:val="20"/>
        </w:rPr>
        <w:t>adicionales</w:t>
      </w:r>
    </w:p>
    <w:p>
      <w:pPr>
        <w:spacing w:after="0" w:line="254" w:lineRule="auto"/>
        <w:jc w:val="left"/>
        <w:rPr>
          <w:rFonts w:ascii="Arial"/>
          <w:sz w:val="20"/>
        </w:rPr>
        <w:sectPr>
          <w:headerReference w:type="default" r:id="rId6"/>
          <w:footerReference w:type="default" r:id="rId7"/>
          <w:pgSz w:w="12240" w:h="15840"/>
          <w:pgMar w:header="295" w:footer="1056" w:top="1500" w:bottom="1240" w:left="1220" w:right="1140"/>
          <w:pgNumType w:start="2"/>
        </w:sectPr>
      </w:pPr>
    </w:p>
    <w:p>
      <w:pPr>
        <w:pStyle w:val="BodyText"/>
        <w:rPr>
          <w:rFonts w:ascii="Arial"/>
          <w:i/>
          <w:sz w:val="20"/>
        </w:rPr>
      </w:pPr>
    </w:p>
    <w:p>
      <w:pPr>
        <w:pStyle w:val="BodyText"/>
        <w:rPr>
          <w:rFonts w:ascii="Arial"/>
          <w:i/>
          <w:sz w:val="20"/>
        </w:rPr>
      </w:pPr>
    </w:p>
    <w:p>
      <w:pPr>
        <w:pStyle w:val="Heading1"/>
        <w:numPr>
          <w:ilvl w:val="0"/>
          <w:numId w:val="2"/>
        </w:numPr>
        <w:tabs>
          <w:tab w:pos="940" w:val="left" w:leader="none"/>
          <w:tab w:pos="941" w:val="left" w:leader="none"/>
        </w:tabs>
        <w:spacing w:line="240" w:lineRule="auto" w:before="226" w:after="0"/>
        <w:ind w:left="940" w:right="0" w:hanging="361"/>
        <w:jc w:val="left"/>
      </w:pPr>
      <w:bookmarkStart w:name="_TOC_250008" w:id="1"/>
      <w:r>
        <w:rPr>
          <w:color w:val="2E5395"/>
        </w:rPr>
        <w:t>Resumen</w:t>
      </w:r>
      <w:r>
        <w:rPr>
          <w:color w:val="2E5395"/>
          <w:spacing w:val="-2"/>
        </w:rPr>
        <w:t> </w:t>
      </w:r>
      <w:bookmarkEnd w:id="1"/>
      <w:r>
        <w:rPr>
          <w:color w:val="2E5395"/>
        </w:rPr>
        <w:t>Ejecutivo</w:t>
      </w:r>
    </w:p>
    <w:p>
      <w:pPr>
        <w:pStyle w:val="BodyText"/>
        <w:spacing w:before="9"/>
        <w:rPr>
          <w:sz w:val="33"/>
        </w:rPr>
      </w:pPr>
    </w:p>
    <w:p>
      <w:pPr>
        <w:pStyle w:val="BodyText"/>
        <w:spacing w:line="276" w:lineRule="auto"/>
        <w:ind w:left="220" w:right="293"/>
        <w:jc w:val="both"/>
      </w:pPr>
      <w:r>
        <w:rPr/>
        <w:t>Las elecciones municipales de la República Dominicana estaban planificadas para el día domingo 16 de febrero de 2020. A las 11:11 a.m. de ese día, el Pleno de la Junta Central Electoral (JCE) resolvió suspender la votación, debido a problemas relacionados con el sistema de voto automatizado (voto electrónico) que estaba siendo implementado en 18 distritos electorales y afectaba al 62,04% de los votantes. La falla determinante identificada en el acta 09-2020 del pleno de la Junta Central Electoral consistía en que en un número considerable de las máquinas de voto automatizado no se habían cargado las boletas de manera</w:t>
      </w:r>
      <w:r>
        <w:rPr>
          <w:spacing w:val="-23"/>
        </w:rPr>
        <w:t> </w:t>
      </w:r>
      <w:r>
        <w:rPr/>
        <w:t>correcta.</w:t>
      </w:r>
      <w:r>
        <w:rPr>
          <w:vertAlign w:val="superscript"/>
        </w:rPr>
        <w:t>1</w:t>
      </w:r>
    </w:p>
    <w:p>
      <w:pPr>
        <w:pStyle w:val="BodyText"/>
        <w:spacing w:before="8"/>
        <w:rPr>
          <w:sz w:val="27"/>
        </w:rPr>
      </w:pPr>
    </w:p>
    <w:p>
      <w:pPr>
        <w:pStyle w:val="BodyText"/>
        <w:spacing w:line="276" w:lineRule="auto"/>
        <w:ind w:left="220" w:right="293"/>
        <w:jc w:val="both"/>
      </w:pPr>
      <w:r>
        <w:rPr/>
        <w:t>El 21 de febrero de 2020, la JCE solicitó a la Secretaría General de la Organización de los Estados Americanos (OEA), mediante comunicación remitida por la Misión Permanente de la República Dominicana ante la OEA, la conformación de un grupo de expertos para auditar el sistema de voto automatizado implementado en las suspendidas elecciones municipales del pasado 16 de febrero y, de esta manera, identificar la o las causas por las cuales no pudo ser utilizado.</w:t>
      </w:r>
    </w:p>
    <w:p>
      <w:pPr>
        <w:pStyle w:val="BodyText"/>
        <w:spacing w:before="7"/>
        <w:rPr>
          <w:sz w:val="27"/>
        </w:rPr>
      </w:pPr>
    </w:p>
    <w:p>
      <w:pPr>
        <w:pStyle w:val="BodyText"/>
        <w:spacing w:line="276" w:lineRule="auto"/>
        <w:ind w:left="220" w:right="292"/>
        <w:jc w:val="both"/>
      </w:pPr>
      <w:r>
        <w:rPr/>
        <w:t>El Secretario General de la OEA, Luis Almagro, aceptó la solicitud de la JCE, coincidente con peticiones del Gobierno nacional y distintos candidatos y partidos políticos, e instruyó al Departamento para la Cooperación y Observación Electoral (DECO) de la Secretaría para el Fortalecimiento de la Democracia (SFD) a realizar los preparativos para llevar adelante una auditoría sobre el proceso de voto automatizado, completa y vinculante en torno a sus resultados, con estándares de calidad técnica y rigor profesional.</w:t>
      </w:r>
    </w:p>
    <w:p>
      <w:pPr>
        <w:pStyle w:val="BodyText"/>
        <w:spacing w:before="8"/>
        <w:rPr>
          <w:sz w:val="27"/>
        </w:rPr>
      </w:pPr>
    </w:p>
    <w:p>
      <w:pPr>
        <w:pStyle w:val="BodyText"/>
        <w:spacing w:line="276" w:lineRule="auto"/>
        <w:ind w:left="220" w:right="291"/>
        <w:jc w:val="both"/>
      </w:pPr>
      <w:r>
        <w:rPr/>
        <w:t>El equipo de peritos auditores y expertos electorales designado buscó identificar la o las causas por las cuales no fue posible la correcta implementación del voto automatizado. A continuación, se presenta un resumen sobre los diversos hallazgos de esta auditoría que permiten entender, entre otros asuntos, por qué un gran número de las urnas distribuidas en el país no contaban con la oferta electoral (candidaturas) correctamente</w:t>
      </w:r>
      <w:r>
        <w:rPr>
          <w:spacing w:val="-13"/>
        </w:rPr>
        <w:t> </w:t>
      </w:r>
      <w:r>
        <w:rPr/>
        <w:t>instalada.</w:t>
      </w:r>
    </w:p>
    <w:p>
      <w:pPr>
        <w:pStyle w:val="BodyText"/>
        <w:spacing w:before="7"/>
        <w:rPr>
          <w:sz w:val="27"/>
        </w:rPr>
      </w:pPr>
    </w:p>
    <w:p>
      <w:pPr>
        <w:pStyle w:val="BodyText"/>
        <w:spacing w:line="276" w:lineRule="auto" w:before="1"/>
        <w:ind w:left="220" w:right="296"/>
        <w:jc w:val="both"/>
      </w:pPr>
      <w:r>
        <w:rPr/>
        <w:t>La causa raíz del problema puede encontrarse en el software diseñado para la personalización de las urnas, es decir, el software utilizado para que cada máquina contara con la oferta electoral y demás datos correspondientes a su mesa. Este software no tenía mecanismos de</w:t>
      </w:r>
    </w:p>
    <w:p>
      <w:pPr>
        <w:pStyle w:val="BodyText"/>
        <w:rPr>
          <w:sz w:val="20"/>
        </w:rPr>
      </w:pPr>
    </w:p>
    <w:p>
      <w:pPr>
        <w:pStyle w:val="BodyText"/>
        <w:rPr>
          <w:sz w:val="20"/>
        </w:rPr>
      </w:pPr>
    </w:p>
    <w:p>
      <w:pPr>
        <w:pStyle w:val="BodyText"/>
        <w:spacing w:before="4"/>
        <w:rPr>
          <w:sz w:val="19"/>
        </w:rPr>
      </w:pPr>
      <w:r>
        <w:rPr/>
        <w:pict>
          <v:rect style="position:absolute;margin-left:72.024002pt;margin-top:13.750869pt;width:144.020pt;height:.84003pt;mso-position-horizontal-relative:page;mso-position-vertical-relative:paragraph;z-index:-15728640;mso-wrap-distance-left:0;mso-wrap-distance-right:0" filled="true" fillcolor="#000000" stroked="false">
            <v:fill type="solid"/>
            <w10:wrap type="topAndBottom"/>
          </v:rect>
        </w:pict>
      </w:r>
    </w:p>
    <w:p>
      <w:pPr>
        <w:spacing w:before="80"/>
        <w:ind w:left="220" w:right="0" w:firstLine="0"/>
        <w:jc w:val="left"/>
        <w:rPr>
          <w:sz w:val="20"/>
        </w:rPr>
      </w:pPr>
      <w:r>
        <w:rPr>
          <w:sz w:val="20"/>
          <w:vertAlign w:val="superscript"/>
        </w:rPr>
        <w:t>1</w:t>
      </w:r>
      <w:r>
        <w:rPr>
          <w:sz w:val="20"/>
          <w:vertAlign w:val="baseline"/>
        </w:rPr>
        <w:t> Ver Anexo 6.6 - </w:t>
      </w:r>
      <w:r>
        <w:rPr>
          <w:rFonts w:ascii="Arial" w:hAnsi="Arial"/>
          <w:sz w:val="20"/>
          <w:vertAlign w:val="baseline"/>
        </w:rPr>
        <w:t>“</w:t>
      </w:r>
      <w:r>
        <w:rPr>
          <w:sz w:val="20"/>
          <w:vertAlign w:val="baseline"/>
        </w:rPr>
        <w:t>Acta no. 09-2020 - Acta de la sesión administrativa extraordinaria del pleno de la Junta Central Electoral celebrada el dieciséis (16) de febrero del año dos mil veinte (2020)</w:t>
      </w:r>
      <w:r>
        <w:rPr>
          <w:rFonts w:ascii="Arial" w:hAnsi="Arial"/>
          <w:sz w:val="20"/>
          <w:vertAlign w:val="baseline"/>
        </w:rPr>
        <w:t>”</w:t>
      </w:r>
      <w:r>
        <w:rPr>
          <w:sz w:val="20"/>
          <w:vertAlign w:val="baseline"/>
        </w:rPr>
        <w:t>.</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220" w:right="291"/>
        <w:jc w:val="both"/>
      </w:pPr>
      <w:r>
        <w:rPr/>
        <w:t>control de integridad</w:t>
      </w:r>
      <w:r>
        <w:rPr>
          <w:vertAlign w:val="superscript"/>
        </w:rPr>
        <w:t>2</w:t>
      </w:r>
      <w:r>
        <w:rPr>
          <w:vertAlign w:val="baseline"/>
        </w:rPr>
        <w:t> de la oferta electoral y, por lo tanto, era incapaz de detectar cualquier tipo de problema que se pudiera haber presentado en el proceso de descarga de las boletas electrónicas. Sumado a lo anterior, la inexistencia de procedimientos formales de prueba del software, impidió que se detectase el defecto durante la fase de </w:t>
      </w:r>
      <w:r>
        <w:rPr>
          <w:rFonts w:ascii="Arial" w:hAnsi="Arial"/>
          <w:vertAlign w:val="baseline"/>
        </w:rPr>
        <w:t>“</w:t>
      </w:r>
      <w:r>
        <w:rPr>
          <w:vertAlign w:val="baseline"/>
        </w:rPr>
        <w:t>testing</w:t>
      </w:r>
      <w:r>
        <w:rPr>
          <w:rFonts w:ascii="Arial" w:hAnsi="Arial"/>
          <w:vertAlign w:val="baseline"/>
        </w:rPr>
        <w:t>”</w:t>
      </w:r>
      <w:r>
        <w:rPr>
          <w:rFonts w:ascii="Arial" w:hAnsi="Arial"/>
          <w:spacing w:val="-53"/>
          <w:vertAlign w:val="baseline"/>
        </w:rPr>
        <w:t> </w:t>
      </w:r>
      <w:r>
        <w:rPr>
          <w:rFonts w:ascii="Arial" w:hAnsi="Arial"/>
          <w:vertAlign w:val="baseline"/>
        </w:rPr>
        <w:t>(pruebas)</w:t>
      </w:r>
      <w:r>
        <w:rPr>
          <w:vertAlign w:val="baseline"/>
        </w:rPr>
        <w:t>.</w:t>
      </w:r>
    </w:p>
    <w:p>
      <w:pPr>
        <w:pStyle w:val="BodyText"/>
        <w:spacing w:before="8"/>
        <w:rPr>
          <w:sz w:val="27"/>
        </w:rPr>
      </w:pPr>
    </w:p>
    <w:p>
      <w:pPr>
        <w:pStyle w:val="BodyText"/>
        <w:spacing w:line="276" w:lineRule="auto"/>
        <w:ind w:left="220" w:right="292"/>
        <w:jc w:val="both"/>
      </w:pPr>
      <w:r>
        <w:rPr/>
        <w:t>El equipo de auditoría pudo comprobar la inexistencia de requerimientos formales</w:t>
      </w:r>
      <w:r>
        <w:rPr>
          <w:vertAlign w:val="superscript"/>
        </w:rPr>
        <w:t>3</w:t>
      </w:r>
      <w:r>
        <w:rPr>
          <w:vertAlign w:val="baseline"/>
        </w:rPr>
        <w:t> en el diseño del software lo que facilitó, en consecuencia, este error en el desarrollo del mismo (no controlar la integridad de la oferta electoral). Por tal motivo, se generó un defecto de software, cuya falla se materializó durante la personalización de las</w:t>
      </w:r>
      <w:r>
        <w:rPr>
          <w:spacing w:val="-12"/>
          <w:vertAlign w:val="baseline"/>
        </w:rPr>
        <w:t> </w:t>
      </w:r>
      <w:r>
        <w:rPr>
          <w:vertAlign w:val="baseline"/>
        </w:rPr>
        <w:t>urnas.</w:t>
      </w:r>
    </w:p>
    <w:p>
      <w:pPr>
        <w:pStyle w:val="BodyText"/>
        <w:spacing w:before="8"/>
        <w:rPr>
          <w:sz w:val="27"/>
        </w:rPr>
      </w:pPr>
    </w:p>
    <w:p>
      <w:pPr>
        <w:pStyle w:val="BodyText"/>
        <w:spacing w:line="276" w:lineRule="auto"/>
        <w:ind w:left="220" w:right="294"/>
        <w:jc w:val="both"/>
      </w:pPr>
      <w:r>
        <w:rPr/>
        <w:t>La Dirección de Informática de la JCE tenía previsto descargar la oferta electoral a cada una de las</w:t>
      </w:r>
      <w:r>
        <w:rPr>
          <w:spacing w:val="-4"/>
        </w:rPr>
        <w:t> </w:t>
      </w:r>
      <w:r>
        <w:rPr>
          <w:rFonts w:ascii="Arial" w:hAnsi="Arial"/>
        </w:rPr>
        <w:t>máquinas</w:t>
      </w:r>
      <w:r>
        <w:rPr>
          <w:rFonts w:ascii="Arial" w:hAnsi="Arial"/>
          <w:spacing w:val="-17"/>
        </w:rPr>
        <w:t> </w:t>
      </w:r>
      <w:r>
        <w:rPr>
          <w:rFonts w:ascii="Arial" w:hAnsi="Arial"/>
        </w:rPr>
        <w:t>en</w:t>
      </w:r>
      <w:r>
        <w:rPr>
          <w:rFonts w:ascii="Arial" w:hAnsi="Arial"/>
          <w:spacing w:val="-16"/>
        </w:rPr>
        <w:t> </w:t>
      </w:r>
      <w:r>
        <w:rPr>
          <w:rFonts w:ascii="Arial" w:hAnsi="Arial"/>
        </w:rPr>
        <w:t>su</w:t>
      </w:r>
      <w:r>
        <w:rPr>
          <w:rFonts w:ascii="Arial" w:hAnsi="Arial"/>
          <w:spacing w:val="-16"/>
        </w:rPr>
        <w:t> </w:t>
      </w:r>
      <w:r>
        <w:rPr>
          <w:rFonts w:ascii="Arial" w:hAnsi="Arial"/>
        </w:rPr>
        <w:t>almacén</w:t>
      </w:r>
      <w:r>
        <w:rPr>
          <w:rFonts w:ascii="Arial" w:hAnsi="Arial"/>
          <w:spacing w:val="-17"/>
        </w:rPr>
        <w:t> </w:t>
      </w:r>
      <w:r>
        <w:rPr>
          <w:rFonts w:ascii="Arial" w:hAnsi="Arial"/>
        </w:rPr>
        <w:t>denominado</w:t>
      </w:r>
      <w:r>
        <w:rPr>
          <w:rFonts w:ascii="Arial" w:hAnsi="Arial"/>
          <w:spacing w:val="-17"/>
        </w:rPr>
        <w:t> </w:t>
      </w:r>
      <w:r>
        <w:rPr>
          <w:rFonts w:ascii="Arial" w:hAnsi="Arial"/>
        </w:rPr>
        <w:t>“La</w:t>
      </w:r>
      <w:r>
        <w:rPr>
          <w:rFonts w:ascii="Arial" w:hAnsi="Arial"/>
          <w:spacing w:val="-17"/>
        </w:rPr>
        <w:t> </w:t>
      </w:r>
      <w:r>
        <w:rPr>
          <w:rFonts w:ascii="Arial" w:hAnsi="Arial"/>
        </w:rPr>
        <w:t>Colina”</w:t>
      </w:r>
      <w:r>
        <w:rPr/>
        <w:t>,</w:t>
      </w:r>
      <w:r>
        <w:rPr>
          <w:spacing w:val="-4"/>
        </w:rPr>
        <w:t> </w:t>
      </w:r>
      <w:r>
        <w:rPr/>
        <w:t>utilizando</w:t>
      </w:r>
      <w:r>
        <w:rPr>
          <w:spacing w:val="-5"/>
        </w:rPr>
        <w:t> </w:t>
      </w:r>
      <w:r>
        <w:rPr/>
        <w:t>para</w:t>
      </w:r>
      <w:r>
        <w:rPr>
          <w:spacing w:val="-4"/>
        </w:rPr>
        <w:t> </w:t>
      </w:r>
      <w:r>
        <w:rPr/>
        <w:t>ello</w:t>
      </w:r>
      <w:r>
        <w:rPr>
          <w:spacing w:val="-3"/>
        </w:rPr>
        <w:t> </w:t>
      </w:r>
      <w:r>
        <w:rPr/>
        <w:t>una</w:t>
      </w:r>
      <w:r>
        <w:rPr>
          <w:spacing w:val="-5"/>
        </w:rPr>
        <w:t> </w:t>
      </w:r>
      <w:r>
        <w:rPr/>
        <w:t>red</w:t>
      </w:r>
      <w:r>
        <w:rPr>
          <w:spacing w:val="-3"/>
        </w:rPr>
        <w:t> </w:t>
      </w:r>
      <w:r>
        <w:rPr/>
        <w:t>LAN</w:t>
      </w:r>
      <w:r>
        <w:rPr>
          <w:spacing w:val="-5"/>
        </w:rPr>
        <w:t> </w:t>
      </w:r>
      <w:r>
        <w:rPr/>
        <w:t>(Local Area Network). Al descubrir que, con los recursos que contaban hasta el momento, este proceso llevaría más tiempo de lo que tenían planeado y, por tanto, no llegarían a finalizarlo antes de la fecha prevista para el despliegue de las máquinas a los recintos electorales, se decidió utilizar mecanismos de transferencia de la información que no sólo no estaban previstos, sino que tampoco fueron</w:t>
      </w:r>
      <w:r>
        <w:rPr>
          <w:spacing w:val="-5"/>
        </w:rPr>
        <w:t> </w:t>
      </w:r>
      <w:r>
        <w:rPr/>
        <w:t>evaluados.</w:t>
      </w:r>
    </w:p>
    <w:p>
      <w:pPr>
        <w:pStyle w:val="BodyText"/>
        <w:spacing w:before="7"/>
        <w:rPr>
          <w:sz w:val="27"/>
        </w:rPr>
      </w:pPr>
    </w:p>
    <w:p>
      <w:pPr>
        <w:pStyle w:val="BodyText"/>
        <w:spacing w:line="276" w:lineRule="auto"/>
        <w:ind w:left="220" w:right="293"/>
        <w:jc w:val="both"/>
      </w:pPr>
      <w:r>
        <w:rPr/>
        <w:t>Al uso de la red LAN para viabilizar la personalización de las máquinas, se sumaron módems 3g y 4g que operaban con dos empresas de telecomunicaciones diferentes. Estas herramientas tecnológicas no contaron con un soporte especial por parte de las empresas proveedoras del servicio (debido a que no fue requerido por parte de la JCE). Al intentar descargar archivos de gran tamaño</w:t>
      </w:r>
      <w:r>
        <w:rPr>
          <w:vertAlign w:val="superscript"/>
        </w:rPr>
        <w:t>4</w:t>
      </w:r>
      <w:r>
        <w:rPr>
          <w:vertAlign w:val="baseline"/>
        </w:rPr>
        <w:t> se interrumpió la descarga, quedando la oferta incompleta. En un importante número de urnas no se mostraban todos los</w:t>
      </w:r>
      <w:r>
        <w:rPr>
          <w:spacing w:val="-12"/>
          <w:vertAlign w:val="baseline"/>
        </w:rPr>
        <w:t> </w:t>
      </w:r>
      <w:r>
        <w:rPr>
          <w:vertAlign w:val="baseline"/>
        </w:rPr>
        <w:t>candidatos.</w:t>
      </w:r>
    </w:p>
    <w:p>
      <w:pPr>
        <w:pStyle w:val="BodyText"/>
        <w:spacing w:before="9"/>
        <w:rPr>
          <w:sz w:val="27"/>
        </w:rPr>
      </w:pPr>
    </w:p>
    <w:p>
      <w:pPr>
        <w:pStyle w:val="BodyText"/>
        <w:spacing w:line="276" w:lineRule="auto"/>
        <w:ind w:left="220" w:right="293"/>
        <w:jc w:val="both"/>
      </w:pPr>
      <w:r>
        <w:rPr/>
        <w:t>Las razones por las que no se detectaron las fallas de manera oportuna se pueden circunscribir a: 1) un software mal diseñado, 2) la falta de testing en las diferentes etapas del proceso y 3) la ausencia de un protocolo de control de calidad. Es decir, no contaban con las herramientas necesarias para identificar y remediar los problemas previo a la distribución de las urnas, por lo que aquellas máquinas con ofertas incompletas llegaron así a los recintos electorales.</w:t>
      </w:r>
    </w:p>
    <w:p>
      <w:pPr>
        <w:pStyle w:val="BodyText"/>
        <w:rPr>
          <w:sz w:val="20"/>
        </w:rPr>
      </w:pPr>
    </w:p>
    <w:p>
      <w:pPr>
        <w:pStyle w:val="BodyText"/>
        <w:rPr>
          <w:sz w:val="20"/>
        </w:rPr>
      </w:pPr>
    </w:p>
    <w:p>
      <w:pPr>
        <w:pStyle w:val="BodyText"/>
        <w:rPr>
          <w:sz w:val="20"/>
        </w:rPr>
      </w:pPr>
    </w:p>
    <w:p>
      <w:pPr>
        <w:pStyle w:val="BodyText"/>
        <w:spacing w:before="3"/>
        <w:rPr>
          <w:sz w:val="19"/>
        </w:rPr>
      </w:pPr>
      <w:r>
        <w:rPr/>
        <w:pict>
          <v:rect style="position:absolute;margin-left:72.024002pt;margin-top:13.728563pt;width:144.020pt;height:.84003pt;mso-position-horizontal-relative:page;mso-position-vertical-relative:paragraph;z-index:-15728128;mso-wrap-distance-left:0;mso-wrap-distance-right:0" filled="true" fillcolor="#000000" stroked="false">
            <v:fill type="solid"/>
            <w10:wrap type="topAndBottom"/>
          </v:rect>
        </w:pict>
      </w:r>
    </w:p>
    <w:p>
      <w:pPr>
        <w:spacing w:before="80"/>
        <w:ind w:left="220" w:right="0" w:firstLine="0"/>
        <w:jc w:val="left"/>
        <w:rPr>
          <w:sz w:val="20"/>
        </w:rPr>
      </w:pPr>
      <w:r>
        <w:rPr>
          <w:sz w:val="20"/>
          <w:vertAlign w:val="superscript"/>
        </w:rPr>
        <w:t>2</w:t>
      </w:r>
      <w:r>
        <w:rPr>
          <w:sz w:val="20"/>
          <w:vertAlign w:val="baseline"/>
        </w:rPr>
        <w:t> Existen numerosos recursos de software para controlar la integridad, que en este caso en particular consistía en validar que la oferta electoral alojada en el servidor se descargara adecuadamente a la urna.</w:t>
      </w:r>
    </w:p>
    <w:p>
      <w:pPr>
        <w:spacing w:line="243" w:lineRule="exact" w:before="0"/>
        <w:ind w:left="220" w:right="0" w:firstLine="0"/>
        <w:jc w:val="left"/>
        <w:rPr>
          <w:sz w:val="20"/>
        </w:rPr>
      </w:pPr>
      <w:r>
        <w:rPr>
          <w:sz w:val="20"/>
          <w:vertAlign w:val="superscript"/>
        </w:rPr>
        <w:t>3</w:t>
      </w:r>
      <w:r>
        <w:rPr>
          <w:sz w:val="20"/>
          <w:vertAlign w:val="baseline"/>
        </w:rPr>
        <w:t> Documento que establece las especificaciones técnicas para el diseño y desarrollo del software.</w:t>
      </w:r>
    </w:p>
    <w:p>
      <w:pPr>
        <w:spacing w:before="1"/>
        <w:ind w:left="220" w:right="0" w:firstLine="0"/>
        <w:jc w:val="left"/>
        <w:rPr>
          <w:sz w:val="20"/>
        </w:rPr>
      </w:pPr>
      <w:r>
        <w:rPr>
          <w:sz w:val="20"/>
          <w:vertAlign w:val="superscript"/>
        </w:rPr>
        <w:t>4</w:t>
      </w:r>
      <w:r>
        <w:rPr>
          <w:sz w:val="20"/>
          <w:vertAlign w:val="baseline"/>
        </w:rPr>
        <w:t> En el cuerpo del informe se detalla la razón por la cual los archivos eran de gran tamaño.</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220" w:right="294"/>
        <w:jc w:val="both"/>
      </w:pPr>
      <w:r>
        <w:rPr/>
        <w:t>La falla fue identificada el día sábado previo a la elección y la JCE buscó mitigarla. Sin embargo, tras ensayar dos métodos de mitigación, el día domingo los técnicos intentaron una re- personalización masiva y tuvieron problemas al momento de hacerlo. En algunas ocasiones no sólo no se logró solucionar, sino que al buscar re-personalizar las máquinas en ciertos colegios electorales se descargó la información perteneciente a otro colegio, lo que creó desconcierto entre los técnicos y autoridades en los recintos electorales.</w:t>
      </w:r>
    </w:p>
    <w:p>
      <w:pPr>
        <w:pStyle w:val="BodyText"/>
        <w:spacing w:before="8"/>
        <w:rPr>
          <w:sz w:val="27"/>
        </w:rPr>
      </w:pPr>
    </w:p>
    <w:p>
      <w:pPr>
        <w:pStyle w:val="BodyText"/>
        <w:spacing w:line="276" w:lineRule="auto"/>
        <w:ind w:left="220" w:right="295"/>
        <w:jc w:val="both"/>
      </w:pPr>
      <w:r>
        <w:rPr/>
        <w:t>La mañana de la elección, 1.025 colegios, que representaban el 10,50% del total de las urnas, transmitieron el denominado boletín cero con las boletas incompletas. Esta actividad estaba prevista previo al inicio de votación a fin de evidenciar que todas las candidaturas tenían cero votos en la base de datos de la urna.</w:t>
      </w:r>
    </w:p>
    <w:p>
      <w:pPr>
        <w:pStyle w:val="BodyText"/>
        <w:spacing w:before="8"/>
        <w:rPr>
          <w:sz w:val="27"/>
        </w:rPr>
      </w:pPr>
    </w:p>
    <w:p>
      <w:pPr>
        <w:pStyle w:val="BodyText"/>
        <w:spacing w:line="276" w:lineRule="auto" w:before="1"/>
        <w:ind w:left="220" w:right="297"/>
        <w:jc w:val="both"/>
      </w:pPr>
      <w:r>
        <w:rPr/>
        <w:t>Un número importante de colegios electorales iniciaron la votación con la oferta electoral incorrecta, asunto que en ese momento ya no podía ser resuelto desde el punto de vista tecnológico.</w:t>
      </w:r>
    </w:p>
    <w:p>
      <w:pPr>
        <w:pStyle w:val="BodyText"/>
        <w:spacing w:before="5"/>
        <w:rPr>
          <w:sz w:val="27"/>
        </w:rPr>
      </w:pPr>
    </w:p>
    <w:p>
      <w:pPr>
        <w:pStyle w:val="BodyText"/>
        <w:spacing w:line="276" w:lineRule="auto" w:before="1"/>
        <w:ind w:left="220" w:right="291"/>
        <w:jc w:val="both"/>
      </w:pPr>
      <w:r>
        <w:rPr/>
        <w:t>Del trabajo desarrollado por el equipo técnico que realizó la auditoría se concluye que lo sucedido con la implementación del sistema de votación automatizado fue producto de la mala gestión del área informática de la JCE. El mal diseño del software, sumado a no haber contado con herramientas para detectar o prevenir la falla y no haber podido mitigarla a tiempo, reflejan también la ausencia de protocolos y la falta de aplicación de buenas prácticas. El  equipo auditor no encontró evidencia de ataques externos, sabotaje o intento de fraude. Dadas las circunstancias la mañana de la elección, era imposible continuar con la jornada por lo que la suspensión decidida por parte del pleno de la JCE fue</w:t>
      </w:r>
      <w:r>
        <w:rPr>
          <w:spacing w:val="-15"/>
        </w:rPr>
        <w:t> </w:t>
      </w:r>
      <w:r>
        <w:rPr/>
        <w:t>correcta.</w:t>
      </w:r>
    </w:p>
    <w:p>
      <w:pPr>
        <w:pStyle w:val="BodyText"/>
        <w:spacing w:before="9"/>
        <w:rPr>
          <w:sz w:val="27"/>
        </w:rPr>
      </w:pPr>
    </w:p>
    <w:p>
      <w:pPr>
        <w:pStyle w:val="BodyText"/>
        <w:spacing w:line="276" w:lineRule="auto"/>
        <w:ind w:left="220" w:right="295"/>
        <w:jc w:val="both"/>
      </w:pPr>
      <w:r>
        <w:rPr/>
        <w:t>En este informe, se detallan 21 hallazgos como resultado del proceso de auditoría. A partir de ellos, se especifican las conclusiones de este trabajo y se formulan 10 recomendaciones cuya implementación es esencial para fortalecer el trabajo de la JCE en materia informática y evitar a futuro hechos como los acontecidos en febrero pasado.</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Heading1"/>
        <w:numPr>
          <w:ilvl w:val="0"/>
          <w:numId w:val="2"/>
        </w:numPr>
        <w:tabs>
          <w:tab w:pos="941" w:val="left" w:leader="none"/>
        </w:tabs>
        <w:spacing w:line="240" w:lineRule="auto" w:before="198" w:after="0"/>
        <w:ind w:left="940" w:right="0" w:hanging="361"/>
        <w:jc w:val="left"/>
      </w:pPr>
      <w:bookmarkStart w:name="_TOC_250007" w:id="2"/>
      <w:bookmarkEnd w:id="2"/>
      <w:r>
        <w:rPr>
          <w:color w:val="2E5395"/>
        </w:rPr>
        <w:t>Introducción</w:t>
      </w:r>
    </w:p>
    <w:p>
      <w:pPr>
        <w:pStyle w:val="BodyText"/>
        <w:spacing w:before="11"/>
        <w:rPr>
          <w:sz w:val="23"/>
        </w:rPr>
      </w:pPr>
    </w:p>
    <w:p>
      <w:pPr>
        <w:pStyle w:val="BodyText"/>
        <w:spacing w:line="276" w:lineRule="auto"/>
        <w:ind w:left="220" w:right="296"/>
        <w:jc w:val="both"/>
      </w:pPr>
      <w:r>
        <w:rPr/>
        <w:t>El 21 de febrero de 2020, la Junta Central Electoral (JCE) de la República Dominicana solicitó a la Secretaría General de la Organización de los Estados Americanos (OEA), mediante comunicación remitida por la Misión Permanente la República Dominicana ante la OEA, la conformación de un grupo de expertos para auditar el sistema de voto automatizado implementado en las suspendidas elecciones municipales del pasado 16 de</w:t>
      </w:r>
      <w:r>
        <w:rPr>
          <w:spacing w:val="-16"/>
        </w:rPr>
        <w:t> </w:t>
      </w:r>
      <w:r>
        <w:rPr/>
        <w:t>febrero.</w:t>
      </w:r>
    </w:p>
    <w:p>
      <w:pPr>
        <w:pStyle w:val="BodyText"/>
        <w:spacing w:line="276" w:lineRule="auto" w:before="120"/>
        <w:ind w:left="220" w:right="296"/>
        <w:jc w:val="both"/>
      </w:pPr>
      <w:r>
        <w:rPr/>
        <w:t>El Secretario General de la OEA, Luis Almagro, aceptó la solicitud de la JCE, coincidente con peticiones del Gobierno nacional y distintos candidatos y partidos políticos, e instruyó al Departamento para la Cooperación y Observación Electoral (DECO) de la Secretaría para el Fortalecimiento de la Democracia (SFD) a realizar los preparativos para llevar adelante una auditoría sobre el proceso de voto automatizado, completa y vinculante en torno a sus resultados, con estándares de calidad técnica y rigor profesional.</w:t>
      </w:r>
    </w:p>
    <w:p>
      <w:pPr>
        <w:pStyle w:val="BodyText"/>
        <w:spacing w:line="276" w:lineRule="auto" w:before="120"/>
        <w:ind w:left="220" w:right="295"/>
        <w:jc w:val="both"/>
      </w:pPr>
      <w:r>
        <w:rPr/>
        <w:t>El 2 de marzo, el Secretario Almagro visitó la República Dominicana, con el objetivo de firmar los dos acuerdos que dieron sustento normativo a este trabajo. Por un lado, el acuerdo suscrito con el Gobierno, representado por Miguel Vargas, Ministro de Relaciones Exteriores, a través del cual se garantizaron los privilegios e inmunidades para que el equipo de expertos internacionales pudiera llevar a cabo su tarea;</w:t>
      </w:r>
      <w:r>
        <w:rPr>
          <w:vertAlign w:val="superscript"/>
        </w:rPr>
        <w:t>5</w:t>
      </w:r>
      <w:r>
        <w:rPr>
          <w:vertAlign w:val="baseline"/>
        </w:rPr>
        <w:t> y, por el otro, el acuerdo de procedimientos para la realización de la auditaría al voto automatizado, firmado con Julio César Castaños, Presidente de la</w:t>
      </w:r>
      <w:r>
        <w:rPr>
          <w:spacing w:val="-1"/>
          <w:vertAlign w:val="baseline"/>
        </w:rPr>
        <w:t> </w:t>
      </w:r>
      <w:r>
        <w:rPr>
          <w:vertAlign w:val="baseline"/>
        </w:rPr>
        <w:t>JCE.</w:t>
      </w:r>
      <w:r>
        <w:rPr>
          <w:vertAlign w:val="superscript"/>
        </w:rPr>
        <w:t>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r>
        <w:rPr/>
        <w:pict>
          <v:rect style="position:absolute;margin-left:72.024002pt;margin-top:14.70171pt;width:144.020pt;height:.83997pt;mso-position-horizontal-relative:page;mso-position-vertical-relative:paragraph;z-index:-15727616;mso-wrap-distance-left:0;mso-wrap-distance-right:0" filled="true" fillcolor="#000000" stroked="false">
            <v:fill type="solid"/>
            <w10:wrap type="topAndBottom"/>
          </v:rect>
        </w:pict>
      </w:r>
    </w:p>
    <w:p>
      <w:pPr>
        <w:spacing w:line="240" w:lineRule="auto" w:before="80"/>
        <w:ind w:left="220" w:right="300" w:firstLine="0"/>
        <w:jc w:val="both"/>
        <w:rPr>
          <w:rFonts w:ascii="Arial" w:hAnsi="Arial"/>
          <w:sz w:val="20"/>
        </w:rPr>
      </w:pPr>
      <w:r>
        <w:rPr>
          <w:sz w:val="20"/>
          <w:vertAlign w:val="superscript"/>
        </w:rPr>
        <w:t>5</w:t>
      </w:r>
      <w:r>
        <w:rPr>
          <w:spacing w:val="-7"/>
          <w:sz w:val="20"/>
          <w:vertAlign w:val="baseline"/>
        </w:rPr>
        <w:t> </w:t>
      </w:r>
      <w:r>
        <w:rPr>
          <w:sz w:val="20"/>
          <w:vertAlign w:val="baseline"/>
        </w:rPr>
        <w:t>Ver</w:t>
      </w:r>
      <w:r>
        <w:rPr>
          <w:spacing w:val="-3"/>
          <w:sz w:val="20"/>
          <w:vertAlign w:val="baseline"/>
        </w:rPr>
        <w:t> </w:t>
      </w:r>
      <w:r>
        <w:rPr>
          <w:sz w:val="20"/>
          <w:vertAlign w:val="baseline"/>
        </w:rPr>
        <w:t>Anexo</w:t>
      </w:r>
      <w:r>
        <w:rPr>
          <w:spacing w:val="-3"/>
          <w:sz w:val="20"/>
          <w:vertAlign w:val="baseline"/>
        </w:rPr>
        <w:t> </w:t>
      </w:r>
      <w:r>
        <w:rPr>
          <w:sz w:val="20"/>
          <w:vertAlign w:val="baseline"/>
        </w:rPr>
        <w:t>2.3</w:t>
      </w:r>
      <w:r>
        <w:rPr>
          <w:spacing w:val="-4"/>
          <w:sz w:val="20"/>
          <w:vertAlign w:val="baseline"/>
        </w:rPr>
        <w:t> </w:t>
      </w:r>
      <w:r>
        <w:rPr>
          <w:rFonts w:ascii="Arial" w:hAnsi="Arial"/>
          <w:sz w:val="20"/>
          <w:vertAlign w:val="baseline"/>
        </w:rPr>
        <w:t>–</w:t>
      </w:r>
      <w:r>
        <w:rPr>
          <w:rFonts w:ascii="Arial" w:hAnsi="Arial"/>
          <w:spacing w:val="-17"/>
          <w:sz w:val="20"/>
          <w:vertAlign w:val="baseline"/>
        </w:rPr>
        <w:t> </w:t>
      </w:r>
      <w:r>
        <w:rPr>
          <w:rFonts w:ascii="Arial" w:hAnsi="Arial"/>
          <w:sz w:val="20"/>
          <w:vertAlign w:val="baseline"/>
        </w:rPr>
        <w:t>“Enmienda</w:t>
      </w:r>
      <w:r>
        <w:rPr>
          <w:rFonts w:ascii="Arial" w:hAnsi="Arial"/>
          <w:spacing w:val="-15"/>
          <w:sz w:val="20"/>
          <w:vertAlign w:val="baseline"/>
        </w:rPr>
        <w:t> </w:t>
      </w:r>
      <w:r>
        <w:rPr>
          <w:sz w:val="20"/>
          <w:vertAlign w:val="baseline"/>
        </w:rPr>
        <w:t>al</w:t>
      </w:r>
      <w:r>
        <w:rPr>
          <w:spacing w:val="-6"/>
          <w:sz w:val="20"/>
          <w:vertAlign w:val="baseline"/>
        </w:rPr>
        <w:t> </w:t>
      </w:r>
      <w:r>
        <w:rPr>
          <w:sz w:val="20"/>
          <w:vertAlign w:val="baseline"/>
        </w:rPr>
        <w:t>acuerdo</w:t>
      </w:r>
      <w:r>
        <w:rPr>
          <w:spacing w:val="-5"/>
          <w:sz w:val="20"/>
          <w:vertAlign w:val="baseline"/>
        </w:rPr>
        <w:t> </w:t>
      </w:r>
      <w:r>
        <w:rPr>
          <w:sz w:val="20"/>
          <w:vertAlign w:val="baseline"/>
        </w:rPr>
        <w:t>entre</w:t>
      </w:r>
      <w:r>
        <w:rPr>
          <w:spacing w:val="-7"/>
          <w:sz w:val="20"/>
          <w:vertAlign w:val="baseline"/>
        </w:rPr>
        <w:t> </w:t>
      </w:r>
      <w:r>
        <w:rPr>
          <w:sz w:val="20"/>
          <w:vertAlign w:val="baseline"/>
        </w:rPr>
        <w:t>la</w:t>
      </w:r>
      <w:r>
        <w:rPr>
          <w:spacing w:val="-3"/>
          <w:sz w:val="20"/>
          <w:vertAlign w:val="baseline"/>
        </w:rPr>
        <w:t> </w:t>
      </w:r>
      <w:r>
        <w:rPr>
          <w:sz w:val="20"/>
          <w:vertAlign w:val="baseline"/>
        </w:rPr>
        <w:t>Secretaría</w:t>
      </w:r>
      <w:r>
        <w:rPr>
          <w:spacing w:val="-3"/>
          <w:sz w:val="20"/>
          <w:vertAlign w:val="baseline"/>
        </w:rPr>
        <w:t> </w:t>
      </w:r>
      <w:r>
        <w:rPr>
          <w:sz w:val="20"/>
          <w:vertAlign w:val="baseline"/>
        </w:rPr>
        <w:t>General</w:t>
      </w:r>
      <w:r>
        <w:rPr>
          <w:spacing w:val="-5"/>
          <w:sz w:val="20"/>
          <w:vertAlign w:val="baseline"/>
        </w:rPr>
        <w:t> </w:t>
      </w:r>
      <w:r>
        <w:rPr>
          <w:sz w:val="20"/>
          <w:vertAlign w:val="baseline"/>
        </w:rPr>
        <w:t>de</w:t>
      </w:r>
      <w:r>
        <w:rPr>
          <w:spacing w:val="-7"/>
          <w:sz w:val="20"/>
          <w:vertAlign w:val="baseline"/>
        </w:rPr>
        <w:t> </w:t>
      </w:r>
      <w:r>
        <w:rPr>
          <w:sz w:val="20"/>
          <w:vertAlign w:val="baseline"/>
        </w:rPr>
        <w:t>la</w:t>
      </w:r>
      <w:r>
        <w:rPr>
          <w:spacing w:val="-3"/>
          <w:sz w:val="20"/>
          <w:vertAlign w:val="baseline"/>
        </w:rPr>
        <w:t> </w:t>
      </w:r>
      <w:r>
        <w:rPr>
          <w:sz w:val="20"/>
          <w:vertAlign w:val="baseline"/>
        </w:rPr>
        <w:t>Organización</w:t>
      </w:r>
      <w:r>
        <w:rPr>
          <w:spacing w:val="-5"/>
          <w:sz w:val="20"/>
          <w:vertAlign w:val="baseline"/>
        </w:rPr>
        <w:t> </w:t>
      </w:r>
      <w:r>
        <w:rPr>
          <w:sz w:val="20"/>
          <w:vertAlign w:val="baseline"/>
        </w:rPr>
        <w:t>de</w:t>
      </w:r>
      <w:r>
        <w:rPr>
          <w:spacing w:val="-5"/>
          <w:sz w:val="20"/>
          <w:vertAlign w:val="baseline"/>
        </w:rPr>
        <w:t> </w:t>
      </w:r>
      <w:r>
        <w:rPr>
          <w:sz w:val="20"/>
          <w:vertAlign w:val="baseline"/>
        </w:rPr>
        <w:t>los</w:t>
      </w:r>
      <w:r>
        <w:rPr>
          <w:spacing w:val="-8"/>
          <w:sz w:val="20"/>
          <w:vertAlign w:val="baseline"/>
        </w:rPr>
        <w:t> </w:t>
      </w:r>
      <w:r>
        <w:rPr>
          <w:sz w:val="20"/>
          <w:vertAlign w:val="baseline"/>
        </w:rPr>
        <w:t>Estados</w:t>
      </w:r>
      <w:r>
        <w:rPr>
          <w:spacing w:val="-2"/>
          <w:sz w:val="20"/>
          <w:vertAlign w:val="baseline"/>
        </w:rPr>
        <w:t> </w:t>
      </w:r>
      <w:r>
        <w:rPr>
          <w:sz w:val="20"/>
          <w:vertAlign w:val="baseline"/>
        </w:rPr>
        <w:t>Americanos</w:t>
      </w:r>
      <w:r>
        <w:rPr>
          <w:spacing w:val="-5"/>
          <w:sz w:val="20"/>
          <w:vertAlign w:val="baseline"/>
        </w:rPr>
        <w:t> </w:t>
      </w:r>
      <w:r>
        <w:rPr>
          <w:sz w:val="20"/>
          <w:vertAlign w:val="baseline"/>
        </w:rPr>
        <w:t>y el Gobierno de la República Dominicana relativo a los privilegios e inmunidades de los observadores de las elecciones municipales del 16 de febrero de 2020 y las elecciones presidenciales y congresuales del 17 de mayo de 2020, a efectos de llevar a cabo una auditoría sobre el proceso de voto automatizado implementado en las </w:t>
      </w:r>
      <w:r>
        <w:rPr>
          <w:rFonts w:ascii="Arial" w:hAnsi="Arial"/>
          <w:sz w:val="20"/>
          <w:vertAlign w:val="baseline"/>
        </w:rPr>
        <w:t>elecciones</w:t>
      </w:r>
      <w:r>
        <w:rPr>
          <w:rFonts w:ascii="Arial" w:hAnsi="Arial"/>
          <w:spacing w:val="-12"/>
          <w:sz w:val="20"/>
          <w:vertAlign w:val="baseline"/>
        </w:rPr>
        <w:t> </w:t>
      </w:r>
      <w:r>
        <w:rPr>
          <w:rFonts w:ascii="Arial" w:hAnsi="Arial"/>
          <w:sz w:val="20"/>
          <w:vertAlign w:val="baseline"/>
        </w:rPr>
        <w:t>municipales</w:t>
      </w:r>
      <w:r>
        <w:rPr>
          <w:rFonts w:ascii="Arial" w:hAnsi="Arial"/>
          <w:spacing w:val="-15"/>
          <w:sz w:val="20"/>
          <w:vertAlign w:val="baseline"/>
        </w:rPr>
        <w:t> </w:t>
      </w:r>
      <w:r>
        <w:rPr>
          <w:rFonts w:ascii="Arial" w:hAnsi="Arial"/>
          <w:sz w:val="20"/>
          <w:vertAlign w:val="baseline"/>
        </w:rPr>
        <w:t>del</w:t>
      </w:r>
      <w:r>
        <w:rPr>
          <w:rFonts w:ascii="Arial" w:hAnsi="Arial"/>
          <w:spacing w:val="-13"/>
          <w:sz w:val="20"/>
          <w:vertAlign w:val="baseline"/>
        </w:rPr>
        <w:t> </w:t>
      </w:r>
      <w:r>
        <w:rPr>
          <w:rFonts w:ascii="Arial" w:hAnsi="Arial"/>
          <w:sz w:val="20"/>
          <w:vertAlign w:val="baseline"/>
        </w:rPr>
        <w:t>16</w:t>
      </w:r>
      <w:r>
        <w:rPr>
          <w:rFonts w:ascii="Arial" w:hAnsi="Arial"/>
          <w:spacing w:val="-11"/>
          <w:sz w:val="20"/>
          <w:vertAlign w:val="baseline"/>
        </w:rPr>
        <w:t> </w:t>
      </w:r>
      <w:r>
        <w:rPr>
          <w:rFonts w:ascii="Arial" w:hAnsi="Arial"/>
          <w:sz w:val="20"/>
          <w:vertAlign w:val="baseline"/>
        </w:rPr>
        <w:t>de</w:t>
      </w:r>
      <w:r>
        <w:rPr>
          <w:rFonts w:ascii="Arial" w:hAnsi="Arial"/>
          <w:spacing w:val="-15"/>
          <w:sz w:val="20"/>
          <w:vertAlign w:val="baseline"/>
        </w:rPr>
        <w:t> </w:t>
      </w:r>
      <w:r>
        <w:rPr>
          <w:rFonts w:ascii="Arial" w:hAnsi="Arial"/>
          <w:sz w:val="20"/>
          <w:vertAlign w:val="baseline"/>
        </w:rPr>
        <w:t>febrero</w:t>
      </w:r>
      <w:r>
        <w:rPr>
          <w:rFonts w:ascii="Arial" w:hAnsi="Arial"/>
          <w:spacing w:val="-12"/>
          <w:sz w:val="20"/>
          <w:vertAlign w:val="baseline"/>
        </w:rPr>
        <w:t> </w:t>
      </w:r>
      <w:r>
        <w:rPr>
          <w:rFonts w:ascii="Arial" w:hAnsi="Arial"/>
          <w:sz w:val="20"/>
          <w:vertAlign w:val="baseline"/>
        </w:rPr>
        <w:t>de</w:t>
      </w:r>
      <w:r>
        <w:rPr>
          <w:rFonts w:ascii="Arial" w:hAnsi="Arial"/>
          <w:spacing w:val="-15"/>
          <w:sz w:val="20"/>
          <w:vertAlign w:val="baseline"/>
        </w:rPr>
        <w:t> </w:t>
      </w:r>
      <w:r>
        <w:rPr>
          <w:rFonts w:ascii="Arial" w:hAnsi="Arial"/>
          <w:sz w:val="20"/>
          <w:vertAlign w:val="baseline"/>
        </w:rPr>
        <w:t>2020.”</w:t>
      </w:r>
    </w:p>
    <w:p>
      <w:pPr>
        <w:spacing w:line="240" w:lineRule="auto" w:before="15"/>
        <w:ind w:left="220" w:right="297" w:firstLine="0"/>
        <w:jc w:val="both"/>
        <w:rPr>
          <w:rFonts w:ascii="Arial" w:hAnsi="Arial"/>
          <w:sz w:val="20"/>
        </w:rPr>
      </w:pPr>
      <w:r>
        <w:rPr>
          <w:sz w:val="20"/>
          <w:vertAlign w:val="superscript"/>
        </w:rPr>
        <w:t>6</w:t>
      </w:r>
      <w:r>
        <w:rPr>
          <w:sz w:val="20"/>
          <w:vertAlign w:val="baseline"/>
        </w:rPr>
        <w:t> Ver Anexo 2.4 </w:t>
      </w:r>
      <w:r>
        <w:rPr>
          <w:rFonts w:ascii="Arial" w:hAnsi="Arial"/>
          <w:sz w:val="20"/>
          <w:vertAlign w:val="baseline"/>
        </w:rPr>
        <w:t>– “Acuerdo </w:t>
      </w:r>
      <w:r>
        <w:rPr>
          <w:sz w:val="20"/>
          <w:vertAlign w:val="baseline"/>
        </w:rPr>
        <w:t>entre la Junta Central Electoral de la República Dominicana y la Secretaría General de la Organización de los Estados Americanos para la realización de una auditoría al proceso de voto automatizado </w:t>
      </w:r>
      <w:r>
        <w:rPr>
          <w:rFonts w:ascii="Arial" w:hAnsi="Arial"/>
          <w:sz w:val="20"/>
          <w:vertAlign w:val="baseline"/>
        </w:rPr>
        <w:t>implementado en las elecciones municipales del 16 de febrero de 2020.”</w:t>
      </w:r>
    </w:p>
    <w:p>
      <w:pPr>
        <w:spacing w:after="0" w:line="240" w:lineRule="auto"/>
        <w:jc w:val="both"/>
        <w:rPr>
          <w:rFonts w:ascii="Arial" w:hAnsi="Arial"/>
          <w:sz w:val="20"/>
        </w:rPr>
        <w:sectPr>
          <w:pgSz w:w="12240" w:h="15840"/>
          <w:pgMar w:header="295" w:footer="1056" w:top="1500" w:bottom="1240" w:left="1220" w:right="1140"/>
        </w:sectPr>
      </w:pPr>
    </w:p>
    <w:p>
      <w:pPr>
        <w:pStyle w:val="BodyText"/>
        <w:rPr>
          <w:rFonts w:ascii="Arial"/>
          <w:sz w:val="20"/>
        </w:rPr>
      </w:pPr>
    </w:p>
    <w:p>
      <w:pPr>
        <w:pStyle w:val="BodyText"/>
        <w:rPr>
          <w:rFonts w:ascii="Arial"/>
          <w:sz w:val="20"/>
        </w:rPr>
      </w:pPr>
    </w:p>
    <w:p>
      <w:pPr>
        <w:pStyle w:val="Heading1"/>
        <w:numPr>
          <w:ilvl w:val="0"/>
          <w:numId w:val="2"/>
        </w:numPr>
        <w:tabs>
          <w:tab w:pos="941" w:val="left" w:leader="none"/>
        </w:tabs>
        <w:spacing w:line="240" w:lineRule="auto" w:before="224" w:after="0"/>
        <w:ind w:left="940" w:right="0" w:hanging="361"/>
        <w:jc w:val="left"/>
      </w:pPr>
      <w:bookmarkStart w:name="_TOC_250006" w:id="3"/>
      <w:bookmarkEnd w:id="3"/>
      <w:r>
        <w:rPr>
          <w:color w:val="2E5395"/>
        </w:rPr>
        <w:t>Antecedentes</w:t>
      </w:r>
    </w:p>
    <w:p>
      <w:pPr>
        <w:pStyle w:val="BodyText"/>
        <w:spacing w:before="11"/>
        <w:rPr>
          <w:sz w:val="33"/>
        </w:rPr>
      </w:pPr>
    </w:p>
    <w:p>
      <w:pPr>
        <w:pStyle w:val="BodyText"/>
        <w:spacing w:line="276" w:lineRule="auto"/>
        <w:ind w:left="220" w:right="292"/>
        <w:jc w:val="both"/>
      </w:pPr>
      <w:r>
        <w:rPr/>
        <w:t>Las elecciones municipales de la República Dominicana estaban planificadas para el día domingo 16 de febrero de 2020. A las 11:11 hrs de ese día el Pleno de la JCE, por medio de acta No. 09-2020, aprobó la Resolución que determinó la suspensión de las elecciones generales municipales, debido a problemas relacionados con el sistema de voto automatizado (voto electrónico).</w:t>
      </w:r>
    </w:p>
    <w:p>
      <w:pPr>
        <w:spacing w:line="292" w:lineRule="auto" w:before="124"/>
        <w:ind w:left="222" w:right="832" w:firstLine="719"/>
        <w:jc w:val="both"/>
        <w:rPr>
          <w:rFonts w:ascii="Arial" w:hAnsi="Arial"/>
          <w:sz w:val="24"/>
        </w:rPr>
      </w:pPr>
      <w:r>
        <w:rPr>
          <w:rFonts w:ascii="Arial" w:hAnsi="Arial"/>
          <w:w w:val="95"/>
          <w:sz w:val="24"/>
        </w:rPr>
        <w:t>“</w:t>
      </w:r>
      <w:r>
        <w:rPr>
          <w:rFonts w:ascii="Arial" w:hAnsi="Arial"/>
          <w:i/>
          <w:w w:val="95"/>
          <w:sz w:val="24"/>
        </w:rPr>
        <w:t>En el caso específico de los 18 municipios donde las elecciones municipales</w:t>
      </w:r>
      <w:r>
        <w:rPr>
          <w:rFonts w:ascii="Arial" w:hAnsi="Arial"/>
          <w:i/>
          <w:spacing w:val="-34"/>
          <w:w w:val="95"/>
          <w:sz w:val="24"/>
        </w:rPr>
        <w:t> </w:t>
      </w:r>
      <w:r>
        <w:rPr>
          <w:rFonts w:ascii="Arial" w:hAnsi="Arial"/>
          <w:i/>
          <w:w w:val="95"/>
          <w:sz w:val="24"/>
        </w:rPr>
        <w:t>se </w:t>
      </w:r>
      <w:r>
        <w:rPr>
          <w:rFonts w:ascii="Arial" w:hAnsi="Arial"/>
          <w:i/>
          <w:w w:val="95"/>
          <w:sz w:val="24"/>
        </w:rPr>
        <w:t>llevarían</w:t>
      </w:r>
      <w:r>
        <w:rPr>
          <w:rFonts w:ascii="Arial" w:hAnsi="Arial"/>
          <w:i/>
          <w:spacing w:val="-19"/>
          <w:w w:val="95"/>
          <w:sz w:val="24"/>
        </w:rPr>
        <w:t> </w:t>
      </w:r>
      <w:r>
        <w:rPr>
          <w:rFonts w:ascii="Arial" w:hAnsi="Arial"/>
          <w:i/>
          <w:w w:val="95"/>
          <w:sz w:val="24"/>
        </w:rPr>
        <w:t>a</w:t>
      </w:r>
      <w:r>
        <w:rPr>
          <w:rFonts w:ascii="Arial" w:hAnsi="Arial"/>
          <w:i/>
          <w:spacing w:val="-19"/>
          <w:w w:val="95"/>
          <w:sz w:val="24"/>
        </w:rPr>
        <w:t> </w:t>
      </w:r>
      <w:r>
        <w:rPr>
          <w:rFonts w:ascii="Arial" w:hAnsi="Arial"/>
          <w:i/>
          <w:w w:val="95"/>
          <w:sz w:val="24"/>
        </w:rPr>
        <w:t>cabo</w:t>
      </w:r>
      <w:r>
        <w:rPr>
          <w:rFonts w:ascii="Arial" w:hAnsi="Arial"/>
          <w:i/>
          <w:spacing w:val="-18"/>
          <w:w w:val="95"/>
          <w:sz w:val="24"/>
        </w:rPr>
        <w:t> </w:t>
      </w:r>
      <w:r>
        <w:rPr>
          <w:rFonts w:ascii="Arial" w:hAnsi="Arial"/>
          <w:i/>
          <w:w w:val="95"/>
          <w:sz w:val="24"/>
        </w:rPr>
        <w:t>con</w:t>
      </w:r>
      <w:r>
        <w:rPr>
          <w:rFonts w:ascii="Arial" w:hAnsi="Arial"/>
          <w:i/>
          <w:spacing w:val="-18"/>
          <w:w w:val="95"/>
          <w:sz w:val="24"/>
        </w:rPr>
        <w:t> </w:t>
      </w:r>
      <w:r>
        <w:rPr>
          <w:rFonts w:ascii="Arial" w:hAnsi="Arial"/>
          <w:i/>
          <w:w w:val="95"/>
          <w:sz w:val="24"/>
        </w:rPr>
        <w:t>el</w:t>
      </w:r>
      <w:r>
        <w:rPr>
          <w:rFonts w:ascii="Arial" w:hAnsi="Arial"/>
          <w:i/>
          <w:spacing w:val="-18"/>
          <w:w w:val="95"/>
          <w:sz w:val="24"/>
        </w:rPr>
        <w:t> </w:t>
      </w:r>
      <w:r>
        <w:rPr>
          <w:rFonts w:ascii="Arial" w:hAnsi="Arial"/>
          <w:i/>
          <w:w w:val="95"/>
          <w:sz w:val="24"/>
        </w:rPr>
        <w:t>sistema</w:t>
      </w:r>
      <w:r>
        <w:rPr>
          <w:rFonts w:ascii="Arial" w:hAnsi="Arial"/>
          <w:i/>
          <w:spacing w:val="-18"/>
          <w:w w:val="95"/>
          <w:sz w:val="24"/>
        </w:rPr>
        <w:t> </w:t>
      </w:r>
      <w:r>
        <w:rPr>
          <w:rFonts w:ascii="Arial" w:hAnsi="Arial"/>
          <w:i/>
          <w:w w:val="95"/>
          <w:sz w:val="24"/>
        </w:rPr>
        <w:t>de</w:t>
      </w:r>
      <w:r>
        <w:rPr>
          <w:rFonts w:ascii="Arial" w:hAnsi="Arial"/>
          <w:i/>
          <w:spacing w:val="-17"/>
          <w:w w:val="95"/>
          <w:sz w:val="24"/>
        </w:rPr>
        <w:t> </w:t>
      </w:r>
      <w:r>
        <w:rPr>
          <w:rFonts w:ascii="Arial" w:hAnsi="Arial"/>
          <w:i/>
          <w:w w:val="95"/>
          <w:sz w:val="24"/>
        </w:rPr>
        <w:t>voto</w:t>
      </w:r>
      <w:r>
        <w:rPr>
          <w:rFonts w:ascii="Arial" w:hAnsi="Arial"/>
          <w:i/>
          <w:spacing w:val="-18"/>
          <w:w w:val="95"/>
          <w:sz w:val="24"/>
        </w:rPr>
        <w:t> </w:t>
      </w:r>
      <w:r>
        <w:rPr>
          <w:rFonts w:ascii="Arial" w:hAnsi="Arial"/>
          <w:i/>
          <w:w w:val="95"/>
          <w:sz w:val="24"/>
        </w:rPr>
        <w:t>automatizado,</w:t>
      </w:r>
      <w:r>
        <w:rPr>
          <w:rFonts w:ascii="Arial" w:hAnsi="Arial"/>
          <w:i/>
          <w:spacing w:val="-17"/>
          <w:w w:val="95"/>
          <w:sz w:val="24"/>
        </w:rPr>
        <w:t> </w:t>
      </w:r>
      <w:r>
        <w:rPr>
          <w:rFonts w:ascii="Arial" w:hAnsi="Arial"/>
          <w:i/>
          <w:w w:val="95"/>
          <w:sz w:val="24"/>
        </w:rPr>
        <w:t>se</w:t>
      </w:r>
      <w:r>
        <w:rPr>
          <w:rFonts w:ascii="Arial" w:hAnsi="Arial"/>
          <w:i/>
          <w:spacing w:val="-17"/>
          <w:w w:val="95"/>
          <w:sz w:val="24"/>
        </w:rPr>
        <w:t> </w:t>
      </w:r>
      <w:r>
        <w:rPr>
          <w:rFonts w:ascii="Arial" w:hAnsi="Arial"/>
          <w:i/>
          <w:w w:val="95"/>
          <w:sz w:val="24"/>
        </w:rPr>
        <w:t>ha</w:t>
      </w:r>
      <w:r>
        <w:rPr>
          <w:rFonts w:ascii="Arial" w:hAnsi="Arial"/>
          <w:i/>
          <w:spacing w:val="-19"/>
          <w:w w:val="95"/>
          <w:sz w:val="24"/>
        </w:rPr>
        <w:t> </w:t>
      </w:r>
      <w:r>
        <w:rPr>
          <w:rFonts w:ascii="Arial" w:hAnsi="Arial"/>
          <w:i/>
          <w:w w:val="95"/>
          <w:sz w:val="24"/>
        </w:rPr>
        <w:t>verificado</w:t>
      </w:r>
      <w:r>
        <w:rPr>
          <w:rFonts w:ascii="Arial" w:hAnsi="Arial"/>
          <w:i/>
          <w:spacing w:val="-18"/>
          <w:w w:val="95"/>
          <w:sz w:val="24"/>
        </w:rPr>
        <w:t> </w:t>
      </w:r>
      <w:r>
        <w:rPr>
          <w:rFonts w:ascii="Arial" w:hAnsi="Arial"/>
          <w:i/>
          <w:w w:val="95"/>
          <w:sz w:val="24"/>
        </w:rPr>
        <w:t>que,</w:t>
      </w:r>
      <w:r>
        <w:rPr>
          <w:rFonts w:ascii="Arial" w:hAnsi="Arial"/>
          <w:i/>
          <w:spacing w:val="-17"/>
          <w:w w:val="95"/>
          <w:sz w:val="24"/>
        </w:rPr>
        <w:t> </w:t>
      </w:r>
      <w:r>
        <w:rPr>
          <w:rFonts w:ascii="Arial" w:hAnsi="Arial"/>
          <w:i/>
          <w:w w:val="95"/>
          <w:sz w:val="24"/>
        </w:rPr>
        <w:t>en</w:t>
      </w:r>
      <w:r>
        <w:rPr>
          <w:rFonts w:ascii="Arial" w:hAnsi="Arial"/>
          <w:i/>
          <w:spacing w:val="-18"/>
          <w:w w:val="95"/>
          <w:sz w:val="24"/>
        </w:rPr>
        <w:t> </w:t>
      </w:r>
      <w:r>
        <w:rPr>
          <w:rFonts w:ascii="Arial" w:hAnsi="Arial"/>
          <w:i/>
          <w:w w:val="95"/>
          <w:sz w:val="24"/>
        </w:rPr>
        <w:t>un</w:t>
      </w:r>
      <w:r>
        <w:rPr>
          <w:rFonts w:ascii="Arial" w:hAnsi="Arial"/>
          <w:i/>
          <w:spacing w:val="-19"/>
          <w:w w:val="95"/>
          <w:sz w:val="24"/>
        </w:rPr>
        <w:t> </w:t>
      </w:r>
      <w:r>
        <w:rPr>
          <w:rFonts w:ascii="Arial" w:hAnsi="Arial"/>
          <w:i/>
          <w:w w:val="95"/>
          <w:sz w:val="24"/>
        </w:rPr>
        <w:t>número considerable</w:t>
      </w:r>
      <w:r>
        <w:rPr>
          <w:rFonts w:ascii="Arial" w:hAnsi="Arial"/>
          <w:i/>
          <w:spacing w:val="-23"/>
          <w:w w:val="95"/>
          <w:sz w:val="24"/>
        </w:rPr>
        <w:t> </w:t>
      </w:r>
      <w:r>
        <w:rPr>
          <w:rFonts w:ascii="Arial" w:hAnsi="Arial"/>
          <w:i/>
          <w:w w:val="95"/>
          <w:sz w:val="24"/>
        </w:rPr>
        <w:t>de</w:t>
      </w:r>
      <w:r>
        <w:rPr>
          <w:rFonts w:ascii="Arial" w:hAnsi="Arial"/>
          <w:i/>
          <w:spacing w:val="-22"/>
          <w:w w:val="95"/>
          <w:sz w:val="24"/>
        </w:rPr>
        <w:t> </w:t>
      </w:r>
      <w:r>
        <w:rPr>
          <w:rFonts w:ascii="Arial" w:hAnsi="Arial"/>
          <w:i/>
          <w:w w:val="95"/>
          <w:sz w:val="24"/>
        </w:rPr>
        <w:t>los</w:t>
      </w:r>
      <w:r>
        <w:rPr>
          <w:rFonts w:ascii="Arial" w:hAnsi="Arial"/>
          <w:i/>
          <w:spacing w:val="-22"/>
          <w:w w:val="95"/>
          <w:sz w:val="24"/>
        </w:rPr>
        <w:t> </w:t>
      </w:r>
      <w:r>
        <w:rPr>
          <w:rFonts w:ascii="Arial" w:hAnsi="Arial"/>
          <w:i/>
          <w:w w:val="95"/>
          <w:sz w:val="24"/>
        </w:rPr>
        <w:t>equipos</w:t>
      </w:r>
      <w:r>
        <w:rPr>
          <w:rFonts w:ascii="Arial" w:hAnsi="Arial"/>
          <w:i/>
          <w:spacing w:val="-22"/>
          <w:w w:val="95"/>
          <w:sz w:val="24"/>
        </w:rPr>
        <w:t> </w:t>
      </w:r>
      <w:r>
        <w:rPr>
          <w:rFonts w:ascii="Arial" w:hAnsi="Arial"/>
          <w:i/>
          <w:w w:val="95"/>
          <w:sz w:val="24"/>
        </w:rPr>
        <w:t>no</w:t>
      </w:r>
      <w:r>
        <w:rPr>
          <w:rFonts w:ascii="Arial" w:hAnsi="Arial"/>
          <w:i/>
          <w:spacing w:val="-23"/>
          <w:w w:val="95"/>
          <w:sz w:val="24"/>
        </w:rPr>
        <w:t> </w:t>
      </w:r>
      <w:r>
        <w:rPr>
          <w:rFonts w:ascii="Arial" w:hAnsi="Arial"/>
          <w:i/>
          <w:w w:val="95"/>
          <w:sz w:val="24"/>
        </w:rPr>
        <w:t>cuantificado,</w:t>
      </w:r>
      <w:r>
        <w:rPr>
          <w:rFonts w:ascii="Arial" w:hAnsi="Arial"/>
          <w:i/>
          <w:spacing w:val="-22"/>
          <w:w w:val="95"/>
          <w:sz w:val="24"/>
        </w:rPr>
        <w:t> </w:t>
      </w:r>
      <w:r>
        <w:rPr>
          <w:rFonts w:ascii="Arial" w:hAnsi="Arial"/>
          <w:i/>
          <w:w w:val="95"/>
          <w:sz w:val="24"/>
        </w:rPr>
        <w:t>hasta</w:t>
      </w:r>
      <w:r>
        <w:rPr>
          <w:rFonts w:ascii="Arial" w:hAnsi="Arial"/>
          <w:i/>
          <w:spacing w:val="-23"/>
          <w:w w:val="95"/>
          <w:sz w:val="24"/>
        </w:rPr>
        <w:t> </w:t>
      </w:r>
      <w:r>
        <w:rPr>
          <w:rFonts w:ascii="Arial" w:hAnsi="Arial"/>
          <w:i/>
          <w:w w:val="95"/>
          <w:sz w:val="24"/>
        </w:rPr>
        <w:t>el</w:t>
      </w:r>
      <w:r>
        <w:rPr>
          <w:rFonts w:ascii="Arial" w:hAnsi="Arial"/>
          <w:i/>
          <w:spacing w:val="-22"/>
          <w:w w:val="95"/>
          <w:sz w:val="24"/>
        </w:rPr>
        <w:t> </w:t>
      </w:r>
      <w:r>
        <w:rPr>
          <w:rFonts w:ascii="Arial" w:hAnsi="Arial"/>
          <w:i/>
          <w:w w:val="95"/>
          <w:sz w:val="24"/>
        </w:rPr>
        <w:t>momento</w:t>
      </w:r>
      <w:r>
        <w:rPr>
          <w:rFonts w:ascii="Arial" w:hAnsi="Arial"/>
          <w:i/>
          <w:spacing w:val="-23"/>
          <w:w w:val="95"/>
          <w:sz w:val="24"/>
        </w:rPr>
        <w:t> </w:t>
      </w:r>
      <w:r>
        <w:rPr>
          <w:rFonts w:ascii="Arial" w:hAnsi="Arial"/>
          <w:i/>
          <w:w w:val="95"/>
          <w:sz w:val="24"/>
        </w:rPr>
        <w:t>no</w:t>
      </w:r>
      <w:r>
        <w:rPr>
          <w:rFonts w:ascii="Arial" w:hAnsi="Arial"/>
          <w:i/>
          <w:spacing w:val="-23"/>
          <w:w w:val="95"/>
          <w:sz w:val="24"/>
        </w:rPr>
        <w:t> </w:t>
      </w:r>
      <w:r>
        <w:rPr>
          <w:rFonts w:ascii="Arial" w:hAnsi="Arial"/>
          <w:i/>
          <w:w w:val="95"/>
          <w:sz w:val="24"/>
        </w:rPr>
        <w:t>se</w:t>
      </w:r>
      <w:r>
        <w:rPr>
          <w:rFonts w:ascii="Arial" w:hAnsi="Arial"/>
          <w:i/>
          <w:spacing w:val="-22"/>
          <w:w w:val="95"/>
          <w:sz w:val="24"/>
        </w:rPr>
        <w:t> </w:t>
      </w:r>
      <w:r>
        <w:rPr>
          <w:rFonts w:ascii="Arial" w:hAnsi="Arial"/>
          <w:i/>
          <w:w w:val="95"/>
          <w:sz w:val="24"/>
        </w:rPr>
        <w:t>cargaron</w:t>
      </w:r>
      <w:r>
        <w:rPr>
          <w:rFonts w:ascii="Arial" w:hAnsi="Arial"/>
          <w:i/>
          <w:spacing w:val="-23"/>
          <w:w w:val="95"/>
          <w:sz w:val="24"/>
        </w:rPr>
        <w:t> </w:t>
      </w:r>
      <w:r>
        <w:rPr>
          <w:rFonts w:ascii="Arial" w:hAnsi="Arial"/>
          <w:i/>
          <w:w w:val="95"/>
          <w:sz w:val="24"/>
        </w:rPr>
        <w:t>las</w:t>
      </w:r>
      <w:r>
        <w:rPr>
          <w:rFonts w:ascii="Arial" w:hAnsi="Arial"/>
          <w:i/>
          <w:spacing w:val="-22"/>
          <w:w w:val="95"/>
          <w:sz w:val="24"/>
        </w:rPr>
        <w:t> </w:t>
      </w:r>
      <w:r>
        <w:rPr>
          <w:rFonts w:ascii="Arial" w:hAnsi="Arial"/>
          <w:i/>
          <w:w w:val="95"/>
          <w:sz w:val="24"/>
        </w:rPr>
        <w:t>boletas </w:t>
      </w:r>
      <w:r>
        <w:rPr>
          <w:rFonts w:ascii="Arial" w:hAnsi="Arial"/>
          <w:i/>
          <w:sz w:val="24"/>
        </w:rPr>
        <w:t>de manera</w:t>
      </w:r>
      <w:r>
        <w:rPr>
          <w:rFonts w:ascii="Arial" w:hAnsi="Arial"/>
          <w:i/>
          <w:spacing w:val="-28"/>
          <w:sz w:val="24"/>
        </w:rPr>
        <w:t> </w:t>
      </w:r>
      <w:r>
        <w:rPr>
          <w:rFonts w:ascii="Arial" w:hAnsi="Arial"/>
          <w:i/>
          <w:sz w:val="24"/>
        </w:rPr>
        <w:t>correcta</w:t>
      </w:r>
      <w:r>
        <w:rPr>
          <w:rFonts w:ascii="Arial" w:hAnsi="Arial"/>
          <w:sz w:val="24"/>
        </w:rPr>
        <w:t>”.</w:t>
      </w:r>
    </w:p>
    <w:p>
      <w:pPr>
        <w:spacing w:line="292" w:lineRule="auto" w:before="120"/>
        <w:ind w:left="222" w:right="824" w:firstLine="719"/>
        <w:jc w:val="both"/>
        <w:rPr>
          <w:sz w:val="24"/>
        </w:rPr>
      </w:pPr>
      <w:r>
        <w:rPr>
          <w:rFonts w:ascii="Arial" w:hAnsi="Arial"/>
          <w:sz w:val="24"/>
        </w:rPr>
        <w:t>“</w:t>
      </w:r>
      <w:r>
        <w:rPr>
          <w:rFonts w:ascii="Arial" w:hAnsi="Arial"/>
          <w:i/>
          <w:sz w:val="24"/>
        </w:rPr>
        <w:t>En virtud de lo anterior, este hecho imprevisible ha impedido que en los 18 </w:t>
      </w:r>
      <w:r>
        <w:rPr>
          <w:rFonts w:ascii="Arial" w:hAnsi="Arial"/>
          <w:i/>
          <w:sz w:val="24"/>
        </w:rPr>
        <w:t>municipios donde se utilizó el voto automatizado se realicen de manera efectiva</w:t>
      </w:r>
      <w:r>
        <w:rPr>
          <w:rFonts w:ascii="Arial" w:hAnsi="Arial"/>
          <w:i/>
          <w:spacing w:val="-44"/>
          <w:sz w:val="24"/>
        </w:rPr>
        <w:t> </w:t>
      </w:r>
      <w:r>
        <w:rPr>
          <w:rFonts w:ascii="Arial" w:hAnsi="Arial"/>
          <w:i/>
          <w:sz w:val="24"/>
        </w:rPr>
        <w:t>las </w:t>
      </w:r>
      <w:r>
        <w:rPr>
          <w:rFonts w:ascii="Arial" w:hAnsi="Arial"/>
          <w:i/>
          <w:w w:val="95"/>
          <w:sz w:val="24"/>
        </w:rPr>
        <w:t>elecciones</w:t>
      </w:r>
      <w:r>
        <w:rPr>
          <w:rFonts w:ascii="Arial" w:hAnsi="Arial"/>
          <w:i/>
          <w:spacing w:val="-26"/>
          <w:w w:val="95"/>
          <w:sz w:val="24"/>
        </w:rPr>
        <w:t> </w:t>
      </w:r>
      <w:r>
        <w:rPr>
          <w:rFonts w:ascii="Arial" w:hAnsi="Arial"/>
          <w:i/>
          <w:w w:val="95"/>
          <w:sz w:val="24"/>
        </w:rPr>
        <w:t>del</w:t>
      </w:r>
      <w:r>
        <w:rPr>
          <w:rFonts w:ascii="Arial" w:hAnsi="Arial"/>
          <w:i/>
          <w:spacing w:val="-25"/>
          <w:w w:val="95"/>
          <w:sz w:val="24"/>
        </w:rPr>
        <w:t> </w:t>
      </w:r>
      <w:r>
        <w:rPr>
          <w:rFonts w:ascii="Arial" w:hAnsi="Arial"/>
          <w:i/>
          <w:w w:val="95"/>
          <w:sz w:val="24"/>
        </w:rPr>
        <w:t>nivel</w:t>
      </w:r>
      <w:r>
        <w:rPr>
          <w:rFonts w:ascii="Arial" w:hAnsi="Arial"/>
          <w:i/>
          <w:spacing w:val="-25"/>
          <w:w w:val="95"/>
          <w:sz w:val="24"/>
        </w:rPr>
        <w:t> </w:t>
      </w:r>
      <w:r>
        <w:rPr>
          <w:rFonts w:ascii="Arial" w:hAnsi="Arial"/>
          <w:i/>
          <w:w w:val="95"/>
          <w:sz w:val="24"/>
        </w:rPr>
        <w:t>municipal,</w:t>
      </w:r>
      <w:r>
        <w:rPr>
          <w:rFonts w:ascii="Arial" w:hAnsi="Arial"/>
          <w:i/>
          <w:spacing w:val="-25"/>
          <w:w w:val="95"/>
          <w:sz w:val="24"/>
        </w:rPr>
        <w:t> </w:t>
      </w:r>
      <w:r>
        <w:rPr>
          <w:rFonts w:ascii="Arial" w:hAnsi="Arial"/>
          <w:i/>
          <w:w w:val="95"/>
          <w:sz w:val="24"/>
        </w:rPr>
        <w:t>no</w:t>
      </w:r>
      <w:r>
        <w:rPr>
          <w:rFonts w:ascii="Arial" w:hAnsi="Arial"/>
          <w:i/>
          <w:spacing w:val="-24"/>
          <w:w w:val="95"/>
          <w:sz w:val="24"/>
        </w:rPr>
        <w:t> </w:t>
      </w:r>
      <w:r>
        <w:rPr>
          <w:rFonts w:ascii="Arial" w:hAnsi="Arial"/>
          <w:i/>
          <w:w w:val="95"/>
          <w:sz w:val="24"/>
        </w:rPr>
        <w:t>habiendo</w:t>
      </w:r>
      <w:r>
        <w:rPr>
          <w:rFonts w:ascii="Arial" w:hAnsi="Arial"/>
          <w:i/>
          <w:spacing w:val="-26"/>
          <w:w w:val="95"/>
          <w:sz w:val="24"/>
        </w:rPr>
        <w:t> </w:t>
      </w:r>
      <w:r>
        <w:rPr>
          <w:rFonts w:ascii="Arial" w:hAnsi="Arial"/>
          <w:i/>
          <w:w w:val="95"/>
          <w:sz w:val="24"/>
        </w:rPr>
        <w:t>la</w:t>
      </w:r>
      <w:r>
        <w:rPr>
          <w:rFonts w:ascii="Arial" w:hAnsi="Arial"/>
          <w:i/>
          <w:spacing w:val="-26"/>
          <w:w w:val="95"/>
          <w:sz w:val="24"/>
        </w:rPr>
        <w:t> </w:t>
      </w:r>
      <w:r>
        <w:rPr>
          <w:rFonts w:ascii="Arial" w:hAnsi="Arial"/>
          <w:i/>
          <w:w w:val="95"/>
          <w:sz w:val="24"/>
        </w:rPr>
        <w:t>posibilidad</w:t>
      </w:r>
      <w:r>
        <w:rPr>
          <w:rFonts w:ascii="Arial" w:hAnsi="Arial"/>
          <w:i/>
          <w:spacing w:val="-24"/>
          <w:w w:val="95"/>
          <w:sz w:val="24"/>
        </w:rPr>
        <w:t> </w:t>
      </w:r>
      <w:r>
        <w:rPr>
          <w:rFonts w:ascii="Arial" w:hAnsi="Arial"/>
          <w:i/>
          <w:w w:val="95"/>
          <w:sz w:val="24"/>
        </w:rPr>
        <w:t>real</w:t>
      </w:r>
      <w:r>
        <w:rPr>
          <w:rFonts w:ascii="Arial" w:hAnsi="Arial"/>
          <w:i/>
          <w:spacing w:val="-25"/>
          <w:w w:val="95"/>
          <w:sz w:val="24"/>
        </w:rPr>
        <w:t> </w:t>
      </w:r>
      <w:r>
        <w:rPr>
          <w:rFonts w:ascii="Arial" w:hAnsi="Arial"/>
          <w:i/>
          <w:w w:val="95"/>
          <w:sz w:val="24"/>
        </w:rPr>
        <w:t>de</w:t>
      </w:r>
      <w:r>
        <w:rPr>
          <w:rFonts w:ascii="Arial" w:hAnsi="Arial"/>
          <w:i/>
          <w:spacing w:val="-25"/>
          <w:w w:val="95"/>
          <w:sz w:val="24"/>
        </w:rPr>
        <w:t> </w:t>
      </w:r>
      <w:r>
        <w:rPr>
          <w:rFonts w:ascii="Arial" w:hAnsi="Arial"/>
          <w:i/>
          <w:w w:val="95"/>
          <w:sz w:val="24"/>
        </w:rPr>
        <w:t>corregir</w:t>
      </w:r>
      <w:r>
        <w:rPr>
          <w:rFonts w:ascii="Arial" w:hAnsi="Arial"/>
          <w:i/>
          <w:spacing w:val="-26"/>
          <w:w w:val="95"/>
          <w:sz w:val="24"/>
        </w:rPr>
        <w:t> </w:t>
      </w:r>
      <w:r>
        <w:rPr>
          <w:rFonts w:ascii="Arial" w:hAnsi="Arial"/>
          <w:i/>
          <w:w w:val="95"/>
          <w:sz w:val="24"/>
        </w:rPr>
        <w:t>esta</w:t>
      </w:r>
      <w:r>
        <w:rPr>
          <w:rFonts w:ascii="Arial" w:hAnsi="Arial"/>
          <w:i/>
          <w:spacing w:val="-26"/>
          <w:w w:val="95"/>
          <w:sz w:val="24"/>
        </w:rPr>
        <w:t> </w:t>
      </w:r>
      <w:r>
        <w:rPr>
          <w:rFonts w:ascii="Arial" w:hAnsi="Arial"/>
          <w:i/>
          <w:w w:val="95"/>
          <w:sz w:val="24"/>
        </w:rPr>
        <w:t>situación</w:t>
      </w:r>
      <w:r>
        <w:rPr>
          <w:rFonts w:ascii="Arial" w:hAnsi="Arial"/>
          <w:i/>
          <w:spacing w:val="-25"/>
          <w:w w:val="95"/>
          <w:sz w:val="24"/>
        </w:rPr>
        <w:t> </w:t>
      </w:r>
      <w:r>
        <w:rPr>
          <w:rFonts w:ascii="Arial" w:hAnsi="Arial"/>
          <w:i/>
          <w:w w:val="95"/>
          <w:sz w:val="24"/>
        </w:rPr>
        <w:t>en </w:t>
      </w:r>
      <w:r>
        <w:rPr>
          <w:rFonts w:ascii="Arial" w:hAnsi="Arial"/>
          <w:i/>
          <w:sz w:val="24"/>
        </w:rPr>
        <w:t>el</w:t>
      </w:r>
      <w:r>
        <w:rPr>
          <w:rFonts w:ascii="Arial" w:hAnsi="Arial"/>
          <w:i/>
          <w:spacing w:val="-13"/>
          <w:sz w:val="24"/>
        </w:rPr>
        <w:t> </w:t>
      </w:r>
      <w:r>
        <w:rPr>
          <w:rFonts w:ascii="Arial" w:hAnsi="Arial"/>
          <w:i/>
          <w:sz w:val="24"/>
        </w:rPr>
        <w:t>día</w:t>
      </w:r>
      <w:r>
        <w:rPr>
          <w:rFonts w:ascii="Arial" w:hAnsi="Arial"/>
          <w:i/>
          <w:spacing w:val="-14"/>
          <w:sz w:val="24"/>
        </w:rPr>
        <w:t> </w:t>
      </w:r>
      <w:r>
        <w:rPr>
          <w:rFonts w:ascii="Arial" w:hAnsi="Arial"/>
          <w:i/>
          <w:sz w:val="24"/>
        </w:rPr>
        <w:t>de</w:t>
      </w:r>
      <w:r>
        <w:rPr>
          <w:rFonts w:ascii="Arial" w:hAnsi="Arial"/>
          <w:i/>
          <w:spacing w:val="-13"/>
          <w:sz w:val="24"/>
        </w:rPr>
        <w:t> </w:t>
      </w:r>
      <w:r>
        <w:rPr>
          <w:rFonts w:ascii="Arial" w:hAnsi="Arial"/>
          <w:i/>
          <w:sz w:val="24"/>
        </w:rPr>
        <w:t>hoy</w:t>
      </w:r>
      <w:r>
        <w:rPr>
          <w:rFonts w:ascii="Arial" w:hAnsi="Arial"/>
          <w:sz w:val="24"/>
        </w:rPr>
        <w:t>;”</w:t>
      </w:r>
      <w:r>
        <w:rPr>
          <w:rFonts w:ascii="Arial" w:hAnsi="Arial"/>
          <w:spacing w:val="-14"/>
          <w:sz w:val="24"/>
        </w:rPr>
        <w:t> </w:t>
      </w:r>
      <w:r>
        <w:rPr>
          <w:sz w:val="24"/>
          <w:vertAlign w:val="superscript"/>
        </w:rPr>
        <w:t>7</w:t>
      </w:r>
    </w:p>
    <w:p>
      <w:pPr>
        <w:pStyle w:val="BodyText"/>
        <w:spacing w:line="276" w:lineRule="auto" w:before="98"/>
        <w:ind w:left="220" w:right="295"/>
        <w:jc w:val="both"/>
      </w:pPr>
      <w:r>
        <w:rPr/>
        <w:t>El 62.04% de la población registrada para votar dependía de este mecanismo para poder cumplir con su derecho constitucional.</w:t>
      </w:r>
    </w:p>
    <w:p>
      <w:pPr>
        <w:pStyle w:val="BodyText"/>
      </w:pPr>
    </w:p>
    <w:p>
      <w:pPr>
        <w:pStyle w:val="ListParagraph"/>
        <w:numPr>
          <w:ilvl w:val="0"/>
          <w:numId w:val="3"/>
        </w:numPr>
        <w:tabs>
          <w:tab w:pos="941" w:val="left" w:leader="none"/>
        </w:tabs>
        <w:spacing w:line="240" w:lineRule="auto" w:before="159" w:after="0"/>
        <w:ind w:left="940" w:right="0" w:hanging="361"/>
        <w:jc w:val="left"/>
        <w:rPr>
          <w:sz w:val="24"/>
        </w:rPr>
      </w:pPr>
      <w:r>
        <w:rPr>
          <w:color w:val="1F3762"/>
          <w:sz w:val="24"/>
        </w:rPr>
        <w:t>Marco</w:t>
      </w:r>
      <w:r>
        <w:rPr>
          <w:color w:val="1F3762"/>
          <w:spacing w:val="1"/>
          <w:sz w:val="24"/>
        </w:rPr>
        <w:t> </w:t>
      </w:r>
      <w:r>
        <w:rPr>
          <w:color w:val="1F3762"/>
          <w:sz w:val="24"/>
        </w:rPr>
        <w:t>legal</w:t>
      </w:r>
    </w:p>
    <w:p>
      <w:pPr>
        <w:pStyle w:val="BodyText"/>
        <w:spacing w:before="10"/>
        <w:rPr>
          <w:sz w:val="33"/>
        </w:rPr>
      </w:pPr>
    </w:p>
    <w:p>
      <w:pPr>
        <w:pStyle w:val="BodyText"/>
        <w:spacing w:line="276" w:lineRule="auto"/>
        <w:ind w:left="220" w:right="292"/>
        <w:jc w:val="both"/>
      </w:pPr>
      <w:r>
        <w:rPr/>
        <w:t>La Junta Central Electoral es el órgano autónomo que tiene a su cargo la función de organizar, dirigir y supervisar las elecciones. Para ello, cuenta con facultades reglamentarias en los  asuntos de su competencia (artículo 212).</w:t>
      </w:r>
    </w:p>
    <w:p>
      <w:pPr>
        <w:pStyle w:val="BodyText"/>
        <w:spacing w:line="276" w:lineRule="auto" w:before="120"/>
        <w:ind w:left="220" w:right="296"/>
        <w:jc w:val="both"/>
      </w:pPr>
      <w:r>
        <w:rPr/>
        <w:t>En febrero de 2019, el Congreso aprobó la Ley Orgánica del Régimen Electoral 15-19. Entre las diversas disposiciones de esta Ley, se introdujo la posibilidad de que la JCE pudiera establecer la modalidad de voto automatizado de manera progresiva, en consulta con los partidos políticos y debiendo cumplir con un proceso de pruebas con al menos seis meses de anticipación. Así quedó establecido en el artículo 99:</w:t>
      </w:r>
    </w:p>
    <w:p>
      <w:pPr>
        <w:pStyle w:val="BodyText"/>
      </w:pPr>
    </w:p>
    <w:p>
      <w:pPr>
        <w:spacing w:line="292" w:lineRule="auto" w:before="169"/>
        <w:ind w:left="786" w:right="0" w:firstLine="720"/>
        <w:jc w:val="left"/>
        <w:rPr>
          <w:rFonts w:ascii="Arial" w:hAnsi="Arial"/>
          <w:i/>
          <w:sz w:val="24"/>
        </w:rPr>
      </w:pPr>
      <w:r>
        <w:rPr>
          <w:rFonts w:ascii="Arial" w:hAnsi="Arial"/>
          <w:i/>
          <w:sz w:val="24"/>
        </w:rPr>
        <w:t>“Automatización del Proceso Electoral. La Junta Central Electoral está </w:t>
      </w:r>
      <w:r>
        <w:rPr>
          <w:rFonts w:ascii="Arial" w:hAnsi="Arial"/>
          <w:i/>
          <w:w w:val="95"/>
          <w:sz w:val="24"/>
        </w:rPr>
        <w:t>facultada,</w:t>
      </w:r>
      <w:r>
        <w:rPr>
          <w:rFonts w:ascii="Arial" w:hAnsi="Arial"/>
          <w:i/>
          <w:spacing w:val="-12"/>
          <w:w w:val="95"/>
          <w:sz w:val="24"/>
        </w:rPr>
        <w:t> </w:t>
      </w:r>
      <w:r>
        <w:rPr>
          <w:rFonts w:ascii="Arial" w:hAnsi="Arial"/>
          <w:i/>
          <w:w w:val="95"/>
          <w:sz w:val="24"/>
        </w:rPr>
        <w:t>en</w:t>
      </w:r>
      <w:r>
        <w:rPr>
          <w:rFonts w:ascii="Arial" w:hAnsi="Arial"/>
          <w:i/>
          <w:spacing w:val="-12"/>
          <w:w w:val="95"/>
          <w:sz w:val="24"/>
        </w:rPr>
        <w:t> </w:t>
      </w:r>
      <w:r>
        <w:rPr>
          <w:rFonts w:ascii="Arial" w:hAnsi="Arial"/>
          <w:i/>
          <w:w w:val="95"/>
          <w:sz w:val="24"/>
        </w:rPr>
        <w:t>consulta</w:t>
      </w:r>
      <w:r>
        <w:rPr>
          <w:rFonts w:ascii="Arial" w:hAnsi="Arial"/>
          <w:i/>
          <w:spacing w:val="-12"/>
          <w:w w:val="95"/>
          <w:sz w:val="24"/>
        </w:rPr>
        <w:t> </w:t>
      </w:r>
      <w:r>
        <w:rPr>
          <w:rFonts w:ascii="Arial" w:hAnsi="Arial"/>
          <w:i/>
          <w:w w:val="95"/>
          <w:sz w:val="24"/>
        </w:rPr>
        <w:t>con</w:t>
      </w:r>
      <w:r>
        <w:rPr>
          <w:rFonts w:ascii="Arial" w:hAnsi="Arial"/>
          <w:i/>
          <w:spacing w:val="-12"/>
          <w:w w:val="95"/>
          <w:sz w:val="24"/>
        </w:rPr>
        <w:t> </w:t>
      </w:r>
      <w:r>
        <w:rPr>
          <w:rFonts w:ascii="Arial" w:hAnsi="Arial"/>
          <w:i/>
          <w:w w:val="95"/>
          <w:sz w:val="24"/>
        </w:rPr>
        <w:t>los</w:t>
      </w:r>
      <w:r>
        <w:rPr>
          <w:rFonts w:ascii="Arial" w:hAnsi="Arial"/>
          <w:i/>
          <w:spacing w:val="-11"/>
          <w:w w:val="95"/>
          <w:sz w:val="24"/>
        </w:rPr>
        <w:t> </w:t>
      </w:r>
      <w:r>
        <w:rPr>
          <w:rFonts w:ascii="Arial" w:hAnsi="Arial"/>
          <w:i/>
          <w:w w:val="95"/>
          <w:sz w:val="24"/>
        </w:rPr>
        <w:t>partidos</w:t>
      </w:r>
      <w:r>
        <w:rPr>
          <w:rFonts w:ascii="Arial" w:hAnsi="Arial"/>
          <w:i/>
          <w:spacing w:val="-11"/>
          <w:w w:val="95"/>
          <w:sz w:val="24"/>
        </w:rPr>
        <w:t> </w:t>
      </w:r>
      <w:r>
        <w:rPr>
          <w:rFonts w:ascii="Arial" w:hAnsi="Arial"/>
          <w:i/>
          <w:w w:val="95"/>
          <w:sz w:val="24"/>
        </w:rPr>
        <w:t>políticos,</w:t>
      </w:r>
      <w:r>
        <w:rPr>
          <w:rFonts w:ascii="Arial" w:hAnsi="Arial"/>
          <w:i/>
          <w:spacing w:val="-11"/>
          <w:w w:val="95"/>
          <w:sz w:val="24"/>
        </w:rPr>
        <w:t> </w:t>
      </w:r>
      <w:r>
        <w:rPr>
          <w:rFonts w:ascii="Arial" w:hAnsi="Arial"/>
          <w:i/>
          <w:w w:val="95"/>
          <w:sz w:val="24"/>
        </w:rPr>
        <w:t>para</w:t>
      </w:r>
      <w:r>
        <w:rPr>
          <w:rFonts w:ascii="Arial" w:hAnsi="Arial"/>
          <w:i/>
          <w:spacing w:val="-13"/>
          <w:w w:val="95"/>
          <w:sz w:val="24"/>
        </w:rPr>
        <w:t> </w:t>
      </w:r>
      <w:r>
        <w:rPr>
          <w:rFonts w:ascii="Arial" w:hAnsi="Arial"/>
          <w:i/>
          <w:w w:val="95"/>
          <w:sz w:val="24"/>
        </w:rPr>
        <w:t>la</w:t>
      </w:r>
      <w:r>
        <w:rPr>
          <w:rFonts w:ascii="Arial" w:hAnsi="Arial"/>
          <w:i/>
          <w:spacing w:val="-12"/>
          <w:w w:val="95"/>
          <w:sz w:val="24"/>
        </w:rPr>
        <w:t> </w:t>
      </w:r>
      <w:r>
        <w:rPr>
          <w:rFonts w:ascii="Arial" w:hAnsi="Arial"/>
          <w:i/>
          <w:w w:val="95"/>
          <w:sz w:val="24"/>
        </w:rPr>
        <w:t>automatización</w:t>
      </w:r>
      <w:r>
        <w:rPr>
          <w:rFonts w:ascii="Arial" w:hAnsi="Arial"/>
          <w:i/>
          <w:spacing w:val="-12"/>
          <w:w w:val="95"/>
          <w:sz w:val="24"/>
        </w:rPr>
        <w:t> </w:t>
      </w:r>
      <w:r>
        <w:rPr>
          <w:rFonts w:ascii="Arial" w:hAnsi="Arial"/>
          <w:i/>
          <w:w w:val="95"/>
          <w:sz w:val="24"/>
        </w:rPr>
        <w:t>progresiva</w:t>
      </w:r>
    </w:p>
    <w:p>
      <w:pPr>
        <w:pStyle w:val="BodyText"/>
        <w:spacing w:before="11"/>
        <w:rPr>
          <w:rFonts w:ascii="Arial"/>
          <w:i/>
          <w:sz w:val="26"/>
        </w:rPr>
      </w:pPr>
      <w:r>
        <w:rPr/>
        <w:pict>
          <v:rect style="position:absolute;margin-left:72.024002pt;margin-top:17.466494pt;width:144.020pt;height:.84003pt;mso-position-horizontal-relative:page;mso-position-vertical-relative:paragraph;z-index:-15727104;mso-wrap-distance-left:0;mso-wrap-distance-right:0" filled="true" fillcolor="#000000" stroked="false">
            <v:fill type="solid"/>
            <w10:wrap type="topAndBottom"/>
          </v:rect>
        </w:pict>
      </w:r>
    </w:p>
    <w:p>
      <w:pPr>
        <w:spacing w:before="80"/>
        <w:ind w:left="220" w:right="0" w:hanging="3"/>
        <w:jc w:val="left"/>
        <w:rPr>
          <w:sz w:val="20"/>
        </w:rPr>
      </w:pPr>
      <w:r>
        <w:rPr>
          <w:sz w:val="20"/>
          <w:vertAlign w:val="superscript"/>
        </w:rPr>
        <w:t>7</w:t>
      </w:r>
      <w:r>
        <w:rPr>
          <w:sz w:val="20"/>
          <w:vertAlign w:val="baseline"/>
        </w:rPr>
        <w:t> Ver Anexo 6.6 </w:t>
      </w:r>
      <w:r>
        <w:rPr>
          <w:rFonts w:ascii="Arial" w:hAnsi="Arial"/>
          <w:sz w:val="20"/>
          <w:vertAlign w:val="baseline"/>
        </w:rPr>
        <w:t>– “</w:t>
      </w:r>
      <w:r>
        <w:rPr>
          <w:sz w:val="20"/>
          <w:vertAlign w:val="baseline"/>
        </w:rPr>
        <w:t>Acta no. 09-2020 - Acta de la sesión administrativa extraordinaria del pleno de la Junta Central Electoral celebrada el dieciséis (16) de febrero del año dos mil veinte (2020)</w:t>
      </w:r>
      <w:r>
        <w:rPr>
          <w:rFonts w:ascii="Arial" w:hAnsi="Arial"/>
          <w:sz w:val="20"/>
          <w:vertAlign w:val="baseline"/>
        </w:rPr>
        <w:t>”</w:t>
      </w:r>
      <w:r>
        <w:rPr>
          <w:sz w:val="20"/>
          <w:vertAlign w:val="baseline"/>
        </w:rPr>
        <w:t>.</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spacing w:line="285" w:lineRule="auto" w:before="195"/>
        <w:ind w:left="786" w:right="865" w:firstLine="0"/>
        <w:jc w:val="both"/>
        <w:rPr>
          <w:rFonts w:ascii="Arial" w:hAnsi="Arial"/>
          <w:i/>
          <w:sz w:val="24"/>
        </w:rPr>
      </w:pPr>
      <w:r>
        <w:rPr>
          <w:rFonts w:ascii="Arial" w:hAnsi="Arial"/>
          <w:i/>
          <w:sz w:val="24"/>
        </w:rPr>
        <w:t>del</w:t>
      </w:r>
      <w:r>
        <w:rPr>
          <w:rFonts w:ascii="Arial" w:hAnsi="Arial"/>
          <w:i/>
          <w:spacing w:val="-25"/>
          <w:sz w:val="24"/>
        </w:rPr>
        <w:t> </w:t>
      </w:r>
      <w:r>
        <w:rPr>
          <w:rFonts w:ascii="Arial" w:hAnsi="Arial"/>
          <w:i/>
          <w:sz w:val="24"/>
        </w:rPr>
        <w:t>proceso</w:t>
      </w:r>
      <w:r>
        <w:rPr>
          <w:rFonts w:ascii="Arial" w:hAnsi="Arial"/>
          <w:i/>
          <w:spacing w:val="-25"/>
          <w:sz w:val="24"/>
        </w:rPr>
        <w:t> </w:t>
      </w:r>
      <w:r>
        <w:rPr>
          <w:rFonts w:ascii="Arial" w:hAnsi="Arial"/>
          <w:i/>
          <w:sz w:val="24"/>
        </w:rPr>
        <w:t>de</w:t>
      </w:r>
      <w:r>
        <w:rPr>
          <w:rFonts w:ascii="Arial" w:hAnsi="Arial"/>
          <w:i/>
          <w:spacing w:val="-25"/>
          <w:sz w:val="24"/>
        </w:rPr>
        <w:t> </w:t>
      </w:r>
      <w:r>
        <w:rPr>
          <w:rFonts w:ascii="Arial" w:hAnsi="Arial"/>
          <w:i/>
          <w:sz w:val="24"/>
        </w:rPr>
        <w:t>votación,</w:t>
      </w:r>
      <w:r>
        <w:rPr>
          <w:rFonts w:ascii="Arial" w:hAnsi="Arial"/>
          <w:i/>
          <w:spacing w:val="-22"/>
          <w:sz w:val="24"/>
        </w:rPr>
        <w:t> </w:t>
      </w:r>
      <w:r>
        <w:rPr>
          <w:b/>
          <w:i/>
          <w:sz w:val="24"/>
        </w:rPr>
        <w:t>debiendo</w:t>
      </w:r>
      <w:r>
        <w:rPr>
          <w:b/>
          <w:i/>
          <w:spacing w:val="-13"/>
          <w:sz w:val="24"/>
        </w:rPr>
        <w:t> </w:t>
      </w:r>
      <w:r>
        <w:rPr>
          <w:b/>
          <w:i/>
          <w:sz w:val="24"/>
        </w:rPr>
        <w:t>probar</w:t>
      </w:r>
      <w:r>
        <w:rPr>
          <w:b/>
          <w:i/>
          <w:spacing w:val="-13"/>
          <w:sz w:val="24"/>
        </w:rPr>
        <w:t> </w:t>
      </w:r>
      <w:r>
        <w:rPr>
          <w:b/>
          <w:i/>
          <w:sz w:val="24"/>
        </w:rPr>
        <w:t>los</w:t>
      </w:r>
      <w:r>
        <w:rPr>
          <w:b/>
          <w:i/>
          <w:spacing w:val="-12"/>
          <w:sz w:val="24"/>
        </w:rPr>
        <w:t> </w:t>
      </w:r>
      <w:r>
        <w:rPr>
          <w:b/>
          <w:i/>
          <w:sz w:val="24"/>
        </w:rPr>
        <w:t>sistemas</w:t>
      </w:r>
      <w:r>
        <w:rPr>
          <w:b/>
          <w:i/>
          <w:spacing w:val="-13"/>
          <w:sz w:val="24"/>
        </w:rPr>
        <w:t> </w:t>
      </w:r>
      <w:r>
        <w:rPr>
          <w:b/>
          <w:i/>
          <w:sz w:val="24"/>
        </w:rPr>
        <w:t>que</w:t>
      </w:r>
      <w:r>
        <w:rPr>
          <w:b/>
          <w:i/>
          <w:spacing w:val="-13"/>
          <w:sz w:val="24"/>
        </w:rPr>
        <w:t> </w:t>
      </w:r>
      <w:r>
        <w:rPr>
          <w:b/>
          <w:i/>
          <w:sz w:val="24"/>
        </w:rPr>
        <w:t>se</w:t>
      </w:r>
      <w:r>
        <w:rPr>
          <w:b/>
          <w:i/>
          <w:spacing w:val="-12"/>
          <w:sz w:val="24"/>
        </w:rPr>
        <w:t> </w:t>
      </w:r>
      <w:r>
        <w:rPr>
          <w:b/>
          <w:i/>
          <w:sz w:val="24"/>
        </w:rPr>
        <w:t>usarán,</w:t>
      </w:r>
      <w:r>
        <w:rPr>
          <w:b/>
          <w:i/>
          <w:spacing w:val="-12"/>
          <w:sz w:val="24"/>
        </w:rPr>
        <w:t> </w:t>
      </w:r>
      <w:r>
        <w:rPr>
          <w:b/>
          <w:i/>
          <w:sz w:val="24"/>
        </w:rPr>
        <w:t>por</w:t>
      </w:r>
      <w:r>
        <w:rPr>
          <w:b/>
          <w:i/>
          <w:spacing w:val="-12"/>
          <w:sz w:val="24"/>
        </w:rPr>
        <w:t> </w:t>
      </w:r>
      <w:r>
        <w:rPr>
          <w:b/>
          <w:i/>
          <w:sz w:val="24"/>
        </w:rPr>
        <w:t>lo</w:t>
      </w:r>
      <w:r>
        <w:rPr>
          <w:b/>
          <w:i/>
          <w:spacing w:val="-12"/>
          <w:sz w:val="24"/>
        </w:rPr>
        <w:t> </w:t>
      </w:r>
      <w:r>
        <w:rPr>
          <w:b/>
          <w:i/>
          <w:sz w:val="24"/>
        </w:rPr>
        <w:t>menos </w:t>
      </w:r>
      <w:r>
        <w:rPr>
          <w:b/>
          <w:i/>
          <w:sz w:val="24"/>
        </w:rPr>
        <w:t>con seis (6) meses de anticipación a la fecha de la votación</w:t>
      </w:r>
      <w:r>
        <w:rPr>
          <w:rFonts w:ascii="Arial" w:hAnsi="Arial"/>
          <w:i/>
          <w:sz w:val="24"/>
        </w:rPr>
        <w:t>. Las pruebas podrían </w:t>
      </w:r>
      <w:r>
        <w:rPr>
          <w:rFonts w:ascii="Arial" w:hAnsi="Arial"/>
          <w:i/>
          <w:w w:val="95"/>
          <w:sz w:val="24"/>
        </w:rPr>
        <w:t>incluir</w:t>
      </w:r>
      <w:r>
        <w:rPr>
          <w:rFonts w:ascii="Arial" w:hAnsi="Arial"/>
          <w:i/>
          <w:spacing w:val="-12"/>
          <w:w w:val="95"/>
          <w:sz w:val="24"/>
        </w:rPr>
        <w:t> </w:t>
      </w:r>
      <w:r>
        <w:rPr>
          <w:rFonts w:ascii="Arial" w:hAnsi="Arial"/>
          <w:i/>
          <w:w w:val="95"/>
          <w:sz w:val="24"/>
        </w:rPr>
        <w:t>simulacros</w:t>
      </w:r>
      <w:r>
        <w:rPr>
          <w:rFonts w:ascii="Arial" w:hAnsi="Arial"/>
          <w:i/>
          <w:spacing w:val="-11"/>
          <w:w w:val="95"/>
          <w:sz w:val="24"/>
        </w:rPr>
        <w:t> </w:t>
      </w:r>
      <w:r>
        <w:rPr>
          <w:rFonts w:ascii="Arial" w:hAnsi="Arial"/>
          <w:i/>
          <w:w w:val="95"/>
          <w:sz w:val="24"/>
        </w:rPr>
        <w:t>realizados</w:t>
      </w:r>
      <w:r>
        <w:rPr>
          <w:rFonts w:ascii="Arial" w:hAnsi="Arial"/>
          <w:i/>
          <w:spacing w:val="-12"/>
          <w:w w:val="95"/>
          <w:sz w:val="24"/>
        </w:rPr>
        <w:t> </w:t>
      </w:r>
      <w:r>
        <w:rPr>
          <w:rFonts w:ascii="Arial" w:hAnsi="Arial"/>
          <w:i/>
          <w:w w:val="95"/>
          <w:sz w:val="24"/>
        </w:rPr>
        <w:t>exclusivamente</w:t>
      </w:r>
      <w:r>
        <w:rPr>
          <w:rFonts w:ascii="Arial" w:hAnsi="Arial"/>
          <w:i/>
          <w:spacing w:val="-11"/>
          <w:w w:val="95"/>
          <w:sz w:val="24"/>
        </w:rPr>
        <w:t> </w:t>
      </w:r>
      <w:r>
        <w:rPr>
          <w:rFonts w:ascii="Arial" w:hAnsi="Arial"/>
          <w:i/>
          <w:w w:val="95"/>
          <w:sz w:val="24"/>
        </w:rPr>
        <w:t>para</w:t>
      </w:r>
      <w:r>
        <w:rPr>
          <w:rFonts w:ascii="Arial" w:hAnsi="Arial"/>
          <w:i/>
          <w:spacing w:val="-11"/>
          <w:w w:val="95"/>
          <w:sz w:val="24"/>
        </w:rPr>
        <w:t> </w:t>
      </w:r>
      <w:r>
        <w:rPr>
          <w:rFonts w:ascii="Arial" w:hAnsi="Arial"/>
          <w:i/>
          <w:w w:val="95"/>
          <w:sz w:val="24"/>
        </w:rPr>
        <w:t>la</w:t>
      </w:r>
      <w:r>
        <w:rPr>
          <w:rFonts w:ascii="Arial" w:hAnsi="Arial"/>
          <w:i/>
          <w:spacing w:val="-12"/>
          <w:w w:val="95"/>
          <w:sz w:val="24"/>
        </w:rPr>
        <w:t> </w:t>
      </w:r>
      <w:r>
        <w:rPr>
          <w:rFonts w:ascii="Arial" w:hAnsi="Arial"/>
          <w:i/>
          <w:w w:val="95"/>
          <w:sz w:val="24"/>
        </w:rPr>
        <w:t>validación</w:t>
      </w:r>
      <w:r>
        <w:rPr>
          <w:rFonts w:ascii="Arial" w:hAnsi="Arial"/>
          <w:i/>
          <w:spacing w:val="-12"/>
          <w:w w:val="95"/>
          <w:sz w:val="24"/>
        </w:rPr>
        <w:t> </w:t>
      </w:r>
      <w:r>
        <w:rPr>
          <w:rFonts w:ascii="Arial" w:hAnsi="Arial"/>
          <w:i/>
          <w:w w:val="95"/>
          <w:sz w:val="24"/>
        </w:rPr>
        <w:t>de</w:t>
      </w:r>
      <w:r>
        <w:rPr>
          <w:rFonts w:ascii="Arial" w:hAnsi="Arial"/>
          <w:i/>
          <w:spacing w:val="-11"/>
          <w:w w:val="95"/>
          <w:sz w:val="24"/>
        </w:rPr>
        <w:t> </w:t>
      </w:r>
      <w:r>
        <w:rPr>
          <w:rFonts w:ascii="Arial" w:hAnsi="Arial"/>
          <w:i/>
          <w:w w:val="95"/>
          <w:sz w:val="24"/>
        </w:rPr>
        <w:t>los</w:t>
      </w:r>
      <w:r>
        <w:rPr>
          <w:rFonts w:ascii="Arial" w:hAnsi="Arial"/>
          <w:i/>
          <w:spacing w:val="-11"/>
          <w:w w:val="95"/>
          <w:sz w:val="24"/>
        </w:rPr>
        <w:t> </w:t>
      </w:r>
      <w:r>
        <w:rPr>
          <w:rFonts w:ascii="Arial" w:hAnsi="Arial"/>
          <w:i/>
          <w:w w:val="95"/>
          <w:sz w:val="24"/>
        </w:rPr>
        <w:t>programas</w:t>
      </w:r>
      <w:r>
        <w:rPr>
          <w:rFonts w:ascii="Arial" w:hAnsi="Arial"/>
          <w:i/>
          <w:spacing w:val="-11"/>
          <w:w w:val="95"/>
          <w:sz w:val="24"/>
        </w:rPr>
        <w:t> </w:t>
      </w:r>
      <w:r>
        <w:rPr>
          <w:rFonts w:ascii="Arial" w:hAnsi="Arial"/>
          <w:i/>
          <w:w w:val="95"/>
          <w:sz w:val="24"/>
        </w:rPr>
        <w:t>y </w:t>
      </w:r>
      <w:r>
        <w:rPr>
          <w:rFonts w:ascii="Arial" w:hAnsi="Arial"/>
          <w:i/>
          <w:sz w:val="24"/>
        </w:rPr>
        <w:t>equipos a usar. Los mismos podrán usarse como prueba en las votaciones correspondientes</w:t>
      </w:r>
      <w:r>
        <w:rPr>
          <w:rFonts w:ascii="Arial" w:hAnsi="Arial"/>
          <w:i/>
          <w:spacing w:val="-28"/>
          <w:sz w:val="24"/>
        </w:rPr>
        <w:t> </w:t>
      </w:r>
      <w:r>
        <w:rPr>
          <w:rFonts w:ascii="Arial" w:hAnsi="Arial"/>
          <w:i/>
          <w:sz w:val="24"/>
        </w:rPr>
        <w:t>a</w:t>
      </w:r>
      <w:r>
        <w:rPr>
          <w:rFonts w:ascii="Arial" w:hAnsi="Arial"/>
          <w:i/>
          <w:spacing w:val="-29"/>
          <w:sz w:val="24"/>
        </w:rPr>
        <w:t> </w:t>
      </w:r>
      <w:r>
        <w:rPr>
          <w:rFonts w:ascii="Arial" w:hAnsi="Arial"/>
          <w:i/>
          <w:sz w:val="24"/>
        </w:rPr>
        <w:t>gremios</w:t>
      </w:r>
      <w:r>
        <w:rPr>
          <w:rFonts w:ascii="Arial" w:hAnsi="Arial"/>
          <w:i/>
          <w:spacing w:val="-27"/>
          <w:sz w:val="24"/>
        </w:rPr>
        <w:t> </w:t>
      </w:r>
      <w:r>
        <w:rPr>
          <w:rFonts w:ascii="Arial" w:hAnsi="Arial"/>
          <w:i/>
          <w:sz w:val="24"/>
        </w:rPr>
        <w:t>y</w:t>
      </w:r>
      <w:r>
        <w:rPr>
          <w:rFonts w:ascii="Arial" w:hAnsi="Arial"/>
          <w:i/>
          <w:spacing w:val="-28"/>
          <w:sz w:val="24"/>
        </w:rPr>
        <w:t> </w:t>
      </w:r>
      <w:r>
        <w:rPr>
          <w:rFonts w:ascii="Arial" w:hAnsi="Arial"/>
          <w:i/>
          <w:sz w:val="24"/>
        </w:rPr>
        <w:t>organizaciones</w:t>
      </w:r>
      <w:r>
        <w:rPr>
          <w:rFonts w:ascii="Arial" w:hAnsi="Arial"/>
          <w:i/>
          <w:spacing w:val="-28"/>
          <w:sz w:val="24"/>
        </w:rPr>
        <w:t> </w:t>
      </w:r>
      <w:r>
        <w:rPr>
          <w:rFonts w:ascii="Arial" w:hAnsi="Arial"/>
          <w:i/>
          <w:sz w:val="24"/>
        </w:rPr>
        <w:t>de</w:t>
      </w:r>
      <w:r>
        <w:rPr>
          <w:rFonts w:ascii="Arial" w:hAnsi="Arial"/>
          <w:i/>
          <w:spacing w:val="-28"/>
          <w:sz w:val="24"/>
        </w:rPr>
        <w:t> </w:t>
      </w:r>
      <w:r>
        <w:rPr>
          <w:rFonts w:ascii="Arial" w:hAnsi="Arial"/>
          <w:i/>
          <w:sz w:val="24"/>
        </w:rPr>
        <w:t>la</w:t>
      </w:r>
      <w:r>
        <w:rPr>
          <w:rFonts w:ascii="Arial" w:hAnsi="Arial"/>
          <w:i/>
          <w:spacing w:val="-28"/>
          <w:sz w:val="24"/>
        </w:rPr>
        <w:t> </w:t>
      </w:r>
      <w:r>
        <w:rPr>
          <w:rFonts w:ascii="Arial" w:hAnsi="Arial"/>
          <w:i/>
          <w:sz w:val="24"/>
        </w:rPr>
        <w:t>Sociedad</w:t>
      </w:r>
      <w:r>
        <w:rPr>
          <w:rFonts w:ascii="Arial" w:hAnsi="Arial"/>
          <w:i/>
          <w:spacing w:val="-28"/>
          <w:sz w:val="24"/>
        </w:rPr>
        <w:t> </w:t>
      </w:r>
      <w:r>
        <w:rPr>
          <w:rFonts w:ascii="Arial" w:hAnsi="Arial"/>
          <w:i/>
          <w:sz w:val="24"/>
        </w:rPr>
        <w:t>Civil.”</w:t>
      </w:r>
    </w:p>
    <w:p>
      <w:pPr>
        <w:pStyle w:val="BodyText"/>
        <w:rPr>
          <w:rFonts w:ascii="Arial"/>
          <w:i/>
        </w:rPr>
      </w:pPr>
    </w:p>
    <w:p>
      <w:pPr>
        <w:pStyle w:val="BodyText"/>
        <w:spacing w:line="276" w:lineRule="auto" w:before="185"/>
        <w:ind w:left="220" w:right="298"/>
        <w:jc w:val="both"/>
      </w:pPr>
      <w:r>
        <w:rPr/>
        <w:t>El artículo 225 de la misma Ley, otorga a la JCE la facultad para reglamentar el procedimiento de voto electrónico, si se decide emplear este</w:t>
      </w:r>
      <w:r>
        <w:rPr>
          <w:spacing w:val="-5"/>
        </w:rPr>
        <w:t> </w:t>
      </w:r>
      <w:r>
        <w:rPr/>
        <w:t>método:</w:t>
      </w:r>
    </w:p>
    <w:p>
      <w:pPr>
        <w:pStyle w:val="BodyText"/>
      </w:pPr>
    </w:p>
    <w:p>
      <w:pPr>
        <w:spacing w:line="292" w:lineRule="auto" w:before="168"/>
        <w:ind w:left="786" w:right="861" w:firstLine="720"/>
        <w:jc w:val="both"/>
        <w:rPr>
          <w:rFonts w:ascii="Arial" w:hAnsi="Arial"/>
          <w:i/>
          <w:sz w:val="24"/>
        </w:rPr>
      </w:pPr>
      <w:r>
        <w:rPr>
          <w:rFonts w:ascii="Arial" w:hAnsi="Arial"/>
          <w:sz w:val="24"/>
        </w:rPr>
        <w:t>“</w:t>
      </w:r>
      <w:r>
        <w:rPr>
          <w:rFonts w:ascii="Arial" w:hAnsi="Arial"/>
          <w:i/>
          <w:sz w:val="24"/>
        </w:rPr>
        <w:t>Forma</w:t>
      </w:r>
      <w:r>
        <w:rPr>
          <w:rFonts w:ascii="Arial" w:hAnsi="Arial"/>
          <w:i/>
          <w:spacing w:val="-29"/>
          <w:sz w:val="24"/>
        </w:rPr>
        <w:t> </w:t>
      </w:r>
      <w:r>
        <w:rPr>
          <w:rFonts w:ascii="Arial" w:hAnsi="Arial"/>
          <w:i/>
          <w:sz w:val="24"/>
        </w:rPr>
        <w:t>de</w:t>
      </w:r>
      <w:r>
        <w:rPr>
          <w:rFonts w:ascii="Arial" w:hAnsi="Arial"/>
          <w:i/>
          <w:spacing w:val="-29"/>
          <w:sz w:val="24"/>
        </w:rPr>
        <w:t> </w:t>
      </w:r>
      <w:r>
        <w:rPr>
          <w:rFonts w:ascii="Arial" w:hAnsi="Arial"/>
          <w:i/>
          <w:sz w:val="24"/>
        </w:rPr>
        <w:t>Votar.</w:t>
      </w:r>
      <w:r>
        <w:rPr>
          <w:rFonts w:ascii="Arial" w:hAnsi="Arial"/>
          <w:i/>
          <w:spacing w:val="-29"/>
          <w:sz w:val="24"/>
        </w:rPr>
        <w:t> </w:t>
      </w:r>
      <w:r>
        <w:rPr>
          <w:rFonts w:ascii="Arial" w:hAnsi="Arial"/>
          <w:i/>
          <w:sz w:val="24"/>
        </w:rPr>
        <w:t>El</w:t>
      </w:r>
      <w:r>
        <w:rPr>
          <w:rFonts w:ascii="Arial" w:hAnsi="Arial"/>
          <w:i/>
          <w:spacing w:val="-28"/>
          <w:sz w:val="24"/>
        </w:rPr>
        <w:t> </w:t>
      </w:r>
      <w:r>
        <w:rPr>
          <w:rFonts w:ascii="Arial" w:hAnsi="Arial"/>
          <w:i/>
          <w:sz w:val="24"/>
        </w:rPr>
        <w:t>votante,</w:t>
      </w:r>
      <w:r>
        <w:rPr>
          <w:rFonts w:ascii="Arial" w:hAnsi="Arial"/>
          <w:i/>
          <w:spacing w:val="-29"/>
          <w:sz w:val="24"/>
        </w:rPr>
        <w:t> </w:t>
      </w:r>
      <w:r>
        <w:rPr>
          <w:rFonts w:ascii="Arial" w:hAnsi="Arial"/>
          <w:i/>
          <w:sz w:val="24"/>
        </w:rPr>
        <w:t>ubicado</w:t>
      </w:r>
      <w:r>
        <w:rPr>
          <w:rFonts w:ascii="Arial" w:hAnsi="Arial"/>
          <w:i/>
          <w:spacing w:val="-29"/>
          <w:sz w:val="24"/>
        </w:rPr>
        <w:t> </w:t>
      </w:r>
      <w:r>
        <w:rPr>
          <w:rFonts w:ascii="Arial" w:hAnsi="Arial"/>
          <w:i/>
          <w:sz w:val="24"/>
        </w:rPr>
        <w:t>en</w:t>
      </w:r>
      <w:r>
        <w:rPr>
          <w:rFonts w:ascii="Arial" w:hAnsi="Arial"/>
          <w:i/>
          <w:spacing w:val="-28"/>
          <w:sz w:val="24"/>
        </w:rPr>
        <w:t> </w:t>
      </w:r>
      <w:r>
        <w:rPr>
          <w:rFonts w:ascii="Arial" w:hAnsi="Arial"/>
          <w:i/>
          <w:sz w:val="24"/>
        </w:rPr>
        <w:t>el</w:t>
      </w:r>
      <w:r>
        <w:rPr>
          <w:rFonts w:ascii="Arial" w:hAnsi="Arial"/>
          <w:i/>
          <w:spacing w:val="-28"/>
          <w:sz w:val="24"/>
        </w:rPr>
        <w:t> </w:t>
      </w:r>
      <w:r>
        <w:rPr>
          <w:rFonts w:ascii="Arial" w:hAnsi="Arial"/>
          <w:i/>
          <w:sz w:val="24"/>
        </w:rPr>
        <w:t>lugar</w:t>
      </w:r>
      <w:r>
        <w:rPr>
          <w:rFonts w:ascii="Arial" w:hAnsi="Arial"/>
          <w:i/>
          <w:spacing w:val="-29"/>
          <w:sz w:val="24"/>
        </w:rPr>
        <w:t> </w:t>
      </w:r>
      <w:r>
        <w:rPr>
          <w:rFonts w:ascii="Arial" w:hAnsi="Arial"/>
          <w:i/>
          <w:sz w:val="24"/>
        </w:rPr>
        <w:t>indicado,</w:t>
      </w:r>
      <w:r>
        <w:rPr>
          <w:rFonts w:ascii="Arial" w:hAnsi="Arial"/>
          <w:i/>
          <w:spacing w:val="-29"/>
          <w:sz w:val="24"/>
        </w:rPr>
        <w:t> </w:t>
      </w:r>
      <w:r>
        <w:rPr>
          <w:rFonts w:ascii="Arial" w:hAnsi="Arial"/>
          <w:i/>
          <w:sz w:val="24"/>
        </w:rPr>
        <w:t>marcará</w:t>
      </w:r>
      <w:r>
        <w:rPr>
          <w:rFonts w:ascii="Arial" w:hAnsi="Arial"/>
          <w:i/>
          <w:spacing w:val="-29"/>
          <w:sz w:val="24"/>
        </w:rPr>
        <w:t> </w:t>
      </w:r>
      <w:r>
        <w:rPr>
          <w:rFonts w:ascii="Arial" w:hAnsi="Arial"/>
          <w:i/>
          <w:sz w:val="24"/>
        </w:rPr>
        <w:t>en</w:t>
      </w:r>
      <w:r>
        <w:rPr>
          <w:rFonts w:ascii="Arial" w:hAnsi="Arial"/>
          <w:i/>
          <w:spacing w:val="-29"/>
          <w:sz w:val="24"/>
        </w:rPr>
        <w:t> </w:t>
      </w:r>
      <w:r>
        <w:rPr>
          <w:rFonts w:ascii="Arial" w:hAnsi="Arial"/>
          <w:i/>
          <w:sz w:val="24"/>
        </w:rPr>
        <w:t>la</w:t>
      </w:r>
      <w:r>
        <w:rPr>
          <w:rFonts w:ascii="Arial" w:hAnsi="Arial"/>
          <w:i/>
          <w:spacing w:val="-28"/>
          <w:sz w:val="24"/>
        </w:rPr>
        <w:t> </w:t>
      </w:r>
      <w:r>
        <w:rPr>
          <w:rFonts w:ascii="Arial" w:hAnsi="Arial"/>
          <w:i/>
          <w:sz w:val="24"/>
        </w:rPr>
        <w:t>o </w:t>
      </w:r>
      <w:r>
        <w:rPr>
          <w:rFonts w:ascii="Arial" w:hAnsi="Arial"/>
          <w:i/>
          <w:w w:val="95"/>
          <w:sz w:val="24"/>
        </w:rPr>
        <w:t>las</w:t>
      </w:r>
      <w:r>
        <w:rPr>
          <w:rFonts w:ascii="Arial" w:hAnsi="Arial"/>
          <w:i/>
          <w:spacing w:val="-26"/>
          <w:w w:val="95"/>
          <w:sz w:val="24"/>
        </w:rPr>
        <w:t> </w:t>
      </w:r>
      <w:r>
        <w:rPr>
          <w:rFonts w:ascii="Arial" w:hAnsi="Arial"/>
          <w:i/>
          <w:w w:val="95"/>
          <w:sz w:val="24"/>
        </w:rPr>
        <w:t>boletas,</w:t>
      </w:r>
      <w:r>
        <w:rPr>
          <w:rFonts w:ascii="Arial" w:hAnsi="Arial"/>
          <w:i/>
          <w:spacing w:val="-26"/>
          <w:w w:val="95"/>
          <w:sz w:val="24"/>
        </w:rPr>
        <w:t> </w:t>
      </w:r>
      <w:r>
        <w:rPr>
          <w:rFonts w:ascii="Arial" w:hAnsi="Arial"/>
          <w:i/>
          <w:w w:val="95"/>
          <w:sz w:val="24"/>
        </w:rPr>
        <w:t>previamente</w:t>
      </w:r>
      <w:r>
        <w:rPr>
          <w:rFonts w:ascii="Arial" w:hAnsi="Arial"/>
          <w:i/>
          <w:spacing w:val="-26"/>
          <w:w w:val="95"/>
          <w:sz w:val="24"/>
        </w:rPr>
        <w:t> </w:t>
      </w:r>
      <w:r>
        <w:rPr>
          <w:rFonts w:ascii="Arial" w:hAnsi="Arial"/>
          <w:i/>
          <w:w w:val="95"/>
          <w:sz w:val="24"/>
        </w:rPr>
        <w:t>firmada(s)</w:t>
      </w:r>
      <w:r>
        <w:rPr>
          <w:rFonts w:ascii="Arial" w:hAnsi="Arial"/>
          <w:i/>
          <w:spacing w:val="-27"/>
          <w:w w:val="95"/>
          <w:sz w:val="24"/>
        </w:rPr>
        <w:t> </w:t>
      </w:r>
      <w:r>
        <w:rPr>
          <w:rFonts w:ascii="Arial" w:hAnsi="Arial"/>
          <w:i/>
          <w:w w:val="95"/>
          <w:sz w:val="24"/>
        </w:rPr>
        <w:t>y</w:t>
      </w:r>
      <w:r>
        <w:rPr>
          <w:rFonts w:ascii="Arial" w:hAnsi="Arial"/>
          <w:i/>
          <w:spacing w:val="-26"/>
          <w:w w:val="95"/>
          <w:sz w:val="24"/>
        </w:rPr>
        <w:t> </w:t>
      </w:r>
      <w:r>
        <w:rPr>
          <w:rFonts w:ascii="Arial" w:hAnsi="Arial"/>
          <w:i/>
          <w:w w:val="95"/>
          <w:sz w:val="24"/>
        </w:rPr>
        <w:t>sellada(s)</w:t>
      </w:r>
      <w:r>
        <w:rPr>
          <w:rFonts w:ascii="Arial" w:hAnsi="Arial"/>
          <w:i/>
          <w:spacing w:val="-25"/>
          <w:w w:val="95"/>
          <w:sz w:val="24"/>
        </w:rPr>
        <w:t> </w:t>
      </w:r>
      <w:r>
        <w:rPr>
          <w:rFonts w:ascii="Arial" w:hAnsi="Arial"/>
          <w:i/>
          <w:w w:val="95"/>
          <w:sz w:val="24"/>
        </w:rPr>
        <w:t>por</w:t>
      </w:r>
      <w:r>
        <w:rPr>
          <w:rFonts w:ascii="Arial" w:hAnsi="Arial"/>
          <w:i/>
          <w:spacing w:val="-27"/>
          <w:w w:val="95"/>
          <w:sz w:val="24"/>
        </w:rPr>
        <w:t> </w:t>
      </w:r>
      <w:r>
        <w:rPr>
          <w:rFonts w:ascii="Arial" w:hAnsi="Arial"/>
          <w:i/>
          <w:w w:val="95"/>
          <w:sz w:val="24"/>
        </w:rPr>
        <w:t>el</w:t>
      </w:r>
      <w:r>
        <w:rPr>
          <w:rFonts w:ascii="Arial" w:hAnsi="Arial"/>
          <w:i/>
          <w:spacing w:val="-26"/>
          <w:w w:val="95"/>
          <w:sz w:val="24"/>
        </w:rPr>
        <w:t> </w:t>
      </w:r>
      <w:r>
        <w:rPr>
          <w:rFonts w:ascii="Arial" w:hAnsi="Arial"/>
          <w:i/>
          <w:w w:val="95"/>
          <w:sz w:val="24"/>
        </w:rPr>
        <w:t>presidente</w:t>
      </w:r>
      <w:r>
        <w:rPr>
          <w:rFonts w:ascii="Arial" w:hAnsi="Arial"/>
          <w:i/>
          <w:spacing w:val="-26"/>
          <w:w w:val="95"/>
          <w:sz w:val="24"/>
        </w:rPr>
        <w:t> </w:t>
      </w:r>
      <w:r>
        <w:rPr>
          <w:rFonts w:ascii="Arial" w:hAnsi="Arial"/>
          <w:i/>
          <w:w w:val="95"/>
          <w:sz w:val="24"/>
        </w:rPr>
        <w:t>del</w:t>
      </w:r>
      <w:r>
        <w:rPr>
          <w:rFonts w:ascii="Arial" w:hAnsi="Arial"/>
          <w:i/>
          <w:spacing w:val="-26"/>
          <w:w w:val="95"/>
          <w:sz w:val="24"/>
        </w:rPr>
        <w:t> </w:t>
      </w:r>
      <w:r>
        <w:rPr>
          <w:rFonts w:ascii="Arial" w:hAnsi="Arial"/>
          <w:i/>
          <w:w w:val="95"/>
          <w:sz w:val="24"/>
        </w:rPr>
        <w:t>colegio,</w:t>
      </w:r>
      <w:r>
        <w:rPr>
          <w:rFonts w:ascii="Arial" w:hAnsi="Arial"/>
          <w:i/>
          <w:spacing w:val="-26"/>
          <w:w w:val="95"/>
          <w:sz w:val="24"/>
        </w:rPr>
        <w:t> </w:t>
      </w:r>
      <w:r>
        <w:rPr>
          <w:rFonts w:ascii="Arial" w:hAnsi="Arial"/>
          <w:i/>
          <w:w w:val="95"/>
          <w:sz w:val="24"/>
        </w:rPr>
        <w:t>el</w:t>
      </w:r>
      <w:r>
        <w:rPr>
          <w:rFonts w:ascii="Arial" w:hAnsi="Arial"/>
          <w:i/>
          <w:spacing w:val="-25"/>
          <w:w w:val="95"/>
          <w:sz w:val="24"/>
        </w:rPr>
        <w:t> </w:t>
      </w:r>
      <w:r>
        <w:rPr>
          <w:rFonts w:ascii="Arial" w:hAnsi="Arial"/>
          <w:i/>
          <w:w w:val="95"/>
          <w:sz w:val="24"/>
        </w:rPr>
        <w:t>o</w:t>
      </w:r>
      <w:r>
        <w:rPr>
          <w:rFonts w:ascii="Arial" w:hAnsi="Arial"/>
          <w:i/>
          <w:spacing w:val="-27"/>
          <w:w w:val="95"/>
          <w:sz w:val="24"/>
        </w:rPr>
        <w:t> </w:t>
      </w:r>
      <w:r>
        <w:rPr>
          <w:rFonts w:ascii="Arial" w:hAnsi="Arial"/>
          <w:i/>
          <w:w w:val="95"/>
          <w:sz w:val="24"/>
        </w:rPr>
        <w:t>los candidatos</w:t>
      </w:r>
      <w:r>
        <w:rPr>
          <w:rFonts w:ascii="Arial" w:hAnsi="Arial"/>
          <w:i/>
          <w:spacing w:val="-29"/>
          <w:w w:val="95"/>
          <w:sz w:val="24"/>
        </w:rPr>
        <w:t> </w:t>
      </w:r>
      <w:r>
        <w:rPr>
          <w:rFonts w:ascii="Arial" w:hAnsi="Arial"/>
          <w:i/>
          <w:w w:val="95"/>
          <w:sz w:val="24"/>
        </w:rPr>
        <w:t>de</w:t>
      </w:r>
      <w:r>
        <w:rPr>
          <w:rFonts w:ascii="Arial" w:hAnsi="Arial"/>
          <w:i/>
          <w:spacing w:val="-29"/>
          <w:w w:val="95"/>
          <w:sz w:val="24"/>
        </w:rPr>
        <w:t> </w:t>
      </w:r>
      <w:r>
        <w:rPr>
          <w:rFonts w:ascii="Arial" w:hAnsi="Arial"/>
          <w:i/>
          <w:w w:val="95"/>
          <w:sz w:val="24"/>
        </w:rPr>
        <w:t>su</w:t>
      </w:r>
      <w:r>
        <w:rPr>
          <w:rFonts w:ascii="Arial" w:hAnsi="Arial"/>
          <w:i/>
          <w:spacing w:val="-29"/>
          <w:w w:val="95"/>
          <w:sz w:val="24"/>
        </w:rPr>
        <w:t> </w:t>
      </w:r>
      <w:r>
        <w:rPr>
          <w:rFonts w:ascii="Arial" w:hAnsi="Arial"/>
          <w:i/>
          <w:w w:val="95"/>
          <w:sz w:val="24"/>
        </w:rPr>
        <w:t>preferencia,</w:t>
      </w:r>
      <w:r>
        <w:rPr>
          <w:rFonts w:ascii="Arial" w:hAnsi="Arial"/>
          <w:i/>
          <w:spacing w:val="-29"/>
          <w:w w:val="95"/>
          <w:sz w:val="24"/>
        </w:rPr>
        <w:t> </w:t>
      </w:r>
      <w:r>
        <w:rPr>
          <w:rFonts w:ascii="Arial" w:hAnsi="Arial"/>
          <w:i/>
          <w:w w:val="95"/>
          <w:sz w:val="24"/>
        </w:rPr>
        <w:t>según</w:t>
      </w:r>
      <w:r>
        <w:rPr>
          <w:rFonts w:ascii="Arial" w:hAnsi="Arial"/>
          <w:i/>
          <w:spacing w:val="-30"/>
          <w:w w:val="95"/>
          <w:sz w:val="24"/>
        </w:rPr>
        <w:t> </w:t>
      </w:r>
      <w:r>
        <w:rPr>
          <w:rFonts w:ascii="Arial" w:hAnsi="Arial"/>
          <w:i/>
          <w:w w:val="95"/>
          <w:sz w:val="24"/>
        </w:rPr>
        <w:t>sea</w:t>
      </w:r>
      <w:r>
        <w:rPr>
          <w:rFonts w:ascii="Arial" w:hAnsi="Arial"/>
          <w:i/>
          <w:spacing w:val="-29"/>
          <w:w w:val="95"/>
          <w:sz w:val="24"/>
        </w:rPr>
        <w:t> </w:t>
      </w:r>
      <w:r>
        <w:rPr>
          <w:rFonts w:ascii="Arial" w:hAnsi="Arial"/>
          <w:i/>
          <w:w w:val="95"/>
          <w:sz w:val="24"/>
        </w:rPr>
        <w:t>el</w:t>
      </w:r>
      <w:r>
        <w:rPr>
          <w:rFonts w:ascii="Arial" w:hAnsi="Arial"/>
          <w:i/>
          <w:spacing w:val="-29"/>
          <w:w w:val="95"/>
          <w:sz w:val="24"/>
        </w:rPr>
        <w:t> </w:t>
      </w:r>
      <w:r>
        <w:rPr>
          <w:rFonts w:ascii="Arial" w:hAnsi="Arial"/>
          <w:i/>
          <w:w w:val="95"/>
          <w:sz w:val="24"/>
        </w:rPr>
        <w:t>caso,</w:t>
      </w:r>
      <w:r>
        <w:rPr>
          <w:rFonts w:ascii="Arial" w:hAnsi="Arial"/>
          <w:i/>
          <w:spacing w:val="-29"/>
          <w:w w:val="95"/>
          <w:sz w:val="24"/>
        </w:rPr>
        <w:t> </w:t>
      </w:r>
      <w:r>
        <w:rPr>
          <w:rFonts w:ascii="Arial" w:hAnsi="Arial"/>
          <w:i/>
          <w:w w:val="95"/>
          <w:sz w:val="24"/>
        </w:rPr>
        <w:t>la</w:t>
      </w:r>
      <w:r>
        <w:rPr>
          <w:rFonts w:ascii="Arial" w:hAnsi="Arial"/>
          <w:i/>
          <w:spacing w:val="-29"/>
          <w:w w:val="95"/>
          <w:sz w:val="24"/>
        </w:rPr>
        <w:t> </w:t>
      </w:r>
      <w:r>
        <w:rPr>
          <w:rFonts w:ascii="Arial" w:hAnsi="Arial"/>
          <w:i/>
          <w:w w:val="95"/>
          <w:sz w:val="24"/>
        </w:rPr>
        <w:t>doblará</w:t>
      </w:r>
      <w:r>
        <w:rPr>
          <w:rFonts w:ascii="Arial" w:hAnsi="Arial"/>
          <w:i/>
          <w:spacing w:val="-30"/>
          <w:w w:val="95"/>
          <w:sz w:val="24"/>
        </w:rPr>
        <w:t> </w:t>
      </w:r>
      <w:r>
        <w:rPr>
          <w:rFonts w:ascii="Arial" w:hAnsi="Arial"/>
          <w:i/>
          <w:w w:val="95"/>
          <w:sz w:val="24"/>
        </w:rPr>
        <w:t>y</w:t>
      </w:r>
      <w:r>
        <w:rPr>
          <w:rFonts w:ascii="Arial" w:hAnsi="Arial"/>
          <w:i/>
          <w:spacing w:val="-29"/>
          <w:w w:val="95"/>
          <w:sz w:val="24"/>
        </w:rPr>
        <w:t> </w:t>
      </w:r>
      <w:r>
        <w:rPr>
          <w:rFonts w:ascii="Arial" w:hAnsi="Arial"/>
          <w:i/>
          <w:w w:val="95"/>
          <w:sz w:val="24"/>
        </w:rPr>
        <w:t>la</w:t>
      </w:r>
      <w:r>
        <w:rPr>
          <w:rFonts w:ascii="Arial" w:hAnsi="Arial"/>
          <w:i/>
          <w:spacing w:val="-29"/>
          <w:w w:val="95"/>
          <w:sz w:val="24"/>
        </w:rPr>
        <w:t> </w:t>
      </w:r>
      <w:r>
        <w:rPr>
          <w:rFonts w:ascii="Arial" w:hAnsi="Arial"/>
          <w:i/>
          <w:w w:val="95"/>
          <w:sz w:val="24"/>
        </w:rPr>
        <w:t>depositará</w:t>
      </w:r>
      <w:r>
        <w:rPr>
          <w:rFonts w:ascii="Arial" w:hAnsi="Arial"/>
          <w:i/>
          <w:spacing w:val="-29"/>
          <w:w w:val="95"/>
          <w:sz w:val="24"/>
        </w:rPr>
        <w:t> </w:t>
      </w:r>
      <w:r>
        <w:rPr>
          <w:rFonts w:ascii="Arial" w:hAnsi="Arial"/>
          <w:i/>
          <w:w w:val="95"/>
          <w:sz w:val="24"/>
        </w:rPr>
        <w:t>en</w:t>
      </w:r>
      <w:r>
        <w:rPr>
          <w:rFonts w:ascii="Arial" w:hAnsi="Arial"/>
          <w:i/>
          <w:spacing w:val="-29"/>
          <w:w w:val="95"/>
          <w:sz w:val="24"/>
        </w:rPr>
        <w:t> </w:t>
      </w:r>
      <w:r>
        <w:rPr>
          <w:rFonts w:ascii="Arial" w:hAnsi="Arial"/>
          <w:i/>
          <w:w w:val="95"/>
          <w:sz w:val="24"/>
        </w:rPr>
        <w:t>la</w:t>
      </w:r>
      <w:r>
        <w:rPr>
          <w:rFonts w:ascii="Arial" w:hAnsi="Arial"/>
          <w:i/>
          <w:spacing w:val="-30"/>
          <w:w w:val="95"/>
          <w:sz w:val="24"/>
        </w:rPr>
        <w:t> </w:t>
      </w:r>
      <w:r>
        <w:rPr>
          <w:rFonts w:ascii="Arial" w:hAnsi="Arial"/>
          <w:i/>
          <w:w w:val="95"/>
          <w:sz w:val="24"/>
        </w:rPr>
        <w:t>urna </w:t>
      </w:r>
      <w:r>
        <w:rPr>
          <w:rFonts w:ascii="Arial" w:hAnsi="Arial"/>
          <w:i/>
          <w:sz w:val="24"/>
        </w:rPr>
        <w:t>correspondiente. En el caso de que se decida la utilización de boletas de tipo electrónico, la Junta Central Electoral reglamentará el procedimiento que se empleará en este sentido. Finalmente, se hará constar en la lista definitiva</w:t>
      </w:r>
      <w:r>
        <w:rPr>
          <w:rFonts w:ascii="Arial" w:hAnsi="Arial"/>
          <w:i/>
          <w:spacing w:val="-18"/>
          <w:sz w:val="24"/>
        </w:rPr>
        <w:t> </w:t>
      </w:r>
      <w:r>
        <w:rPr>
          <w:rFonts w:ascii="Arial" w:hAnsi="Arial"/>
          <w:i/>
          <w:sz w:val="24"/>
        </w:rPr>
        <w:t>de electores,</w:t>
      </w:r>
      <w:r>
        <w:rPr>
          <w:rFonts w:ascii="Arial" w:hAnsi="Arial"/>
          <w:i/>
          <w:spacing w:val="-43"/>
          <w:sz w:val="24"/>
        </w:rPr>
        <w:t> </w:t>
      </w:r>
      <w:r>
        <w:rPr>
          <w:rFonts w:ascii="Arial" w:hAnsi="Arial"/>
          <w:i/>
          <w:sz w:val="24"/>
        </w:rPr>
        <w:t>que</w:t>
      </w:r>
      <w:r>
        <w:rPr>
          <w:rFonts w:ascii="Arial" w:hAnsi="Arial"/>
          <w:i/>
          <w:spacing w:val="-41"/>
          <w:sz w:val="24"/>
        </w:rPr>
        <w:t> </w:t>
      </w:r>
      <w:r>
        <w:rPr>
          <w:rFonts w:ascii="Arial" w:hAnsi="Arial"/>
          <w:i/>
          <w:sz w:val="24"/>
        </w:rPr>
        <w:t>éste</w:t>
      </w:r>
      <w:r>
        <w:rPr>
          <w:rFonts w:ascii="Arial" w:hAnsi="Arial"/>
          <w:i/>
          <w:spacing w:val="-42"/>
          <w:sz w:val="24"/>
        </w:rPr>
        <w:t> </w:t>
      </w:r>
      <w:r>
        <w:rPr>
          <w:rFonts w:ascii="Arial" w:hAnsi="Arial"/>
          <w:i/>
          <w:sz w:val="24"/>
        </w:rPr>
        <w:t>ha</w:t>
      </w:r>
      <w:r>
        <w:rPr>
          <w:rFonts w:ascii="Arial" w:hAnsi="Arial"/>
          <w:i/>
          <w:spacing w:val="-41"/>
          <w:sz w:val="24"/>
        </w:rPr>
        <w:t> </w:t>
      </w:r>
      <w:r>
        <w:rPr>
          <w:rFonts w:ascii="Arial" w:hAnsi="Arial"/>
          <w:i/>
          <w:sz w:val="24"/>
        </w:rPr>
        <w:t>votado</w:t>
      </w:r>
      <w:r>
        <w:rPr>
          <w:rFonts w:ascii="Arial" w:hAnsi="Arial"/>
          <w:i/>
          <w:spacing w:val="-42"/>
          <w:sz w:val="24"/>
        </w:rPr>
        <w:t> </w:t>
      </w:r>
      <w:r>
        <w:rPr>
          <w:rFonts w:ascii="Arial" w:hAnsi="Arial"/>
          <w:i/>
          <w:sz w:val="24"/>
        </w:rPr>
        <w:t>mediante</w:t>
      </w:r>
      <w:r>
        <w:rPr>
          <w:rFonts w:ascii="Arial" w:hAnsi="Arial"/>
          <w:i/>
          <w:spacing w:val="-41"/>
          <w:sz w:val="24"/>
        </w:rPr>
        <w:t> </w:t>
      </w:r>
      <w:r>
        <w:rPr>
          <w:rFonts w:ascii="Arial" w:hAnsi="Arial"/>
          <w:i/>
          <w:sz w:val="24"/>
        </w:rPr>
        <w:t>la</w:t>
      </w:r>
      <w:r>
        <w:rPr>
          <w:rFonts w:ascii="Arial" w:hAnsi="Arial"/>
          <w:i/>
          <w:spacing w:val="-42"/>
          <w:sz w:val="24"/>
        </w:rPr>
        <w:t> </w:t>
      </w:r>
      <w:r>
        <w:rPr>
          <w:rFonts w:ascii="Arial" w:hAnsi="Arial"/>
          <w:i/>
          <w:sz w:val="24"/>
        </w:rPr>
        <w:t>firma</w:t>
      </w:r>
      <w:r>
        <w:rPr>
          <w:rFonts w:ascii="Arial" w:hAnsi="Arial"/>
          <w:i/>
          <w:spacing w:val="-42"/>
          <w:sz w:val="24"/>
        </w:rPr>
        <w:t> </w:t>
      </w:r>
      <w:r>
        <w:rPr>
          <w:rFonts w:ascii="Arial" w:hAnsi="Arial"/>
          <w:i/>
          <w:sz w:val="24"/>
        </w:rPr>
        <w:t>del</w:t>
      </w:r>
      <w:r>
        <w:rPr>
          <w:rFonts w:ascii="Arial" w:hAnsi="Arial"/>
          <w:i/>
          <w:spacing w:val="-41"/>
          <w:sz w:val="24"/>
        </w:rPr>
        <w:t> </w:t>
      </w:r>
      <w:r>
        <w:rPr>
          <w:rFonts w:ascii="Arial" w:hAnsi="Arial"/>
          <w:i/>
          <w:sz w:val="24"/>
        </w:rPr>
        <w:t>elector</w:t>
      </w:r>
      <w:r>
        <w:rPr>
          <w:rFonts w:ascii="Arial" w:hAnsi="Arial"/>
          <w:i/>
          <w:spacing w:val="-41"/>
          <w:sz w:val="24"/>
        </w:rPr>
        <w:t> </w:t>
      </w:r>
      <w:r>
        <w:rPr>
          <w:rFonts w:ascii="Arial" w:hAnsi="Arial"/>
          <w:i/>
          <w:sz w:val="24"/>
        </w:rPr>
        <w:t>o,</w:t>
      </w:r>
      <w:r>
        <w:rPr>
          <w:rFonts w:ascii="Arial" w:hAnsi="Arial"/>
          <w:i/>
          <w:spacing w:val="-43"/>
          <w:sz w:val="24"/>
        </w:rPr>
        <w:t> </w:t>
      </w:r>
      <w:r>
        <w:rPr>
          <w:rFonts w:ascii="Arial" w:hAnsi="Arial"/>
          <w:i/>
          <w:sz w:val="24"/>
        </w:rPr>
        <w:t>en</w:t>
      </w:r>
      <w:r>
        <w:rPr>
          <w:rFonts w:ascii="Arial" w:hAnsi="Arial"/>
          <w:i/>
          <w:spacing w:val="-41"/>
          <w:sz w:val="24"/>
        </w:rPr>
        <w:t> </w:t>
      </w:r>
      <w:r>
        <w:rPr>
          <w:rFonts w:ascii="Arial" w:hAnsi="Arial"/>
          <w:i/>
          <w:sz w:val="24"/>
        </w:rPr>
        <w:t>su</w:t>
      </w:r>
      <w:r>
        <w:rPr>
          <w:rFonts w:ascii="Arial" w:hAnsi="Arial"/>
          <w:i/>
          <w:spacing w:val="-42"/>
          <w:sz w:val="24"/>
        </w:rPr>
        <w:t> </w:t>
      </w:r>
      <w:r>
        <w:rPr>
          <w:rFonts w:ascii="Arial" w:hAnsi="Arial"/>
          <w:i/>
          <w:sz w:val="24"/>
        </w:rPr>
        <w:t>defecto,</w:t>
      </w:r>
      <w:r>
        <w:rPr>
          <w:rFonts w:ascii="Arial" w:hAnsi="Arial"/>
          <w:i/>
          <w:spacing w:val="-42"/>
          <w:sz w:val="24"/>
        </w:rPr>
        <w:t> </w:t>
      </w:r>
      <w:r>
        <w:rPr>
          <w:rFonts w:ascii="Arial" w:hAnsi="Arial"/>
          <w:i/>
          <w:sz w:val="24"/>
        </w:rPr>
        <w:t>con</w:t>
      </w:r>
      <w:r>
        <w:rPr>
          <w:rFonts w:ascii="Arial" w:hAnsi="Arial"/>
          <w:i/>
          <w:spacing w:val="-42"/>
          <w:sz w:val="24"/>
        </w:rPr>
        <w:t> </w:t>
      </w:r>
      <w:r>
        <w:rPr>
          <w:rFonts w:ascii="Arial" w:hAnsi="Arial"/>
          <w:i/>
          <w:sz w:val="24"/>
        </w:rPr>
        <w:t>su huella</w:t>
      </w:r>
      <w:r>
        <w:rPr>
          <w:rFonts w:ascii="Arial" w:hAnsi="Arial"/>
          <w:i/>
          <w:spacing w:val="-46"/>
          <w:sz w:val="24"/>
        </w:rPr>
        <w:t> </w:t>
      </w:r>
      <w:r>
        <w:rPr>
          <w:rFonts w:ascii="Arial" w:hAnsi="Arial"/>
          <w:i/>
          <w:sz w:val="24"/>
        </w:rPr>
        <w:t>dactilar.</w:t>
      </w:r>
      <w:r>
        <w:rPr>
          <w:rFonts w:ascii="Arial" w:hAnsi="Arial"/>
          <w:i/>
          <w:spacing w:val="-46"/>
          <w:sz w:val="24"/>
        </w:rPr>
        <w:t> </w:t>
      </w:r>
      <w:r>
        <w:rPr>
          <w:rFonts w:ascii="Arial" w:hAnsi="Arial"/>
          <w:i/>
          <w:sz w:val="24"/>
        </w:rPr>
        <w:t>Luego</w:t>
      </w:r>
      <w:r>
        <w:rPr>
          <w:rFonts w:ascii="Arial" w:hAnsi="Arial"/>
          <w:i/>
          <w:spacing w:val="-46"/>
          <w:sz w:val="24"/>
        </w:rPr>
        <w:t> </w:t>
      </w:r>
      <w:r>
        <w:rPr>
          <w:rFonts w:ascii="Arial" w:hAnsi="Arial"/>
          <w:i/>
          <w:sz w:val="24"/>
        </w:rPr>
        <w:t>se</w:t>
      </w:r>
      <w:r>
        <w:rPr>
          <w:rFonts w:ascii="Arial" w:hAnsi="Arial"/>
          <w:i/>
          <w:spacing w:val="-46"/>
          <w:sz w:val="24"/>
        </w:rPr>
        <w:t> </w:t>
      </w:r>
      <w:r>
        <w:rPr>
          <w:rFonts w:ascii="Arial" w:hAnsi="Arial"/>
          <w:i/>
          <w:sz w:val="24"/>
        </w:rPr>
        <w:t>le</w:t>
      </w:r>
      <w:r>
        <w:rPr>
          <w:rFonts w:ascii="Arial" w:hAnsi="Arial"/>
          <w:i/>
          <w:spacing w:val="-45"/>
          <w:sz w:val="24"/>
        </w:rPr>
        <w:t> </w:t>
      </w:r>
      <w:r>
        <w:rPr>
          <w:rFonts w:ascii="Arial" w:hAnsi="Arial"/>
          <w:i/>
          <w:sz w:val="24"/>
        </w:rPr>
        <w:t>entintará</w:t>
      </w:r>
      <w:r>
        <w:rPr>
          <w:rFonts w:ascii="Arial" w:hAnsi="Arial"/>
          <w:i/>
          <w:spacing w:val="-46"/>
          <w:sz w:val="24"/>
        </w:rPr>
        <w:t> </w:t>
      </w:r>
      <w:r>
        <w:rPr>
          <w:rFonts w:ascii="Arial" w:hAnsi="Arial"/>
          <w:i/>
          <w:sz w:val="24"/>
        </w:rPr>
        <w:t>el</w:t>
      </w:r>
      <w:r>
        <w:rPr>
          <w:rFonts w:ascii="Arial" w:hAnsi="Arial"/>
          <w:i/>
          <w:spacing w:val="-45"/>
          <w:sz w:val="24"/>
        </w:rPr>
        <w:t> </w:t>
      </w:r>
      <w:r>
        <w:rPr>
          <w:rFonts w:ascii="Arial" w:hAnsi="Arial"/>
          <w:i/>
          <w:sz w:val="24"/>
        </w:rPr>
        <w:t>dedo</w:t>
      </w:r>
      <w:r>
        <w:rPr>
          <w:rFonts w:ascii="Arial" w:hAnsi="Arial"/>
          <w:i/>
          <w:spacing w:val="-46"/>
          <w:sz w:val="24"/>
        </w:rPr>
        <w:t> </w:t>
      </w:r>
      <w:r>
        <w:rPr>
          <w:rFonts w:ascii="Arial" w:hAnsi="Arial"/>
          <w:i/>
          <w:sz w:val="24"/>
        </w:rPr>
        <w:t>índice</w:t>
      </w:r>
      <w:r>
        <w:rPr>
          <w:rFonts w:ascii="Arial" w:hAnsi="Arial"/>
          <w:i/>
          <w:spacing w:val="-46"/>
          <w:sz w:val="24"/>
        </w:rPr>
        <w:t> </w:t>
      </w:r>
      <w:r>
        <w:rPr>
          <w:rFonts w:ascii="Arial" w:hAnsi="Arial"/>
          <w:i/>
          <w:sz w:val="24"/>
        </w:rPr>
        <w:t>de</w:t>
      </w:r>
      <w:r>
        <w:rPr>
          <w:rFonts w:ascii="Arial" w:hAnsi="Arial"/>
          <w:i/>
          <w:spacing w:val="-44"/>
          <w:sz w:val="24"/>
        </w:rPr>
        <w:t> </w:t>
      </w:r>
      <w:r>
        <w:rPr>
          <w:rFonts w:ascii="Arial" w:hAnsi="Arial"/>
          <w:i/>
          <w:sz w:val="24"/>
        </w:rPr>
        <w:t>la</w:t>
      </w:r>
      <w:r>
        <w:rPr>
          <w:rFonts w:ascii="Arial" w:hAnsi="Arial"/>
          <w:i/>
          <w:spacing w:val="-46"/>
          <w:sz w:val="24"/>
        </w:rPr>
        <w:t> </w:t>
      </w:r>
      <w:r>
        <w:rPr>
          <w:rFonts w:ascii="Arial" w:hAnsi="Arial"/>
          <w:i/>
          <w:sz w:val="24"/>
        </w:rPr>
        <w:t>mano</w:t>
      </w:r>
      <w:r>
        <w:rPr>
          <w:rFonts w:ascii="Arial" w:hAnsi="Arial"/>
          <w:i/>
          <w:spacing w:val="-46"/>
          <w:sz w:val="24"/>
        </w:rPr>
        <w:t> </w:t>
      </w:r>
      <w:r>
        <w:rPr>
          <w:rFonts w:ascii="Arial" w:hAnsi="Arial"/>
          <w:i/>
          <w:sz w:val="24"/>
        </w:rPr>
        <w:t>izquierda</w:t>
      </w:r>
      <w:r>
        <w:rPr>
          <w:rFonts w:ascii="Arial" w:hAnsi="Arial"/>
          <w:i/>
          <w:spacing w:val="-46"/>
          <w:sz w:val="24"/>
        </w:rPr>
        <w:t> </w:t>
      </w:r>
      <w:r>
        <w:rPr>
          <w:rFonts w:ascii="Arial" w:hAnsi="Arial"/>
          <w:i/>
          <w:sz w:val="24"/>
        </w:rPr>
        <w:t>o,</w:t>
      </w:r>
      <w:r>
        <w:rPr>
          <w:rFonts w:ascii="Arial" w:hAnsi="Arial"/>
          <w:i/>
          <w:spacing w:val="-46"/>
          <w:sz w:val="24"/>
        </w:rPr>
        <w:t> </w:t>
      </w:r>
      <w:r>
        <w:rPr>
          <w:rFonts w:ascii="Arial" w:hAnsi="Arial"/>
          <w:i/>
          <w:sz w:val="24"/>
        </w:rPr>
        <w:t>a</w:t>
      </w:r>
      <w:r>
        <w:rPr>
          <w:rFonts w:ascii="Arial" w:hAnsi="Arial"/>
          <w:i/>
          <w:spacing w:val="-46"/>
          <w:sz w:val="24"/>
        </w:rPr>
        <w:t> </w:t>
      </w:r>
      <w:r>
        <w:rPr>
          <w:rFonts w:ascii="Arial" w:hAnsi="Arial"/>
          <w:i/>
          <w:sz w:val="24"/>
        </w:rPr>
        <w:t>la</w:t>
      </w:r>
      <w:r>
        <w:rPr>
          <w:rFonts w:ascii="Arial" w:hAnsi="Arial"/>
          <w:i/>
          <w:spacing w:val="-46"/>
          <w:sz w:val="24"/>
        </w:rPr>
        <w:t> </w:t>
      </w:r>
      <w:r>
        <w:rPr>
          <w:rFonts w:ascii="Arial" w:hAnsi="Arial"/>
          <w:i/>
          <w:sz w:val="24"/>
        </w:rPr>
        <w:t>falta del</w:t>
      </w:r>
      <w:r>
        <w:rPr>
          <w:rFonts w:ascii="Arial" w:hAnsi="Arial"/>
          <w:i/>
          <w:spacing w:val="-21"/>
          <w:sz w:val="24"/>
        </w:rPr>
        <w:t> </w:t>
      </w:r>
      <w:r>
        <w:rPr>
          <w:rFonts w:ascii="Arial" w:hAnsi="Arial"/>
          <w:i/>
          <w:sz w:val="24"/>
        </w:rPr>
        <w:t>mismo,</w:t>
      </w:r>
      <w:r>
        <w:rPr>
          <w:rFonts w:ascii="Arial" w:hAnsi="Arial"/>
          <w:i/>
          <w:spacing w:val="-21"/>
          <w:sz w:val="24"/>
        </w:rPr>
        <w:t> </w:t>
      </w:r>
      <w:r>
        <w:rPr>
          <w:rFonts w:ascii="Arial" w:hAnsi="Arial"/>
          <w:i/>
          <w:sz w:val="24"/>
        </w:rPr>
        <w:t>otro</w:t>
      </w:r>
      <w:r>
        <w:rPr>
          <w:rFonts w:ascii="Arial" w:hAnsi="Arial"/>
          <w:i/>
          <w:spacing w:val="-22"/>
          <w:sz w:val="24"/>
        </w:rPr>
        <w:t> </w:t>
      </w:r>
      <w:r>
        <w:rPr>
          <w:rFonts w:ascii="Arial" w:hAnsi="Arial"/>
          <w:i/>
          <w:sz w:val="24"/>
        </w:rPr>
        <w:t>dedo,</w:t>
      </w:r>
      <w:r>
        <w:rPr>
          <w:rFonts w:ascii="Arial" w:hAnsi="Arial"/>
          <w:i/>
          <w:spacing w:val="-21"/>
          <w:sz w:val="24"/>
        </w:rPr>
        <w:t> </w:t>
      </w:r>
      <w:r>
        <w:rPr>
          <w:rFonts w:ascii="Arial" w:hAnsi="Arial"/>
          <w:i/>
          <w:sz w:val="24"/>
        </w:rPr>
        <w:t>en</w:t>
      </w:r>
      <w:r>
        <w:rPr>
          <w:rFonts w:ascii="Arial" w:hAnsi="Arial"/>
          <w:i/>
          <w:spacing w:val="-22"/>
          <w:sz w:val="24"/>
        </w:rPr>
        <w:t> </w:t>
      </w:r>
      <w:r>
        <w:rPr>
          <w:rFonts w:ascii="Arial" w:hAnsi="Arial"/>
          <w:i/>
          <w:sz w:val="24"/>
        </w:rPr>
        <w:t>señal</w:t>
      </w:r>
      <w:r>
        <w:rPr>
          <w:rFonts w:ascii="Arial" w:hAnsi="Arial"/>
          <w:i/>
          <w:spacing w:val="-20"/>
          <w:sz w:val="24"/>
        </w:rPr>
        <w:t> </w:t>
      </w:r>
      <w:r>
        <w:rPr>
          <w:rFonts w:ascii="Arial" w:hAnsi="Arial"/>
          <w:i/>
          <w:sz w:val="24"/>
        </w:rPr>
        <w:t>de</w:t>
      </w:r>
      <w:r>
        <w:rPr>
          <w:rFonts w:ascii="Arial" w:hAnsi="Arial"/>
          <w:i/>
          <w:spacing w:val="-21"/>
          <w:sz w:val="24"/>
        </w:rPr>
        <w:t> </w:t>
      </w:r>
      <w:r>
        <w:rPr>
          <w:rFonts w:ascii="Arial" w:hAnsi="Arial"/>
          <w:i/>
          <w:sz w:val="24"/>
        </w:rPr>
        <w:t>que</w:t>
      </w:r>
      <w:r>
        <w:rPr>
          <w:rFonts w:ascii="Arial" w:hAnsi="Arial"/>
          <w:i/>
          <w:spacing w:val="-21"/>
          <w:sz w:val="24"/>
        </w:rPr>
        <w:t> </w:t>
      </w:r>
      <w:r>
        <w:rPr>
          <w:rFonts w:ascii="Arial" w:hAnsi="Arial"/>
          <w:i/>
          <w:sz w:val="24"/>
        </w:rPr>
        <w:t>ya</w:t>
      </w:r>
      <w:r>
        <w:rPr>
          <w:rFonts w:ascii="Arial" w:hAnsi="Arial"/>
          <w:i/>
          <w:spacing w:val="-21"/>
          <w:sz w:val="24"/>
        </w:rPr>
        <w:t> </w:t>
      </w:r>
      <w:r>
        <w:rPr>
          <w:rFonts w:ascii="Arial" w:hAnsi="Arial"/>
          <w:i/>
          <w:sz w:val="24"/>
        </w:rPr>
        <w:t>ejerció</w:t>
      </w:r>
      <w:r>
        <w:rPr>
          <w:rFonts w:ascii="Arial" w:hAnsi="Arial"/>
          <w:i/>
          <w:spacing w:val="-24"/>
          <w:sz w:val="24"/>
        </w:rPr>
        <w:t> </w:t>
      </w:r>
      <w:r>
        <w:rPr>
          <w:rFonts w:ascii="Arial" w:hAnsi="Arial"/>
          <w:i/>
          <w:sz w:val="24"/>
        </w:rPr>
        <w:t>el</w:t>
      </w:r>
      <w:r>
        <w:rPr>
          <w:rFonts w:ascii="Arial" w:hAnsi="Arial"/>
          <w:i/>
          <w:spacing w:val="-20"/>
          <w:sz w:val="24"/>
        </w:rPr>
        <w:t> </w:t>
      </w:r>
      <w:r>
        <w:rPr>
          <w:rFonts w:ascii="Arial" w:hAnsi="Arial"/>
          <w:i/>
          <w:sz w:val="24"/>
        </w:rPr>
        <w:t>sufragio.”</w:t>
      </w:r>
    </w:p>
    <w:p>
      <w:pPr>
        <w:pStyle w:val="BodyText"/>
        <w:rPr>
          <w:rFonts w:ascii="Arial"/>
          <w:i/>
        </w:rPr>
      </w:pPr>
    </w:p>
    <w:p>
      <w:pPr>
        <w:pStyle w:val="BodyText"/>
        <w:spacing w:line="276" w:lineRule="auto" w:before="180"/>
        <w:ind w:left="220" w:right="295"/>
        <w:jc w:val="both"/>
      </w:pPr>
      <w:r>
        <w:rPr/>
        <w:t>De conformidad con esta disposición, la JCE aprobó disposiciones reglamentarias para establecer votaciones electrónicas en los procesos electorales venideros. El primero de esos procesos correspondió a las elecciones primarias simultáneas del Partido de la Liberación Dominicana (PLD) y del Partido Revolucionario Moderno (PRM) en octubre de 2019</w:t>
      </w:r>
      <w:r>
        <w:rPr>
          <w:vertAlign w:val="superscript"/>
        </w:rPr>
        <w:t>8</w:t>
      </w:r>
      <w:r>
        <w:rPr>
          <w:vertAlign w:val="baseline"/>
        </w:rPr>
        <w:t>, con la idea de que después se iniciarían los trabajos preparatorios para las elecciones municipales de febrero de 2020, y las presidenciales y legislativas de mayo del mismo año.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r>
        <w:rPr/>
        <w:pict>
          <v:rect style="position:absolute;margin-left:72.024002pt;margin-top:18.95577pt;width:144.020pt;height:.84003pt;mso-position-horizontal-relative:page;mso-position-vertical-relative:paragraph;z-index:-15726592;mso-wrap-distance-left:0;mso-wrap-distance-right:0" filled="true" fillcolor="#000000" stroked="false">
            <v:fill type="solid"/>
            <w10:wrap type="topAndBottom"/>
          </v:rect>
        </w:pict>
      </w:r>
    </w:p>
    <w:p>
      <w:pPr>
        <w:spacing w:before="78"/>
        <w:ind w:left="220" w:right="296" w:firstLine="0"/>
        <w:jc w:val="both"/>
        <w:rPr>
          <w:sz w:val="20"/>
        </w:rPr>
      </w:pPr>
      <w:r>
        <w:rPr>
          <w:sz w:val="20"/>
          <w:vertAlign w:val="superscript"/>
        </w:rPr>
        <w:t>8</w:t>
      </w:r>
      <w:r>
        <w:rPr>
          <w:sz w:val="20"/>
          <w:vertAlign w:val="baseline"/>
        </w:rPr>
        <w:t> Con la promulgación en 2018 de la Ley 33-18 sobre partidos, agrupaciones y movimientos políticos, los partidos políticos, de acuerdo con el artículo 45, primer párrafo, pueden decidir entre varios mecanismos para la selección de sus candidatas y candidatos, incluidas las elecciones primarias. Cuando se opta por este mecanismo, las primarias deben ser simultáneas entre los partidos que decidan dicho método de selección, y la Junta Central Electoral es el órgano responsable de reglamentar, organizar, administrar, supervisar y arbitrar el proceso de primarias (artículo 46).</w:t>
      </w:r>
    </w:p>
    <w:p>
      <w:pPr>
        <w:spacing w:after="0"/>
        <w:jc w:val="both"/>
        <w:rPr>
          <w:sz w:val="20"/>
        </w:rPr>
        <w:sectPr>
          <w:pgSz w:w="12240" w:h="15840"/>
          <w:pgMar w:header="295" w:footer="1056" w:top="1500" w:bottom="1240" w:left="1220" w:right="1140"/>
        </w:sectPr>
      </w:pPr>
    </w:p>
    <w:p>
      <w:pPr>
        <w:pStyle w:val="BodyText"/>
        <w:rPr>
          <w:sz w:val="20"/>
        </w:rPr>
      </w:pPr>
    </w:p>
    <w:p>
      <w:pPr>
        <w:pStyle w:val="BodyText"/>
        <w:rPr>
          <w:sz w:val="20"/>
        </w:rPr>
      </w:pPr>
    </w:p>
    <w:p>
      <w:pPr>
        <w:pStyle w:val="ListParagraph"/>
        <w:numPr>
          <w:ilvl w:val="0"/>
          <w:numId w:val="3"/>
        </w:numPr>
        <w:tabs>
          <w:tab w:pos="941" w:val="left" w:leader="none"/>
        </w:tabs>
        <w:spacing w:line="240" w:lineRule="auto" w:before="195" w:after="0"/>
        <w:ind w:left="940" w:right="0" w:hanging="361"/>
        <w:jc w:val="left"/>
        <w:rPr>
          <w:sz w:val="24"/>
        </w:rPr>
      </w:pPr>
      <w:r>
        <w:rPr>
          <w:color w:val="1F3762"/>
          <w:sz w:val="24"/>
        </w:rPr>
        <w:t>Módulo y proceso de</w:t>
      </w:r>
      <w:r>
        <w:rPr>
          <w:color w:val="1F3762"/>
          <w:spacing w:val="-2"/>
          <w:sz w:val="24"/>
        </w:rPr>
        <w:t> </w:t>
      </w:r>
      <w:r>
        <w:rPr>
          <w:color w:val="1F3762"/>
          <w:sz w:val="24"/>
        </w:rPr>
        <w:t>votación</w:t>
      </w:r>
    </w:p>
    <w:p>
      <w:pPr>
        <w:pStyle w:val="BodyText"/>
        <w:spacing w:before="10"/>
        <w:rPr>
          <w:sz w:val="33"/>
        </w:rPr>
      </w:pPr>
    </w:p>
    <w:p>
      <w:pPr>
        <w:pStyle w:val="BodyText"/>
        <w:spacing w:line="276" w:lineRule="auto"/>
        <w:ind w:left="220" w:right="295"/>
        <w:jc w:val="both"/>
      </w:pPr>
      <w:r>
        <w:rPr/>
        <w:t>De acuerdo con el Manual para la Instalación de Módulo de Votación Automatizado</w:t>
      </w:r>
      <w:r>
        <w:rPr>
          <w:vertAlign w:val="superscript"/>
        </w:rPr>
        <w:t>9</w:t>
      </w:r>
      <w:r>
        <w:rPr>
          <w:vertAlign w:val="baseline"/>
        </w:rPr>
        <w:t>, desarrollado por la Dirección de Informática de la JCE, el equipo del módulo de votación automatizado estaría conformado por varios componentes (Figura 1).</w:t>
      </w:r>
    </w:p>
    <w:p>
      <w:pPr>
        <w:pStyle w:val="BodyText"/>
      </w:pPr>
    </w:p>
    <w:p>
      <w:pPr>
        <w:pStyle w:val="BodyText"/>
        <w:spacing w:before="10"/>
        <w:rPr>
          <w:sz w:val="19"/>
        </w:rPr>
      </w:pPr>
    </w:p>
    <w:p>
      <w:pPr>
        <w:spacing w:before="0"/>
        <w:ind w:left="220" w:right="0" w:firstLine="0"/>
        <w:jc w:val="both"/>
        <w:rPr>
          <w:sz w:val="20"/>
        </w:rPr>
      </w:pPr>
      <w:r>
        <w:rPr/>
        <w:drawing>
          <wp:anchor distT="0" distB="0" distL="0" distR="0" allowOverlap="1" layoutInCell="1" locked="0" behindDoc="1" simplePos="0" relativeHeight="486985216">
            <wp:simplePos x="0" y="0"/>
            <wp:positionH relativeFrom="page">
              <wp:posOffset>984079</wp:posOffset>
            </wp:positionH>
            <wp:positionV relativeFrom="paragraph">
              <wp:posOffset>422141</wp:posOffset>
            </wp:positionV>
            <wp:extent cx="5773710" cy="362731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773710" cy="3627310"/>
                    </a:xfrm>
                    <a:prstGeom prst="rect">
                      <a:avLst/>
                    </a:prstGeom>
                  </pic:spPr>
                </pic:pic>
              </a:graphicData>
            </a:graphic>
          </wp:anchor>
        </w:drawing>
      </w:r>
      <w:r>
        <w:rPr>
          <w:sz w:val="20"/>
        </w:rPr>
        <w:t>Figura 1. Componentes del Módulo de Votación Automatizado</w:t>
      </w:r>
    </w:p>
    <w:p>
      <w:pPr>
        <w:pStyle w:val="BodyText"/>
        <w:ind w:left="102"/>
        <w:rPr>
          <w:sz w:val="20"/>
        </w:rPr>
      </w:pPr>
      <w:r>
        <w:rPr>
          <w:sz w:val="20"/>
        </w:rPr>
        <w:pict>
          <v:group style="width:479.85pt;height:330.05pt;mso-position-horizontal-relative:char;mso-position-vertical-relative:line" coordorigin="0,0" coordsize="9597,6601">
            <v:shape style="position:absolute;left:0;top:0;width:9597;height:6601" coordorigin="0,0" coordsize="9597,6601" path="m9587,0l10,0,0,0,0,6601,10,6601,9587,6601,9587,6591,10,6591,10,10,9587,10,9587,0xm9597,0l9587,0,9587,6601,9597,6601,9597,0xe" filled="true" fillcolor="#000000" stroked="false">
              <v:path arrowok="t"/>
              <v:fill type="solid"/>
            </v:shape>
          </v:group>
        </w:pict>
      </w:r>
      <w:r>
        <w:rPr>
          <w:sz w:val="20"/>
        </w:rPr>
      </w:r>
    </w:p>
    <w:p>
      <w:pPr>
        <w:spacing w:before="79"/>
        <w:ind w:left="220" w:right="0" w:firstLine="0"/>
        <w:jc w:val="both"/>
        <w:rPr>
          <w:sz w:val="20"/>
        </w:rPr>
      </w:pPr>
      <w:r>
        <w:rPr>
          <w:sz w:val="20"/>
        </w:rPr>
        <w:t>Fuente: Manual de Instalación del Módulo de Votación Automatizado, Dirección de Informática, JCE, 2020.</w:t>
      </w:r>
    </w:p>
    <w:p>
      <w:pPr>
        <w:pStyle w:val="BodyText"/>
        <w:rPr>
          <w:sz w:val="20"/>
        </w:rPr>
      </w:pPr>
    </w:p>
    <w:p>
      <w:pPr>
        <w:pStyle w:val="BodyText"/>
        <w:spacing w:before="1"/>
        <w:rPr>
          <w:sz w:val="28"/>
        </w:rPr>
      </w:pPr>
    </w:p>
    <w:p>
      <w:pPr>
        <w:pStyle w:val="BodyText"/>
        <w:spacing w:line="276" w:lineRule="auto"/>
        <w:ind w:left="220" w:right="296"/>
        <w:jc w:val="both"/>
      </w:pPr>
      <w:r>
        <w:rPr/>
        <w:t>El procedimiento de votación debía iniciar con la lectura del código QR de la Cédula de Identidad y Electoral de cada ciudadano/a en la estación de Verificación. En la misma estación se debía validar al elector mediante la captura de su huella digital y la verificación de su fotografía.</w:t>
      </w:r>
    </w:p>
    <w:p>
      <w:pPr>
        <w:pStyle w:val="BodyText"/>
        <w:spacing w:before="1"/>
        <w:rPr>
          <w:sz w:val="14"/>
        </w:rPr>
      </w:pPr>
      <w:r>
        <w:rPr/>
        <w:pict>
          <v:rect style="position:absolute;margin-left:72.024002pt;margin-top:10.549891pt;width:144.020pt;height:.84003pt;mso-position-horizontal-relative:page;mso-position-vertical-relative:paragraph;z-index:-15725568;mso-wrap-distance-left:0;mso-wrap-distance-right:0" filled="true" fillcolor="#000000" stroked="false">
            <v:fill type="solid"/>
            <w10:wrap type="topAndBottom"/>
          </v:rect>
        </w:pict>
      </w:r>
    </w:p>
    <w:p>
      <w:pPr>
        <w:spacing w:before="80"/>
        <w:ind w:left="220" w:right="595" w:firstLine="0"/>
        <w:jc w:val="left"/>
        <w:rPr>
          <w:sz w:val="20"/>
        </w:rPr>
      </w:pPr>
      <w:r>
        <w:rPr>
          <w:sz w:val="20"/>
          <w:vertAlign w:val="superscript"/>
        </w:rPr>
        <w:t>9</w:t>
      </w:r>
      <w:r>
        <w:rPr>
          <w:sz w:val="20"/>
          <w:vertAlign w:val="baseline"/>
        </w:rPr>
        <w:t> Ver Anexo 6.1 </w:t>
      </w:r>
      <w:r>
        <w:rPr>
          <w:rFonts w:ascii="Arial" w:hAnsi="Arial"/>
          <w:sz w:val="20"/>
          <w:vertAlign w:val="baseline"/>
        </w:rPr>
        <w:t>– “</w:t>
      </w:r>
      <w:r>
        <w:rPr>
          <w:sz w:val="20"/>
          <w:vertAlign w:val="baseline"/>
        </w:rPr>
        <w:t>Manual de Instalación del Módulo de Votación Automatizado</w:t>
      </w:r>
      <w:r>
        <w:rPr>
          <w:rFonts w:ascii="Arial" w:hAnsi="Arial"/>
          <w:sz w:val="20"/>
          <w:vertAlign w:val="baseline"/>
        </w:rPr>
        <w:t>” </w:t>
      </w:r>
      <w:r>
        <w:rPr>
          <w:sz w:val="20"/>
          <w:vertAlign w:val="baseline"/>
        </w:rPr>
        <w:t>Dirección de Informática, JCE, 2020.</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220" w:right="292"/>
        <w:jc w:val="both"/>
      </w:pPr>
      <w:r>
        <w:rPr/>
        <w:t>Terminado este proceso, el elector debía dirigirse a la Estación de Voto Automatizado, que correspondía </w:t>
      </w:r>
      <w:r>
        <w:rPr>
          <w:rFonts w:ascii="Arial" w:hAnsi="Arial"/>
        </w:rPr>
        <w:t>a una pantalla táctil. En esta estación o “urna automatizada”, el elector </w:t>
      </w:r>
      <w:r>
        <w:rPr/>
        <w:t>seleccionaba los y las candidatas de su preferencia. Al finalizar cada nivel de votación (ofertas en cargos diversos) el elector debía confirmar sus preferencias y seleccionar la opción para imprimir su voto. Hecho lo anterior, se dirigía a la urna, presentaba su mensaje de impresión y depositaba su voto impreso (Figura</w:t>
      </w:r>
      <w:r>
        <w:rPr>
          <w:spacing w:val="-6"/>
        </w:rPr>
        <w:t> </w:t>
      </w:r>
      <w:r>
        <w:rPr/>
        <w:t>2).</w:t>
      </w:r>
    </w:p>
    <w:p>
      <w:pPr>
        <w:pStyle w:val="BodyText"/>
      </w:pPr>
    </w:p>
    <w:p>
      <w:pPr>
        <w:pStyle w:val="BodyText"/>
        <w:spacing w:before="9"/>
        <w:rPr>
          <w:sz w:val="22"/>
        </w:rPr>
      </w:pPr>
    </w:p>
    <w:p>
      <w:pPr>
        <w:spacing w:before="0"/>
        <w:ind w:left="220" w:right="0" w:firstLine="0"/>
        <w:jc w:val="both"/>
        <w:rPr>
          <w:sz w:val="20"/>
        </w:rPr>
      </w:pPr>
      <w:r>
        <w:rPr>
          <w:sz w:val="20"/>
        </w:rPr>
        <w:t>Figura 2. Procedimiento de votación</w:t>
      </w:r>
    </w:p>
    <w:p>
      <w:pPr>
        <w:pStyle w:val="BodyText"/>
        <w:ind w:left="102"/>
        <w:rPr>
          <w:sz w:val="20"/>
        </w:rPr>
      </w:pPr>
      <w:r>
        <w:rPr>
          <w:sz w:val="20"/>
        </w:rPr>
        <w:pict>
          <v:group style="width:479.85pt;height:273.3pt;mso-position-horizontal-relative:char;mso-position-vertical-relative:line" coordorigin="0,0" coordsize="9597,5466">
            <v:shape style="position:absolute;left:0;top:0;width:9597;height:325" coordorigin="0,0" coordsize="9597,325" path="m10,10l0,10,0,325,10,325,10,10xm9587,0l10,0,0,0,0,10,10,10,9587,10,9587,0xm9597,10l9587,10,9587,325,9597,325,9597,10xm9597,0l9587,0,9587,10,9597,10,9597,0xe" filled="true" fillcolor="#000000" stroked="false">
              <v:path arrowok="t"/>
              <v:fill type="solid"/>
            </v:shape>
            <v:shape style="position:absolute;left:118;top:324;width:9072;height:5112" type="#_x0000_t75" stroked="false">
              <v:imagedata r:id="rId9" o:title=""/>
            </v:shape>
            <v:shape style="position:absolute;left:8242;top:526;width:672;height:801" type="#_x0000_t75" stroked="false">
              <v:imagedata r:id="rId10" o:title=""/>
            </v:shape>
            <v:shape style="position:absolute;left:398;top:424;width:843;height:1004" type="#_x0000_t75" stroked="false">
              <v:imagedata r:id="rId11" o:title=""/>
            </v:shape>
            <v:shape style="position:absolute;left:1564;top:1242;width:427;height:401" type="#_x0000_t75" stroked="false">
              <v:imagedata r:id="rId12" o:title=""/>
            </v:shape>
            <v:shape style="position:absolute;left:1587;top:1245;width:381;height:451" type="#_x0000_t75" stroked="false">
              <v:imagedata r:id="rId13" o:title=""/>
            </v:shape>
            <v:shape style="position:absolute;left:1564;top:1754;width:427;height:401" type="#_x0000_t75" stroked="false">
              <v:imagedata r:id="rId14" o:title=""/>
            </v:shape>
            <v:shape style="position:absolute;left:1587;top:1757;width:381;height:453" type="#_x0000_t75" stroked="false">
              <v:imagedata r:id="rId15" o:title=""/>
            </v:shape>
            <v:shape style="position:absolute;left:1564;top:2269;width:427;height:401" type="#_x0000_t75" stroked="false">
              <v:imagedata r:id="rId16" o:title=""/>
            </v:shape>
            <v:shape style="position:absolute;left:1587;top:2271;width:381;height:451" type="#_x0000_t75" stroked="false">
              <v:imagedata r:id="rId17" o:title=""/>
            </v:shape>
            <v:shape style="position:absolute;left:1564;top:2758;width:427;height:401" type="#_x0000_t75" stroked="false">
              <v:imagedata r:id="rId18" o:title=""/>
            </v:shape>
            <v:shape style="position:absolute;left:1587;top:2760;width:381;height:451" type="#_x0000_t75" stroked="false">
              <v:imagedata r:id="rId19" o:title=""/>
            </v:shape>
            <v:shape style="position:absolute;left:1564;top:3226;width:427;height:401" type="#_x0000_t75" stroked="false">
              <v:imagedata r:id="rId20" o:title=""/>
            </v:shape>
            <v:shape style="position:absolute;left:1587;top:3228;width:381;height:454" type="#_x0000_t75" stroked="false">
              <v:imagedata r:id="rId21" o:title=""/>
            </v:shape>
            <v:shape style="position:absolute;left:1564;top:3691;width:427;height:401" type="#_x0000_t75" stroked="false">
              <v:imagedata r:id="rId22" o:title=""/>
            </v:shape>
            <v:shape style="position:absolute;left:1587;top:3693;width:381;height:453" type="#_x0000_t75" stroked="false">
              <v:imagedata r:id="rId23" o:title=""/>
            </v:shape>
            <v:shape style="position:absolute;left:0;top:324;width:9597;height:5142" coordorigin="0,325" coordsize="9597,5142" path="m10,325l0,325,0,5456,10,5456,10,325xm9587,5456l10,5456,0,5456,0,5466,10,5466,9587,5466,9587,5456xm9597,5456l9587,5456,9587,5466,9597,5466,9597,5456xm9597,325l9587,325,9587,5456,9597,5456,9597,325xe" filled="true" fillcolor="#000000" stroked="false">
              <v:path arrowok="t"/>
              <v:fill type="solid"/>
            </v:shape>
            <v:shape style="position:absolute;left:2574;top:823;width:4514;height:266" type="#_x0000_t202" filled="false" stroked="false">
              <v:textbox inset="0,0,0,0">
                <w:txbxContent>
                  <w:p>
                    <w:pPr>
                      <w:spacing w:line="254" w:lineRule="exact" w:before="0"/>
                      <w:ind w:left="0" w:right="0" w:firstLine="0"/>
                      <w:jc w:val="left"/>
                      <w:rPr>
                        <w:rFonts w:ascii="Arial" w:hAnsi="Arial"/>
                        <w:b/>
                        <w:sz w:val="26"/>
                      </w:rPr>
                    </w:pPr>
                    <w:r>
                      <w:rPr>
                        <w:rFonts w:ascii="Arial" w:hAnsi="Arial"/>
                        <w:b/>
                        <w:color w:val="BE9000"/>
                        <w:spacing w:val="-4"/>
                        <w:w w:val="85"/>
                        <w:sz w:val="26"/>
                      </w:rPr>
                      <w:t>PASOS </w:t>
                    </w:r>
                    <w:r>
                      <w:rPr>
                        <w:rFonts w:ascii="Arial" w:hAnsi="Arial"/>
                        <w:b/>
                        <w:color w:val="BE9000"/>
                        <w:w w:val="85"/>
                        <w:sz w:val="26"/>
                      </w:rPr>
                      <w:t>DE LA </w:t>
                    </w:r>
                    <w:r>
                      <w:rPr>
                        <w:rFonts w:ascii="Arial" w:hAnsi="Arial"/>
                        <w:b/>
                        <w:color w:val="BE9000"/>
                        <w:spacing w:val="-5"/>
                        <w:w w:val="85"/>
                        <w:sz w:val="26"/>
                      </w:rPr>
                      <w:t>VOTACIÓN </w:t>
                    </w:r>
                    <w:r>
                      <w:rPr>
                        <w:rFonts w:ascii="Arial" w:hAnsi="Arial"/>
                        <w:b/>
                        <w:color w:val="BE9000"/>
                        <w:spacing w:val="-4"/>
                        <w:w w:val="85"/>
                        <w:sz w:val="26"/>
                      </w:rPr>
                      <w:t>AUTOMATIZADA</w:t>
                    </w:r>
                  </w:p>
                </w:txbxContent>
              </v:textbox>
              <w10:wrap type="none"/>
            </v:shape>
            <v:shape style="position:absolute;left:1735;top:1358;width:107;height:171" type="#_x0000_t202" filled="false" stroked="false">
              <v:textbox inset="0,0,0,0">
                <w:txbxContent>
                  <w:p>
                    <w:pPr>
                      <w:spacing w:line="164" w:lineRule="exact" w:before="0"/>
                      <w:ind w:left="0" w:right="0" w:firstLine="0"/>
                      <w:jc w:val="left"/>
                      <w:rPr>
                        <w:rFonts w:ascii="Arial"/>
                        <w:b/>
                        <w:sz w:val="17"/>
                      </w:rPr>
                    </w:pPr>
                    <w:r>
                      <w:rPr>
                        <w:rFonts w:ascii="Arial"/>
                        <w:b/>
                        <w:color w:val="FFFFFF"/>
                        <w:w w:val="91"/>
                        <w:sz w:val="17"/>
                      </w:rPr>
                      <w:t>1</w:t>
                    </w:r>
                  </w:p>
                </w:txbxContent>
              </v:textbox>
              <w10:wrap type="none"/>
            </v:shape>
            <v:shape style="position:absolute;left:2090;top:1310;width:5692;height:369" type="#_x0000_t202" filled="false" stroked="false">
              <v:textbox inset="0,0,0,0">
                <w:txbxContent>
                  <w:p>
                    <w:pPr>
                      <w:spacing w:line="164" w:lineRule="exact" w:before="0"/>
                      <w:ind w:left="0" w:right="0" w:firstLine="0"/>
                      <w:jc w:val="left"/>
                      <w:rPr>
                        <w:rFonts w:ascii="Arial" w:hAnsi="Arial"/>
                        <w:i/>
                        <w:sz w:val="17"/>
                      </w:rPr>
                    </w:pPr>
                    <w:r>
                      <w:rPr>
                        <w:rFonts w:ascii="Arial" w:hAnsi="Arial"/>
                        <w:i/>
                        <w:color w:val="585858"/>
                        <w:sz w:val="17"/>
                      </w:rPr>
                      <w:t>Se lee el código QR de la Cédula de Identidad y Electoral en la Estación de</w:t>
                    </w:r>
                  </w:p>
                  <w:p>
                    <w:pPr>
                      <w:spacing w:before="2"/>
                      <w:ind w:left="0" w:right="0" w:firstLine="0"/>
                      <w:jc w:val="left"/>
                      <w:rPr>
                        <w:rFonts w:ascii="Arial" w:hAnsi="Arial"/>
                        <w:i/>
                        <w:sz w:val="17"/>
                      </w:rPr>
                    </w:pPr>
                    <w:r>
                      <w:rPr>
                        <w:rFonts w:ascii="Arial" w:hAnsi="Arial"/>
                        <w:i/>
                        <w:color w:val="585858"/>
                        <w:sz w:val="17"/>
                      </w:rPr>
                      <w:t>Verificación.</w:t>
                    </w:r>
                  </w:p>
                </w:txbxContent>
              </v:textbox>
              <w10:wrap type="none"/>
            </v:shape>
            <v:shape style="position:absolute;left:1735;top:1872;width:4398;height:197" type="#_x0000_t202" filled="false" stroked="false">
              <v:textbox inset="0,0,0,0">
                <w:txbxContent>
                  <w:p>
                    <w:pPr>
                      <w:tabs>
                        <w:tab w:pos="367" w:val="left" w:leader="none"/>
                      </w:tabs>
                      <w:spacing w:line="190" w:lineRule="exact" w:before="0"/>
                      <w:ind w:left="0" w:right="0" w:firstLine="0"/>
                      <w:jc w:val="left"/>
                      <w:rPr>
                        <w:rFonts w:ascii="Arial"/>
                        <w:i/>
                        <w:sz w:val="17"/>
                      </w:rPr>
                    </w:pPr>
                    <w:r>
                      <w:rPr>
                        <w:rFonts w:ascii="Arial"/>
                        <w:b/>
                        <w:color w:val="FFFFFF"/>
                        <w:position w:val="3"/>
                        <w:sz w:val="17"/>
                      </w:rPr>
                      <w:t>2</w:t>
                      <w:tab/>
                    </w:r>
                    <w:r>
                      <w:rPr>
                        <w:rFonts w:ascii="Arial"/>
                        <w:i/>
                        <w:color w:val="585858"/>
                        <w:sz w:val="17"/>
                      </w:rPr>
                      <w:t>Se</w:t>
                    </w:r>
                    <w:r>
                      <w:rPr>
                        <w:rFonts w:ascii="Arial"/>
                        <w:i/>
                        <w:color w:val="585858"/>
                        <w:spacing w:val="-33"/>
                        <w:sz w:val="17"/>
                      </w:rPr>
                      <w:t> </w:t>
                    </w:r>
                    <w:r>
                      <w:rPr>
                        <w:rFonts w:ascii="Arial"/>
                        <w:i/>
                        <w:color w:val="585858"/>
                        <w:sz w:val="17"/>
                      </w:rPr>
                      <w:t>valida</w:t>
                    </w:r>
                    <w:r>
                      <w:rPr>
                        <w:rFonts w:ascii="Arial"/>
                        <w:i/>
                        <w:color w:val="585858"/>
                        <w:spacing w:val="-33"/>
                        <w:sz w:val="17"/>
                      </w:rPr>
                      <w:t> </w:t>
                    </w:r>
                    <w:r>
                      <w:rPr>
                        <w:rFonts w:ascii="Arial"/>
                        <w:i/>
                        <w:color w:val="585858"/>
                        <w:sz w:val="17"/>
                      </w:rPr>
                      <w:t>al</w:t>
                    </w:r>
                    <w:r>
                      <w:rPr>
                        <w:rFonts w:ascii="Arial"/>
                        <w:i/>
                        <w:color w:val="585858"/>
                        <w:spacing w:val="-33"/>
                        <w:sz w:val="17"/>
                      </w:rPr>
                      <w:t> </w:t>
                    </w:r>
                    <w:r>
                      <w:rPr>
                        <w:rFonts w:ascii="Arial"/>
                        <w:i/>
                        <w:color w:val="585858"/>
                        <w:sz w:val="17"/>
                      </w:rPr>
                      <w:t>elector</w:t>
                    </w:r>
                    <w:r>
                      <w:rPr>
                        <w:rFonts w:ascii="Arial"/>
                        <w:i/>
                        <w:color w:val="585858"/>
                        <w:spacing w:val="-32"/>
                        <w:sz w:val="17"/>
                      </w:rPr>
                      <w:t> </w:t>
                    </w:r>
                    <w:r>
                      <w:rPr>
                        <w:rFonts w:ascii="Arial"/>
                        <w:i/>
                        <w:color w:val="585858"/>
                        <w:sz w:val="17"/>
                      </w:rPr>
                      <w:t>mediante</w:t>
                    </w:r>
                    <w:r>
                      <w:rPr>
                        <w:rFonts w:ascii="Arial"/>
                        <w:i/>
                        <w:color w:val="585858"/>
                        <w:spacing w:val="-33"/>
                        <w:sz w:val="17"/>
                      </w:rPr>
                      <w:t> </w:t>
                    </w:r>
                    <w:r>
                      <w:rPr>
                        <w:rFonts w:ascii="Arial"/>
                        <w:i/>
                        <w:color w:val="585858"/>
                        <w:sz w:val="17"/>
                      </w:rPr>
                      <w:t>la</w:t>
                    </w:r>
                    <w:r>
                      <w:rPr>
                        <w:rFonts w:ascii="Arial"/>
                        <w:i/>
                        <w:color w:val="585858"/>
                        <w:spacing w:val="-33"/>
                        <w:sz w:val="17"/>
                      </w:rPr>
                      <w:t> </w:t>
                    </w:r>
                    <w:r>
                      <w:rPr>
                        <w:rFonts w:ascii="Arial"/>
                        <w:i/>
                        <w:color w:val="585858"/>
                        <w:sz w:val="17"/>
                      </w:rPr>
                      <w:t>captura</w:t>
                    </w:r>
                    <w:r>
                      <w:rPr>
                        <w:rFonts w:ascii="Arial"/>
                        <w:i/>
                        <w:color w:val="585858"/>
                        <w:spacing w:val="-33"/>
                        <w:sz w:val="17"/>
                      </w:rPr>
                      <w:t> </w:t>
                    </w:r>
                    <w:r>
                      <w:rPr>
                        <w:rFonts w:ascii="Arial"/>
                        <w:i/>
                        <w:color w:val="585858"/>
                        <w:sz w:val="17"/>
                      </w:rPr>
                      <w:t>la</w:t>
                    </w:r>
                    <w:r>
                      <w:rPr>
                        <w:rFonts w:ascii="Arial"/>
                        <w:i/>
                        <w:color w:val="585858"/>
                        <w:spacing w:val="-32"/>
                        <w:sz w:val="17"/>
                      </w:rPr>
                      <w:t> </w:t>
                    </w:r>
                    <w:r>
                      <w:rPr>
                        <w:rFonts w:ascii="Arial"/>
                        <w:i/>
                        <w:color w:val="585858"/>
                        <w:sz w:val="17"/>
                      </w:rPr>
                      <w:t>Huella</w:t>
                    </w:r>
                    <w:r>
                      <w:rPr>
                        <w:rFonts w:ascii="Arial"/>
                        <w:i/>
                        <w:color w:val="585858"/>
                        <w:spacing w:val="-33"/>
                        <w:sz w:val="17"/>
                      </w:rPr>
                      <w:t> </w:t>
                    </w:r>
                    <w:r>
                      <w:rPr>
                        <w:rFonts w:ascii="Arial"/>
                        <w:i/>
                        <w:color w:val="585858"/>
                        <w:sz w:val="17"/>
                      </w:rPr>
                      <w:t>y</w:t>
                    </w:r>
                    <w:r>
                      <w:rPr>
                        <w:rFonts w:ascii="Arial"/>
                        <w:i/>
                        <w:color w:val="585858"/>
                        <w:spacing w:val="-33"/>
                        <w:sz w:val="17"/>
                      </w:rPr>
                      <w:t> </w:t>
                    </w:r>
                    <w:r>
                      <w:rPr>
                        <w:rFonts w:ascii="Arial"/>
                        <w:i/>
                        <w:color w:val="585858"/>
                        <w:sz w:val="17"/>
                      </w:rPr>
                      <w:t>la</w:t>
                    </w:r>
                    <w:r>
                      <w:rPr>
                        <w:rFonts w:ascii="Arial"/>
                        <w:i/>
                        <w:color w:val="585858"/>
                        <w:spacing w:val="-33"/>
                        <w:sz w:val="17"/>
                      </w:rPr>
                      <w:t> </w:t>
                    </w:r>
                    <w:r>
                      <w:rPr>
                        <w:rFonts w:ascii="Arial"/>
                        <w:i/>
                        <w:color w:val="585858"/>
                        <w:sz w:val="17"/>
                      </w:rPr>
                      <w:t>foto.</w:t>
                    </w:r>
                  </w:p>
                </w:txbxContent>
              </v:textbox>
              <w10:wrap type="none"/>
            </v:shape>
            <v:shape style="position:absolute;left:1735;top:2384;width:107;height:660" type="#_x0000_t202" filled="false" stroked="false">
              <v:textbox inset="0,0,0,0">
                <w:txbxContent>
                  <w:p>
                    <w:pPr>
                      <w:spacing w:line="164" w:lineRule="exact" w:before="0"/>
                      <w:ind w:left="0" w:right="0" w:firstLine="0"/>
                      <w:jc w:val="left"/>
                      <w:rPr>
                        <w:rFonts w:ascii="Arial"/>
                        <w:b/>
                        <w:sz w:val="17"/>
                      </w:rPr>
                    </w:pPr>
                    <w:r>
                      <w:rPr>
                        <w:rFonts w:ascii="Arial"/>
                        <w:b/>
                        <w:color w:val="FFFFFF"/>
                        <w:w w:val="91"/>
                        <w:sz w:val="17"/>
                      </w:rPr>
                      <w:t>3</w:t>
                    </w:r>
                  </w:p>
                  <w:p>
                    <w:pPr>
                      <w:spacing w:line="240" w:lineRule="auto" w:before="0"/>
                      <w:rPr>
                        <w:rFonts w:ascii="Arial"/>
                        <w:b/>
                        <w:sz w:val="16"/>
                      </w:rPr>
                    </w:pPr>
                  </w:p>
                  <w:p>
                    <w:pPr>
                      <w:spacing w:before="109"/>
                      <w:ind w:left="0" w:right="0" w:firstLine="0"/>
                      <w:jc w:val="left"/>
                      <w:rPr>
                        <w:rFonts w:ascii="Arial"/>
                        <w:b/>
                        <w:sz w:val="17"/>
                      </w:rPr>
                    </w:pPr>
                    <w:r>
                      <w:rPr>
                        <w:rFonts w:ascii="Arial"/>
                        <w:b/>
                        <w:color w:val="FFFFFF"/>
                        <w:w w:val="91"/>
                        <w:sz w:val="17"/>
                      </w:rPr>
                      <w:t>4</w:t>
                    </w:r>
                  </w:p>
                </w:txbxContent>
              </v:textbox>
              <w10:wrap type="none"/>
            </v:shape>
            <v:shape style="position:absolute;left:2103;top:2334;width:5693;height:865" type="#_x0000_t202" filled="false" stroked="false">
              <v:textbox inset="0,0,0,0">
                <w:txbxContent>
                  <w:p>
                    <w:pPr>
                      <w:spacing w:line="164" w:lineRule="exact" w:before="0"/>
                      <w:ind w:left="0" w:right="0" w:firstLine="0"/>
                      <w:jc w:val="left"/>
                      <w:rPr>
                        <w:rFonts w:ascii="Arial" w:hAnsi="Arial"/>
                        <w:i/>
                        <w:sz w:val="17"/>
                      </w:rPr>
                    </w:pPr>
                    <w:r>
                      <w:rPr>
                        <w:rFonts w:ascii="Arial" w:hAnsi="Arial"/>
                        <w:i/>
                        <w:color w:val="585858"/>
                        <w:w w:val="95"/>
                        <w:sz w:val="17"/>
                      </w:rPr>
                      <w:t>En</w:t>
                    </w:r>
                    <w:r>
                      <w:rPr>
                        <w:rFonts w:ascii="Arial" w:hAnsi="Arial"/>
                        <w:i/>
                        <w:color w:val="585858"/>
                        <w:spacing w:val="-11"/>
                        <w:w w:val="95"/>
                        <w:sz w:val="17"/>
                      </w:rPr>
                      <w:t> </w:t>
                    </w:r>
                    <w:r>
                      <w:rPr>
                        <w:rFonts w:ascii="Arial" w:hAnsi="Arial"/>
                        <w:i/>
                        <w:color w:val="585858"/>
                        <w:w w:val="95"/>
                        <w:sz w:val="17"/>
                      </w:rPr>
                      <w:t>la</w:t>
                    </w:r>
                    <w:r>
                      <w:rPr>
                        <w:rFonts w:ascii="Arial" w:hAnsi="Arial"/>
                        <w:i/>
                        <w:color w:val="585858"/>
                        <w:spacing w:val="-11"/>
                        <w:w w:val="95"/>
                        <w:sz w:val="17"/>
                      </w:rPr>
                      <w:t> </w:t>
                    </w:r>
                    <w:r>
                      <w:rPr>
                        <w:rFonts w:ascii="Arial" w:hAnsi="Arial"/>
                        <w:i/>
                        <w:color w:val="585858"/>
                        <w:w w:val="95"/>
                        <w:sz w:val="17"/>
                      </w:rPr>
                      <w:t>Estación</w:t>
                    </w:r>
                    <w:r>
                      <w:rPr>
                        <w:rFonts w:ascii="Arial" w:hAnsi="Arial"/>
                        <w:i/>
                        <w:color w:val="585858"/>
                        <w:spacing w:val="-10"/>
                        <w:w w:val="95"/>
                        <w:sz w:val="17"/>
                      </w:rPr>
                      <w:t> </w:t>
                    </w:r>
                    <w:r>
                      <w:rPr>
                        <w:rFonts w:ascii="Arial" w:hAnsi="Arial"/>
                        <w:i/>
                        <w:color w:val="585858"/>
                        <w:w w:val="95"/>
                        <w:sz w:val="17"/>
                      </w:rPr>
                      <w:t>de</w:t>
                    </w:r>
                    <w:r>
                      <w:rPr>
                        <w:rFonts w:ascii="Arial" w:hAnsi="Arial"/>
                        <w:i/>
                        <w:color w:val="585858"/>
                        <w:spacing w:val="-10"/>
                        <w:w w:val="95"/>
                        <w:sz w:val="17"/>
                      </w:rPr>
                      <w:t> </w:t>
                    </w:r>
                    <w:r>
                      <w:rPr>
                        <w:rFonts w:ascii="Arial" w:hAnsi="Arial"/>
                        <w:i/>
                        <w:color w:val="585858"/>
                        <w:w w:val="95"/>
                        <w:sz w:val="17"/>
                      </w:rPr>
                      <w:t>Votación</w:t>
                    </w:r>
                    <w:r>
                      <w:rPr>
                        <w:rFonts w:ascii="Arial" w:hAnsi="Arial"/>
                        <w:i/>
                        <w:color w:val="585858"/>
                        <w:spacing w:val="-10"/>
                        <w:w w:val="95"/>
                        <w:sz w:val="17"/>
                      </w:rPr>
                      <w:t> </w:t>
                    </w:r>
                    <w:r>
                      <w:rPr>
                        <w:rFonts w:ascii="Arial" w:hAnsi="Arial"/>
                        <w:i/>
                        <w:color w:val="585858"/>
                        <w:w w:val="95"/>
                        <w:sz w:val="17"/>
                      </w:rPr>
                      <w:t>Automatizada</w:t>
                    </w:r>
                    <w:r>
                      <w:rPr>
                        <w:rFonts w:ascii="Arial" w:hAnsi="Arial"/>
                        <w:i/>
                        <w:color w:val="585858"/>
                        <w:spacing w:val="-11"/>
                        <w:w w:val="95"/>
                        <w:sz w:val="17"/>
                      </w:rPr>
                      <w:t> </w:t>
                    </w:r>
                    <w:r>
                      <w:rPr>
                        <w:rFonts w:ascii="Arial" w:hAnsi="Arial"/>
                        <w:i/>
                        <w:color w:val="585858"/>
                        <w:w w:val="95"/>
                        <w:sz w:val="17"/>
                      </w:rPr>
                      <w:t>el</w:t>
                    </w:r>
                    <w:r>
                      <w:rPr>
                        <w:rFonts w:ascii="Arial" w:hAnsi="Arial"/>
                        <w:i/>
                        <w:color w:val="585858"/>
                        <w:spacing w:val="-10"/>
                        <w:w w:val="95"/>
                        <w:sz w:val="17"/>
                      </w:rPr>
                      <w:t> </w:t>
                    </w:r>
                    <w:r>
                      <w:rPr>
                        <w:rFonts w:ascii="Arial" w:hAnsi="Arial"/>
                        <w:i/>
                        <w:color w:val="585858"/>
                        <w:w w:val="95"/>
                        <w:sz w:val="17"/>
                      </w:rPr>
                      <w:t>elector</w:t>
                    </w:r>
                    <w:r>
                      <w:rPr>
                        <w:rFonts w:ascii="Arial" w:hAnsi="Arial"/>
                        <w:i/>
                        <w:color w:val="585858"/>
                        <w:spacing w:val="-10"/>
                        <w:w w:val="95"/>
                        <w:sz w:val="17"/>
                      </w:rPr>
                      <w:t> </w:t>
                    </w:r>
                    <w:r>
                      <w:rPr>
                        <w:rFonts w:ascii="Arial" w:hAnsi="Arial"/>
                        <w:i/>
                        <w:color w:val="585858"/>
                        <w:w w:val="95"/>
                        <w:sz w:val="17"/>
                      </w:rPr>
                      <w:t>selecciona</w:t>
                    </w:r>
                    <w:r>
                      <w:rPr>
                        <w:rFonts w:ascii="Arial" w:hAnsi="Arial"/>
                        <w:i/>
                        <w:color w:val="585858"/>
                        <w:spacing w:val="-11"/>
                        <w:w w:val="95"/>
                        <w:sz w:val="17"/>
                      </w:rPr>
                      <w:t> </w:t>
                    </w:r>
                    <w:r>
                      <w:rPr>
                        <w:rFonts w:ascii="Arial" w:hAnsi="Arial"/>
                        <w:i/>
                        <w:color w:val="585858"/>
                        <w:w w:val="95"/>
                        <w:sz w:val="17"/>
                      </w:rPr>
                      <w:t>el</w:t>
                    </w:r>
                    <w:r>
                      <w:rPr>
                        <w:rFonts w:ascii="Arial" w:hAnsi="Arial"/>
                        <w:i/>
                        <w:color w:val="585858"/>
                        <w:spacing w:val="-10"/>
                        <w:w w:val="95"/>
                        <w:sz w:val="17"/>
                      </w:rPr>
                      <w:t> </w:t>
                    </w:r>
                    <w:r>
                      <w:rPr>
                        <w:rFonts w:ascii="Arial" w:hAnsi="Arial"/>
                        <w:i/>
                        <w:color w:val="585858"/>
                        <w:w w:val="95"/>
                        <w:sz w:val="17"/>
                      </w:rPr>
                      <w:t>Partido</w:t>
                    </w:r>
                    <w:r>
                      <w:rPr>
                        <w:rFonts w:ascii="Arial" w:hAnsi="Arial"/>
                        <w:i/>
                        <w:color w:val="585858"/>
                        <w:spacing w:val="-11"/>
                        <w:w w:val="95"/>
                        <w:sz w:val="17"/>
                      </w:rPr>
                      <w:t> </w:t>
                    </w:r>
                    <w:r>
                      <w:rPr>
                        <w:rFonts w:ascii="Arial" w:hAnsi="Arial"/>
                        <w:i/>
                        <w:color w:val="585858"/>
                        <w:w w:val="95"/>
                        <w:sz w:val="17"/>
                      </w:rPr>
                      <w:t>Político</w:t>
                    </w:r>
                  </w:p>
                  <w:p>
                    <w:pPr>
                      <w:spacing w:before="2"/>
                      <w:ind w:left="0" w:right="0" w:firstLine="0"/>
                      <w:jc w:val="left"/>
                      <w:rPr>
                        <w:rFonts w:ascii="Arial"/>
                        <w:i/>
                        <w:sz w:val="17"/>
                      </w:rPr>
                    </w:pPr>
                    <w:r>
                      <w:rPr>
                        <w:rFonts w:ascii="Arial"/>
                        <w:i/>
                        <w:color w:val="585858"/>
                        <w:sz w:val="17"/>
                      </w:rPr>
                      <w:t>de su preferencia.</w:t>
                    </w:r>
                  </w:p>
                  <w:p>
                    <w:pPr>
                      <w:spacing w:line="247" w:lineRule="auto" w:before="100"/>
                      <w:ind w:left="0" w:right="17" w:firstLine="0"/>
                      <w:jc w:val="left"/>
                      <w:rPr>
                        <w:rFonts w:ascii="Arial" w:hAnsi="Arial"/>
                        <w:i/>
                        <w:sz w:val="17"/>
                      </w:rPr>
                    </w:pPr>
                    <w:r>
                      <w:rPr>
                        <w:rFonts w:ascii="Arial" w:hAnsi="Arial"/>
                        <w:i/>
                        <w:color w:val="585858"/>
                        <w:sz w:val="17"/>
                      </w:rPr>
                      <w:t>Al</w:t>
                    </w:r>
                    <w:r>
                      <w:rPr>
                        <w:rFonts w:ascii="Arial" w:hAnsi="Arial"/>
                        <w:i/>
                        <w:color w:val="585858"/>
                        <w:spacing w:val="-15"/>
                        <w:sz w:val="17"/>
                      </w:rPr>
                      <w:t> </w:t>
                    </w:r>
                    <w:r>
                      <w:rPr>
                        <w:rFonts w:ascii="Arial" w:hAnsi="Arial"/>
                        <w:i/>
                        <w:color w:val="585858"/>
                        <w:sz w:val="17"/>
                      </w:rPr>
                      <w:t>finalizar</w:t>
                    </w:r>
                    <w:r>
                      <w:rPr>
                        <w:rFonts w:ascii="Arial" w:hAnsi="Arial"/>
                        <w:i/>
                        <w:color w:val="585858"/>
                        <w:spacing w:val="-14"/>
                        <w:sz w:val="17"/>
                      </w:rPr>
                      <w:t> </w:t>
                    </w:r>
                    <w:r>
                      <w:rPr>
                        <w:rFonts w:ascii="Arial" w:hAnsi="Arial"/>
                        <w:i/>
                        <w:color w:val="585858"/>
                        <w:sz w:val="17"/>
                      </w:rPr>
                      <w:t>la</w:t>
                    </w:r>
                    <w:r>
                      <w:rPr>
                        <w:rFonts w:ascii="Arial" w:hAnsi="Arial"/>
                        <w:i/>
                        <w:color w:val="585858"/>
                        <w:spacing w:val="-15"/>
                        <w:sz w:val="17"/>
                      </w:rPr>
                      <w:t> </w:t>
                    </w:r>
                    <w:r>
                      <w:rPr>
                        <w:rFonts w:ascii="Arial" w:hAnsi="Arial"/>
                        <w:i/>
                        <w:color w:val="585858"/>
                        <w:sz w:val="17"/>
                      </w:rPr>
                      <w:t>selección</w:t>
                    </w:r>
                    <w:r>
                      <w:rPr>
                        <w:rFonts w:ascii="Arial" w:hAnsi="Arial"/>
                        <w:i/>
                        <w:color w:val="585858"/>
                        <w:spacing w:val="-14"/>
                        <w:sz w:val="17"/>
                      </w:rPr>
                      <w:t> </w:t>
                    </w:r>
                    <w:r>
                      <w:rPr>
                        <w:rFonts w:ascii="Arial" w:hAnsi="Arial"/>
                        <w:i/>
                        <w:color w:val="585858"/>
                        <w:sz w:val="17"/>
                      </w:rPr>
                      <w:t>de</w:t>
                    </w:r>
                    <w:r>
                      <w:rPr>
                        <w:rFonts w:ascii="Arial" w:hAnsi="Arial"/>
                        <w:i/>
                        <w:color w:val="585858"/>
                        <w:spacing w:val="-15"/>
                        <w:sz w:val="17"/>
                      </w:rPr>
                      <w:t> </w:t>
                    </w:r>
                    <w:r>
                      <w:rPr>
                        <w:rFonts w:ascii="Arial" w:hAnsi="Arial"/>
                        <w:i/>
                        <w:color w:val="585858"/>
                        <w:sz w:val="17"/>
                      </w:rPr>
                      <w:t>cada</w:t>
                    </w:r>
                    <w:r>
                      <w:rPr>
                        <w:rFonts w:ascii="Arial" w:hAnsi="Arial"/>
                        <w:i/>
                        <w:color w:val="585858"/>
                        <w:spacing w:val="-15"/>
                        <w:sz w:val="17"/>
                      </w:rPr>
                      <w:t> </w:t>
                    </w:r>
                    <w:r>
                      <w:rPr>
                        <w:rFonts w:ascii="Arial" w:hAnsi="Arial"/>
                        <w:i/>
                        <w:color w:val="585858"/>
                        <w:sz w:val="17"/>
                      </w:rPr>
                      <w:t>nivel,</w:t>
                    </w:r>
                    <w:r>
                      <w:rPr>
                        <w:rFonts w:ascii="Arial" w:hAnsi="Arial"/>
                        <w:i/>
                        <w:color w:val="585858"/>
                        <w:spacing w:val="-14"/>
                        <w:sz w:val="17"/>
                      </w:rPr>
                      <w:t> </w:t>
                    </w:r>
                    <w:r>
                      <w:rPr>
                        <w:rFonts w:ascii="Arial" w:hAnsi="Arial"/>
                        <w:i/>
                        <w:color w:val="585858"/>
                        <w:sz w:val="17"/>
                      </w:rPr>
                      <w:t>confirma</w:t>
                    </w:r>
                    <w:r>
                      <w:rPr>
                        <w:rFonts w:ascii="Arial" w:hAnsi="Arial"/>
                        <w:i/>
                        <w:color w:val="585858"/>
                        <w:spacing w:val="-15"/>
                        <w:sz w:val="17"/>
                      </w:rPr>
                      <w:t> </w:t>
                    </w:r>
                    <w:r>
                      <w:rPr>
                        <w:rFonts w:ascii="Arial" w:hAnsi="Arial"/>
                        <w:i/>
                        <w:color w:val="585858"/>
                        <w:sz w:val="17"/>
                      </w:rPr>
                      <w:t>y</w:t>
                    </w:r>
                    <w:r>
                      <w:rPr>
                        <w:rFonts w:ascii="Arial" w:hAnsi="Arial"/>
                        <w:i/>
                        <w:color w:val="585858"/>
                        <w:spacing w:val="-15"/>
                        <w:sz w:val="17"/>
                      </w:rPr>
                      <w:t> </w:t>
                    </w:r>
                    <w:r>
                      <w:rPr>
                        <w:rFonts w:ascii="Arial" w:hAnsi="Arial"/>
                        <w:i/>
                        <w:color w:val="585858"/>
                        <w:sz w:val="17"/>
                      </w:rPr>
                      <w:t>se</w:t>
                    </w:r>
                    <w:r>
                      <w:rPr>
                        <w:rFonts w:ascii="Arial" w:hAnsi="Arial"/>
                        <w:i/>
                        <w:color w:val="585858"/>
                        <w:spacing w:val="-14"/>
                        <w:sz w:val="17"/>
                      </w:rPr>
                      <w:t> </w:t>
                    </w:r>
                    <w:r>
                      <w:rPr>
                        <w:rFonts w:ascii="Arial" w:hAnsi="Arial"/>
                        <w:i/>
                        <w:color w:val="585858"/>
                        <w:sz w:val="17"/>
                      </w:rPr>
                      <w:t>toca</w:t>
                    </w:r>
                    <w:r>
                      <w:rPr>
                        <w:rFonts w:ascii="Arial" w:hAnsi="Arial"/>
                        <w:i/>
                        <w:color w:val="585858"/>
                        <w:spacing w:val="-15"/>
                        <w:sz w:val="17"/>
                      </w:rPr>
                      <w:t> </w:t>
                    </w:r>
                    <w:r>
                      <w:rPr>
                        <w:rFonts w:ascii="Arial" w:hAnsi="Arial"/>
                        <w:i/>
                        <w:color w:val="585858"/>
                        <w:sz w:val="17"/>
                      </w:rPr>
                      <w:t>la</w:t>
                    </w:r>
                    <w:r>
                      <w:rPr>
                        <w:rFonts w:ascii="Arial" w:hAnsi="Arial"/>
                        <w:i/>
                        <w:color w:val="585858"/>
                        <w:spacing w:val="-14"/>
                        <w:sz w:val="17"/>
                      </w:rPr>
                      <w:t> </w:t>
                    </w:r>
                    <w:r>
                      <w:rPr>
                        <w:rFonts w:ascii="Arial" w:hAnsi="Arial"/>
                        <w:i/>
                        <w:color w:val="585858"/>
                        <w:sz w:val="17"/>
                      </w:rPr>
                      <w:t>opción</w:t>
                    </w:r>
                    <w:r>
                      <w:rPr>
                        <w:rFonts w:ascii="Arial" w:hAnsi="Arial"/>
                        <w:i/>
                        <w:color w:val="585858"/>
                        <w:spacing w:val="-15"/>
                        <w:sz w:val="17"/>
                      </w:rPr>
                      <w:t> </w:t>
                    </w:r>
                    <w:r>
                      <w:rPr>
                        <w:rFonts w:ascii="Arial" w:hAnsi="Arial"/>
                        <w:i/>
                        <w:color w:val="585858"/>
                        <w:sz w:val="17"/>
                      </w:rPr>
                      <w:t>de</w:t>
                    </w:r>
                    <w:r>
                      <w:rPr>
                        <w:rFonts w:ascii="Arial" w:hAnsi="Arial"/>
                        <w:i/>
                        <w:color w:val="585858"/>
                        <w:spacing w:val="-13"/>
                        <w:sz w:val="17"/>
                      </w:rPr>
                      <w:t> </w:t>
                    </w:r>
                    <w:r>
                      <w:rPr>
                        <w:rFonts w:ascii="Arial" w:hAnsi="Arial"/>
                        <w:i/>
                        <w:color w:val="585858"/>
                        <w:sz w:val="17"/>
                      </w:rPr>
                      <w:t>imprimir </w:t>
                    </w:r>
                    <w:r>
                      <w:rPr>
                        <w:rFonts w:ascii="Arial" w:hAnsi="Arial"/>
                        <w:i/>
                        <w:color w:val="585858"/>
                        <w:sz w:val="17"/>
                      </w:rPr>
                      <w:t>voto.</w:t>
                    </w:r>
                  </w:p>
                </w:txbxContent>
              </v:textbox>
              <w10:wrap type="none"/>
            </v:shape>
            <v:shape style="position:absolute;left:1735;top:3344;width:107;height:171" type="#_x0000_t202" filled="false" stroked="false">
              <v:textbox inset="0,0,0,0">
                <w:txbxContent>
                  <w:p>
                    <w:pPr>
                      <w:spacing w:line="164" w:lineRule="exact" w:before="0"/>
                      <w:ind w:left="0" w:right="0" w:firstLine="0"/>
                      <w:jc w:val="left"/>
                      <w:rPr>
                        <w:rFonts w:ascii="Arial"/>
                        <w:b/>
                        <w:sz w:val="17"/>
                      </w:rPr>
                    </w:pPr>
                    <w:r>
                      <w:rPr>
                        <w:rFonts w:ascii="Arial"/>
                        <w:b/>
                        <w:color w:val="FFFFFF"/>
                        <w:w w:val="91"/>
                        <w:sz w:val="17"/>
                      </w:rPr>
                      <w:t>5</w:t>
                    </w:r>
                  </w:p>
                </w:txbxContent>
              </v:textbox>
              <w10:wrap type="none"/>
            </v:shape>
            <v:shape style="position:absolute;left:2090;top:3379;width:4146;height:171" type="#_x0000_t202" filled="false" stroked="false">
              <v:textbox inset="0,0,0,0">
                <w:txbxContent>
                  <w:p>
                    <w:pPr>
                      <w:spacing w:line="164" w:lineRule="exact" w:before="0"/>
                      <w:ind w:left="0" w:right="0" w:firstLine="0"/>
                      <w:jc w:val="left"/>
                      <w:rPr>
                        <w:rFonts w:ascii="Arial" w:hAnsi="Arial"/>
                        <w:i/>
                        <w:sz w:val="17"/>
                      </w:rPr>
                    </w:pPr>
                    <w:r>
                      <w:rPr>
                        <w:rFonts w:ascii="Arial" w:hAnsi="Arial"/>
                        <w:i/>
                        <w:color w:val="585858"/>
                        <w:w w:val="95"/>
                        <w:sz w:val="17"/>
                      </w:rPr>
                      <w:t>Presenta</w:t>
                    </w:r>
                    <w:r>
                      <w:rPr>
                        <w:rFonts w:ascii="Arial" w:hAnsi="Arial"/>
                        <w:i/>
                        <w:color w:val="585858"/>
                        <w:spacing w:val="-21"/>
                        <w:w w:val="95"/>
                        <w:sz w:val="17"/>
                      </w:rPr>
                      <w:t> </w:t>
                    </w:r>
                    <w:r>
                      <w:rPr>
                        <w:rFonts w:ascii="Arial" w:hAnsi="Arial"/>
                        <w:i/>
                        <w:color w:val="585858"/>
                        <w:w w:val="95"/>
                        <w:sz w:val="17"/>
                      </w:rPr>
                      <w:t>el</w:t>
                    </w:r>
                    <w:r>
                      <w:rPr>
                        <w:rFonts w:ascii="Arial" w:hAnsi="Arial"/>
                        <w:i/>
                        <w:color w:val="585858"/>
                        <w:spacing w:val="-21"/>
                        <w:w w:val="95"/>
                        <w:sz w:val="17"/>
                      </w:rPr>
                      <w:t> </w:t>
                    </w:r>
                    <w:r>
                      <w:rPr>
                        <w:rFonts w:ascii="Arial" w:hAnsi="Arial"/>
                        <w:i/>
                        <w:color w:val="585858"/>
                        <w:w w:val="95"/>
                        <w:sz w:val="17"/>
                      </w:rPr>
                      <w:t>mensaje</w:t>
                    </w:r>
                    <w:r>
                      <w:rPr>
                        <w:rFonts w:ascii="Arial" w:hAnsi="Arial"/>
                        <w:i/>
                        <w:color w:val="585858"/>
                        <w:spacing w:val="-20"/>
                        <w:w w:val="95"/>
                        <w:sz w:val="17"/>
                      </w:rPr>
                      <w:t> </w:t>
                    </w:r>
                    <w:r>
                      <w:rPr>
                        <w:rFonts w:ascii="Arial" w:hAnsi="Arial"/>
                        <w:i/>
                        <w:color w:val="585858"/>
                        <w:w w:val="95"/>
                        <w:sz w:val="17"/>
                      </w:rPr>
                      <w:t>impresión</w:t>
                    </w:r>
                    <w:r>
                      <w:rPr>
                        <w:rFonts w:ascii="Arial" w:hAnsi="Arial"/>
                        <w:i/>
                        <w:color w:val="585858"/>
                        <w:spacing w:val="-21"/>
                        <w:w w:val="95"/>
                        <w:sz w:val="17"/>
                      </w:rPr>
                      <w:t> </w:t>
                    </w:r>
                    <w:r>
                      <w:rPr>
                        <w:rFonts w:ascii="Arial" w:hAnsi="Arial"/>
                        <w:i/>
                        <w:color w:val="585858"/>
                        <w:w w:val="95"/>
                        <w:sz w:val="17"/>
                      </w:rPr>
                      <w:t>y</w:t>
                    </w:r>
                    <w:r>
                      <w:rPr>
                        <w:rFonts w:ascii="Arial" w:hAnsi="Arial"/>
                        <w:i/>
                        <w:color w:val="585858"/>
                        <w:spacing w:val="-21"/>
                        <w:w w:val="95"/>
                        <w:sz w:val="17"/>
                      </w:rPr>
                      <w:t> </w:t>
                    </w:r>
                    <w:r>
                      <w:rPr>
                        <w:rFonts w:ascii="Arial" w:hAnsi="Arial"/>
                        <w:i/>
                        <w:color w:val="585858"/>
                        <w:w w:val="95"/>
                        <w:sz w:val="17"/>
                      </w:rPr>
                      <w:t>deposita</w:t>
                    </w:r>
                    <w:r>
                      <w:rPr>
                        <w:rFonts w:ascii="Arial" w:hAnsi="Arial"/>
                        <w:i/>
                        <w:color w:val="585858"/>
                        <w:spacing w:val="-21"/>
                        <w:w w:val="95"/>
                        <w:sz w:val="17"/>
                      </w:rPr>
                      <w:t> </w:t>
                    </w:r>
                    <w:r>
                      <w:rPr>
                        <w:rFonts w:ascii="Arial" w:hAnsi="Arial"/>
                        <w:i/>
                        <w:color w:val="585858"/>
                        <w:w w:val="95"/>
                        <w:sz w:val="17"/>
                      </w:rPr>
                      <w:t>el</w:t>
                    </w:r>
                    <w:r>
                      <w:rPr>
                        <w:rFonts w:ascii="Arial" w:hAnsi="Arial"/>
                        <w:i/>
                        <w:color w:val="585858"/>
                        <w:spacing w:val="-20"/>
                        <w:w w:val="95"/>
                        <w:sz w:val="17"/>
                      </w:rPr>
                      <w:t> </w:t>
                    </w:r>
                    <w:r>
                      <w:rPr>
                        <w:rFonts w:ascii="Arial" w:hAnsi="Arial"/>
                        <w:i/>
                        <w:color w:val="585858"/>
                        <w:w w:val="95"/>
                        <w:sz w:val="17"/>
                      </w:rPr>
                      <w:t>voto</w:t>
                    </w:r>
                    <w:r>
                      <w:rPr>
                        <w:rFonts w:ascii="Arial" w:hAnsi="Arial"/>
                        <w:i/>
                        <w:color w:val="585858"/>
                        <w:spacing w:val="-21"/>
                        <w:w w:val="95"/>
                        <w:sz w:val="17"/>
                      </w:rPr>
                      <w:t> </w:t>
                    </w:r>
                    <w:r>
                      <w:rPr>
                        <w:rFonts w:ascii="Arial" w:hAnsi="Arial"/>
                        <w:i/>
                        <w:color w:val="585858"/>
                        <w:w w:val="95"/>
                        <w:sz w:val="17"/>
                      </w:rPr>
                      <w:t>en</w:t>
                    </w:r>
                    <w:r>
                      <w:rPr>
                        <w:rFonts w:ascii="Arial" w:hAnsi="Arial"/>
                        <w:i/>
                        <w:color w:val="585858"/>
                        <w:spacing w:val="-21"/>
                        <w:w w:val="95"/>
                        <w:sz w:val="17"/>
                      </w:rPr>
                      <w:t> </w:t>
                    </w:r>
                    <w:r>
                      <w:rPr>
                        <w:rFonts w:ascii="Arial" w:hAnsi="Arial"/>
                        <w:i/>
                        <w:color w:val="585858"/>
                        <w:w w:val="95"/>
                        <w:sz w:val="17"/>
                      </w:rPr>
                      <w:t>la</w:t>
                    </w:r>
                    <w:r>
                      <w:rPr>
                        <w:rFonts w:ascii="Arial" w:hAnsi="Arial"/>
                        <w:i/>
                        <w:color w:val="585858"/>
                        <w:spacing w:val="-21"/>
                        <w:w w:val="95"/>
                        <w:sz w:val="17"/>
                      </w:rPr>
                      <w:t> </w:t>
                    </w:r>
                    <w:r>
                      <w:rPr>
                        <w:rFonts w:ascii="Arial" w:hAnsi="Arial"/>
                        <w:i/>
                        <w:color w:val="585858"/>
                        <w:w w:val="95"/>
                        <w:sz w:val="17"/>
                      </w:rPr>
                      <w:t>urna.</w:t>
                    </w:r>
                  </w:p>
                </w:txbxContent>
              </v:textbox>
              <w10:wrap type="none"/>
            </v:shape>
            <v:shape style="position:absolute;left:1735;top:3809;width:5183;height:196" type="#_x0000_t202" filled="false" stroked="false">
              <v:textbox inset="0,0,0,0">
                <w:txbxContent>
                  <w:p>
                    <w:pPr>
                      <w:tabs>
                        <w:tab w:pos="367" w:val="left" w:leader="none"/>
                      </w:tabs>
                      <w:spacing w:line="189" w:lineRule="exact" w:before="0"/>
                      <w:ind w:left="0" w:right="0" w:firstLine="0"/>
                      <w:jc w:val="left"/>
                      <w:rPr>
                        <w:rFonts w:ascii="Arial" w:hAnsi="Arial"/>
                        <w:i/>
                        <w:sz w:val="17"/>
                      </w:rPr>
                    </w:pPr>
                    <w:r>
                      <w:rPr>
                        <w:rFonts w:ascii="Arial" w:hAnsi="Arial"/>
                        <w:b/>
                        <w:color w:val="FFFFFF"/>
                        <w:position w:val="2"/>
                        <w:sz w:val="17"/>
                      </w:rPr>
                      <w:t>6</w:t>
                      <w:tab/>
                    </w:r>
                    <w:r>
                      <w:rPr>
                        <w:rFonts w:ascii="Arial" w:hAnsi="Arial"/>
                        <w:i/>
                        <w:color w:val="585858"/>
                        <w:w w:val="95"/>
                        <w:sz w:val="17"/>
                      </w:rPr>
                      <w:t>Selecciona</w:t>
                    </w:r>
                    <w:r>
                      <w:rPr>
                        <w:rFonts w:ascii="Arial" w:hAnsi="Arial"/>
                        <w:i/>
                        <w:color w:val="585858"/>
                        <w:spacing w:val="-31"/>
                        <w:w w:val="95"/>
                        <w:sz w:val="17"/>
                      </w:rPr>
                      <w:t> </w:t>
                    </w:r>
                    <w:r>
                      <w:rPr>
                        <w:rFonts w:ascii="Arial" w:hAnsi="Arial"/>
                        <w:i/>
                        <w:color w:val="585858"/>
                        <w:w w:val="95"/>
                        <w:sz w:val="17"/>
                      </w:rPr>
                      <w:t>en</w:t>
                    </w:r>
                    <w:r>
                      <w:rPr>
                        <w:rFonts w:ascii="Arial" w:hAnsi="Arial"/>
                        <w:i/>
                        <w:color w:val="585858"/>
                        <w:spacing w:val="-30"/>
                        <w:w w:val="95"/>
                        <w:sz w:val="17"/>
                      </w:rPr>
                      <w:t> </w:t>
                    </w:r>
                    <w:r>
                      <w:rPr>
                        <w:rFonts w:ascii="Arial" w:hAnsi="Arial"/>
                        <w:i/>
                        <w:color w:val="585858"/>
                        <w:w w:val="95"/>
                        <w:sz w:val="17"/>
                      </w:rPr>
                      <w:t>cada</w:t>
                    </w:r>
                    <w:r>
                      <w:rPr>
                        <w:rFonts w:ascii="Arial" w:hAnsi="Arial"/>
                        <w:i/>
                        <w:color w:val="585858"/>
                        <w:spacing w:val="-30"/>
                        <w:w w:val="95"/>
                        <w:sz w:val="17"/>
                      </w:rPr>
                      <w:t> </w:t>
                    </w:r>
                    <w:r>
                      <w:rPr>
                        <w:rFonts w:ascii="Arial" w:hAnsi="Arial"/>
                        <w:i/>
                        <w:color w:val="585858"/>
                        <w:w w:val="95"/>
                        <w:sz w:val="17"/>
                      </w:rPr>
                      <w:t>nivel</w:t>
                    </w:r>
                    <w:r>
                      <w:rPr>
                        <w:rFonts w:ascii="Arial" w:hAnsi="Arial"/>
                        <w:i/>
                        <w:color w:val="585858"/>
                        <w:spacing w:val="-31"/>
                        <w:w w:val="95"/>
                        <w:sz w:val="17"/>
                      </w:rPr>
                      <w:t> </w:t>
                    </w:r>
                    <w:r>
                      <w:rPr>
                        <w:rFonts w:ascii="Arial" w:hAnsi="Arial"/>
                        <w:i/>
                        <w:color w:val="585858"/>
                        <w:w w:val="95"/>
                        <w:sz w:val="17"/>
                      </w:rPr>
                      <w:t>el</w:t>
                    </w:r>
                    <w:r>
                      <w:rPr>
                        <w:rFonts w:ascii="Arial" w:hAnsi="Arial"/>
                        <w:i/>
                        <w:color w:val="585858"/>
                        <w:spacing w:val="-30"/>
                        <w:w w:val="95"/>
                        <w:sz w:val="17"/>
                      </w:rPr>
                      <w:t> </w:t>
                    </w:r>
                    <w:r>
                      <w:rPr>
                        <w:rFonts w:ascii="Arial" w:hAnsi="Arial"/>
                        <w:i/>
                        <w:color w:val="585858"/>
                        <w:w w:val="95"/>
                        <w:sz w:val="17"/>
                      </w:rPr>
                      <w:t>aspirante</w:t>
                    </w:r>
                    <w:r>
                      <w:rPr>
                        <w:rFonts w:ascii="Arial" w:hAnsi="Arial"/>
                        <w:i/>
                        <w:color w:val="585858"/>
                        <w:spacing w:val="-30"/>
                        <w:w w:val="95"/>
                        <w:sz w:val="17"/>
                      </w:rPr>
                      <w:t> </w:t>
                    </w:r>
                    <w:r>
                      <w:rPr>
                        <w:rFonts w:ascii="Arial" w:hAnsi="Arial"/>
                        <w:i/>
                        <w:color w:val="585858"/>
                        <w:w w:val="95"/>
                        <w:sz w:val="17"/>
                      </w:rPr>
                      <w:t>deseado</w:t>
                    </w:r>
                    <w:r>
                      <w:rPr>
                        <w:rFonts w:ascii="Arial" w:hAnsi="Arial"/>
                        <w:i/>
                        <w:color w:val="585858"/>
                        <w:spacing w:val="-30"/>
                        <w:w w:val="95"/>
                        <w:sz w:val="17"/>
                      </w:rPr>
                      <w:t> </w:t>
                    </w:r>
                    <w:r>
                      <w:rPr>
                        <w:rFonts w:ascii="Arial" w:hAnsi="Arial"/>
                        <w:i/>
                        <w:color w:val="585858"/>
                        <w:w w:val="95"/>
                        <w:sz w:val="17"/>
                      </w:rPr>
                      <w:t>y</w:t>
                    </w:r>
                    <w:r>
                      <w:rPr>
                        <w:rFonts w:ascii="Arial" w:hAnsi="Arial"/>
                        <w:i/>
                        <w:color w:val="585858"/>
                        <w:spacing w:val="-31"/>
                        <w:w w:val="95"/>
                        <w:sz w:val="17"/>
                      </w:rPr>
                      <w:t> </w:t>
                    </w:r>
                    <w:r>
                      <w:rPr>
                        <w:rFonts w:ascii="Arial" w:hAnsi="Arial"/>
                        <w:i/>
                        <w:color w:val="585858"/>
                        <w:w w:val="95"/>
                        <w:sz w:val="17"/>
                      </w:rPr>
                      <w:t>confirma</w:t>
                    </w:r>
                    <w:r>
                      <w:rPr>
                        <w:rFonts w:ascii="Arial" w:hAnsi="Arial"/>
                        <w:i/>
                        <w:color w:val="585858"/>
                        <w:spacing w:val="-30"/>
                        <w:w w:val="95"/>
                        <w:sz w:val="17"/>
                      </w:rPr>
                      <w:t> </w:t>
                    </w:r>
                    <w:r>
                      <w:rPr>
                        <w:rFonts w:ascii="Arial" w:hAnsi="Arial"/>
                        <w:i/>
                        <w:color w:val="585858"/>
                        <w:w w:val="95"/>
                        <w:sz w:val="17"/>
                      </w:rPr>
                      <w:t>su</w:t>
                    </w:r>
                    <w:r>
                      <w:rPr>
                        <w:rFonts w:ascii="Arial" w:hAnsi="Arial"/>
                        <w:i/>
                        <w:color w:val="585858"/>
                        <w:spacing w:val="-30"/>
                        <w:w w:val="95"/>
                        <w:sz w:val="17"/>
                      </w:rPr>
                      <w:t> </w:t>
                    </w:r>
                    <w:r>
                      <w:rPr>
                        <w:rFonts w:ascii="Arial" w:hAnsi="Arial"/>
                        <w:i/>
                        <w:color w:val="585858"/>
                        <w:w w:val="95"/>
                        <w:sz w:val="17"/>
                      </w:rPr>
                      <w:t>selección.</w:t>
                    </w:r>
                  </w:p>
                </w:txbxContent>
              </v:textbox>
              <w10:wrap type="none"/>
            </v:shape>
          </v:group>
        </w:pict>
      </w:r>
      <w:r>
        <w:rPr>
          <w:sz w:val="20"/>
        </w:rPr>
      </w:r>
    </w:p>
    <w:p>
      <w:pPr>
        <w:spacing w:before="86"/>
        <w:ind w:left="220" w:right="595" w:firstLine="0"/>
        <w:jc w:val="left"/>
        <w:rPr>
          <w:rFonts w:ascii="Arial" w:hAnsi="Arial"/>
          <w:sz w:val="20"/>
        </w:rPr>
      </w:pPr>
      <w:r>
        <w:rPr>
          <w:w w:val="95"/>
          <w:sz w:val="20"/>
        </w:rPr>
        <w:t>Fuente:</w:t>
      </w:r>
      <w:r>
        <w:rPr>
          <w:spacing w:val="-15"/>
          <w:w w:val="95"/>
          <w:sz w:val="20"/>
        </w:rPr>
        <w:t> </w:t>
      </w:r>
      <w:r>
        <w:rPr>
          <w:w w:val="95"/>
          <w:sz w:val="20"/>
        </w:rPr>
        <w:t>Presentación</w:t>
      </w:r>
      <w:r>
        <w:rPr>
          <w:spacing w:val="-12"/>
          <w:w w:val="95"/>
          <w:sz w:val="20"/>
        </w:rPr>
        <w:t> </w:t>
      </w:r>
      <w:r>
        <w:rPr>
          <w:rFonts w:ascii="Arial" w:hAnsi="Arial"/>
          <w:w w:val="95"/>
          <w:sz w:val="20"/>
        </w:rPr>
        <w:t>“Sistemas</w:t>
      </w:r>
      <w:r>
        <w:rPr>
          <w:rFonts w:ascii="Arial" w:hAnsi="Arial"/>
          <w:spacing w:val="-23"/>
          <w:w w:val="95"/>
          <w:sz w:val="20"/>
        </w:rPr>
        <w:t> </w:t>
      </w:r>
      <w:r>
        <w:rPr>
          <w:rFonts w:ascii="Arial" w:hAnsi="Arial"/>
          <w:w w:val="95"/>
          <w:sz w:val="20"/>
        </w:rPr>
        <w:t>y</w:t>
      </w:r>
      <w:r>
        <w:rPr>
          <w:rFonts w:ascii="Arial" w:hAnsi="Arial"/>
          <w:spacing w:val="-23"/>
          <w:w w:val="95"/>
          <w:sz w:val="20"/>
        </w:rPr>
        <w:t> </w:t>
      </w:r>
      <w:r>
        <w:rPr>
          <w:rFonts w:ascii="Arial" w:hAnsi="Arial"/>
          <w:w w:val="95"/>
          <w:sz w:val="20"/>
        </w:rPr>
        <w:t>equipos</w:t>
      </w:r>
      <w:r>
        <w:rPr>
          <w:rFonts w:ascii="Arial" w:hAnsi="Arial"/>
          <w:spacing w:val="-24"/>
          <w:w w:val="95"/>
          <w:sz w:val="20"/>
        </w:rPr>
        <w:t> </w:t>
      </w:r>
      <w:r>
        <w:rPr>
          <w:rFonts w:ascii="Arial" w:hAnsi="Arial"/>
          <w:w w:val="95"/>
          <w:sz w:val="20"/>
        </w:rPr>
        <w:t>a</w:t>
      </w:r>
      <w:r>
        <w:rPr>
          <w:rFonts w:ascii="Arial" w:hAnsi="Arial"/>
          <w:spacing w:val="-23"/>
          <w:w w:val="95"/>
          <w:sz w:val="20"/>
        </w:rPr>
        <w:t> </w:t>
      </w:r>
      <w:r>
        <w:rPr>
          <w:rFonts w:ascii="Arial" w:hAnsi="Arial"/>
          <w:w w:val="95"/>
          <w:sz w:val="20"/>
        </w:rPr>
        <w:t>utilizar,</w:t>
      </w:r>
      <w:r>
        <w:rPr>
          <w:rFonts w:ascii="Arial" w:hAnsi="Arial"/>
          <w:spacing w:val="-23"/>
          <w:w w:val="95"/>
          <w:sz w:val="20"/>
        </w:rPr>
        <w:t> </w:t>
      </w:r>
      <w:r>
        <w:rPr>
          <w:rFonts w:ascii="Arial" w:hAnsi="Arial"/>
          <w:w w:val="95"/>
          <w:sz w:val="20"/>
        </w:rPr>
        <w:t>Elecciones</w:t>
      </w:r>
      <w:r>
        <w:rPr>
          <w:rFonts w:ascii="Arial" w:hAnsi="Arial"/>
          <w:spacing w:val="-24"/>
          <w:w w:val="95"/>
          <w:sz w:val="20"/>
        </w:rPr>
        <w:t> </w:t>
      </w:r>
      <w:r>
        <w:rPr>
          <w:rFonts w:ascii="Arial" w:hAnsi="Arial"/>
          <w:w w:val="95"/>
          <w:sz w:val="20"/>
        </w:rPr>
        <w:t>2020.</w:t>
      </w:r>
      <w:r>
        <w:rPr>
          <w:rFonts w:ascii="Arial" w:hAnsi="Arial"/>
          <w:spacing w:val="-23"/>
          <w:w w:val="95"/>
          <w:sz w:val="20"/>
        </w:rPr>
        <w:t> </w:t>
      </w:r>
      <w:r>
        <w:rPr>
          <w:rFonts w:ascii="Arial" w:hAnsi="Arial"/>
          <w:w w:val="95"/>
          <w:sz w:val="20"/>
        </w:rPr>
        <w:t>Elecciones</w:t>
      </w:r>
      <w:r>
        <w:rPr>
          <w:rFonts w:ascii="Arial" w:hAnsi="Arial"/>
          <w:spacing w:val="-24"/>
          <w:w w:val="95"/>
          <w:sz w:val="20"/>
        </w:rPr>
        <w:t> </w:t>
      </w:r>
      <w:r>
        <w:rPr>
          <w:rFonts w:ascii="Arial" w:hAnsi="Arial"/>
          <w:w w:val="95"/>
          <w:sz w:val="20"/>
        </w:rPr>
        <w:t>Municipales</w:t>
      </w:r>
      <w:r>
        <w:rPr>
          <w:rFonts w:ascii="Arial" w:hAnsi="Arial"/>
          <w:spacing w:val="-25"/>
          <w:w w:val="95"/>
          <w:sz w:val="20"/>
        </w:rPr>
        <w:t> </w:t>
      </w:r>
      <w:r>
        <w:rPr>
          <w:rFonts w:ascii="Arial" w:hAnsi="Arial"/>
          <w:w w:val="95"/>
          <w:sz w:val="20"/>
        </w:rPr>
        <w:t>16</w:t>
      </w:r>
      <w:r>
        <w:rPr>
          <w:rFonts w:ascii="Arial" w:hAnsi="Arial"/>
          <w:spacing w:val="-23"/>
          <w:w w:val="95"/>
          <w:sz w:val="20"/>
        </w:rPr>
        <w:t> </w:t>
      </w:r>
      <w:r>
        <w:rPr>
          <w:rFonts w:ascii="Arial" w:hAnsi="Arial"/>
          <w:w w:val="95"/>
          <w:sz w:val="20"/>
        </w:rPr>
        <w:t>de</w:t>
      </w:r>
      <w:r>
        <w:rPr>
          <w:rFonts w:ascii="Arial" w:hAnsi="Arial"/>
          <w:spacing w:val="-24"/>
          <w:w w:val="95"/>
          <w:sz w:val="20"/>
        </w:rPr>
        <w:t> </w:t>
      </w:r>
      <w:r>
        <w:rPr>
          <w:rFonts w:ascii="Arial" w:hAnsi="Arial"/>
          <w:w w:val="95"/>
          <w:sz w:val="20"/>
        </w:rPr>
        <w:t>febrero</w:t>
      </w:r>
      <w:r>
        <w:rPr>
          <w:rFonts w:ascii="Arial" w:hAnsi="Arial"/>
          <w:spacing w:val="-23"/>
          <w:w w:val="95"/>
          <w:sz w:val="20"/>
        </w:rPr>
        <w:t> </w:t>
      </w:r>
      <w:r>
        <w:rPr>
          <w:rFonts w:ascii="Arial" w:hAnsi="Arial"/>
          <w:w w:val="95"/>
          <w:sz w:val="20"/>
        </w:rPr>
        <w:t>de </w:t>
      </w:r>
      <w:r>
        <w:rPr>
          <w:sz w:val="20"/>
        </w:rPr>
        <w:t>2020, Dirección de Informática, JCE,</w:t>
      </w:r>
      <w:r>
        <w:rPr>
          <w:spacing w:val="-1"/>
          <w:sz w:val="20"/>
        </w:rPr>
        <w:t> </w:t>
      </w:r>
      <w:r>
        <w:rPr>
          <w:sz w:val="20"/>
        </w:rPr>
        <w:t>2020</w:t>
      </w:r>
      <w:r>
        <w:rPr>
          <w:rFonts w:ascii="Arial" w:hAnsi="Arial"/>
          <w:sz w:val="20"/>
        </w:rPr>
        <w:t>”</w:t>
      </w:r>
    </w:p>
    <w:p>
      <w:pPr>
        <w:spacing w:after="0"/>
        <w:jc w:val="left"/>
        <w:rPr>
          <w:rFonts w:ascii="Arial" w:hAnsi="Arial"/>
          <w:sz w:val="20"/>
        </w:rPr>
        <w:sectPr>
          <w:pgSz w:w="12240" w:h="15840"/>
          <w:pgMar w:header="295" w:footer="1056" w:top="1500" w:bottom="1240" w:left="1220" w:right="1140"/>
        </w:sectPr>
      </w:pPr>
    </w:p>
    <w:p>
      <w:pPr>
        <w:pStyle w:val="BodyText"/>
        <w:rPr>
          <w:rFonts w:ascii="Arial"/>
          <w:sz w:val="20"/>
        </w:rPr>
      </w:pPr>
    </w:p>
    <w:p>
      <w:pPr>
        <w:pStyle w:val="BodyText"/>
        <w:rPr>
          <w:rFonts w:ascii="Arial"/>
          <w:sz w:val="20"/>
        </w:rPr>
      </w:pPr>
    </w:p>
    <w:p>
      <w:pPr>
        <w:pStyle w:val="BodyText"/>
        <w:spacing w:before="5"/>
        <w:rPr>
          <w:rFonts w:ascii="Arial"/>
          <w:sz w:val="19"/>
        </w:rPr>
      </w:pPr>
    </w:p>
    <w:p>
      <w:pPr>
        <w:pStyle w:val="ListParagraph"/>
        <w:numPr>
          <w:ilvl w:val="0"/>
          <w:numId w:val="3"/>
        </w:numPr>
        <w:tabs>
          <w:tab w:pos="941" w:val="left" w:leader="none"/>
        </w:tabs>
        <w:spacing w:line="240" w:lineRule="auto" w:before="0" w:after="0"/>
        <w:ind w:left="940" w:right="0" w:hanging="361"/>
        <w:jc w:val="left"/>
        <w:rPr>
          <w:sz w:val="24"/>
        </w:rPr>
      </w:pPr>
      <w:r>
        <w:rPr>
          <w:color w:val="1F3762"/>
          <w:sz w:val="24"/>
        </w:rPr>
        <w:t>Secuencia de hechos destacados para el informe de</w:t>
      </w:r>
      <w:r>
        <w:rPr>
          <w:color w:val="1F3762"/>
          <w:spacing w:val="-6"/>
          <w:sz w:val="24"/>
        </w:rPr>
        <w:t> </w:t>
      </w:r>
      <w:r>
        <w:rPr>
          <w:color w:val="1F3762"/>
          <w:sz w:val="24"/>
        </w:rPr>
        <w:t>auditoría</w:t>
      </w:r>
    </w:p>
    <w:p>
      <w:pPr>
        <w:pStyle w:val="BodyText"/>
      </w:pPr>
    </w:p>
    <w:p>
      <w:pPr>
        <w:pStyle w:val="BodyText"/>
        <w:spacing w:line="276" w:lineRule="auto" w:before="165"/>
        <w:ind w:left="220" w:right="292"/>
        <w:jc w:val="both"/>
      </w:pPr>
      <w:r>
        <w:rPr/>
        <w:t>El 11 de enero de 2020, la Junta Central Electoral aprobó la resolución Res 01/2020</w:t>
      </w:r>
      <w:r>
        <w:rPr>
          <w:vertAlign w:val="superscript"/>
        </w:rPr>
        <w:t>10</w:t>
      </w:r>
      <w:r>
        <w:rPr>
          <w:vertAlign w:val="baseline"/>
        </w:rPr>
        <w:t>, mediante la cual determinó los sistemas de votación que serían utilizados en las elecciones del 16 de febrero.</w:t>
      </w:r>
    </w:p>
    <w:p>
      <w:pPr>
        <w:pStyle w:val="BodyText"/>
        <w:spacing w:line="276" w:lineRule="auto" w:before="120"/>
        <w:ind w:left="220" w:right="296"/>
        <w:jc w:val="both"/>
      </w:pPr>
      <w:r>
        <w:rPr/>
        <w:t>De acuerdo a la resolución, los comicios se celebrarían bajo dos modalidades de votación. Por un lado, se utilizaría el sistema manual (tradicional) en aquellos municipios cuya cantidad de representantes no excediera los 11 regidores. Por el otro, existiría el voto automatizado (electrónico) y conteo manual en las demarcaciones que debían a escoger trece (13) o más regidores, para facilitar la administración y procesamiento de los resultados electorales.</w:t>
      </w:r>
    </w:p>
    <w:p>
      <w:pPr>
        <w:pStyle w:val="BodyText"/>
        <w:spacing w:line="276" w:lineRule="auto" w:before="121"/>
        <w:ind w:left="220" w:right="297"/>
        <w:jc w:val="both"/>
      </w:pPr>
      <w:r>
        <w:rPr/>
        <w:t>En consecuencia, la votación manual se llevaría a cabo en 140 municipios (del total de 158) y la votación electrónica en el Distrito Nacional y los 17 municipios restantes del país. Estos 17 municipios y el Distrito Nacional concentraban el 62.04% del electorado, distribuido en 9.757 colegios electorales.</w:t>
      </w:r>
    </w:p>
    <w:p>
      <w:pPr>
        <w:pStyle w:val="BodyText"/>
        <w:spacing w:line="276" w:lineRule="auto" w:before="119"/>
        <w:ind w:left="220" w:right="293"/>
        <w:jc w:val="both"/>
      </w:pPr>
      <w:r>
        <w:rPr/>
        <w:t>Respecto al voto automatizado, la JCE llevó a cabo dos procesos de evaluación externa, principalmente como consecuencia del cuestionamiento de algunos sectores a la gestión de las elecciones primarias de octubre de 2019. En el primero de ellos, realizado por la empresa Alhambra Eidos, se llevó a cabo una auditoría cuyo objeto incluyó verificar el secreto del voto y la no trazabilidad, la integridad de los datos y objetos de la base de datos, el trabajo fuera de linea (no online), el análisis del programa fuente (código fuente) vs programa Objeto de la Unidad de Votación Automatizada y evaluar la infraestructura tecnológica que soporta el Sistema de Votación Automatizada.</w:t>
      </w:r>
      <w:r>
        <w:rPr>
          <w:vertAlign w:val="superscript"/>
        </w:rPr>
        <w:t>11</w:t>
      </w:r>
      <w:r>
        <w:rPr>
          <w:vertAlign w:val="baseline"/>
        </w:rPr>
        <w:t> Entre otros aspectos, se buscó determinar si el software utilizado en las máquinas de votación en aquella oportunidad ejecutaba alguna función o tarea más allá de las necesarias para sus funciones como proveedor de servicio de votación automatizada. </w:t>
      </w:r>
      <w:r>
        <w:rPr>
          <w:vertAlign w:val="superscript"/>
        </w:rPr>
        <w:t>12</w:t>
      </w:r>
    </w:p>
    <w:p>
      <w:pPr>
        <w:pStyle w:val="BodyText"/>
        <w:rPr>
          <w:sz w:val="20"/>
        </w:rPr>
      </w:pPr>
    </w:p>
    <w:p>
      <w:pPr>
        <w:pStyle w:val="BodyText"/>
        <w:rPr>
          <w:sz w:val="20"/>
        </w:rPr>
      </w:pPr>
    </w:p>
    <w:p>
      <w:pPr>
        <w:pStyle w:val="BodyText"/>
        <w:spacing w:before="8"/>
        <w:rPr>
          <w:sz w:val="21"/>
        </w:rPr>
      </w:pPr>
      <w:r>
        <w:rPr/>
        <w:pict>
          <v:rect style="position:absolute;margin-left:72.024002pt;margin-top:15.205742pt;width:144.020pt;height:.84003pt;mso-position-horizontal-relative:page;mso-position-vertical-relative:paragraph;z-index:-15719424;mso-wrap-distance-left:0;mso-wrap-distance-right:0" filled="true" fillcolor="#000000" stroked="false">
            <v:fill type="solid"/>
            <w10:wrap type="topAndBottom"/>
          </v:rect>
        </w:pict>
      </w:r>
    </w:p>
    <w:p>
      <w:pPr>
        <w:spacing w:before="78"/>
        <w:ind w:left="220" w:right="349" w:firstLine="0"/>
        <w:jc w:val="left"/>
        <w:rPr>
          <w:sz w:val="20"/>
        </w:rPr>
      </w:pPr>
      <w:r>
        <w:rPr>
          <w:sz w:val="20"/>
          <w:vertAlign w:val="superscript"/>
        </w:rPr>
        <w:t>10</w:t>
      </w:r>
      <w:r>
        <w:rPr>
          <w:sz w:val="20"/>
          <w:vertAlign w:val="baseline"/>
        </w:rPr>
        <w:t> Resolución 01-2020 de la JCE, 11 de enero de 2020. Disponible en: </w:t>
      </w:r>
      <w:r>
        <w:rPr>
          <w:color w:val="0462C1"/>
          <w:w w:val="95"/>
          <w:sz w:val="20"/>
          <w:u w:val="single" w:color="0462C1"/>
          <w:vertAlign w:val="baseline"/>
        </w:rPr>
        <w:t>https://jce.gob.do/DesktopModules/Bring2mind/DMX/Download.aspx?EntryId=16167&amp;Command=Core_Downloa</w:t>
      </w:r>
      <w:r>
        <w:rPr>
          <w:color w:val="0462C1"/>
          <w:w w:val="95"/>
          <w:sz w:val="20"/>
          <w:vertAlign w:val="baseline"/>
        </w:rPr>
        <w:t> </w:t>
      </w:r>
      <w:r>
        <w:rPr>
          <w:color w:val="0462C1"/>
          <w:sz w:val="20"/>
          <w:u w:val="single" w:color="0462C1"/>
          <w:vertAlign w:val="baseline"/>
        </w:rPr>
        <w:t>d&amp;language=es-ES&amp;PortalId=1&amp;TabId=190</w:t>
      </w:r>
    </w:p>
    <w:p>
      <w:pPr>
        <w:spacing w:before="2"/>
        <w:ind w:left="220" w:right="311" w:firstLine="0"/>
        <w:jc w:val="both"/>
        <w:rPr>
          <w:sz w:val="20"/>
        </w:rPr>
      </w:pPr>
      <w:r>
        <w:rPr>
          <w:sz w:val="20"/>
          <w:vertAlign w:val="superscript"/>
        </w:rPr>
        <w:t>11</w:t>
      </w:r>
      <w:r>
        <w:rPr>
          <w:spacing w:val="-4"/>
          <w:sz w:val="20"/>
          <w:vertAlign w:val="baseline"/>
        </w:rPr>
        <w:t> </w:t>
      </w:r>
      <w:r>
        <w:rPr>
          <w:sz w:val="20"/>
          <w:vertAlign w:val="baseline"/>
        </w:rPr>
        <w:t>Contrato</w:t>
      </w:r>
      <w:r>
        <w:rPr>
          <w:spacing w:val="-3"/>
          <w:sz w:val="20"/>
          <w:vertAlign w:val="baseline"/>
        </w:rPr>
        <w:t> </w:t>
      </w:r>
      <w:r>
        <w:rPr>
          <w:sz w:val="20"/>
          <w:vertAlign w:val="baseline"/>
        </w:rPr>
        <w:t>de</w:t>
      </w:r>
      <w:r>
        <w:rPr>
          <w:spacing w:val="-4"/>
          <w:sz w:val="20"/>
          <w:vertAlign w:val="baseline"/>
        </w:rPr>
        <w:t> </w:t>
      </w:r>
      <w:r>
        <w:rPr>
          <w:sz w:val="20"/>
          <w:vertAlign w:val="baseline"/>
        </w:rPr>
        <w:t>prestación</w:t>
      </w:r>
      <w:r>
        <w:rPr>
          <w:spacing w:val="-2"/>
          <w:sz w:val="20"/>
          <w:vertAlign w:val="baseline"/>
        </w:rPr>
        <w:t> </w:t>
      </w:r>
      <w:r>
        <w:rPr>
          <w:sz w:val="20"/>
          <w:vertAlign w:val="baseline"/>
        </w:rPr>
        <w:t>de</w:t>
      </w:r>
      <w:r>
        <w:rPr>
          <w:spacing w:val="-4"/>
          <w:sz w:val="20"/>
          <w:vertAlign w:val="baseline"/>
        </w:rPr>
        <w:t> </w:t>
      </w:r>
      <w:r>
        <w:rPr>
          <w:sz w:val="20"/>
          <w:vertAlign w:val="baseline"/>
        </w:rPr>
        <w:t>servicios</w:t>
      </w:r>
      <w:r>
        <w:rPr>
          <w:spacing w:val="-2"/>
          <w:sz w:val="20"/>
          <w:vertAlign w:val="baseline"/>
        </w:rPr>
        <w:t> </w:t>
      </w:r>
      <w:r>
        <w:rPr>
          <w:rFonts w:ascii="Arial" w:hAnsi="Arial"/>
          <w:sz w:val="20"/>
          <w:vertAlign w:val="baseline"/>
        </w:rPr>
        <w:t>–</w:t>
      </w:r>
      <w:r>
        <w:rPr>
          <w:rFonts w:ascii="Arial" w:hAnsi="Arial"/>
          <w:spacing w:val="-14"/>
          <w:sz w:val="20"/>
          <w:vertAlign w:val="baseline"/>
        </w:rPr>
        <w:t> </w:t>
      </w:r>
      <w:r>
        <w:rPr>
          <w:sz w:val="20"/>
          <w:vertAlign w:val="baseline"/>
        </w:rPr>
        <w:t>Auditoría</w:t>
      </w:r>
      <w:r>
        <w:rPr>
          <w:spacing w:val="-3"/>
          <w:sz w:val="20"/>
          <w:vertAlign w:val="baseline"/>
        </w:rPr>
        <w:t> </w:t>
      </w:r>
      <w:r>
        <w:rPr>
          <w:sz w:val="20"/>
          <w:vertAlign w:val="baseline"/>
        </w:rPr>
        <w:t>forense</w:t>
      </w:r>
      <w:r>
        <w:rPr>
          <w:spacing w:val="-3"/>
          <w:sz w:val="20"/>
          <w:vertAlign w:val="baseline"/>
        </w:rPr>
        <w:t> </w:t>
      </w:r>
      <w:r>
        <w:rPr>
          <w:sz w:val="20"/>
          <w:vertAlign w:val="baseline"/>
        </w:rPr>
        <w:t>al</w:t>
      </w:r>
      <w:r>
        <w:rPr>
          <w:spacing w:val="-1"/>
          <w:sz w:val="20"/>
          <w:vertAlign w:val="baseline"/>
        </w:rPr>
        <w:t> </w:t>
      </w:r>
      <w:r>
        <w:rPr>
          <w:sz w:val="20"/>
          <w:vertAlign w:val="baseline"/>
        </w:rPr>
        <w:t>sistema</w:t>
      </w:r>
      <w:r>
        <w:rPr>
          <w:spacing w:val="-3"/>
          <w:sz w:val="20"/>
          <w:vertAlign w:val="baseline"/>
        </w:rPr>
        <w:t> </w:t>
      </w:r>
      <w:r>
        <w:rPr>
          <w:sz w:val="20"/>
          <w:vertAlign w:val="baseline"/>
        </w:rPr>
        <w:t>de</w:t>
      </w:r>
      <w:r>
        <w:rPr>
          <w:spacing w:val="-4"/>
          <w:sz w:val="20"/>
          <w:vertAlign w:val="baseline"/>
        </w:rPr>
        <w:t> </w:t>
      </w:r>
      <w:r>
        <w:rPr>
          <w:sz w:val="20"/>
          <w:vertAlign w:val="baseline"/>
        </w:rPr>
        <w:t>voto</w:t>
      </w:r>
      <w:r>
        <w:rPr>
          <w:spacing w:val="-2"/>
          <w:sz w:val="20"/>
          <w:vertAlign w:val="baseline"/>
        </w:rPr>
        <w:t> </w:t>
      </w:r>
      <w:r>
        <w:rPr>
          <w:sz w:val="20"/>
          <w:vertAlign w:val="baseline"/>
        </w:rPr>
        <w:t>automatizado</w:t>
      </w:r>
      <w:r>
        <w:rPr>
          <w:spacing w:val="-3"/>
          <w:sz w:val="20"/>
          <w:vertAlign w:val="baseline"/>
        </w:rPr>
        <w:t> </w:t>
      </w:r>
      <w:r>
        <w:rPr>
          <w:sz w:val="20"/>
          <w:vertAlign w:val="baseline"/>
        </w:rPr>
        <w:t>de</w:t>
      </w:r>
      <w:r>
        <w:rPr>
          <w:spacing w:val="-4"/>
          <w:sz w:val="20"/>
          <w:vertAlign w:val="baseline"/>
        </w:rPr>
        <w:t> </w:t>
      </w:r>
      <w:r>
        <w:rPr>
          <w:sz w:val="20"/>
          <w:vertAlign w:val="baseline"/>
        </w:rPr>
        <w:t>la</w:t>
      </w:r>
      <w:r>
        <w:rPr>
          <w:spacing w:val="-3"/>
          <w:sz w:val="20"/>
          <w:vertAlign w:val="baseline"/>
        </w:rPr>
        <w:t> </w:t>
      </w:r>
      <w:r>
        <w:rPr>
          <w:sz w:val="20"/>
          <w:vertAlign w:val="baseline"/>
        </w:rPr>
        <w:t>JCE.</w:t>
      </w:r>
      <w:r>
        <w:rPr>
          <w:spacing w:val="-3"/>
          <w:sz w:val="20"/>
          <w:vertAlign w:val="baseline"/>
        </w:rPr>
        <w:t> </w:t>
      </w:r>
      <w:r>
        <w:rPr>
          <w:sz w:val="20"/>
          <w:vertAlign w:val="baseline"/>
        </w:rPr>
        <w:t>Disponible</w:t>
      </w:r>
      <w:r>
        <w:rPr>
          <w:spacing w:val="-4"/>
          <w:sz w:val="20"/>
          <w:vertAlign w:val="baseline"/>
        </w:rPr>
        <w:t> </w:t>
      </w:r>
      <w:r>
        <w:rPr>
          <w:sz w:val="20"/>
          <w:vertAlign w:val="baseline"/>
        </w:rPr>
        <w:t>en: </w:t>
      </w:r>
      <w:r>
        <w:rPr>
          <w:color w:val="0462C1"/>
          <w:sz w:val="20"/>
          <w:u w:val="single" w:color="0462C1"/>
          <w:vertAlign w:val="baseline"/>
        </w:rPr>
        <w:t>https://jce.gob.do/DesktopModules/EasyDNNNews/DocumentDownload.ashx?portalid=0&amp;moduleid=416&amp;articlei</w:t>
      </w:r>
      <w:r>
        <w:rPr>
          <w:color w:val="0462C1"/>
          <w:sz w:val="20"/>
          <w:vertAlign w:val="baseline"/>
        </w:rPr>
        <w:t> </w:t>
      </w:r>
      <w:r>
        <w:rPr>
          <w:color w:val="0462C1"/>
          <w:sz w:val="20"/>
          <w:u w:val="single" w:color="0462C1"/>
          <w:vertAlign w:val="baseline"/>
        </w:rPr>
        <w:t>d=2830&amp;documentid=141</w:t>
      </w:r>
    </w:p>
    <w:p>
      <w:pPr>
        <w:spacing w:before="0"/>
        <w:ind w:left="220" w:right="300" w:firstLine="0"/>
        <w:jc w:val="left"/>
        <w:rPr>
          <w:sz w:val="20"/>
        </w:rPr>
      </w:pPr>
      <w:r>
        <w:rPr>
          <w:sz w:val="20"/>
          <w:vertAlign w:val="superscript"/>
        </w:rPr>
        <w:t>12</w:t>
      </w:r>
      <w:r>
        <w:rPr>
          <w:sz w:val="20"/>
          <w:vertAlign w:val="baseline"/>
        </w:rPr>
        <w:t> Declaración de Alhambra EIDOS sobre Auditoría Forense del Sistema Voto Automatizado de la Junta Central Electoral de la República Dominicana, 31 de enero de 2020. Disponible en: </w:t>
      </w:r>
      <w:r>
        <w:rPr>
          <w:color w:val="0462C1"/>
          <w:sz w:val="20"/>
          <w:u w:val="single" w:color="0462C1"/>
          <w:vertAlign w:val="baseline"/>
        </w:rPr>
        <w:t>https://jce.gob.do/DesktopModules/EasyDNNNews/DocumentDownload.ashx?portalid=0&amp;moduleid=416&amp;articlei</w:t>
      </w:r>
      <w:r>
        <w:rPr>
          <w:color w:val="0462C1"/>
          <w:sz w:val="20"/>
          <w:vertAlign w:val="baseline"/>
        </w:rPr>
        <w:t> </w:t>
      </w:r>
      <w:r>
        <w:rPr>
          <w:color w:val="0462C1"/>
          <w:sz w:val="20"/>
          <w:u w:val="single" w:color="0462C1"/>
          <w:vertAlign w:val="baseline"/>
        </w:rPr>
        <w:t>d=2890&amp;documentid=166</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220" w:right="295"/>
        <w:jc w:val="both"/>
      </w:pPr>
      <w:r>
        <w:rPr/>
        <w:t>En segundo lugar, en enero de 2020 la JCE solicitó una evaluación del sistema de voto automatizado a IFES (Fundación Internacional para Sistemas Electorales). Esta no constituyó una auditoría ni tampoco una certificación. La evaluación revisó la funcionalidad del sistema, la capacidad de éste para mantener el anonimato del elector, la auditabilidad del sistema y las funciones de seguridad. También analizó el código fuente y los procedimientos almacenados, así como la capacidad del sistema para capturar con precisión la intención del elector.</w:t>
      </w:r>
      <w:r>
        <w:rPr>
          <w:spacing w:val="-15"/>
        </w:rPr>
        <w:t> </w:t>
      </w:r>
      <w:r>
        <w:rPr>
          <w:vertAlign w:val="superscript"/>
        </w:rPr>
        <w:t>13</w:t>
      </w:r>
    </w:p>
    <w:p>
      <w:pPr>
        <w:pStyle w:val="BodyText"/>
        <w:rPr>
          <w:sz w:val="26"/>
        </w:rPr>
      </w:pPr>
    </w:p>
    <w:p>
      <w:pPr>
        <w:pStyle w:val="BodyText"/>
        <w:spacing w:before="7"/>
        <w:rPr>
          <w:sz w:val="21"/>
        </w:rPr>
      </w:pPr>
    </w:p>
    <w:p>
      <w:pPr>
        <w:spacing w:before="1"/>
        <w:ind w:left="220" w:right="0" w:firstLine="0"/>
        <w:jc w:val="both"/>
        <w:rPr>
          <w:rFonts w:ascii="Arial" w:hAnsi="Arial"/>
          <w:i/>
          <w:sz w:val="24"/>
        </w:rPr>
      </w:pPr>
      <w:r>
        <w:rPr>
          <w:rFonts w:ascii="Arial" w:hAnsi="Arial"/>
          <w:i/>
          <w:sz w:val="24"/>
          <w:u w:val="single"/>
        </w:rPr>
        <w:t>Cronología</w:t>
      </w:r>
      <w:r>
        <w:rPr>
          <w:rFonts w:ascii="Arial" w:hAnsi="Arial"/>
          <w:i/>
          <w:spacing w:val="-40"/>
          <w:sz w:val="24"/>
          <w:u w:val="single"/>
        </w:rPr>
        <w:t> </w:t>
      </w:r>
      <w:r>
        <w:rPr>
          <w:rFonts w:ascii="Arial" w:hAnsi="Arial"/>
          <w:i/>
          <w:sz w:val="24"/>
          <w:u w:val="single"/>
        </w:rPr>
        <w:t>de</w:t>
      </w:r>
      <w:r>
        <w:rPr>
          <w:rFonts w:ascii="Arial" w:hAnsi="Arial"/>
          <w:i/>
          <w:spacing w:val="-39"/>
          <w:sz w:val="24"/>
          <w:u w:val="single"/>
        </w:rPr>
        <w:t> </w:t>
      </w:r>
      <w:r>
        <w:rPr>
          <w:rFonts w:ascii="Arial" w:hAnsi="Arial"/>
          <w:i/>
          <w:sz w:val="24"/>
          <w:u w:val="single"/>
        </w:rPr>
        <w:t>la</w:t>
      </w:r>
      <w:r>
        <w:rPr>
          <w:rFonts w:ascii="Arial" w:hAnsi="Arial"/>
          <w:i/>
          <w:spacing w:val="-39"/>
          <w:sz w:val="24"/>
          <w:u w:val="single"/>
        </w:rPr>
        <w:t> </w:t>
      </w:r>
      <w:r>
        <w:rPr>
          <w:rFonts w:ascii="Arial" w:hAnsi="Arial"/>
          <w:i/>
          <w:sz w:val="24"/>
          <w:u w:val="single"/>
        </w:rPr>
        <w:t>Dirección</w:t>
      </w:r>
      <w:r>
        <w:rPr>
          <w:rFonts w:ascii="Arial" w:hAnsi="Arial"/>
          <w:i/>
          <w:spacing w:val="-39"/>
          <w:sz w:val="24"/>
          <w:u w:val="single"/>
        </w:rPr>
        <w:t> </w:t>
      </w:r>
      <w:r>
        <w:rPr>
          <w:rFonts w:ascii="Arial" w:hAnsi="Arial"/>
          <w:i/>
          <w:sz w:val="24"/>
          <w:u w:val="single"/>
        </w:rPr>
        <w:t>de</w:t>
      </w:r>
      <w:r>
        <w:rPr>
          <w:rFonts w:ascii="Arial" w:hAnsi="Arial"/>
          <w:i/>
          <w:spacing w:val="-39"/>
          <w:sz w:val="24"/>
          <w:u w:val="single"/>
        </w:rPr>
        <w:t> </w:t>
      </w:r>
      <w:r>
        <w:rPr>
          <w:rFonts w:ascii="Arial" w:hAnsi="Arial"/>
          <w:i/>
          <w:sz w:val="24"/>
          <w:u w:val="single"/>
        </w:rPr>
        <w:t>Informática</w:t>
      </w:r>
      <w:r>
        <w:rPr>
          <w:rFonts w:ascii="Arial" w:hAnsi="Arial"/>
          <w:i/>
          <w:spacing w:val="-39"/>
          <w:sz w:val="24"/>
          <w:u w:val="single"/>
        </w:rPr>
        <w:t> </w:t>
      </w:r>
      <w:r>
        <w:rPr>
          <w:rFonts w:ascii="Arial" w:hAnsi="Arial"/>
          <w:i/>
          <w:sz w:val="24"/>
          <w:u w:val="single"/>
        </w:rPr>
        <w:t>de</w:t>
      </w:r>
      <w:r>
        <w:rPr>
          <w:rFonts w:ascii="Arial" w:hAnsi="Arial"/>
          <w:i/>
          <w:spacing w:val="-39"/>
          <w:sz w:val="24"/>
          <w:u w:val="single"/>
        </w:rPr>
        <w:t> </w:t>
      </w:r>
      <w:r>
        <w:rPr>
          <w:rFonts w:ascii="Arial" w:hAnsi="Arial"/>
          <w:i/>
          <w:sz w:val="24"/>
          <w:u w:val="single"/>
        </w:rPr>
        <w:t>la</w:t>
      </w:r>
      <w:r>
        <w:rPr>
          <w:rFonts w:ascii="Arial" w:hAnsi="Arial"/>
          <w:i/>
          <w:spacing w:val="-39"/>
          <w:sz w:val="24"/>
          <w:u w:val="single"/>
        </w:rPr>
        <w:t> </w:t>
      </w:r>
      <w:r>
        <w:rPr>
          <w:rFonts w:ascii="Arial" w:hAnsi="Arial"/>
          <w:i/>
          <w:sz w:val="24"/>
          <w:u w:val="single"/>
        </w:rPr>
        <w:t>JCE</w:t>
      </w:r>
      <w:r>
        <w:rPr>
          <w:rFonts w:ascii="Arial" w:hAnsi="Arial"/>
          <w:i/>
          <w:spacing w:val="-39"/>
          <w:sz w:val="24"/>
          <w:u w:val="single"/>
        </w:rPr>
        <w:t> </w:t>
      </w:r>
      <w:r>
        <w:rPr>
          <w:rFonts w:ascii="Arial" w:hAnsi="Arial"/>
          <w:i/>
          <w:sz w:val="24"/>
          <w:u w:val="single"/>
        </w:rPr>
        <w:t>respecto</w:t>
      </w:r>
      <w:r>
        <w:rPr>
          <w:rFonts w:ascii="Arial" w:hAnsi="Arial"/>
          <w:i/>
          <w:spacing w:val="-39"/>
          <w:sz w:val="24"/>
          <w:u w:val="single"/>
        </w:rPr>
        <w:t> </w:t>
      </w:r>
      <w:r>
        <w:rPr>
          <w:rFonts w:ascii="Arial" w:hAnsi="Arial"/>
          <w:i/>
          <w:sz w:val="24"/>
          <w:u w:val="single"/>
        </w:rPr>
        <w:t>a</w:t>
      </w:r>
      <w:r>
        <w:rPr>
          <w:rFonts w:ascii="Arial" w:hAnsi="Arial"/>
          <w:i/>
          <w:spacing w:val="-40"/>
          <w:sz w:val="24"/>
          <w:u w:val="single"/>
        </w:rPr>
        <w:t> </w:t>
      </w:r>
      <w:r>
        <w:rPr>
          <w:rFonts w:ascii="Arial" w:hAnsi="Arial"/>
          <w:i/>
          <w:sz w:val="24"/>
          <w:u w:val="single"/>
        </w:rPr>
        <w:t>los</w:t>
      </w:r>
      <w:r>
        <w:rPr>
          <w:rFonts w:ascii="Arial" w:hAnsi="Arial"/>
          <w:i/>
          <w:spacing w:val="-39"/>
          <w:sz w:val="24"/>
          <w:u w:val="single"/>
        </w:rPr>
        <w:t> </w:t>
      </w:r>
      <w:r>
        <w:rPr>
          <w:rFonts w:ascii="Arial" w:hAnsi="Arial"/>
          <w:i/>
          <w:sz w:val="24"/>
          <w:u w:val="single"/>
        </w:rPr>
        <w:t>hechos</w:t>
      </w:r>
      <w:r>
        <w:rPr>
          <w:rFonts w:ascii="Arial" w:hAnsi="Arial"/>
          <w:i/>
          <w:spacing w:val="-39"/>
          <w:sz w:val="24"/>
          <w:u w:val="single"/>
        </w:rPr>
        <w:t> </w:t>
      </w:r>
      <w:r>
        <w:rPr>
          <w:rFonts w:ascii="Arial" w:hAnsi="Arial"/>
          <w:i/>
          <w:sz w:val="24"/>
          <w:u w:val="single"/>
        </w:rPr>
        <w:t>del</w:t>
      </w:r>
      <w:r>
        <w:rPr>
          <w:rFonts w:ascii="Arial" w:hAnsi="Arial"/>
          <w:i/>
          <w:spacing w:val="-39"/>
          <w:sz w:val="24"/>
          <w:u w:val="single"/>
        </w:rPr>
        <w:t> </w:t>
      </w:r>
      <w:r>
        <w:rPr>
          <w:rFonts w:ascii="Arial" w:hAnsi="Arial"/>
          <w:i/>
          <w:sz w:val="24"/>
          <w:u w:val="single"/>
        </w:rPr>
        <w:t>16</w:t>
      </w:r>
      <w:r>
        <w:rPr>
          <w:rFonts w:ascii="Arial" w:hAnsi="Arial"/>
          <w:i/>
          <w:spacing w:val="-39"/>
          <w:sz w:val="24"/>
          <w:u w:val="single"/>
        </w:rPr>
        <w:t> </w:t>
      </w:r>
      <w:r>
        <w:rPr>
          <w:rFonts w:ascii="Arial" w:hAnsi="Arial"/>
          <w:i/>
          <w:sz w:val="24"/>
          <w:u w:val="single"/>
        </w:rPr>
        <w:t>de</w:t>
      </w:r>
      <w:r>
        <w:rPr>
          <w:rFonts w:ascii="Arial" w:hAnsi="Arial"/>
          <w:i/>
          <w:spacing w:val="-39"/>
          <w:sz w:val="24"/>
          <w:u w:val="single"/>
        </w:rPr>
        <w:t> </w:t>
      </w:r>
      <w:r>
        <w:rPr>
          <w:rFonts w:ascii="Arial" w:hAnsi="Arial"/>
          <w:i/>
          <w:sz w:val="24"/>
          <w:u w:val="single"/>
        </w:rPr>
        <w:t>febrero</w:t>
      </w:r>
    </w:p>
    <w:p>
      <w:pPr>
        <w:pStyle w:val="BodyText"/>
        <w:spacing w:line="276" w:lineRule="auto" w:before="177"/>
        <w:ind w:left="220" w:right="297"/>
        <w:jc w:val="both"/>
      </w:pPr>
      <w:r>
        <w:rPr/>
        <w:t>Un documento elaborado por la Dirección Nacional de Informática el 18 de febrero de 2020</w:t>
      </w:r>
      <w:r>
        <w:rPr>
          <w:vertAlign w:val="superscript"/>
        </w:rPr>
        <w:t>14</w:t>
      </w:r>
      <w:r>
        <w:rPr>
          <w:vertAlign w:val="baseline"/>
        </w:rPr>
        <w:t> relata la cronología de actividades llevadas a cabo por esa Dirección. Para interés de este informe, se destacan de ese documento tres elementos fundamentales:</w:t>
      </w:r>
    </w:p>
    <w:p>
      <w:pPr>
        <w:pStyle w:val="BodyText"/>
        <w:rPr>
          <w:sz w:val="34"/>
        </w:rPr>
      </w:pPr>
    </w:p>
    <w:p>
      <w:pPr>
        <w:pStyle w:val="ListParagraph"/>
        <w:numPr>
          <w:ilvl w:val="1"/>
          <w:numId w:val="3"/>
        </w:numPr>
        <w:tabs>
          <w:tab w:pos="1301" w:val="left" w:leader="none"/>
        </w:tabs>
        <w:spacing w:line="276" w:lineRule="auto" w:before="0" w:after="0"/>
        <w:ind w:left="1300" w:right="299" w:hanging="360"/>
        <w:jc w:val="left"/>
        <w:rPr>
          <w:sz w:val="24"/>
        </w:rPr>
      </w:pPr>
      <w:r>
        <w:rPr>
          <w:sz w:val="24"/>
        </w:rPr>
        <w:t>Una de las tareas críticas realizadas días antes de la elección fue el proceso de clonado y personalización de los equipos a utilizar para la votación</w:t>
      </w:r>
      <w:r>
        <w:rPr>
          <w:spacing w:val="-19"/>
          <w:sz w:val="24"/>
        </w:rPr>
        <w:t> </w:t>
      </w:r>
      <w:r>
        <w:rPr>
          <w:sz w:val="24"/>
        </w:rPr>
        <w:t>electrónica.</w:t>
      </w:r>
    </w:p>
    <w:p>
      <w:pPr>
        <w:pStyle w:val="BodyText"/>
        <w:spacing w:before="10"/>
        <w:rPr>
          <w:sz w:val="2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6678"/>
      </w:tblGrid>
      <w:tr>
        <w:trPr>
          <w:trHeight w:val="2172" w:hRule="atLeast"/>
        </w:trPr>
        <w:tc>
          <w:tcPr>
            <w:tcW w:w="2900" w:type="dxa"/>
          </w:tcPr>
          <w:p>
            <w:pPr>
              <w:pStyle w:val="TableParagraph"/>
              <w:spacing w:before="1"/>
              <w:ind w:left="107"/>
              <w:rPr>
                <w:sz w:val="24"/>
              </w:rPr>
            </w:pPr>
            <w:r>
              <w:rPr>
                <w:sz w:val="24"/>
              </w:rPr>
              <w:t>Proceso de clonado</w:t>
            </w:r>
          </w:p>
        </w:tc>
        <w:tc>
          <w:tcPr>
            <w:tcW w:w="6678" w:type="dxa"/>
          </w:tcPr>
          <w:p>
            <w:pPr>
              <w:pStyle w:val="TableParagraph"/>
              <w:spacing w:before="1"/>
              <w:ind w:left="105" w:right="99"/>
              <w:jc w:val="both"/>
              <w:rPr>
                <w:sz w:val="24"/>
              </w:rPr>
            </w:pPr>
            <w:r>
              <w:rPr>
                <w:sz w:val="24"/>
              </w:rPr>
              <w:t>Proceso mediante el cual se genera un Sistema Maestro (imagen) con todos los elementos, probados y autorizados por la Dirección de Informática, necesarios para fines de replicar/reproducir exactamente otros equipos.</w:t>
            </w:r>
          </w:p>
          <w:p>
            <w:pPr>
              <w:pStyle w:val="TableParagraph"/>
              <w:spacing w:before="120"/>
              <w:ind w:left="105" w:right="95"/>
              <w:jc w:val="both"/>
              <w:rPr>
                <w:sz w:val="24"/>
              </w:rPr>
            </w:pPr>
            <w:r>
              <w:rPr>
                <w:sz w:val="24"/>
              </w:rPr>
              <w:t>El proceso de clonado inició el 31 de enero 2020 y finalizó el día 3 de febrero 2020.</w:t>
            </w:r>
          </w:p>
        </w:tc>
      </w:tr>
      <w:tr>
        <w:trPr>
          <w:trHeight w:val="2930" w:hRule="atLeast"/>
        </w:trPr>
        <w:tc>
          <w:tcPr>
            <w:tcW w:w="2900" w:type="dxa"/>
          </w:tcPr>
          <w:p>
            <w:pPr>
              <w:pStyle w:val="TableParagraph"/>
              <w:spacing w:line="292" w:lineRule="exact"/>
              <w:ind w:left="107"/>
              <w:rPr>
                <w:sz w:val="24"/>
              </w:rPr>
            </w:pPr>
            <w:r>
              <w:rPr>
                <w:sz w:val="24"/>
              </w:rPr>
              <w:t>Proceso de personalización</w:t>
            </w:r>
          </w:p>
        </w:tc>
        <w:tc>
          <w:tcPr>
            <w:tcW w:w="6678" w:type="dxa"/>
          </w:tcPr>
          <w:p>
            <w:pPr>
              <w:pStyle w:val="TableParagraph"/>
              <w:ind w:left="105" w:right="97"/>
              <w:jc w:val="both"/>
              <w:rPr>
                <w:sz w:val="24"/>
              </w:rPr>
            </w:pPr>
            <w:r>
              <w:rPr>
                <w:sz w:val="24"/>
              </w:rPr>
              <w:t>La personalización es el proceso a través del cual se asigna el colegio electoral al equipo y se cargan los datos de ese colegio que no están precargados en la imagen clonada tales como: fotos de electores, huellas de electores, miembros del colegio y la boleta de candidatos.</w:t>
            </w:r>
          </w:p>
          <w:p>
            <w:pPr>
              <w:pStyle w:val="TableParagraph"/>
              <w:spacing w:before="1"/>
              <w:ind w:left="105"/>
              <w:jc w:val="both"/>
              <w:rPr>
                <w:sz w:val="24"/>
              </w:rPr>
            </w:pPr>
            <w:r>
              <w:rPr>
                <w:sz w:val="24"/>
              </w:rPr>
              <w:t>Para personalizar se debían seguir los siguientes pasos:</w:t>
            </w:r>
          </w:p>
          <w:p>
            <w:pPr>
              <w:pStyle w:val="TableParagraph"/>
              <w:numPr>
                <w:ilvl w:val="0"/>
                <w:numId w:val="4"/>
              </w:numPr>
              <w:tabs>
                <w:tab w:pos="826" w:val="left" w:leader="none"/>
              </w:tabs>
              <w:spacing w:line="240" w:lineRule="auto" w:before="0" w:after="0"/>
              <w:ind w:left="825" w:right="0" w:hanging="361"/>
              <w:jc w:val="left"/>
              <w:rPr>
                <w:sz w:val="24"/>
              </w:rPr>
            </w:pPr>
            <w:r>
              <w:rPr>
                <w:sz w:val="24"/>
              </w:rPr>
              <w:t>Tomar uno de los equipos clonados y conectarlo a la</w:t>
            </w:r>
            <w:r>
              <w:rPr>
                <w:spacing w:val="-11"/>
                <w:sz w:val="24"/>
              </w:rPr>
              <w:t> </w:t>
            </w:r>
            <w:r>
              <w:rPr>
                <w:sz w:val="24"/>
              </w:rPr>
              <w:t>red</w:t>
            </w:r>
          </w:p>
          <w:p>
            <w:pPr>
              <w:pStyle w:val="TableParagraph"/>
              <w:numPr>
                <w:ilvl w:val="0"/>
                <w:numId w:val="4"/>
              </w:numPr>
              <w:tabs>
                <w:tab w:pos="826" w:val="left" w:leader="none"/>
              </w:tabs>
              <w:spacing w:line="240" w:lineRule="auto" w:before="0" w:after="0"/>
              <w:ind w:left="825" w:right="100" w:hanging="360"/>
              <w:jc w:val="left"/>
              <w:rPr>
                <w:sz w:val="24"/>
              </w:rPr>
            </w:pPr>
            <w:r>
              <w:rPr>
                <w:sz w:val="24"/>
              </w:rPr>
              <w:t>Hacer el test de la unidad para confirmar que podía ser utilizada</w:t>
            </w:r>
          </w:p>
          <w:p>
            <w:pPr>
              <w:pStyle w:val="TableParagraph"/>
              <w:numPr>
                <w:ilvl w:val="0"/>
                <w:numId w:val="4"/>
              </w:numPr>
              <w:tabs>
                <w:tab w:pos="826" w:val="left" w:leader="none"/>
              </w:tabs>
              <w:spacing w:line="273" w:lineRule="exact" w:before="0" w:after="0"/>
              <w:ind w:left="825" w:right="0" w:hanging="361"/>
              <w:jc w:val="left"/>
              <w:rPr>
                <w:sz w:val="24"/>
              </w:rPr>
            </w:pPr>
            <w:r>
              <w:rPr>
                <w:sz w:val="24"/>
              </w:rPr>
              <w:t>Pedir autenticación del técnico que la iba a</w:t>
            </w:r>
            <w:r>
              <w:rPr>
                <w:spacing w:val="49"/>
                <w:sz w:val="24"/>
              </w:rPr>
              <w:t> </w:t>
            </w:r>
            <w:r>
              <w:rPr>
                <w:sz w:val="24"/>
              </w:rPr>
              <w:t>configurar</w:t>
            </w:r>
          </w:p>
        </w:tc>
      </w:tr>
    </w:tbl>
    <w:p>
      <w:pPr>
        <w:pStyle w:val="BodyText"/>
        <w:spacing w:before="9"/>
        <w:rPr>
          <w:sz w:val="20"/>
        </w:rPr>
      </w:pPr>
      <w:r>
        <w:rPr/>
        <w:pict>
          <v:rect style="position:absolute;margin-left:72.024002pt;margin-top:14.63997pt;width:144.020pt;height:.84003pt;mso-position-horizontal-relative:page;mso-position-vertical-relative:paragraph;z-index:-15718912;mso-wrap-distance-left:0;mso-wrap-distance-right:0" filled="true" fillcolor="#000000" stroked="false">
            <v:fill type="solid"/>
            <w10:wrap type="topAndBottom"/>
          </v:rect>
        </w:pict>
      </w:r>
    </w:p>
    <w:p>
      <w:pPr>
        <w:spacing w:before="80"/>
        <w:ind w:left="220" w:right="595" w:firstLine="0"/>
        <w:jc w:val="left"/>
        <w:rPr>
          <w:sz w:val="20"/>
        </w:rPr>
      </w:pPr>
      <w:r>
        <w:rPr>
          <w:sz w:val="20"/>
          <w:vertAlign w:val="superscript"/>
        </w:rPr>
        <w:t>13</w:t>
      </w:r>
      <w:r>
        <w:rPr>
          <w:sz w:val="20"/>
          <w:vertAlign w:val="baseline"/>
        </w:rPr>
        <w:t> Informe de la Evaluación Preelectoral del Sistema de Votación Automatizado de la República Dominicana, Fundación Internacional para Sistemas Electorales (IFES), 2020. Disponible en: </w:t>
      </w:r>
      <w:r>
        <w:rPr>
          <w:color w:val="0462C1"/>
          <w:sz w:val="20"/>
          <w:u w:val="single" w:color="0462C1"/>
          <w:vertAlign w:val="baseline"/>
        </w:rPr>
        <w:t>https:/</w:t>
      </w:r>
      <w:hyperlink r:id="rId24">
        <w:r>
          <w:rPr>
            <w:color w:val="0462C1"/>
            <w:sz w:val="20"/>
            <w:u w:val="single" w:color="0462C1"/>
            <w:vertAlign w:val="baseline"/>
          </w:rPr>
          <w:t>/w</w:t>
        </w:r>
      </w:hyperlink>
      <w:r>
        <w:rPr>
          <w:color w:val="0462C1"/>
          <w:sz w:val="20"/>
          <w:u w:val="single" w:color="0462C1"/>
          <w:vertAlign w:val="baseline"/>
        </w:rPr>
        <w:t>w</w:t>
      </w:r>
      <w:hyperlink r:id="rId24">
        <w:r>
          <w:rPr>
            <w:color w:val="0462C1"/>
            <w:sz w:val="20"/>
            <w:u w:val="single" w:color="0462C1"/>
            <w:vertAlign w:val="baseline"/>
          </w:rPr>
          <w:t>w.ifes.org/sites/default/files/dominican_republic_assessment_report_spanish.pdf</w:t>
        </w:r>
      </w:hyperlink>
    </w:p>
    <w:p>
      <w:pPr>
        <w:spacing w:before="0"/>
        <w:ind w:left="220" w:right="595" w:firstLine="0"/>
        <w:jc w:val="left"/>
        <w:rPr>
          <w:sz w:val="20"/>
        </w:rPr>
      </w:pPr>
      <w:r>
        <w:rPr>
          <w:sz w:val="20"/>
          <w:vertAlign w:val="superscript"/>
        </w:rPr>
        <w:t>14</w:t>
      </w:r>
      <w:r>
        <w:rPr>
          <w:sz w:val="20"/>
          <w:vertAlign w:val="baseline"/>
        </w:rPr>
        <w:t> Ver Anexo 6.5 </w:t>
      </w:r>
      <w:r>
        <w:rPr>
          <w:rFonts w:ascii="Arial" w:hAnsi="Arial"/>
          <w:sz w:val="20"/>
          <w:vertAlign w:val="baseline"/>
        </w:rPr>
        <w:t>– “</w:t>
      </w:r>
      <w:r>
        <w:rPr>
          <w:sz w:val="20"/>
          <w:vertAlign w:val="baseline"/>
        </w:rPr>
        <w:t>Cronología de Actividades Informáticas: Elecciones 16 de febrero 2020</w:t>
      </w:r>
      <w:r>
        <w:rPr>
          <w:rFonts w:ascii="Arial" w:hAnsi="Arial"/>
          <w:sz w:val="20"/>
          <w:vertAlign w:val="baseline"/>
        </w:rPr>
        <w:t>“, Dirección de </w:t>
      </w:r>
      <w:r>
        <w:rPr>
          <w:sz w:val="20"/>
          <w:vertAlign w:val="baseline"/>
        </w:rPr>
        <w:t>Informática, JCE, 18 de febrero de 2020.</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after="1"/>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6678"/>
      </w:tblGrid>
      <w:tr>
        <w:trPr>
          <w:trHeight w:val="5860" w:hRule="atLeast"/>
        </w:trPr>
        <w:tc>
          <w:tcPr>
            <w:tcW w:w="2900" w:type="dxa"/>
          </w:tcPr>
          <w:p>
            <w:pPr>
              <w:pStyle w:val="TableParagraph"/>
              <w:ind w:left="0"/>
              <w:rPr>
                <w:rFonts w:ascii="Times New Roman"/>
                <w:sz w:val="22"/>
              </w:rPr>
            </w:pPr>
          </w:p>
        </w:tc>
        <w:tc>
          <w:tcPr>
            <w:tcW w:w="6678" w:type="dxa"/>
          </w:tcPr>
          <w:p>
            <w:pPr>
              <w:pStyle w:val="TableParagraph"/>
              <w:spacing w:before="1"/>
              <w:jc w:val="both"/>
              <w:rPr>
                <w:sz w:val="24"/>
              </w:rPr>
            </w:pPr>
            <w:r>
              <w:rPr>
                <w:sz w:val="24"/>
              </w:rPr>
              <w:t>(usuario, clave y huellas)</w:t>
            </w:r>
          </w:p>
          <w:p>
            <w:pPr>
              <w:pStyle w:val="TableParagraph"/>
              <w:numPr>
                <w:ilvl w:val="0"/>
                <w:numId w:val="5"/>
              </w:numPr>
              <w:tabs>
                <w:tab w:pos="826" w:val="left" w:leader="none"/>
              </w:tabs>
              <w:spacing w:line="247" w:lineRule="auto" w:before="0" w:after="0"/>
              <w:ind w:left="825" w:right="99" w:hanging="360"/>
              <w:jc w:val="both"/>
              <w:rPr>
                <w:sz w:val="24"/>
              </w:rPr>
            </w:pPr>
            <w:r>
              <w:rPr>
                <w:sz w:val="24"/>
              </w:rPr>
              <w:t>Proceder a la personalización presionando la opción </w:t>
            </w:r>
            <w:r>
              <w:rPr>
                <w:rFonts w:ascii="Arial" w:hAnsi="Arial"/>
                <w:w w:val="95"/>
                <w:sz w:val="24"/>
              </w:rPr>
              <w:t>“AUTOMATICA”,</w:t>
            </w:r>
            <w:r>
              <w:rPr>
                <w:rFonts w:ascii="Arial" w:hAnsi="Arial"/>
                <w:spacing w:val="-21"/>
                <w:w w:val="95"/>
                <w:sz w:val="24"/>
              </w:rPr>
              <w:t> </w:t>
            </w:r>
            <w:r>
              <w:rPr>
                <w:rFonts w:ascii="Arial" w:hAnsi="Arial"/>
                <w:w w:val="95"/>
                <w:sz w:val="24"/>
              </w:rPr>
              <w:t>para</w:t>
            </w:r>
            <w:r>
              <w:rPr>
                <w:rFonts w:ascii="Arial" w:hAnsi="Arial"/>
                <w:spacing w:val="-19"/>
                <w:w w:val="95"/>
                <w:sz w:val="24"/>
              </w:rPr>
              <w:t> </w:t>
            </w:r>
            <w:r>
              <w:rPr>
                <w:rFonts w:ascii="Arial" w:hAnsi="Arial"/>
                <w:w w:val="95"/>
                <w:sz w:val="24"/>
              </w:rPr>
              <w:t>que</w:t>
            </w:r>
            <w:r>
              <w:rPr>
                <w:rFonts w:ascii="Arial" w:hAnsi="Arial"/>
                <w:spacing w:val="-19"/>
                <w:w w:val="95"/>
                <w:sz w:val="24"/>
              </w:rPr>
              <w:t> </w:t>
            </w:r>
            <w:r>
              <w:rPr>
                <w:rFonts w:ascii="Arial" w:hAnsi="Arial"/>
                <w:w w:val="95"/>
                <w:sz w:val="24"/>
              </w:rPr>
              <w:t>se</w:t>
            </w:r>
            <w:r>
              <w:rPr>
                <w:rFonts w:ascii="Arial" w:hAnsi="Arial"/>
                <w:spacing w:val="-20"/>
                <w:w w:val="95"/>
                <w:sz w:val="24"/>
              </w:rPr>
              <w:t> </w:t>
            </w:r>
            <w:r>
              <w:rPr>
                <w:rFonts w:ascii="Arial" w:hAnsi="Arial"/>
                <w:w w:val="95"/>
                <w:sz w:val="24"/>
              </w:rPr>
              <w:t>le</w:t>
            </w:r>
            <w:r>
              <w:rPr>
                <w:rFonts w:ascii="Arial" w:hAnsi="Arial"/>
                <w:spacing w:val="-19"/>
                <w:w w:val="95"/>
                <w:sz w:val="24"/>
              </w:rPr>
              <w:t> </w:t>
            </w:r>
            <w:r>
              <w:rPr>
                <w:rFonts w:ascii="Arial" w:hAnsi="Arial"/>
                <w:w w:val="95"/>
                <w:sz w:val="24"/>
              </w:rPr>
              <w:t>asignara</w:t>
            </w:r>
            <w:r>
              <w:rPr>
                <w:rFonts w:ascii="Arial" w:hAnsi="Arial"/>
                <w:spacing w:val="-20"/>
                <w:w w:val="95"/>
                <w:sz w:val="24"/>
              </w:rPr>
              <w:t> </w:t>
            </w:r>
            <w:r>
              <w:rPr>
                <w:rFonts w:ascii="Arial" w:hAnsi="Arial"/>
                <w:w w:val="95"/>
                <w:sz w:val="24"/>
              </w:rPr>
              <w:t>al</w:t>
            </w:r>
            <w:r>
              <w:rPr>
                <w:rFonts w:ascii="Arial" w:hAnsi="Arial"/>
                <w:spacing w:val="-20"/>
                <w:w w:val="95"/>
                <w:sz w:val="24"/>
              </w:rPr>
              <w:t> </w:t>
            </w:r>
            <w:r>
              <w:rPr>
                <w:rFonts w:ascii="Arial" w:hAnsi="Arial"/>
                <w:w w:val="95"/>
                <w:sz w:val="24"/>
              </w:rPr>
              <w:t>equipo</w:t>
            </w:r>
            <w:r>
              <w:rPr>
                <w:rFonts w:ascii="Arial" w:hAnsi="Arial"/>
                <w:spacing w:val="-18"/>
                <w:w w:val="95"/>
                <w:sz w:val="24"/>
              </w:rPr>
              <w:t> </w:t>
            </w:r>
            <w:r>
              <w:rPr>
                <w:rFonts w:ascii="Arial" w:hAnsi="Arial"/>
                <w:w w:val="95"/>
                <w:sz w:val="24"/>
              </w:rPr>
              <w:t>uno</w:t>
            </w:r>
            <w:r>
              <w:rPr>
                <w:rFonts w:ascii="Arial" w:hAnsi="Arial"/>
                <w:spacing w:val="-20"/>
                <w:w w:val="95"/>
                <w:sz w:val="24"/>
              </w:rPr>
              <w:t> </w:t>
            </w:r>
            <w:r>
              <w:rPr>
                <w:rFonts w:ascii="Arial" w:hAnsi="Arial"/>
                <w:w w:val="95"/>
                <w:sz w:val="24"/>
              </w:rPr>
              <w:t>de </w:t>
            </w:r>
            <w:r>
              <w:rPr>
                <w:sz w:val="24"/>
              </w:rPr>
              <w:t>los colegios pendientes de</w:t>
            </w:r>
            <w:r>
              <w:rPr>
                <w:spacing w:val="-2"/>
                <w:sz w:val="24"/>
              </w:rPr>
              <w:t> </w:t>
            </w:r>
            <w:r>
              <w:rPr>
                <w:sz w:val="24"/>
              </w:rPr>
              <w:t>personalizar.</w:t>
            </w:r>
          </w:p>
          <w:p>
            <w:pPr>
              <w:pStyle w:val="TableParagraph"/>
              <w:numPr>
                <w:ilvl w:val="1"/>
                <w:numId w:val="5"/>
              </w:numPr>
              <w:tabs>
                <w:tab w:pos="1546" w:val="left" w:leader="none"/>
              </w:tabs>
              <w:spacing w:line="240" w:lineRule="auto" w:before="0" w:after="0"/>
              <w:ind w:left="1545" w:right="97" w:hanging="360"/>
              <w:jc w:val="both"/>
              <w:rPr>
                <w:sz w:val="24"/>
              </w:rPr>
            </w:pPr>
            <w:r>
              <w:rPr>
                <w:sz w:val="24"/>
              </w:rPr>
              <w:t>La opción MANUAL era utilizada para recuperar urnas cuando no tenían comunicación y requerían de un pin adicional, el cual solo era provisto en caso de ser necesario.</w:t>
            </w:r>
          </w:p>
          <w:p>
            <w:pPr>
              <w:pStyle w:val="TableParagraph"/>
              <w:numPr>
                <w:ilvl w:val="0"/>
                <w:numId w:val="5"/>
              </w:numPr>
              <w:tabs>
                <w:tab w:pos="826" w:val="left" w:leader="none"/>
              </w:tabs>
              <w:spacing w:line="240" w:lineRule="auto" w:before="0" w:after="0"/>
              <w:ind w:left="825" w:right="100" w:hanging="360"/>
              <w:jc w:val="both"/>
              <w:rPr>
                <w:sz w:val="24"/>
              </w:rPr>
            </w:pPr>
            <w:r>
              <w:rPr>
                <w:sz w:val="24"/>
              </w:rPr>
              <w:t>Validar que el equipo estuviera registrado en el inventario de equipos</w:t>
            </w:r>
            <w:r>
              <w:rPr>
                <w:spacing w:val="1"/>
                <w:sz w:val="24"/>
              </w:rPr>
              <w:t> </w:t>
            </w:r>
            <w:r>
              <w:rPr>
                <w:sz w:val="24"/>
              </w:rPr>
              <w:t>válidos.</w:t>
            </w:r>
          </w:p>
          <w:p>
            <w:pPr>
              <w:pStyle w:val="TableParagraph"/>
              <w:numPr>
                <w:ilvl w:val="0"/>
                <w:numId w:val="5"/>
              </w:numPr>
              <w:tabs>
                <w:tab w:pos="826" w:val="left" w:leader="none"/>
              </w:tabs>
              <w:spacing w:line="240" w:lineRule="auto" w:before="0" w:after="0"/>
              <w:ind w:left="825" w:right="100" w:hanging="360"/>
              <w:jc w:val="both"/>
              <w:rPr>
                <w:sz w:val="24"/>
              </w:rPr>
            </w:pPr>
            <w:r>
              <w:rPr>
                <w:sz w:val="24"/>
              </w:rPr>
              <w:t>Descargar los datos del colegio que no estaban precargados en la imagen</w:t>
            </w:r>
            <w:r>
              <w:rPr>
                <w:spacing w:val="2"/>
                <w:sz w:val="24"/>
              </w:rPr>
              <w:t> </w:t>
            </w:r>
            <w:r>
              <w:rPr>
                <w:sz w:val="24"/>
              </w:rPr>
              <w:t>clonada:</w:t>
            </w:r>
          </w:p>
          <w:p>
            <w:pPr>
              <w:pStyle w:val="TableParagraph"/>
              <w:numPr>
                <w:ilvl w:val="0"/>
                <w:numId w:val="6"/>
              </w:numPr>
              <w:tabs>
                <w:tab w:pos="1905" w:val="left" w:leader="none"/>
                <w:tab w:pos="1906" w:val="left" w:leader="none"/>
              </w:tabs>
              <w:spacing w:line="293" w:lineRule="exact" w:before="0" w:after="0"/>
              <w:ind w:left="1905" w:right="0" w:hanging="361"/>
              <w:jc w:val="left"/>
              <w:rPr>
                <w:sz w:val="24"/>
              </w:rPr>
            </w:pPr>
            <w:r>
              <w:rPr>
                <w:sz w:val="24"/>
              </w:rPr>
              <w:t>Fotos de los electores</w:t>
            </w:r>
          </w:p>
          <w:p>
            <w:pPr>
              <w:pStyle w:val="TableParagraph"/>
              <w:numPr>
                <w:ilvl w:val="0"/>
                <w:numId w:val="6"/>
              </w:numPr>
              <w:tabs>
                <w:tab w:pos="1905" w:val="left" w:leader="none"/>
                <w:tab w:pos="1906" w:val="left" w:leader="none"/>
              </w:tabs>
              <w:spacing w:line="240" w:lineRule="auto" w:before="0" w:after="0"/>
              <w:ind w:left="1905" w:right="0" w:hanging="361"/>
              <w:jc w:val="left"/>
              <w:rPr>
                <w:sz w:val="24"/>
              </w:rPr>
            </w:pPr>
            <w:r>
              <w:rPr>
                <w:sz w:val="24"/>
              </w:rPr>
              <w:t>Huellas de los electores</w:t>
            </w:r>
          </w:p>
          <w:p>
            <w:pPr>
              <w:pStyle w:val="TableParagraph"/>
              <w:numPr>
                <w:ilvl w:val="0"/>
                <w:numId w:val="6"/>
              </w:numPr>
              <w:tabs>
                <w:tab w:pos="1905" w:val="left" w:leader="none"/>
                <w:tab w:pos="1906" w:val="left" w:leader="none"/>
              </w:tabs>
              <w:spacing w:line="240" w:lineRule="auto" w:before="0" w:after="0"/>
              <w:ind w:left="1905" w:right="0" w:hanging="361"/>
              <w:jc w:val="left"/>
              <w:rPr>
                <w:sz w:val="24"/>
              </w:rPr>
            </w:pPr>
            <w:r>
              <w:rPr>
                <w:sz w:val="24"/>
              </w:rPr>
              <w:t>Miembros del</w:t>
            </w:r>
            <w:r>
              <w:rPr>
                <w:spacing w:val="1"/>
                <w:sz w:val="24"/>
              </w:rPr>
              <w:t> </w:t>
            </w:r>
            <w:r>
              <w:rPr>
                <w:sz w:val="24"/>
              </w:rPr>
              <w:t>colegio</w:t>
            </w:r>
          </w:p>
          <w:p>
            <w:pPr>
              <w:pStyle w:val="TableParagraph"/>
              <w:numPr>
                <w:ilvl w:val="0"/>
                <w:numId w:val="6"/>
              </w:numPr>
              <w:tabs>
                <w:tab w:pos="1905" w:val="left" w:leader="none"/>
                <w:tab w:pos="1906" w:val="left" w:leader="none"/>
              </w:tabs>
              <w:spacing w:line="240" w:lineRule="auto" w:before="0" w:after="0"/>
              <w:ind w:left="1905" w:right="100" w:hanging="360"/>
              <w:jc w:val="left"/>
              <w:rPr>
                <w:sz w:val="24"/>
              </w:rPr>
            </w:pPr>
            <w:r>
              <w:rPr>
                <w:sz w:val="24"/>
              </w:rPr>
              <w:t>Boleta de candidatos (los datos se descargaban en orden de partido,</w:t>
            </w:r>
            <w:r>
              <w:rPr>
                <w:spacing w:val="-3"/>
                <w:sz w:val="24"/>
              </w:rPr>
              <w:t> </w:t>
            </w:r>
            <w:r>
              <w:rPr>
                <w:sz w:val="24"/>
              </w:rPr>
              <w:t>candidatos)</w:t>
            </w:r>
          </w:p>
          <w:p>
            <w:pPr>
              <w:pStyle w:val="TableParagraph"/>
              <w:numPr>
                <w:ilvl w:val="0"/>
                <w:numId w:val="7"/>
              </w:numPr>
              <w:tabs>
                <w:tab w:pos="826" w:val="left" w:leader="none"/>
              </w:tabs>
              <w:spacing w:line="293" w:lineRule="exact" w:before="0" w:after="0"/>
              <w:ind w:left="825" w:right="0" w:hanging="361"/>
              <w:jc w:val="left"/>
              <w:rPr>
                <w:sz w:val="24"/>
              </w:rPr>
            </w:pPr>
            <w:r>
              <w:rPr>
                <w:sz w:val="24"/>
              </w:rPr>
              <w:t>Validar que las tablas no estuvieran</w:t>
            </w:r>
            <w:r>
              <w:rPr>
                <w:spacing w:val="-5"/>
                <w:sz w:val="24"/>
              </w:rPr>
              <w:t> </w:t>
            </w:r>
            <w:r>
              <w:rPr>
                <w:sz w:val="24"/>
              </w:rPr>
              <w:t>vacías.</w:t>
            </w:r>
          </w:p>
          <w:p>
            <w:pPr>
              <w:pStyle w:val="TableParagraph"/>
              <w:numPr>
                <w:ilvl w:val="0"/>
                <w:numId w:val="7"/>
              </w:numPr>
              <w:tabs>
                <w:tab w:pos="826" w:val="left" w:leader="none"/>
              </w:tabs>
              <w:spacing w:line="290" w:lineRule="atLeast" w:before="0" w:after="0"/>
              <w:ind w:left="825" w:right="99" w:hanging="360"/>
              <w:jc w:val="left"/>
              <w:rPr>
                <w:sz w:val="24"/>
              </w:rPr>
            </w:pPr>
            <w:r>
              <w:rPr>
                <w:sz w:val="24"/>
              </w:rPr>
              <w:t>Imprimir los datos del colegio personalizado para ser colocados en el equipo para fines de</w:t>
            </w:r>
            <w:r>
              <w:rPr>
                <w:spacing w:val="-8"/>
                <w:sz w:val="24"/>
              </w:rPr>
              <w:t> </w:t>
            </w:r>
            <w:r>
              <w:rPr>
                <w:sz w:val="24"/>
              </w:rPr>
              <w:t>identificación.</w:t>
            </w:r>
          </w:p>
        </w:tc>
      </w:tr>
    </w:tbl>
    <w:p>
      <w:pPr>
        <w:spacing w:before="121"/>
        <w:ind w:left="220" w:right="349" w:firstLine="0"/>
        <w:jc w:val="left"/>
        <w:rPr>
          <w:sz w:val="20"/>
        </w:rPr>
      </w:pPr>
      <w:r>
        <w:rPr>
          <w:sz w:val="20"/>
        </w:rPr>
        <w:t>Fuente: Cronología de Actividades Informáticas. Elecciones 16 de febrero 2020, Dirección de Informática, JCE, 18 de febrero de</w:t>
      </w:r>
      <w:r>
        <w:rPr>
          <w:spacing w:val="-3"/>
          <w:sz w:val="20"/>
        </w:rPr>
        <w:t> </w:t>
      </w:r>
      <w:r>
        <w:rPr>
          <w:sz w:val="20"/>
        </w:rPr>
        <w:t>2020.</w:t>
      </w:r>
    </w:p>
    <w:p>
      <w:pPr>
        <w:pStyle w:val="BodyText"/>
        <w:rPr>
          <w:sz w:val="20"/>
        </w:rPr>
      </w:pPr>
    </w:p>
    <w:p>
      <w:pPr>
        <w:pStyle w:val="BodyText"/>
        <w:spacing w:before="6"/>
        <w:rPr>
          <w:sz w:val="19"/>
        </w:rPr>
      </w:pPr>
    </w:p>
    <w:p>
      <w:pPr>
        <w:pStyle w:val="ListParagraph"/>
        <w:numPr>
          <w:ilvl w:val="1"/>
          <w:numId w:val="3"/>
        </w:numPr>
        <w:tabs>
          <w:tab w:pos="1301" w:val="left" w:leader="none"/>
        </w:tabs>
        <w:spacing w:line="278" w:lineRule="auto" w:before="0" w:after="0"/>
        <w:ind w:left="1300" w:right="300" w:hanging="360"/>
        <w:jc w:val="both"/>
        <w:rPr>
          <w:sz w:val="24"/>
        </w:rPr>
      </w:pPr>
      <w:r>
        <w:rPr>
          <w:sz w:val="24"/>
        </w:rPr>
        <w:t>El documento da cuenta de las actividades para que los partidos y movimientos políticos pudieran llevar a cabo su registro de alianzas y captura de sus</w:t>
      </w:r>
      <w:r>
        <w:rPr>
          <w:spacing w:val="-28"/>
          <w:sz w:val="24"/>
        </w:rPr>
        <w:t> </w:t>
      </w:r>
      <w:r>
        <w:rPr>
          <w:sz w:val="24"/>
        </w:rPr>
        <w:t>candidatos.</w:t>
      </w:r>
    </w:p>
    <w:p>
      <w:pPr>
        <w:pStyle w:val="BodyText"/>
        <w:spacing w:line="276" w:lineRule="auto" w:before="115"/>
        <w:ind w:left="940" w:right="294"/>
        <w:jc w:val="both"/>
      </w:pPr>
      <w:r>
        <w:rPr/>
        <w:t>Según la Dirección de Informática, esta actividad inició con entrenamientos al personal técnico en octubre de 2019 y finalizó con la revisión del diseño de boletas y los últimos cambios ordenados por sentencias del Tribunal Superior Electoral (TSE). Este documento señala que hasta el 12 de febrero se habían llevado a cabo 7.486 cambios en candidaturas (y por tanto en boletas) derivado de sentencias del TSE.</w:t>
      </w:r>
    </w:p>
    <w:p>
      <w:pPr>
        <w:pStyle w:val="BodyText"/>
        <w:spacing w:line="276" w:lineRule="auto" w:before="120"/>
        <w:ind w:left="940" w:right="294"/>
        <w:jc w:val="both"/>
      </w:pPr>
      <w:r>
        <w:rPr/>
        <w:t>De acuerdo a lo que indicó </w:t>
      </w:r>
      <w:r>
        <w:rPr>
          <w:rFonts w:ascii="Arial" w:hAnsi="Arial"/>
        </w:rPr>
        <w:t>la Dirección de Informática, los “cambios fuera del plazo </w:t>
      </w:r>
      <w:r>
        <w:rPr/>
        <w:t>impactaron sobre los tiempos y la forma de aplicarse otras actividades relativas al c</w:t>
      </w:r>
      <w:r>
        <w:rPr>
          <w:rFonts w:ascii="Arial" w:hAnsi="Arial"/>
        </w:rPr>
        <w:t>lonado</w:t>
      </w:r>
      <w:r>
        <w:rPr>
          <w:rFonts w:ascii="Arial" w:hAnsi="Arial"/>
          <w:spacing w:val="-30"/>
        </w:rPr>
        <w:t> </w:t>
      </w:r>
      <w:r>
        <w:rPr>
          <w:rFonts w:ascii="Arial" w:hAnsi="Arial"/>
        </w:rPr>
        <w:t>de</w:t>
      </w:r>
      <w:r>
        <w:rPr>
          <w:rFonts w:ascii="Arial" w:hAnsi="Arial"/>
          <w:spacing w:val="-29"/>
        </w:rPr>
        <w:t> </w:t>
      </w:r>
      <w:r>
        <w:rPr>
          <w:rFonts w:ascii="Arial" w:hAnsi="Arial"/>
        </w:rPr>
        <w:t>los</w:t>
      </w:r>
      <w:r>
        <w:rPr>
          <w:rFonts w:ascii="Arial" w:hAnsi="Arial"/>
          <w:spacing w:val="-29"/>
        </w:rPr>
        <w:t> </w:t>
      </w:r>
      <w:r>
        <w:rPr>
          <w:rFonts w:ascii="Arial" w:hAnsi="Arial"/>
        </w:rPr>
        <w:t>Kits</w:t>
      </w:r>
      <w:r>
        <w:rPr>
          <w:rFonts w:ascii="Arial" w:hAnsi="Arial"/>
          <w:spacing w:val="-30"/>
        </w:rPr>
        <w:t> </w:t>
      </w:r>
      <w:r>
        <w:rPr>
          <w:rFonts w:ascii="Arial" w:hAnsi="Arial"/>
        </w:rPr>
        <w:t>de</w:t>
      </w:r>
      <w:r>
        <w:rPr>
          <w:rFonts w:ascii="Arial" w:hAnsi="Arial"/>
          <w:spacing w:val="-31"/>
        </w:rPr>
        <w:t> </w:t>
      </w:r>
      <w:r>
        <w:rPr>
          <w:rFonts w:ascii="Arial" w:hAnsi="Arial"/>
        </w:rPr>
        <w:t>votación</w:t>
      </w:r>
      <w:r>
        <w:rPr>
          <w:rFonts w:ascii="Arial" w:hAnsi="Arial"/>
          <w:spacing w:val="-30"/>
        </w:rPr>
        <w:t> </w:t>
      </w:r>
      <w:r>
        <w:rPr>
          <w:rFonts w:ascii="Arial" w:hAnsi="Arial"/>
        </w:rPr>
        <w:t>“CLONADO_FINAL”</w:t>
      </w:r>
      <w:r>
        <w:rPr>
          <w:rFonts w:ascii="Arial" w:hAnsi="Arial"/>
          <w:spacing w:val="-29"/>
        </w:rPr>
        <w:t> </w:t>
      </w:r>
      <w:r>
        <w:rPr>
          <w:rFonts w:ascii="Arial" w:hAnsi="Arial"/>
        </w:rPr>
        <w:t>y</w:t>
      </w:r>
      <w:r>
        <w:rPr>
          <w:rFonts w:ascii="Arial" w:hAnsi="Arial"/>
          <w:spacing w:val="-30"/>
        </w:rPr>
        <w:t> </w:t>
      </w:r>
      <w:r>
        <w:rPr>
          <w:rFonts w:ascii="Arial" w:hAnsi="Arial"/>
        </w:rPr>
        <w:t>a</w:t>
      </w:r>
      <w:r>
        <w:rPr>
          <w:rFonts w:ascii="Arial" w:hAnsi="Arial"/>
          <w:spacing w:val="-29"/>
        </w:rPr>
        <w:t> </w:t>
      </w:r>
      <w:r>
        <w:rPr>
          <w:rFonts w:ascii="Arial" w:hAnsi="Arial"/>
        </w:rPr>
        <w:t>su</w:t>
      </w:r>
      <w:r>
        <w:rPr>
          <w:rFonts w:ascii="Arial" w:hAnsi="Arial"/>
          <w:spacing w:val="-30"/>
        </w:rPr>
        <w:t> </w:t>
      </w:r>
      <w:r>
        <w:rPr>
          <w:rFonts w:ascii="Arial" w:hAnsi="Arial"/>
        </w:rPr>
        <w:t>posterior</w:t>
      </w:r>
      <w:r>
        <w:rPr>
          <w:rFonts w:ascii="Arial" w:hAnsi="Arial"/>
          <w:spacing w:val="-30"/>
        </w:rPr>
        <w:t> </w:t>
      </w:r>
      <w:r>
        <w:rPr>
          <w:rFonts w:ascii="Arial" w:hAnsi="Arial"/>
        </w:rPr>
        <w:t>personalización </w:t>
      </w:r>
      <w:r>
        <w:rPr>
          <w:rFonts w:ascii="Arial" w:hAnsi="Arial"/>
          <w:w w:val="95"/>
        </w:rPr>
        <w:t>“PRESONALIZACION_FINAL”. Agrega que “m</w:t>
      </w:r>
      <w:r>
        <w:rPr>
          <w:w w:val="95"/>
        </w:rPr>
        <w:t>ás de 7.400 cambios fuera del cierre de la </w:t>
      </w:r>
      <w:r>
        <w:rPr/>
        <w:t>recepción</w:t>
      </w:r>
      <w:r>
        <w:rPr>
          <w:spacing w:val="24"/>
        </w:rPr>
        <w:t> </w:t>
      </w:r>
      <w:r>
        <w:rPr/>
        <w:t>de</w:t>
      </w:r>
      <w:r>
        <w:rPr>
          <w:spacing w:val="25"/>
        </w:rPr>
        <w:t> </w:t>
      </w:r>
      <w:r>
        <w:rPr/>
        <w:t>candidaturas,</w:t>
      </w:r>
      <w:r>
        <w:rPr>
          <w:spacing w:val="25"/>
        </w:rPr>
        <w:t> </w:t>
      </w:r>
      <w:r>
        <w:rPr/>
        <w:t>donde</w:t>
      </w:r>
      <w:r>
        <w:rPr>
          <w:spacing w:val="25"/>
        </w:rPr>
        <w:t> </w:t>
      </w:r>
      <w:r>
        <w:rPr/>
        <w:t>la</w:t>
      </w:r>
      <w:r>
        <w:rPr>
          <w:spacing w:val="26"/>
        </w:rPr>
        <w:t> </w:t>
      </w:r>
      <w:r>
        <w:rPr/>
        <w:t>mayoría</w:t>
      </w:r>
      <w:r>
        <w:rPr>
          <w:spacing w:val="23"/>
        </w:rPr>
        <w:t> </w:t>
      </w:r>
      <w:r>
        <w:rPr/>
        <w:t>se</w:t>
      </w:r>
      <w:r>
        <w:rPr>
          <w:spacing w:val="22"/>
        </w:rPr>
        <w:t> </w:t>
      </w:r>
      <w:r>
        <w:rPr/>
        <w:t>realizaron</w:t>
      </w:r>
      <w:r>
        <w:rPr>
          <w:spacing w:val="23"/>
        </w:rPr>
        <w:t> </w:t>
      </w:r>
      <w:r>
        <w:rPr/>
        <w:t>en</w:t>
      </w:r>
      <w:r>
        <w:rPr>
          <w:spacing w:val="24"/>
        </w:rPr>
        <w:t> </w:t>
      </w:r>
      <w:r>
        <w:rPr/>
        <w:t>fechas</w:t>
      </w:r>
      <w:r>
        <w:rPr>
          <w:spacing w:val="22"/>
        </w:rPr>
        <w:t> </w:t>
      </w:r>
      <w:r>
        <w:rPr/>
        <w:t>posteriores</w:t>
      </w:r>
      <w:r>
        <w:rPr>
          <w:spacing w:val="23"/>
        </w:rPr>
        <w:t> </w:t>
      </w:r>
      <w:r>
        <w:rPr/>
        <w:t>a</w:t>
      </w:r>
      <w:r>
        <w:rPr>
          <w:spacing w:val="25"/>
        </w:rPr>
        <w:t> </w:t>
      </w:r>
      <w:r>
        <w:rPr/>
        <w:t>las</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8" w:lineRule="auto" w:before="195"/>
        <w:ind w:left="940" w:right="300"/>
        <w:jc w:val="both"/>
      </w:pPr>
      <w:r>
        <w:rPr/>
        <w:t>programadas para el inicio de la clonación de los equipos, dieron como consecuencia el </w:t>
      </w:r>
      <w:r>
        <w:rPr>
          <w:rFonts w:ascii="Arial" w:hAnsi="Arial"/>
        </w:rPr>
        <w:t>cambio en el modelo de Clonado y Personalización de las Urnas”.</w:t>
      </w:r>
      <w:r>
        <w:rPr>
          <w:vertAlign w:val="superscript"/>
        </w:rPr>
        <w:t>15</w:t>
      </w:r>
    </w:p>
    <w:p>
      <w:pPr>
        <w:pStyle w:val="BodyText"/>
        <w:rPr>
          <w:sz w:val="26"/>
        </w:rPr>
      </w:pPr>
    </w:p>
    <w:p>
      <w:pPr>
        <w:pStyle w:val="BodyText"/>
        <w:spacing w:before="9"/>
        <w:rPr>
          <w:sz w:val="20"/>
        </w:rPr>
      </w:pPr>
    </w:p>
    <w:p>
      <w:pPr>
        <w:pStyle w:val="ListParagraph"/>
        <w:numPr>
          <w:ilvl w:val="1"/>
          <w:numId w:val="3"/>
        </w:numPr>
        <w:tabs>
          <w:tab w:pos="1301" w:val="left" w:leader="none"/>
        </w:tabs>
        <w:spacing w:line="242" w:lineRule="auto" w:before="0" w:after="0"/>
        <w:ind w:left="1300" w:right="297" w:hanging="360"/>
        <w:jc w:val="left"/>
        <w:rPr>
          <w:sz w:val="24"/>
        </w:rPr>
      </w:pPr>
      <w:r>
        <w:rPr>
          <w:sz w:val="24"/>
        </w:rPr>
        <w:t>El</w:t>
      </w:r>
      <w:r>
        <w:rPr>
          <w:spacing w:val="3"/>
          <w:sz w:val="24"/>
        </w:rPr>
        <w:t> </w:t>
      </w:r>
      <w:r>
        <w:rPr>
          <w:sz w:val="24"/>
        </w:rPr>
        <w:t>documento</w:t>
      </w:r>
      <w:r>
        <w:rPr>
          <w:spacing w:val="2"/>
          <w:sz w:val="24"/>
        </w:rPr>
        <w:t> </w:t>
      </w:r>
      <w:r>
        <w:rPr>
          <w:sz w:val="24"/>
        </w:rPr>
        <w:t>enumera</w:t>
      </w:r>
      <w:r>
        <w:rPr>
          <w:spacing w:val="2"/>
          <w:sz w:val="24"/>
        </w:rPr>
        <w:t> </w:t>
      </w:r>
      <w:r>
        <w:rPr>
          <w:sz w:val="24"/>
        </w:rPr>
        <w:t>25</w:t>
      </w:r>
      <w:r>
        <w:rPr>
          <w:spacing w:val="4"/>
          <w:sz w:val="24"/>
        </w:rPr>
        <w:t> </w:t>
      </w:r>
      <w:r>
        <w:rPr>
          <w:sz w:val="24"/>
        </w:rPr>
        <w:t>actividades</w:t>
      </w:r>
      <w:r>
        <w:rPr>
          <w:spacing w:val="2"/>
          <w:sz w:val="24"/>
        </w:rPr>
        <w:t> </w:t>
      </w:r>
      <w:r>
        <w:rPr>
          <w:rFonts w:ascii="Arial" w:hAnsi="Arial"/>
          <w:sz w:val="24"/>
        </w:rPr>
        <w:t>bajo</w:t>
      </w:r>
      <w:r>
        <w:rPr>
          <w:rFonts w:ascii="Arial" w:hAnsi="Arial"/>
          <w:spacing w:val="-10"/>
          <w:sz w:val="24"/>
        </w:rPr>
        <w:t> </w:t>
      </w:r>
      <w:r>
        <w:rPr>
          <w:rFonts w:ascii="Arial" w:hAnsi="Arial"/>
          <w:sz w:val="24"/>
        </w:rPr>
        <w:t>el</w:t>
      </w:r>
      <w:r>
        <w:rPr>
          <w:rFonts w:ascii="Arial" w:hAnsi="Arial"/>
          <w:spacing w:val="-12"/>
          <w:sz w:val="24"/>
        </w:rPr>
        <w:t> </w:t>
      </w:r>
      <w:r>
        <w:rPr>
          <w:rFonts w:ascii="Arial" w:hAnsi="Arial"/>
          <w:sz w:val="24"/>
        </w:rPr>
        <w:t>rubro</w:t>
      </w:r>
      <w:r>
        <w:rPr>
          <w:rFonts w:ascii="Arial" w:hAnsi="Arial"/>
          <w:spacing w:val="-10"/>
          <w:sz w:val="24"/>
        </w:rPr>
        <w:t> </w:t>
      </w:r>
      <w:r>
        <w:rPr>
          <w:rFonts w:ascii="Arial" w:hAnsi="Arial"/>
          <w:sz w:val="24"/>
        </w:rPr>
        <w:t>“Diseño</w:t>
      </w:r>
      <w:r>
        <w:rPr>
          <w:rFonts w:ascii="Arial" w:hAnsi="Arial"/>
          <w:spacing w:val="-12"/>
          <w:sz w:val="24"/>
        </w:rPr>
        <w:t> </w:t>
      </w:r>
      <w:r>
        <w:rPr>
          <w:rFonts w:ascii="Arial" w:hAnsi="Arial"/>
          <w:sz w:val="24"/>
        </w:rPr>
        <w:t>y</w:t>
      </w:r>
      <w:r>
        <w:rPr>
          <w:rFonts w:ascii="Arial" w:hAnsi="Arial"/>
          <w:spacing w:val="-12"/>
          <w:sz w:val="24"/>
        </w:rPr>
        <w:t> </w:t>
      </w:r>
      <w:r>
        <w:rPr>
          <w:rFonts w:ascii="Arial" w:hAnsi="Arial"/>
          <w:sz w:val="24"/>
        </w:rPr>
        <w:t>programación</w:t>
      </w:r>
      <w:r>
        <w:rPr>
          <w:rFonts w:ascii="Arial" w:hAnsi="Arial"/>
          <w:spacing w:val="-10"/>
          <w:sz w:val="24"/>
        </w:rPr>
        <w:t> </w:t>
      </w:r>
      <w:r>
        <w:rPr>
          <w:rFonts w:ascii="Arial" w:hAnsi="Arial"/>
          <w:sz w:val="24"/>
        </w:rPr>
        <w:t>de</w:t>
      </w:r>
      <w:r>
        <w:rPr>
          <w:rFonts w:ascii="Arial" w:hAnsi="Arial"/>
          <w:spacing w:val="-12"/>
          <w:sz w:val="24"/>
        </w:rPr>
        <w:t> </w:t>
      </w:r>
      <w:r>
        <w:rPr>
          <w:rFonts w:ascii="Arial" w:hAnsi="Arial"/>
          <w:sz w:val="24"/>
        </w:rPr>
        <w:t>la urna de</w:t>
      </w:r>
      <w:r>
        <w:rPr>
          <w:rFonts w:ascii="Arial" w:hAnsi="Arial"/>
          <w:spacing w:val="-30"/>
          <w:sz w:val="24"/>
        </w:rPr>
        <w:t> </w:t>
      </w:r>
      <w:r>
        <w:rPr>
          <w:rFonts w:ascii="Arial" w:hAnsi="Arial"/>
          <w:sz w:val="24"/>
        </w:rPr>
        <w:t>votación”</w:t>
      </w:r>
      <w:r>
        <w:rPr>
          <w:sz w:val="24"/>
        </w:rPr>
        <w:t>.</w:t>
      </w:r>
    </w:p>
    <w:p>
      <w:pPr>
        <w:pStyle w:val="BodyText"/>
        <w:spacing w:line="276" w:lineRule="auto" w:before="117"/>
        <w:ind w:left="940" w:right="294"/>
        <w:jc w:val="both"/>
      </w:pPr>
      <w:r>
        <w:rPr/>
        <w:t>Estas actividades, desarrolladas desde el 4 de enero hasta el día de la elección, consistieron en pruebas de varios tipos, ajustes, simulacros generales, evaluación, validación, entrega del software y claves a los partidos políticos, clonado y personalización final en los equipos, empaque y entrega de los kits de votación a las Juntas Electorales Municipales, así como pruebas de solución de discrepancias.</w:t>
      </w:r>
    </w:p>
    <w:p>
      <w:pPr>
        <w:pStyle w:val="BodyText"/>
        <w:spacing w:line="276" w:lineRule="auto" w:before="121"/>
        <w:ind w:left="940" w:right="293"/>
        <w:jc w:val="both"/>
      </w:pPr>
      <w:r>
        <w:rPr/>
        <w:t>El documento sostiene que el 3 de febrero no se logró un acuerdo con los partidos políticos para determinar el protocolo de control de calidad de la personalización y el clonado, así como de la verificación del hash y otros elementos de control, debido a las posiciones de algunos partidos. Por ello, según la Dirección de Informática, no se determinó un protocolo.</w:t>
      </w:r>
    </w:p>
    <w:p>
      <w:pPr>
        <w:pStyle w:val="BodyText"/>
      </w:pPr>
    </w:p>
    <w:p>
      <w:pPr>
        <w:pStyle w:val="BodyText"/>
        <w:rPr>
          <w:sz w:val="18"/>
        </w:rPr>
      </w:pPr>
    </w:p>
    <w:p>
      <w:pPr>
        <w:spacing w:line="276" w:lineRule="auto" w:before="1"/>
        <w:ind w:left="220" w:right="293" w:firstLine="0"/>
        <w:jc w:val="both"/>
        <w:rPr>
          <w:sz w:val="24"/>
        </w:rPr>
      </w:pPr>
      <w:r>
        <w:rPr>
          <w:sz w:val="24"/>
        </w:rPr>
        <w:t>El sábado 15 de febrero por la tarde, con los kits de votación ya desplegados en los distintos recintos electorales de los municipios con voto automatizado, de acuerdo a la Dirección de Informática</w:t>
      </w:r>
      <w:r>
        <w:rPr>
          <w:spacing w:val="-26"/>
          <w:sz w:val="24"/>
        </w:rPr>
        <w:t> </w:t>
      </w:r>
      <w:r>
        <w:rPr>
          <w:rFonts w:ascii="Arial" w:hAnsi="Arial"/>
          <w:i/>
          <w:sz w:val="24"/>
        </w:rPr>
        <w:t>“…algunos</w:t>
      </w:r>
      <w:r>
        <w:rPr>
          <w:rFonts w:ascii="Arial" w:hAnsi="Arial"/>
          <w:i/>
          <w:spacing w:val="-40"/>
          <w:sz w:val="24"/>
        </w:rPr>
        <w:t> </w:t>
      </w:r>
      <w:r>
        <w:rPr>
          <w:rFonts w:ascii="Arial" w:hAnsi="Arial"/>
          <w:i/>
          <w:sz w:val="24"/>
        </w:rPr>
        <w:t>kits</w:t>
      </w:r>
      <w:r>
        <w:rPr>
          <w:rFonts w:ascii="Arial" w:hAnsi="Arial"/>
          <w:i/>
          <w:spacing w:val="-39"/>
          <w:sz w:val="24"/>
        </w:rPr>
        <w:t> </w:t>
      </w:r>
      <w:r>
        <w:rPr>
          <w:rFonts w:ascii="Arial" w:hAnsi="Arial"/>
          <w:i/>
          <w:sz w:val="24"/>
        </w:rPr>
        <w:t>de</w:t>
      </w:r>
      <w:r>
        <w:rPr>
          <w:rFonts w:ascii="Arial" w:hAnsi="Arial"/>
          <w:i/>
          <w:spacing w:val="-40"/>
          <w:sz w:val="24"/>
        </w:rPr>
        <w:t> </w:t>
      </w:r>
      <w:r>
        <w:rPr>
          <w:rFonts w:ascii="Arial" w:hAnsi="Arial"/>
          <w:i/>
          <w:sz w:val="24"/>
        </w:rPr>
        <w:t>votación</w:t>
      </w:r>
      <w:r>
        <w:rPr>
          <w:rFonts w:ascii="Arial" w:hAnsi="Arial"/>
          <w:i/>
          <w:spacing w:val="-40"/>
          <w:sz w:val="24"/>
        </w:rPr>
        <w:t> </w:t>
      </w:r>
      <w:r>
        <w:rPr>
          <w:rFonts w:ascii="Arial" w:hAnsi="Arial"/>
          <w:i/>
          <w:sz w:val="24"/>
        </w:rPr>
        <w:t>no</w:t>
      </w:r>
      <w:r>
        <w:rPr>
          <w:rFonts w:ascii="Arial" w:hAnsi="Arial"/>
          <w:i/>
          <w:spacing w:val="-39"/>
          <w:sz w:val="24"/>
        </w:rPr>
        <w:t> </w:t>
      </w:r>
      <w:r>
        <w:rPr>
          <w:rFonts w:ascii="Arial" w:hAnsi="Arial"/>
          <w:i/>
          <w:sz w:val="24"/>
        </w:rPr>
        <w:t>contenían</w:t>
      </w:r>
      <w:r>
        <w:rPr>
          <w:rFonts w:ascii="Arial" w:hAnsi="Arial"/>
          <w:i/>
          <w:spacing w:val="-40"/>
          <w:sz w:val="24"/>
        </w:rPr>
        <w:t> </w:t>
      </w:r>
      <w:r>
        <w:rPr>
          <w:rFonts w:ascii="Arial" w:hAnsi="Arial"/>
          <w:i/>
          <w:sz w:val="24"/>
        </w:rPr>
        <w:t>la</w:t>
      </w:r>
      <w:r>
        <w:rPr>
          <w:rFonts w:ascii="Arial" w:hAnsi="Arial"/>
          <w:i/>
          <w:spacing w:val="-40"/>
          <w:sz w:val="24"/>
        </w:rPr>
        <w:t> </w:t>
      </w:r>
      <w:r>
        <w:rPr>
          <w:rFonts w:ascii="Arial" w:hAnsi="Arial"/>
          <w:i/>
          <w:sz w:val="24"/>
        </w:rPr>
        <w:t>planilla</w:t>
      </w:r>
      <w:r>
        <w:rPr>
          <w:rFonts w:ascii="Arial" w:hAnsi="Arial"/>
          <w:i/>
          <w:spacing w:val="-40"/>
          <w:sz w:val="24"/>
        </w:rPr>
        <w:t> </w:t>
      </w:r>
      <w:r>
        <w:rPr>
          <w:rFonts w:ascii="Arial" w:hAnsi="Arial"/>
          <w:i/>
          <w:sz w:val="24"/>
        </w:rPr>
        <w:t>de</w:t>
      </w:r>
      <w:r>
        <w:rPr>
          <w:rFonts w:ascii="Arial" w:hAnsi="Arial"/>
          <w:i/>
          <w:spacing w:val="-39"/>
          <w:sz w:val="24"/>
        </w:rPr>
        <w:t> </w:t>
      </w:r>
      <w:r>
        <w:rPr>
          <w:rFonts w:ascii="Arial" w:hAnsi="Arial"/>
          <w:i/>
          <w:sz w:val="24"/>
        </w:rPr>
        <w:t>candidatos</w:t>
      </w:r>
      <w:r>
        <w:rPr>
          <w:rFonts w:ascii="Arial" w:hAnsi="Arial"/>
          <w:i/>
          <w:spacing w:val="-39"/>
          <w:sz w:val="24"/>
        </w:rPr>
        <w:t> </w:t>
      </w:r>
      <w:r>
        <w:rPr>
          <w:rFonts w:ascii="Arial" w:hAnsi="Arial"/>
          <w:i/>
          <w:sz w:val="24"/>
        </w:rPr>
        <w:t>completa</w:t>
      </w:r>
      <w:r>
        <w:rPr>
          <w:rFonts w:ascii="Arial" w:hAnsi="Arial"/>
          <w:sz w:val="24"/>
        </w:rPr>
        <w:t>”.</w:t>
      </w:r>
      <w:r>
        <w:rPr>
          <w:sz w:val="24"/>
          <w:vertAlign w:val="superscript"/>
        </w:rPr>
        <w:t>16</w:t>
      </w:r>
    </w:p>
    <w:p>
      <w:pPr>
        <w:pStyle w:val="BodyText"/>
        <w:spacing w:line="276" w:lineRule="auto" w:before="122"/>
        <w:ind w:left="220" w:right="294"/>
        <w:jc w:val="both"/>
      </w:pPr>
      <w:r>
        <w:rPr/>
        <w:t>Por</w:t>
      </w:r>
      <w:r>
        <w:rPr>
          <w:spacing w:val="-29"/>
        </w:rPr>
        <w:t> </w:t>
      </w:r>
      <w:r>
        <w:rPr/>
        <w:t>ello,</w:t>
      </w:r>
      <w:r>
        <w:rPr>
          <w:spacing w:val="-29"/>
        </w:rPr>
        <w:t> </w:t>
      </w:r>
      <w:r>
        <w:rPr/>
        <w:t>de</w:t>
      </w:r>
      <w:r>
        <w:rPr>
          <w:spacing w:val="-29"/>
        </w:rPr>
        <w:t> </w:t>
      </w:r>
      <w:r>
        <w:rPr/>
        <w:t>acu</w:t>
      </w:r>
      <w:r>
        <w:rPr>
          <w:rFonts w:ascii="Arial" w:hAnsi="Arial"/>
        </w:rPr>
        <w:t>erdo</w:t>
      </w:r>
      <w:r>
        <w:rPr>
          <w:rFonts w:ascii="Arial" w:hAnsi="Arial"/>
          <w:spacing w:val="-42"/>
        </w:rPr>
        <w:t> </w:t>
      </w:r>
      <w:r>
        <w:rPr>
          <w:rFonts w:ascii="Arial" w:hAnsi="Arial"/>
        </w:rPr>
        <w:t>al</w:t>
      </w:r>
      <w:r>
        <w:rPr>
          <w:rFonts w:ascii="Arial" w:hAnsi="Arial"/>
          <w:spacing w:val="-42"/>
        </w:rPr>
        <w:t> </w:t>
      </w:r>
      <w:r>
        <w:rPr>
          <w:rFonts w:ascii="Arial" w:hAnsi="Arial"/>
        </w:rPr>
        <w:t>documento</w:t>
      </w:r>
      <w:r>
        <w:rPr>
          <w:rFonts w:ascii="Arial" w:hAnsi="Arial"/>
          <w:spacing w:val="-41"/>
        </w:rPr>
        <w:t> </w:t>
      </w:r>
      <w:r>
        <w:rPr>
          <w:rFonts w:ascii="Arial" w:hAnsi="Arial"/>
        </w:rPr>
        <w:t>“Cronología</w:t>
      </w:r>
      <w:r>
        <w:rPr>
          <w:rFonts w:ascii="Arial" w:hAnsi="Arial"/>
          <w:spacing w:val="-41"/>
        </w:rPr>
        <w:t> </w:t>
      </w:r>
      <w:r>
        <w:rPr>
          <w:rFonts w:ascii="Arial" w:hAnsi="Arial"/>
        </w:rPr>
        <w:t>de</w:t>
      </w:r>
      <w:r>
        <w:rPr>
          <w:rFonts w:ascii="Arial" w:hAnsi="Arial"/>
          <w:spacing w:val="-42"/>
        </w:rPr>
        <w:t> </w:t>
      </w:r>
      <w:r>
        <w:rPr>
          <w:rFonts w:ascii="Arial" w:hAnsi="Arial"/>
        </w:rPr>
        <w:t>Actividades</w:t>
      </w:r>
      <w:r>
        <w:rPr>
          <w:rFonts w:ascii="Arial" w:hAnsi="Arial"/>
          <w:spacing w:val="-41"/>
        </w:rPr>
        <w:t> </w:t>
      </w:r>
      <w:r>
        <w:rPr>
          <w:rFonts w:ascii="Arial" w:hAnsi="Arial"/>
        </w:rPr>
        <w:t>Informáticas”,</w:t>
      </w:r>
      <w:r>
        <w:rPr>
          <w:rFonts w:ascii="Arial" w:hAnsi="Arial"/>
          <w:spacing w:val="-41"/>
        </w:rPr>
        <w:t> </w:t>
      </w:r>
      <w:r>
        <w:rPr>
          <w:rFonts w:ascii="Arial" w:hAnsi="Arial"/>
        </w:rPr>
        <w:t>se</w:t>
      </w:r>
      <w:r>
        <w:rPr>
          <w:rFonts w:ascii="Arial" w:hAnsi="Arial"/>
          <w:spacing w:val="-41"/>
        </w:rPr>
        <w:t> </w:t>
      </w:r>
      <w:r>
        <w:rPr>
          <w:rFonts w:ascii="Arial" w:hAnsi="Arial"/>
        </w:rPr>
        <w:t>diseñ</w:t>
      </w:r>
      <w:r>
        <w:rPr/>
        <w:t>ó</w:t>
      </w:r>
      <w:r>
        <w:rPr>
          <w:spacing w:val="-30"/>
        </w:rPr>
        <w:t> </w:t>
      </w:r>
      <w:r>
        <w:rPr/>
        <w:t>un</w:t>
      </w:r>
      <w:r>
        <w:rPr>
          <w:spacing w:val="-29"/>
        </w:rPr>
        <w:t> </w:t>
      </w:r>
      <w:r>
        <w:rPr/>
        <w:t>plan y se inició un operativo pasadas las 4:30 pm para enmendar la situación. Sin embargo, los partidos políticos no estaban al tanto de la situación y solicitaron una reunión con la JCE que se llevó a cabo en horas de la noche previo a los</w:t>
      </w:r>
      <w:r>
        <w:rPr>
          <w:spacing w:val="-8"/>
        </w:rPr>
        <w:t> </w:t>
      </w:r>
      <w:r>
        <w:rPr/>
        <w:t>comicios.</w:t>
      </w:r>
    </w:p>
    <w:p>
      <w:pPr>
        <w:pStyle w:val="BodyText"/>
        <w:spacing w:line="276" w:lineRule="auto" w:before="119"/>
        <w:ind w:left="220" w:right="297"/>
        <w:jc w:val="both"/>
      </w:pPr>
      <w:r>
        <w:rPr/>
        <w:t>Vale mencionar que la Misión de Observación Electoral (MOE) </w:t>
      </w:r>
      <w:r>
        <w:rPr>
          <w:rFonts w:ascii="Arial" w:hAnsi="Arial"/>
        </w:rPr>
        <w:t>de la OEA, “recibió noticias de </w:t>
      </w:r>
      <w:r>
        <w:rPr/>
        <w:t>problemas con los equipos de votación la noche anterior a las elecciones, ante la denuncia de fuerzas de oposición de que técnicos de la JCE habrían ingresado a los centros de votación a </w:t>
      </w:r>
      <w:r>
        <w:rPr>
          <w:rFonts w:ascii="Arial" w:hAnsi="Arial"/>
        </w:rPr>
        <w:t>operar los equipos, sin presencia de los delegados de los partidos”.</w:t>
      </w:r>
      <w:r>
        <w:rPr>
          <w:vertAlign w:val="superscript"/>
        </w:rPr>
        <w:t>17</w:t>
      </w:r>
    </w:p>
    <w:p>
      <w:pPr>
        <w:pStyle w:val="BodyText"/>
        <w:spacing w:line="276" w:lineRule="auto" w:before="122"/>
        <w:ind w:left="220" w:right="300"/>
        <w:jc w:val="both"/>
      </w:pPr>
      <w:r>
        <w:rPr/>
        <w:t>En la reunión que la JCE sostuvo con los partidos, se acordó a las 9:40 pm del sábado la suspensión del operativo para enmendar el problema. Alrededor de la medianoche, resolvieron</w:t>
      </w:r>
    </w:p>
    <w:p>
      <w:pPr>
        <w:pStyle w:val="BodyText"/>
        <w:spacing w:before="5"/>
        <w:rPr>
          <w:sz w:val="10"/>
        </w:rPr>
      </w:pPr>
      <w:r>
        <w:rPr/>
        <w:pict>
          <v:rect style="position:absolute;margin-left:72.024002pt;margin-top:8.329579pt;width:144.020pt;height:.84003pt;mso-position-horizontal-relative:page;mso-position-vertical-relative:paragraph;z-index:-15718400;mso-wrap-distance-left:0;mso-wrap-distance-right:0" filled="true" fillcolor="#000000" stroked="false">
            <v:fill type="solid"/>
            <w10:wrap type="topAndBottom"/>
          </v:rect>
        </w:pict>
      </w:r>
    </w:p>
    <w:p>
      <w:pPr>
        <w:spacing w:before="80"/>
        <w:ind w:left="220" w:right="0" w:firstLine="0"/>
        <w:jc w:val="left"/>
        <w:rPr>
          <w:sz w:val="20"/>
        </w:rPr>
      </w:pPr>
      <w:r>
        <w:rPr>
          <w:sz w:val="20"/>
          <w:vertAlign w:val="superscript"/>
        </w:rPr>
        <w:t>15</w:t>
      </w:r>
      <w:r>
        <w:rPr>
          <w:spacing w:val="-3"/>
          <w:sz w:val="20"/>
          <w:vertAlign w:val="baseline"/>
        </w:rPr>
        <w:t> </w:t>
      </w:r>
      <w:r>
        <w:rPr>
          <w:sz w:val="20"/>
          <w:vertAlign w:val="baseline"/>
        </w:rPr>
        <w:t>Ibíd.</w:t>
      </w:r>
    </w:p>
    <w:p>
      <w:pPr>
        <w:spacing w:before="1"/>
        <w:ind w:left="220" w:right="0" w:firstLine="0"/>
        <w:jc w:val="left"/>
        <w:rPr>
          <w:sz w:val="20"/>
        </w:rPr>
      </w:pPr>
      <w:r>
        <w:rPr>
          <w:sz w:val="20"/>
          <w:vertAlign w:val="superscript"/>
        </w:rPr>
        <w:t>16</w:t>
      </w:r>
      <w:r>
        <w:rPr>
          <w:spacing w:val="-3"/>
          <w:sz w:val="20"/>
          <w:vertAlign w:val="baseline"/>
        </w:rPr>
        <w:t> </w:t>
      </w:r>
      <w:r>
        <w:rPr>
          <w:sz w:val="20"/>
          <w:vertAlign w:val="baseline"/>
        </w:rPr>
        <w:t>Ibíd.</w:t>
      </w:r>
    </w:p>
    <w:p>
      <w:pPr>
        <w:spacing w:before="1"/>
        <w:ind w:left="220" w:right="300" w:firstLine="0"/>
        <w:jc w:val="left"/>
        <w:rPr>
          <w:sz w:val="20"/>
        </w:rPr>
      </w:pPr>
      <w:r>
        <w:rPr>
          <w:sz w:val="20"/>
          <w:vertAlign w:val="superscript"/>
        </w:rPr>
        <w:t>17</w:t>
      </w:r>
      <w:r>
        <w:rPr>
          <w:sz w:val="20"/>
          <w:vertAlign w:val="baseline"/>
        </w:rPr>
        <w:t> Informe Preliminar, Misión de Observación Electoral de la Organización de los Estados Americanos, Elecciones Municipales Extraordinarias de la República Dominicana del 15 de marzo de 2020. Disponible en: </w:t>
      </w:r>
      <w:hyperlink r:id="rId25">
        <w:r>
          <w:rPr>
            <w:color w:val="0462C1"/>
            <w:sz w:val="20"/>
            <w:u w:val="single" w:color="0462C1"/>
            <w:vertAlign w:val="baseline"/>
          </w:rPr>
          <w:t>http://www.oas.org/fpdb/press/Informe-Preliminar-MOE---FINAL.pdf</w:t>
        </w:r>
      </w:hyperlink>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8" w:lineRule="auto" w:before="195"/>
        <w:ind w:left="220" w:right="295"/>
        <w:jc w:val="both"/>
      </w:pPr>
      <w:r>
        <w:rPr/>
        <w:t>que sea realizaría entre las 5:00 a.m. y 7:00 a.m. del día de la elección, en presencia de los delegados de los partidos políticos.</w:t>
      </w:r>
    </w:p>
    <w:p>
      <w:pPr>
        <w:pStyle w:val="BodyText"/>
        <w:spacing w:line="276" w:lineRule="auto" w:before="115"/>
        <w:ind w:left="220" w:right="298"/>
        <w:jc w:val="both"/>
      </w:pPr>
      <w:r>
        <w:rPr/>
        <w:t>Sin embargo, el proceso para enmendar la situación en horas de la mañana del domingo de elecciones no logró corregir los problemas. A la hora contemplada para iniciar la votación, muchos de los equipos de votación (el número exacto no es revelado en el Informe de la Dirección Nacional de Informática) no contaban con la oferta electoral completa.</w:t>
      </w:r>
    </w:p>
    <w:p>
      <w:pPr>
        <w:pStyle w:val="BodyText"/>
        <w:spacing w:line="276" w:lineRule="auto" w:before="121"/>
        <w:ind w:left="220" w:right="300"/>
        <w:jc w:val="both"/>
      </w:pPr>
      <w:r>
        <w:rPr/>
        <w:t>De acuerdo a lo señalado por la Dirección de Informática de la JCE en la cronología de actividades informáticas,</w:t>
      </w:r>
    </w:p>
    <w:p>
      <w:pPr>
        <w:spacing w:line="292" w:lineRule="auto" w:before="122"/>
        <w:ind w:left="503" w:right="586" w:firstLine="719"/>
        <w:jc w:val="both"/>
        <w:rPr>
          <w:rFonts w:ascii="Arial" w:hAnsi="Arial"/>
          <w:i/>
          <w:sz w:val="24"/>
        </w:rPr>
      </w:pPr>
      <w:r>
        <w:rPr>
          <w:rFonts w:ascii="Arial" w:hAnsi="Arial"/>
          <w:sz w:val="24"/>
        </w:rPr>
        <w:t>“</w:t>
      </w:r>
      <w:r>
        <w:rPr>
          <w:rFonts w:ascii="Arial" w:hAnsi="Arial"/>
          <w:i/>
          <w:sz w:val="24"/>
        </w:rPr>
        <w:t>a</w:t>
      </w:r>
      <w:r>
        <w:rPr>
          <w:rFonts w:ascii="Arial" w:hAnsi="Arial"/>
          <w:i/>
          <w:spacing w:val="-8"/>
          <w:sz w:val="24"/>
        </w:rPr>
        <w:t> </w:t>
      </w:r>
      <w:r>
        <w:rPr>
          <w:rFonts w:ascii="Arial" w:hAnsi="Arial"/>
          <w:i/>
          <w:sz w:val="24"/>
        </w:rPr>
        <w:t>las</w:t>
      </w:r>
      <w:r>
        <w:rPr>
          <w:rFonts w:ascii="Arial" w:hAnsi="Arial"/>
          <w:i/>
          <w:spacing w:val="-6"/>
          <w:sz w:val="24"/>
        </w:rPr>
        <w:t> </w:t>
      </w:r>
      <w:r>
        <w:rPr>
          <w:rFonts w:ascii="Arial" w:hAnsi="Arial"/>
          <w:i/>
          <w:sz w:val="24"/>
        </w:rPr>
        <w:t>6.00</w:t>
      </w:r>
      <w:r>
        <w:rPr>
          <w:rFonts w:ascii="Arial" w:hAnsi="Arial"/>
          <w:i/>
          <w:spacing w:val="-7"/>
          <w:sz w:val="24"/>
        </w:rPr>
        <w:t> </w:t>
      </w:r>
      <w:r>
        <w:rPr>
          <w:rFonts w:ascii="Arial" w:hAnsi="Arial"/>
          <w:i/>
          <w:sz w:val="24"/>
        </w:rPr>
        <w:t>am</w:t>
      </w:r>
      <w:r>
        <w:rPr>
          <w:rFonts w:ascii="Arial" w:hAnsi="Arial"/>
          <w:i/>
          <w:spacing w:val="-7"/>
          <w:sz w:val="24"/>
        </w:rPr>
        <w:t> </w:t>
      </w:r>
      <w:r>
        <w:rPr>
          <w:rFonts w:ascii="Arial" w:hAnsi="Arial"/>
          <w:i/>
          <w:sz w:val="24"/>
        </w:rPr>
        <w:t>del</w:t>
      </w:r>
      <w:r>
        <w:rPr>
          <w:rFonts w:ascii="Arial" w:hAnsi="Arial"/>
          <w:i/>
          <w:spacing w:val="-6"/>
          <w:sz w:val="24"/>
        </w:rPr>
        <w:t> </w:t>
      </w:r>
      <w:r>
        <w:rPr>
          <w:rFonts w:ascii="Arial" w:hAnsi="Arial"/>
          <w:i/>
          <w:sz w:val="24"/>
        </w:rPr>
        <w:t>día</w:t>
      </w:r>
      <w:r>
        <w:rPr>
          <w:rFonts w:ascii="Arial" w:hAnsi="Arial"/>
          <w:i/>
          <w:spacing w:val="-6"/>
          <w:sz w:val="24"/>
        </w:rPr>
        <w:t> </w:t>
      </w:r>
      <w:r>
        <w:rPr>
          <w:rFonts w:ascii="Arial" w:hAnsi="Arial"/>
          <w:i/>
          <w:sz w:val="24"/>
        </w:rPr>
        <w:t>16</w:t>
      </w:r>
      <w:r>
        <w:rPr>
          <w:rFonts w:ascii="Arial" w:hAnsi="Arial"/>
          <w:i/>
          <w:spacing w:val="-6"/>
          <w:sz w:val="24"/>
        </w:rPr>
        <w:t> </w:t>
      </w:r>
      <w:r>
        <w:rPr>
          <w:rFonts w:ascii="Arial" w:hAnsi="Arial"/>
          <w:i/>
          <w:sz w:val="24"/>
        </w:rPr>
        <w:t>de</w:t>
      </w:r>
      <w:r>
        <w:rPr>
          <w:rFonts w:ascii="Arial" w:hAnsi="Arial"/>
          <w:i/>
          <w:spacing w:val="-7"/>
          <w:sz w:val="24"/>
        </w:rPr>
        <w:t> </w:t>
      </w:r>
      <w:r>
        <w:rPr>
          <w:rFonts w:ascii="Arial" w:hAnsi="Arial"/>
          <w:i/>
          <w:sz w:val="24"/>
        </w:rPr>
        <w:t>Febrero</w:t>
      </w:r>
      <w:r>
        <w:rPr>
          <w:rFonts w:ascii="Arial" w:hAnsi="Arial"/>
          <w:i/>
          <w:spacing w:val="-7"/>
          <w:sz w:val="24"/>
        </w:rPr>
        <w:t> </w:t>
      </w:r>
      <w:r>
        <w:rPr>
          <w:rFonts w:ascii="Arial" w:hAnsi="Arial"/>
          <w:i/>
          <w:sz w:val="24"/>
        </w:rPr>
        <w:t>solo</w:t>
      </w:r>
      <w:r>
        <w:rPr>
          <w:rFonts w:ascii="Arial" w:hAnsi="Arial"/>
          <w:i/>
          <w:spacing w:val="-8"/>
          <w:sz w:val="24"/>
        </w:rPr>
        <w:t> </w:t>
      </w:r>
      <w:r>
        <w:rPr>
          <w:rFonts w:ascii="Arial" w:hAnsi="Arial"/>
          <w:i/>
          <w:sz w:val="24"/>
        </w:rPr>
        <w:t>unos</w:t>
      </w:r>
      <w:r>
        <w:rPr>
          <w:rFonts w:ascii="Arial" w:hAnsi="Arial"/>
          <w:i/>
          <w:spacing w:val="-6"/>
          <w:sz w:val="24"/>
        </w:rPr>
        <w:t> </w:t>
      </w:r>
      <w:r>
        <w:rPr>
          <w:rFonts w:ascii="Arial" w:hAnsi="Arial"/>
          <w:i/>
          <w:sz w:val="24"/>
        </w:rPr>
        <w:t>12</w:t>
      </w:r>
      <w:r>
        <w:rPr>
          <w:rFonts w:ascii="Arial" w:hAnsi="Arial"/>
          <w:i/>
          <w:spacing w:val="-6"/>
          <w:sz w:val="24"/>
        </w:rPr>
        <w:t> </w:t>
      </w:r>
      <w:r>
        <w:rPr>
          <w:rFonts w:ascii="Arial" w:hAnsi="Arial"/>
          <w:i/>
          <w:sz w:val="24"/>
        </w:rPr>
        <w:t>colegios</w:t>
      </w:r>
      <w:r>
        <w:rPr>
          <w:rFonts w:ascii="Arial" w:hAnsi="Arial"/>
          <w:i/>
          <w:spacing w:val="-7"/>
          <w:sz w:val="24"/>
        </w:rPr>
        <w:t> </w:t>
      </w:r>
      <w:r>
        <w:rPr>
          <w:rFonts w:ascii="Arial" w:hAnsi="Arial"/>
          <w:i/>
          <w:sz w:val="24"/>
        </w:rPr>
        <w:t>habían</w:t>
      </w:r>
      <w:r>
        <w:rPr>
          <w:rFonts w:ascii="Arial" w:hAnsi="Arial"/>
          <w:i/>
          <w:spacing w:val="-6"/>
          <w:sz w:val="24"/>
        </w:rPr>
        <w:t> </w:t>
      </w:r>
      <w:r>
        <w:rPr>
          <w:rFonts w:ascii="Arial" w:hAnsi="Arial"/>
          <w:i/>
          <w:sz w:val="24"/>
        </w:rPr>
        <w:t>reportado </w:t>
      </w:r>
      <w:r>
        <w:rPr>
          <w:rFonts w:ascii="Arial" w:hAnsi="Arial"/>
          <w:i/>
          <w:sz w:val="24"/>
        </w:rPr>
        <w:t>presencia</w:t>
      </w:r>
      <w:r>
        <w:rPr>
          <w:rFonts w:ascii="Arial" w:hAnsi="Arial"/>
          <w:i/>
          <w:spacing w:val="-8"/>
          <w:sz w:val="24"/>
        </w:rPr>
        <w:t> </w:t>
      </w:r>
      <w:r>
        <w:rPr>
          <w:rFonts w:ascii="Arial" w:hAnsi="Arial"/>
          <w:i/>
          <w:sz w:val="24"/>
        </w:rPr>
        <w:t>de</w:t>
      </w:r>
      <w:r>
        <w:rPr>
          <w:rFonts w:ascii="Arial" w:hAnsi="Arial"/>
          <w:i/>
          <w:spacing w:val="-8"/>
          <w:sz w:val="24"/>
        </w:rPr>
        <w:t> </w:t>
      </w:r>
      <w:r>
        <w:rPr>
          <w:rFonts w:ascii="Arial" w:hAnsi="Arial"/>
          <w:i/>
          <w:sz w:val="24"/>
        </w:rPr>
        <w:t>los</w:t>
      </w:r>
      <w:r>
        <w:rPr>
          <w:rFonts w:ascii="Arial" w:hAnsi="Arial"/>
          <w:i/>
          <w:spacing w:val="-7"/>
          <w:sz w:val="24"/>
        </w:rPr>
        <w:t> </w:t>
      </w:r>
      <w:r>
        <w:rPr>
          <w:rFonts w:ascii="Arial" w:hAnsi="Arial"/>
          <w:i/>
          <w:sz w:val="24"/>
        </w:rPr>
        <w:t>delegados</w:t>
      </w:r>
      <w:r>
        <w:rPr>
          <w:rFonts w:ascii="Arial" w:hAnsi="Arial"/>
          <w:i/>
          <w:spacing w:val="-8"/>
          <w:sz w:val="24"/>
        </w:rPr>
        <w:t> </w:t>
      </w:r>
      <w:r>
        <w:rPr>
          <w:rFonts w:ascii="Arial" w:hAnsi="Arial"/>
          <w:i/>
          <w:sz w:val="24"/>
        </w:rPr>
        <w:t>de</w:t>
      </w:r>
      <w:r>
        <w:rPr>
          <w:rFonts w:ascii="Arial" w:hAnsi="Arial"/>
          <w:i/>
          <w:spacing w:val="-7"/>
          <w:sz w:val="24"/>
        </w:rPr>
        <w:t> </w:t>
      </w:r>
      <w:r>
        <w:rPr>
          <w:rFonts w:ascii="Arial" w:hAnsi="Arial"/>
          <w:i/>
          <w:sz w:val="24"/>
        </w:rPr>
        <w:t>los</w:t>
      </w:r>
      <w:r>
        <w:rPr>
          <w:rFonts w:ascii="Arial" w:hAnsi="Arial"/>
          <w:i/>
          <w:spacing w:val="-7"/>
          <w:sz w:val="24"/>
        </w:rPr>
        <w:t> </w:t>
      </w:r>
      <w:r>
        <w:rPr>
          <w:rFonts w:ascii="Arial" w:hAnsi="Arial"/>
          <w:i/>
          <w:sz w:val="24"/>
        </w:rPr>
        <w:t>partidos</w:t>
      </w:r>
      <w:r>
        <w:rPr>
          <w:rFonts w:ascii="Arial" w:hAnsi="Arial"/>
          <w:i/>
          <w:spacing w:val="-8"/>
          <w:sz w:val="24"/>
        </w:rPr>
        <w:t> </w:t>
      </w:r>
      <w:r>
        <w:rPr>
          <w:rFonts w:ascii="Arial" w:hAnsi="Arial"/>
          <w:i/>
          <w:sz w:val="24"/>
        </w:rPr>
        <w:t>y</w:t>
      </w:r>
      <w:r>
        <w:rPr>
          <w:rFonts w:ascii="Arial" w:hAnsi="Arial"/>
          <w:i/>
          <w:spacing w:val="-7"/>
          <w:sz w:val="24"/>
        </w:rPr>
        <w:t> </w:t>
      </w:r>
      <w:r>
        <w:rPr>
          <w:rFonts w:ascii="Arial" w:hAnsi="Arial"/>
          <w:i/>
          <w:sz w:val="24"/>
        </w:rPr>
        <w:t>por</w:t>
      </w:r>
      <w:r>
        <w:rPr>
          <w:rFonts w:ascii="Arial" w:hAnsi="Arial"/>
          <w:i/>
          <w:spacing w:val="-8"/>
          <w:sz w:val="24"/>
        </w:rPr>
        <w:t> </w:t>
      </w:r>
      <w:r>
        <w:rPr>
          <w:rFonts w:ascii="Arial" w:hAnsi="Arial"/>
          <w:i/>
          <w:sz w:val="24"/>
        </w:rPr>
        <w:t>cuanto</w:t>
      </w:r>
      <w:r>
        <w:rPr>
          <w:rFonts w:ascii="Arial" w:hAnsi="Arial"/>
          <w:i/>
          <w:spacing w:val="-8"/>
          <w:sz w:val="24"/>
        </w:rPr>
        <w:t> </w:t>
      </w:r>
      <w:r>
        <w:rPr>
          <w:rFonts w:ascii="Arial" w:hAnsi="Arial"/>
          <w:i/>
          <w:sz w:val="24"/>
        </w:rPr>
        <w:t>eran</w:t>
      </w:r>
      <w:r>
        <w:rPr>
          <w:rFonts w:ascii="Arial" w:hAnsi="Arial"/>
          <w:i/>
          <w:spacing w:val="-8"/>
          <w:sz w:val="24"/>
        </w:rPr>
        <w:t> </w:t>
      </w:r>
      <w:r>
        <w:rPr>
          <w:rFonts w:ascii="Arial" w:hAnsi="Arial"/>
          <w:i/>
          <w:sz w:val="24"/>
        </w:rPr>
        <w:t>los</w:t>
      </w:r>
      <w:r>
        <w:rPr>
          <w:rFonts w:ascii="Arial" w:hAnsi="Arial"/>
          <w:i/>
          <w:spacing w:val="-7"/>
          <w:sz w:val="24"/>
        </w:rPr>
        <w:t> </w:t>
      </w:r>
      <w:r>
        <w:rPr>
          <w:rFonts w:ascii="Arial" w:hAnsi="Arial"/>
          <w:i/>
          <w:sz w:val="24"/>
        </w:rPr>
        <w:t>únicos</w:t>
      </w:r>
      <w:r>
        <w:rPr>
          <w:rFonts w:ascii="Arial" w:hAnsi="Arial"/>
          <w:i/>
          <w:spacing w:val="-8"/>
          <w:sz w:val="24"/>
        </w:rPr>
        <w:t> </w:t>
      </w:r>
      <w:r>
        <w:rPr>
          <w:rFonts w:ascii="Arial" w:hAnsi="Arial"/>
          <w:i/>
          <w:sz w:val="24"/>
        </w:rPr>
        <w:t>que</w:t>
      </w:r>
      <w:r>
        <w:rPr>
          <w:rFonts w:ascii="Arial" w:hAnsi="Arial"/>
          <w:i/>
          <w:spacing w:val="-7"/>
          <w:sz w:val="24"/>
        </w:rPr>
        <w:t> </w:t>
      </w:r>
      <w:r>
        <w:rPr>
          <w:rFonts w:ascii="Arial" w:hAnsi="Arial"/>
          <w:i/>
          <w:sz w:val="24"/>
        </w:rPr>
        <w:t>habían iniciado</w:t>
      </w:r>
      <w:r>
        <w:rPr>
          <w:rFonts w:ascii="Arial" w:hAnsi="Arial"/>
          <w:i/>
          <w:spacing w:val="-15"/>
          <w:sz w:val="24"/>
        </w:rPr>
        <w:t> </w:t>
      </w:r>
      <w:r>
        <w:rPr>
          <w:rFonts w:ascii="Arial" w:hAnsi="Arial"/>
          <w:i/>
          <w:sz w:val="24"/>
        </w:rPr>
        <w:t>el</w:t>
      </w:r>
      <w:r>
        <w:rPr>
          <w:rFonts w:ascii="Arial" w:hAnsi="Arial"/>
          <w:i/>
          <w:spacing w:val="-14"/>
          <w:sz w:val="24"/>
        </w:rPr>
        <w:t> </w:t>
      </w:r>
      <w:r>
        <w:rPr>
          <w:rFonts w:ascii="Arial" w:hAnsi="Arial"/>
          <w:i/>
          <w:sz w:val="24"/>
        </w:rPr>
        <w:t>plan</w:t>
      </w:r>
      <w:r>
        <w:rPr>
          <w:rFonts w:ascii="Arial" w:hAnsi="Arial"/>
          <w:i/>
          <w:spacing w:val="-15"/>
          <w:sz w:val="24"/>
        </w:rPr>
        <w:t> </w:t>
      </w:r>
      <w:r>
        <w:rPr>
          <w:rFonts w:ascii="Arial" w:hAnsi="Arial"/>
          <w:i/>
          <w:sz w:val="24"/>
        </w:rPr>
        <w:t>de</w:t>
      </w:r>
      <w:r>
        <w:rPr>
          <w:rFonts w:ascii="Arial" w:hAnsi="Arial"/>
          <w:i/>
          <w:spacing w:val="-14"/>
          <w:sz w:val="24"/>
        </w:rPr>
        <w:t> </w:t>
      </w:r>
      <w:r>
        <w:rPr>
          <w:rFonts w:ascii="Arial" w:hAnsi="Arial"/>
          <w:i/>
          <w:sz w:val="24"/>
        </w:rPr>
        <w:t>acción.</w:t>
      </w:r>
    </w:p>
    <w:p>
      <w:pPr>
        <w:spacing w:line="292" w:lineRule="auto" w:before="123"/>
        <w:ind w:left="503" w:right="583" w:firstLine="719"/>
        <w:jc w:val="both"/>
        <w:rPr>
          <w:rFonts w:ascii="Arial"/>
          <w:i/>
          <w:sz w:val="24"/>
        </w:rPr>
      </w:pPr>
      <w:r>
        <w:rPr>
          <w:rFonts w:ascii="Arial"/>
          <w:i/>
          <w:w w:val="95"/>
          <w:sz w:val="24"/>
        </w:rPr>
        <w:t>A</w:t>
      </w:r>
      <w:r>
        <w:rPr>
          <w:rFonts w:ascii="Arial"/>
          <w:i/>
          <w:spacing w:val="-25"/>
          <w:w w:val="95"/>
          <w:sz w:val="24"/>
        </w:rPr>
        <w:t> </w:t>
      </w:r>
      <w:r>
        <w:rPr>
          <w:rFonts w:ascii="Arial"/>
          <w:i/>
          <w:w w:val="95"/>
          <w:sz w:val="24"/>
        </w:rPr>
        <w:t>las</w:t>
      </w:r>
      <w:r>
        <w:rPr>
          <w:rFonts w:ascii="Arial"/>
          <w:i/>
          <w:spacing w:val="-25"/>
          <w:w w:val="95"/>
          <w:sz w:val="24"/>
        </w:rPr>
        <w:t> </w:t>
      </w:r>
      <w:r>
        <w:rPr>
          <w:rFonts w:ascii="Arial"/>
          <w:i/>
          <w:w w:val="95"/>
          <w:sz w:val="24"/>
        </w:rPr>
        <w:t>6.10</w:t>
      </w:r>
      <w:r>
        <w:rPr>
          <w:rFonts w:ascii="Arial"/>
          <w:i/>
          <w:spacing w:val="-24"/>
          <w:w w:val="95"/>
          <w:sz w:val="24"/>
        </w:rPr>
        <w:t> </w:t>
      </w:r>
      <w:r>
        <w:rPr>
          <w:rFonts w:ascii="Arial"/>
          <w:i/>
          <w:w w:val="95"/>
          <w:sz w:val="24"/>
        </w:rPr>
        <w:t>am,</w:t>
      </w:r>
      <w:r>
        <w:rPr>
          <w:rFonts w:ascii="Arial"/>
          <w:i/>
          <w:spacing w:val="-26"/>
          <w:w w:val="95"/>
          <w:sz w:val="24"/>
        </w:rPr>
        <w:t> </w:t>
      </w:r>
      <w:r>
        <w:rPr>
          <w:rFonts w:ascii="Arial"/>
          <w:i/>
          <w:w w:val="95"/>
          <w:sz w:val="24"/>
        </w:rPr>
        <w:t>los</w:t>
      </w:r>
      <w:r>
        <w:rPr>
          <w:rFonts w:ascii="Arial"/>
          <w:i/>
          <w:spacing w:val="-27"/>
          <w:w w:val="95"/>
          <w:sz w:val="24"/>
        </w:rPr>
        <w:t> </w:t>
      </w:r>
      <w:r>
        <w:rPr>
          <w:rFonts w:ascii="Arial"/>
          <w:i/>
          <w:w w:val="95"/>
          <w:sz w:val="24"/>
        </w:rPr>
        <w:t>delegados</w:t>
      </w:r>
      <w:r>
        <w:rPr>
          <w:rFonts w:ascii="Arial"/>
          <w:i/>
          <w:spacing w:val="-24"/>
          <w:w w:val="95"/>
          <w:sz w:val="24"/>
        </w:rPr>
        <w:t> </w:t>
      </w:r>
      <w:r>
        <w:rPr>
          <w:rFonts w:ascii="Arial"/>
          <w:i/>
          <w:w w:val="95"/>
          <w:sz w:val="24"/>
        </w:rPr>
        <w:t>de</w:t>
      </w:r>
      <w:r>
        <w:rPr>
          <w:rFonts w:ascii="Arial"/>
          <w:i/>
          <w:spacing w:val="-25"/>
          <w:w w:val="95"/>
          <w:sz w:val="24"/>
        </w:rPr>
        <w:t> </w:t>
      </w:r>
      <w:r>
        <w:rPr>
          <w:rFonts w:ascii="Arial"/>
          <w:i/>
          <w:w w:val="95"/>
          <w:sz w:val="24"/>
        </w:rPr>
        <w:t>los</w:t>
      </w:r>
      <w:r>
        <w:rPr>
          <w:rFonts w:ascii="Arial"/>
          <w:i/>
          <w:spacing w:val="-25"/>
          <w:w w:val="95"/>
          <w:sz w:val="24"/>
        </w:rPr>
        <w:t> </w:t>
      </w:r>
      <w:r>
        <w:rPr>
          <w:rFonts w:ascii="Arial"/>
          <w:i/>
          <w:w w:val="95"/>
          <w:sz w:val="24"/>
        </w:rPr>
        <w:t>partidos</w:t>
      </w:r>
      <w:r>
        <w:rPr>
          <w:rFonts w:ascii="Arial"/>
          <w:i/>
          <w:spacing w:val="-25"/>
          <w:w w:val="95"/>
          <w:sz w:val="24"/>
        </w:rPr>
        <w:t> </w:t>
      </w:r>
      <w:r>
        <w:rPr>
          <w:rFonts w:ascii="Arial"/>
          <w:i/>
          <w:w w:val="95"/>
          <w:sz w:val="24"/>
        </w:rPr>
        <w:t>presentes</w:t>
      </w:r>
      <w:r>
        <w:rPr>
          <w:rFonts w:ascii="Arial"/>
          <w:i/>
          <w:spacing w:val="-25"/>
          <w:w w:val="95"/>
          <w:sz w:val="24"/>
        </w:rPr>
        <w:t> </w:t>
      </w:r>
      <w:r>
        <w:rPr>
          <w:rFonts w:ascii="Arial"/>
          <w:i/>
          <w:w w:val="95"/>
          <w:sz w:val="24"/>
        </w:rPr>
        <w:t>en</w:t>
      </w:r>
      <w:r>
        <w:rPr>
          <w:rFonts w:ascii="Arial"/>
          <w:i/>
          <w:spacing w:val="-25"/>
          <w:w w:val="95"/>
          <w:sz w:val="24"/>
        </w:rPr>
        <w:t> </w:t>
      </w:r>
      <w:r>
        <w:rPr>
          <w:rFonts w:ascii="Arial"/>
          <w:i/>
          <w:w w:val="95"/>
          <w:sz w:val="24"/>
        </w:rPr>
        <w:t>la</w:t>
      </w:r>
      <w:r>
        <w:rPr>
          <w:rFonts w:ascii="Arial"/>
          <w:i/>
          <w:spacing w:val="-27"/>
          <w:w w:val="95"/>
          <w:sz w:val="24"/>
        </w:rPr>
        <w:t> </w:t>
      </w:r>
      <w:r>
        <w:rPr>
          <w:rFonts w:ascii="Arial"/>
          <w:i/>
          <w:w w:val="95"/>
          <w:sz w:val="24"/>
        </w:rPr>
        <w:t>sede</w:t>
      </w:r>
      <w:r>
        <w:rPr>
          <w:rFonts w:ascii="Arial"/>
          <w:i/>
          <w:spacing w:val="-26"/>
          <w:w w:val="95"/>
          <w:sz w:val="24"/>
        </w:rPr>
        <w:t> </w:t>
      </w:r>
      <w:r>
        <w:rPr>
          <w:rFonts w:ascii="Arial"/>
          <w:i/>
          <w:w w:val="95"/>
          <w:sz w:val="24"/>
        </w:rPr>
        <w:t>central</w:t>
      </w:r>
      <w:r>
        <w:rPr>
          <w:rFonts w:ascii="Arial"/>
          <w:i/>
          <w:spacing w:val="-25"/>
          <w:w w:val="95"/>
          <w:sz w:val="24"/>
        </w:rPr>
        <w:t> </w:t>
      </w:r>
      <w:r>
        <w:rPr>
          <w:rFonts w:ascii="Arial"/>
          <w:i/>
          <w:w w:val="95"/>
          <w:sz w:val="24"/>
        </w:rPr>
        <w:t>acuerdan </w:t>
      </w:r>
      <w:r>
        <w:rPr>
          <w:rFonts w:ascii="Arial"/>
          <w:i/>
          <w:sz w:val="24"/>
        </w:rPr>
        <w:t>con</w:t>
      </w:r>
      <w:r>
        <w:rPr>
          <w:rFonts w:ascii="Arial"/>
          <w:i/>
          <w:spacing w:val="-37"/>
          <w:sz w:val="24"/>
        </w:rPr>
        <w:t> </w:t>
      </w:r>
      <w:r>
        <w:rPr>
          <w:rFonts w:ascii="Arial"/>
          <w:i/>
          <w:sz w:val="24"/>
        </w:rPr>
        <w:t>la</w:t>
      </w:r>
      <w:r>
        <w:rPr>
          <w:rFonts w:ascii="Arial"/>
          <w:i/>
          <w:spacing w:val="-36"/>
          <w:sz w:val="24"/>
        </w:rPr>
        <w:t> </w:t>
      </w:r>
      <w:r>
        <w:rPr>
          <w:rFonts w:ascii="Arial"/>
          <w:i/>
          <w:sz w:val="24"/>
        </w:rPr>
        <w:t>JCE</w:t>
      </w:r>
      <w:r>
        <w:rPr>
          <w:rFonts w:ascii="Arial"/>
          <w:i/>
          <w:spacing w:val="-36"/>
          <w:sz w:val="24"/>
        </w:rPr>
        <w:t> </w:t>
      </w:r>
      <w:r>
        <w:rPr>
          <w:rFonts w:ascii="Arial"/>
          <w:i/>
          <w:sz w:val="24"/>
        </w:rPr>
        <w:t>que</w:t>
      </w:r>
      <w:r>
        <w:rPr>
          <w:rFonts w:ascii="Arial"/>
          <w:i/>
          <w:spacing w:val="-35"/>
          <w:sz w:val="24"/>
        </w:rPr>
        <w:t> </w:t>
      </w:r>
      <w:r>
        <w:rPr>
          <w:rFonts w:ascii="Arial"/>
          <w:i/>
          <w:sz w:val="24"/>
        </w:rPr>
        <w:t>el</w:t>
      </w:r>
      <w:r>
        <w:rPr>
          <w:rFonts w:ascii="Arial"/>
          <w:i/>
          <w:spacing w:val="-36"/>
          <w:sz w:val="24"/>
        </w:rPr>
        <w:t> </w:t>
      </w:r>
      <w:r>
        <w:rPr>
          <w:rFonts w:ascii="Arial"/>
          <w:i/>
          <w:sz w:val="24"/>
        </w:rPr>
        <w:t>proceso</w:t>
      </w:r>
      <w:r>
        <w:rPr>
          <w:rFonts w:ascii="Arial"/>
          <w:i/>
          <w:spacing w:val="-36"/>
          <w:sz w:val="24"/>
        </w:rPr>
        <w:t> </w:t>
      </w:r>
      <w:r>
        <w:rPr>
          <w:rFonts w:ascii="Arial"/>
          <w:i/>
          <w:sz w:val="24"/>
        </w:rPr>
        <w:t>se</w:t>
      </w:r>
      <w:r>
        <w:rPr>
          <w:rFonts w:ascii="Arial"/>
          <w:i/>
          <w:spacing w:val="-36"/>
          <w:sz w:val="24"/>
        </w:rPr>
        <w:t> </w:t>
      </w:r>
      <w:r>
        <w:rPr>
          <w:rFonts w:ascii="Arial"/>
          <w:i/>
          <w:sz w:val="24"/>
        </w:rPr>
        <w:t>inicie</w:t>
      </w:r>
      <w:r>
        <w:rPr>
          <w:rFonts w:ascii="Arial"/>
          <w:i/>
          <w:spacing w:val="-35"/>
          <w:sz w:val="24"/>
        </w:rPr>
        <w:t> </w:t>
      </w:r>
      <w:r>
        <w:rPr>
          <w:rFonts w:ascii="Arial"/>
          <w:i/>
          <w:sz w:val="24"/>
        </w:rPr>
        <w:t>en</w:t>
      </w:r>
      <w:r>
        <w:rPr>
          <w:rFonts w:ascii="Arial"/>
          <w:i/>
          <w:spacing w:val="-36"/>
          <w:sz w:val="24"/>
        </w:rPr>
        <w:t> </w:t>
      </w:r>
      <w:r>
        <w:rPr>
          <w:rFonts w:ascii="Arial"/>
          <w:i/>
          <w:sz w:val="24"/>
        </w:rPr>
        <w:t>los</w:t>
      </w:r>
      <w:r>
        <w:rPr>
          <w:rFonts w:ascii="Arial"/>
          <w:i/>
          <w:spacing w:val="-36"/>
          <w:sz w:val="24"/>
        </w:rPr>
        <w:t> </w:t>
      </w:r>
      <w:r>
        <w:rPr>
          <w:rFonts w:ascii="Arial"/>
          <w:i/>
          <w:sz w:val="24"/>
        </w:rPr>
        <w:t>colegios</w:t>
      </w:r>
      <w:r>
        <w:rPr>
          <w:rFonts w:ascii="Arial"/>
          <w:i/>
          <w:spacing w:val="-36"/>
          <w:sz w:val="24"/>
        </w:rPr>
        <w:t> </w:t>
      </w:r>
      <w:r>
        <w:rPr>
          <w:rFonts w:ascii="Arial"/>
          <w:i/>
          <w:sz w:val="24"/>
        </w:rPr>
        <w:t>sin</w:t>
      </w:r>
      <w:r>
        <w:rPr>
          <w:rFonts w:ascii="Arial"/>
          <w:i/>
          <w:spacing w:val="-36"/>
          <w:sz w:val="24"/>
        </w:rPr>
        <w:t> </w:t>
      </w:r>
      <w:r>
        <w:rPr>
          <w:rFonts w:ascii="Arial"/>
          <w:i/>
          <w:sz w:val="24"/>
        </w:rPr>
        <w:t>la</w:t>
      </w:r>
      <w:r>
        <w:rPr>
          <w:rFonts w:ascii="Arial"/>
          <w:i/>
          <w:spacing w:val="-36"/>
          <w:sz w:val="24"/>
        </w:rPr>
        <w:t> </w:t>
      </w:r>
      <w:r>
        <w:rPr>
          <w:rFonts w:ascii="Arial"/>
          <w:i/>
          <w:sz w:val="24"/>
        </w:rPr>
        <w:t>presencia</w:t>
      </w:r>
      <w:r>
        <w:rPr>
          <w:rFonts w:ascii="Arial"/>
          <w:i/>
          <w:spacing w:val="-35"/>
          <w:sz w:val="24"/>
        </w:rPr>
        <w:t> </w:t>
      </w:r>
      <w:r>
        <w:rPr>
          <w:rFonts w:ascii="Arial"/>
          <w:i/>
          <w:sz w:val="24"/>
        </w:rPr>
        <w:t>de</w:t>
      </w:r>
      <w:r>
        <w:rPr>
          <w:rFonts w:ascii="Arial"/>
          <w:i/>
          <w:spacing w:val="-35"/>
          <w:sz w:val="24"/>
        </w:rPr>
        <w:t> </w:t>
      </w:r>
      <w:r>
        <w:rPr>
          <w:rFonts w:ascii="Arial"/>
          <w:i/>
          <w:sz w:val="24"/>
        </w:rPr>
        <w:t>los</w:t>
      </w:r>
      <w:r>
        <w:rPr>
          <w:rFonts w:ascii="Arial"/>
          <w:i/>
          <w:spacing w:val="-36"/>
          <w:sz w:val="24"/>
        </w:rPr>
        <w:t> </w:t>
      </w:r>
      <w:r>
        <w:rPr>
          <w:rFonts w:ascii="Arial"/>
          <w:i/>
          <w:sz w:val="24"/>
        </w:rPr>
        <w:t>delegados</w:t>
      </w:r>
      <w:r>
        <w:rPr>
          <w:rFonts w:ascii="Arial"/>
          <w:i/>
          <w:spacing w:val="-35"/>
          <w:sz w:val="24"/>
        </w:rPr>
        <w:t> </w:t>
      </w:r>
      <w:r>
        <w:rPr>
          <w:rFonts w:ascii="Arial"/>
          <w:i/>
          <w:sz w:val="24"/>
        </w:rPr>
        <w:t>del colegio.</w:t>
      </w:r>
    </w:p>
    <w:p>
      <w:pPr>
        <w:spacing w:line="292" w:lineRule="auto" w:before="120"/>
        <w:ind w:left="508" w:right="585" w:firstLine="719"/>
        <w:jc w:val="both"/>
        <w:rPr>
          <w:rFonts w:ascii="Arial" w:hAnsi="Arial"/>
          <w:i/>
          <w:sz w:val="24"/>
        </w:rPr>
      </w:pPr>
      <w:r>
        <w:rPr>
          <w:rFonts w:ascii="Arial" w:hAnsi="Arial"/>
          <w:i/>
          <w:sz w:val="24"/>
        </w:rPr>
        <w:t>Al</w:t>
      </w:r>
      <w:r>
        <w:rPr>
          <w:rFonts w:ascii="Arial" w:hAnsi="Arial"/>
          <w:i/>
          <w:spacing w:val="-45"/>
          <w:sz w:val="24"/>
        </w:rPr>
        <w:t> </w:t>
      </w:r>
      <w:r>
        <w:rPr>
          <w:rFonts w:ascii="Arial" w:hAnsi="Arial"/>
          <w:i/>
          <w:sz w:val="24"/>
        </w:rPr>
        <w:t>dar</w:t>
      </w:r>
      <w:r>
        <w:rPr>
          <w:rFonts w:ascii="Arial" w:hAnsi="Arial"/>
          <w:i/>
          <w:spacing w:val="-44"/>
          <w:sz w:val="24"/>
        </w:rPr>
        <w:t> </w:t>
      </w:r>
      <w:r>
        <w:rPr>
          <w:rFonts w:ascii="Arial" w:hAnsi="Arial"/>
          <w:i/>
          <w:sz w:val="24"/>
        </w:rPr>
        <w:t>inicio</w:t>
      </w:r>
      <w:r>
        <w:rPr>
          <w:rFonts w:ascii="Arial" w:hAnsi="Arial"/>
          <w:i/>
          <w:spacing w:val="-45"/>
          <w:sz w:val="24"/>
        </w:rPr>
        <w:t> </w:t>
      </w:r>
      <w:r>
        <w:rPr>
          <w:rFonts w:ascii="Arial" w:hAnsi="Arial"/>
          <w:i/>
          <w:sz w:val="24"/>
        </w:rPr>
        <w:t>al</w:t>
      </w:r>
      <w:r>
        <w:rPr>
          <w:rFonts w:ascii="Arial" w:hAnsi="Arial"/>
          <w:i/>
          <w:spacing w:val="-44"/>
          <w:sz w:val="24"/>
        </w:rPr>
        <w:t> </w:t>
      </w:r>
      <w:r>
        <w:rPr>
          <w:rFonts w:ascii="Arial" w:hAnsi="Arial"/>
          <w:i/>
          <w:sz w:val="24"/>
        </w:rPr>
        <w:t>operativo</w:t>
      </w:r>
      <w:r>
        <w:rPr>
          <w:rFonts w:ascii="Arial" w:hAnsi="Arial"/>
          <w:i/>
          <w:spacing w:val="-45"/>
          <w:sz w:val="24"/>
        </w:rPr>
        <w:t> </w:t>
      </w:r>
      <w:r>
        <w:rPr>
          <w:rFonts w:ascii="Arial" w:hAnsi="Arial"/>
          <w:i/>
          <w:sz w:val="24"/>
        </w:rPr>
        <w:t>de</w:t>
      </w:r>
      <w:r>
        <w:rPr>
          <w:rFonts w:ascii="Arial" w:hAnsi="Arial"/>
          <w:i/>
          <w:spacing w:val="-44"/>
          <w:sz w:val="24"/>
        </w:rPr>
        <w:t> </w:t>
      </w:r>
      <w:r>
        <w:rPr>
          <w:rFonts w:ascii="Arial" w:hAnsi="Arial"/>
          <w:i/>
          <w:sz w:val="24"/>
        </w:rPr>
        <w:t>forma</w:t>
      </w:r>
      <w:r>
        <w:rPr>
          <w:rFonts w:ascii="Arial" w:hAnsi="Arial"/>
          <w:i/>
          <w:spacing w:val="-45"/>
          <w:sz w:val="24"/>
        </w:rPr>
        <w:t> </w:t>
      </w:r>
      <w:r>
        <w:rPr>
          <w:rFonts w:ascii="Arial" w:hAnsi="Arial"/>
          <w:i/>
          <w:sz w:val="24"/>
        </w:rPr>
        <w:t>simultánea</w:t>
      </w:r>
      <w:r>
        <w:rPr>
          <w:rFonts w:ascii="Arial" w:hAnsi="Arial"/>
          <w:i/>
          <w:spacing w:val="-45"/>
          <w:sz w:val="24"/>
        </w:rPr>
        <w:t> </w:t>
      </w:r>
      <w:r>
        <w:rPr>
          <w:rFonts w:ascii="Arial" w:hAnsi="Arial"/>
          <w:i/>
          <w:sz w:val="24"/>
        </w:rPr>
        <w:t>a</w:t>
      </w:r>
      <w:r>
        <w:rPr>
          <w:rFonts w:ascii="Arial" w:hAnsi="Arial"/>
          <w:i/>
          <w:spacing w:val="-46"/>
          <w:sz w:val="24"/>
        </w:rPr>
        <w:t> </w:t>
      </w:r>
      <w:r>
        <w:rPr>
          <w:rFonts w:ascii="Arial" w:hAnsi="Arial"/>
          <w:i/>
          <w:sz w:val="24"/>
        </w:rPr>
        <w:t>menos</w:t>
      </w:r>
      <w:r>
        <w:rPr>
          <w:rFonts w:ascii="Arial" w:hAnsi="Arial"/>
          <w:i/>
          <w:spacing w:val="-44"/>
          <w:sz w:val="24"/>
        </w:rPr>
        <w:t> </w:t>
      </w:r>
      <w:r>
        <w:rPr>
          <w:rFonts w:ascii="Arial" w:hAnsi="Arial"/>
          <w:i/>
          <w:sz w:val="24"/>
        </w:rPr>
        <w:t>de</w:t>
      </w:r>
      <w:r>
        <w:rPr>
          <w:rFonts w:ascii="Arial" w:hAnsi="Arial"/>
          <w:i/>
          <w:spacing w:val="-45"/>
          <w:sz w:val="24"/>
        </w:rPr>
        <w:t> </w:t>
      </w:r>
      <w:r>
        <w:rPr>
          <w:rFonts w:ascii="Arial" w:hAnsi="Arial"/>
          <w:i/>
          <w:sz w:val="24"/>
        </w:rPr>
        <w:t>50</w:t>
      </w:r>
      <w:r>
        <w:rPr>
          <w:rFonts w:ascii="Arial" w:hAnsi="Arial"/>
          <w:i/>
          <w:spacing w:val="-45"/>
          <w:sz w:val="24"/>
        </w:rPr>
        <w:t> </w:t>
      </w:r>
      <w:r>
        <w:rPr>
          <w:rFonts w:ascii="Arial" w:hAnsi="Arial"/>
          <w:i/>
          <w:sz w:val="24"/>
        </w:rPr>
        <w:t>minutos</w:t>
      </w:r>
      <w:r>
        <w:rPr>
          <w:rFonts w:ascii="Arial" w:hAnsi="Arial"/>
          <w:i/>
          <w:spacing w:val="-44"/>
          <w:sz w:val="24"/>
        </w:rPr>
        <w:t> </w:t>
      </w:r>
      <w:r>
        <w:rPr>
          <w:rFonts w:ascii="Arial" w:hAnsi="Arial"/>
          <w:i/>
          <w:sz w:val="24"/>
        </w:rPr>
        <w:t>de</w:t>
      </w:r>
      <w:r>
        <w:rPr>
          <w:rFonts w:ascii="Arial" w:hAnsi="Arial"/>
          <w:i/>
          <w:spacing w:val="-44"/>
          <w:sz w:val="24"/>
        </w:rPr>
        <w:t> </w:t>
      </w:r>
      <w:r>
        <w:rPr>
          <w:rFonts w:ascii="Arial" w:hAnsi="Arial"/>
          <w:i/>
          <w:sz w:val="24"/>
        </w:rPr>
        <w:t>empezar </w:t>
      </w:r>
      <w:r>
        <w:rPr>
          <w:rFonts w:ascii="Arial" w:hAnsi="Arial"/>
          <w:i/>
          <w:sz w:val="24"/>
        </w:rPr>
        <w:t>la votación, provocó un pico abrupto de llamadas a la mesa de ayuda que no pudo atender</w:t>
      </w:r>
      <w:r>
        <w:rPr>
          <w:rFonts w:ascii="Arial" w:hAnsi="Arial"/>
          <w:i/>
          <w:spacing w:val="-16"/>
          <w:sz w:val="24"/>
        </w:rPr>
        <w:t> </w:t>
      </w:r>
      <w:r>
        <w:rPr>
          <w:rFonts w:ascii="Arial" w:hAnsi="Arial"/>
          <w:i/>
          <w:sz w:val="24"/>
        </w:rPr>
        <w:t>todas</w:t>
      </w:r>
      <w:r>
        <w:rPr>
          <w:rFonts w:ascii="Arial" w:hAnsi="Arial"/>
          <w:i/>
          <w:spacing w:val="-15"/>
          <w:sz w:val="24"/>
        </w:rPr>
        <w:t> </w:t>
      </w:r>
      <w:r>
        <w:rPr>
          <w:rFonts w:ascii="Arial" w:hAnsi="Arial"/>
          <w:i/>
          <w:sz w:val="24"/>
        </w:rPr>
        <w:t>las</w:t>
      </w:r>
      <w:r>
        <w:rPr>
          <w:rFonts w:ascii="Arial" w:hAnsi="Arial"/>
          <w:i/>
          <w:spacing w:val="-15"/>
          <w:sz w:val="24"/>
        </w:rPr>
        <w:t> </w:t>
      </w:r>
      <w:r>
        <w:rPr>
          <w:rFonts w:ascii="Arial" w:hAnsi="Arial"/>
          <w:i/>
          <w:sz w:val="24"/>
        </w:rPr>
        <w:t>solicitudes</w:t>
      </w:r>
      <w:r>
        <w:rPr>
          <w:rFonts w:ascii="Arial" w:hAnsi="Arial"/>
          <w:i/>
          <w:spacing w:val="-15"/>
          <w:sz w:val="24"/>
        </w:rPr>
        <w:t> </w:t>
      </w:r>
      <w:r>
        <w:rPr>
          <w:rFonts w:ascii="Arial" w:hAnsi="Arial"/>
          <w:i/>
          <w:sz w:val="24"/>
        </w:rPr>
        <w:t>a</w:t>
      </w:r>
      <w:r>
        <w:rPr>
          <w:rFonts w:ascii="Arial" w:hAnsi="Arial"/>
          <w:i/>
          <w:spacing w:val="-16"/>
          <w:sz w:val="24"/>
        </w:rPr>
        <w:t> </w:t>
      </w:r>
      <w:r>
        <w:rPr>
          <w:rFonts w:ascii="Arial" w:hAnsi="Arial"/>
          <w:i/>
          <w:sz w:val="24"/>
        </w:rPr>
        <w:t>tiempo.”</w:t>
      </w:r>
      <w:r>
        <w:rPr>
          <w:rFonts w:ascii="Arial" w:hAnsi="Arial"/>
          <w:i/>
          <w:sz w:val="24"/>
          <w:vertAlign w:val="superscript"/>
        </w:rPr>
        <w:t>18</w:t>
      </w:r>
    </w:p>
    <w:p>
      <w:pPr>
        <w:pStyle w:val="BodyText"/>
        <w:spacing w:line="276" w:lineRule="auto" w:before="118"/>
        <w:ind w:left="220" w:right="294"/>
        <w:jc w:val="both"/>
      </w:pPr>
      <w:r>
        <w:rPr/>
        <w:t>La</w:t>
      </w:r>
      <w:r>
        <w:rPr>
          <w:spacing w:val="-7"/>
        </w:rPr>
        <w:t> </w:t>
      </w:r>
      <w:r>
        <w:rPr/>
        <w:t>MOE/OEA,</w:t>
      </w:r>
      <w:r>
        <w:rPr>
          <w:spacing w:val="-6"/>
        </w:rPr>
        <w:t> </w:t>
      </w:r>
      <w:r>
        <w:rPr/>
        <w:t>en</w:t>
      </w:r>
      <w:r>
        <w:rPr>
          <w:spacing w:val="-6"/>
        </w:rPr>
        <w:t> </w:t>
      </w:r>
      <w:r>
        <w:rPr/>
        <w:t>su</w:t>
      </w:r>
      <w:r>
        <w:rPr>
          <w:spacing w:val="-5"/>
        </w:rPr>
        <w:t> </w:t>
      </w:r>
      <w:r>
        <w:rPr/>
        <w:t>informe</w:t>
      </w:r>
      <w:r>
        <w:rPr>
          <w:spacing w:val="-8"/>
        </w:rPr>
        <w:t> </w:t>
      </w:r>
      <w:r>
        <w:rPr/>
        <w:t>preliminar,</w:t>
      </w:r>
      <w:r>
        <w:rPr>
          <w:spacing w:val="-6"/>
        </w:rPr>
        <w:t> </w:t>
      </w:r>
      <w:r>
        <w:rPr>
          <w:rFonts w:ascii="Arial" w:hAnsi="Arial"/>
        </w:rPr>
        <w:t>señaló</w:t>
      </w:r>
      <w:r>
        <w:rPr>
          <w:rFonts w:ascii="Arial" w:hAnsi="Arial"/>
          <w:spacing w:val="-19"/>
        </w:rPr>
        <w:t> </w:t>
      </w:r>
      <w:r>
        <w:rPr>
          <w:rFonts w:ascii="Arial" w:hAnsi="Arial"/>
        </w:rPr>
        <w:t>que</w:t>
      </w:r>
      <w:r>
        <w:rPr>
          <w:rFonts w:ascii="Arial" w:hAnsi="Arial"/>
          <w:spacing w:val="-20"/>
        </w:rPr>
        <w:t> </w:t>
      </w:r>
      <w:r>
        <w:rPr>
          <w:rFonts w:ascii="Arial" w:hAnsi="Arial"/>
        </w:rPr>
        <w:t>durante</w:t>
      </w:r>
      <w:r>
        <w:rPr>
          <w:rFonts w:ascii="Arial" w:hAnsi="Arial"/>
          <w:spacing w:val="-18"/>
        </w:rPr>
        <w:t> </w:t>
      </w:r>
      <w:r>
        <w:rPr>
          <w:rFonts w:ascii="Arial" w:hAnsi="Arial"/>
        </w:rPr>
        <w:t>“las</w:t>
      </w:r>
      <w:r>
        <w:rPr>
          <w:rFonts w:ascii="Arial" w:hAnsi="Arial"/>
          <w:spacing w:val="-21"/>
        </w:rPr>
        <w:t> </w:t>
      </w:r>
      <w:r>
        <w:rPr>
          <w:rFonts w:ascii="Arial" w:hAnsi="Arial"/>
        </w:rPr>
        <w:t>primeras</w:t>
      </w:r>
      <w:r>
        <w:rPr>
          <w:rFonts w:ascii="Arial" w:hAnsi="Arial"/>
          <w:spacing w:val="-19"/>
        </w:rPr>
        <w:t> </w:t>
      </w:r>
      <w:r>
        <w:rPr>
          <w:rFonts w:ascii="Arial" w:hAnsi="Arial"/>
        </w:rPr>
        <w:t>horas</w:t>
      </w:r>
      <w:r>
        <w:rPr>
          <w:rFonts w:ascii="Arial" w:hAnsi="Arial"/>
          <w:spacing w:val="-20"/>
        </w:rPr>
        <w:t> </w:t>
      </w:r>
      <w:r>
        <w:rPr>
          <w:rFonts w:ascii="Arial" w:hAnsi="Arial"/>
        </w:rPr>
        <w:t>de</w:t>
      </w:r>
      <w:r>
        <w:rPr>
          <w:rFonts w:ascii="Arial" w:hAnsi="Arial"/>
          <w:spacing w:val="-18"/>
        </w:rPr>
        <w:t> </w:t>
      </w:r>
      <w:r>
        <w:rPr>
          <w:rFonts w:ascii="Arial" w:hAnsi="Arial"/>
        </w:rPr>
        <w:t>la</w:t>
      </w:r>
      <w:r>
        <w:rPr>
          <w:rFonts w:ascii="Arial" w:hAnsi="Arial"/>
          <w:spacing w:val="-21"/>
        </w:rPr>
        <w:t> </w:t>
      </w:r>
      <w:r>
        <w:rPr>
          <w:rFonts w:ascii="Arial" w:hAnsi="Arial"/>
        </w:rPr>
        <w:t>jornada </w:t>
      </w:r>
      <w:r>
        <w:rPr/>
        <w:t>electoral, la Misión pudo constatar defectos en un alto porcentaje de los equipos instalados (en algunos de los centros de votación observados, hasta el 60% de los equipos presentaron problemas). Los monitores no mostraban la </w:t>
      </w:r>
      <w:r>
        <w:rPr>
          <w:rFonts w:ascii="Arial" w:hAnsi="Arial"/>
        </w:rPr>
        <w:t>totalidad la oferta electoral”. </w:t>
      </w:r>
      <w:r>
        <w:rPr/>
        <w:t>Manifestó también que, sumado al problema identificado en un alto número de colegios, se observó otros como: congelamiento de pantallas, problemas con la impresión del voto y su pliegue para que se mantuviera la secrecía, y dificultades para ingresar el nombre de los</w:t>
      </w:r>
      <w:r>
        <w:rPr>
          <w:spacing w:val="-11"/>
        </w:rPr>
        <w:t> </w:t>
      </w:r>
      <w:r>
        <w:rPr/>
        <w:t>delegados.</w:t>
      </w:r>
    </w:p>
    <w:p>
      <w:pPr>
        <w:pStyle w:val="BodyText"/>
        <w:spacing w:line="283" w:lineRule="auto" w:before="122"/>
        <w:ind w:left="220" w:right="294"/>
        <w:jc w:val="both"/>
      </w:pPr>
      <w:r>
        <w:rPr>
          <w:rFonts w:ascii="Arial" w:hAnsi="Arial"/>
          <w:w w:val="95"/>
        </w:rPr>
        <w:t>Agregó</w:t>
      </w:r>
      <w:r>
        <w:rPr>
          <w:rFonts w:ascii="Arial" w:hAnsi="Arial"/>
          <w:spacing w:val="-15"/>
          <w:w w:val="95"/>
        </w:rPr>
        <w:t> </w:t>
      </w:r>
      <w:r>
        <w:rPr>
          <w:rFonts w:ascii="Arial" w:hAnsi="Arial"/>
          <w:w w:val="95"/>
        </w:rPr>
        <w:t>que</w:t>
      </w:r>
      <w:r>
        <w:rPr>
          <w:rFonts w:ascii="Arial" w:hAnsi="Arial"/>
          <w:spacing w:val="-14"/>
          <w:w w:val="95"/>
        </w:rPr>
        <w:t> </w:t>
      </w:r>
      <w:r>
        <w:rPr>
          <w:rFonts w:ascii="Arial" w:hAnsi="Arial"/>
          <w:w w:val="95"/>
        </w:rPr>
        <w:t>“la</w:t>
      </w:r>
      <w:r>
        <w:rPr>
          <w:rFonts w:ascii="Arial" w:hAnsi="Arial"/>
          <w:spacing w:val="-15"/>
          <w:w w:val="95"/>
        </w:rPr>
        <w:t> </w:t>
      </w:r>
      <w:r>
        <w:rPr>
          <w:rFonts w:ascii="Arial" w:hAnsi="Arial"/>
          <w:w w:val="95"/>
        </w:rPr>
        <w:t>capacidad</w:t>
      </w:r>
      <w:r>
        <w:rPr>
          <w:rFonts w:ascii="Arial" w:hAnsi="Arial"/>
          <w:spacing w:val="-14"/>
          <w:w w:val="95"/>
        </w:rPr>
        <w:t> </w:t>
      </w:r>
      <w:r>
        <w:rPr>
          <w:rFonts w:ascii="Arial" w:hAnsi="Arial"/>
          <w:w w:val="95"/>
        </w:rPr>
        <w:t>del</w:t>
      </w:r>
      <w:r>
        <w:rPr>
          <w:rFonts w:ascii="Arial" w:hAnsi="Arial"/>
          <w:spacing w:val="-14"/>
          <w:w w:val="95"/>
        </w:rPr>
        <w:t> </w:t>
      </w:r>
      <w:r>
        <w:rPr>
          <w:rFonts w:ascii="Arial" w:hAnsi="Arial"/>
          <w:w w:val="95"/>
        </w:rPr>
        <w:t>personal</w:t>
      </w:r>
      <w:r>
        <w:rPr>
          <w:rFonts w:ascii="Arial" w:hAnsi="Arial"/>
          <w:spacing w:val="-17"/>
          <w:w w:val="95"/>
        </w:rPr>
        <w:t> </w:t>
      </w:r>
      <w:r>
        <w:rPr>
          <w:rFonts w:ascii="Arial" w:hAnsi="Arial"/>
          <w:w w:val="95"/>
        </w:rPr>
        <w:t>técnico</w:t>
      </w:r>
      <w:r>
        <w:rPr>
          <w:rFonts w:ascii="Arial" w:hAnsi="Arial"/>
          <w:spacing w:val="-14"/>
          <w:w w:val="95"/>
        </w:rPr>
        <w:t> </w:t>
      </w:r>
      <w:r>
        <w:rPr>
          <w:rFonts w:ascii="Arial" w:hAnsi="Arial"/>
          <w:w w:val="95"/>
        </w:rPr>
        <w:t>de</w:t>
      </w:r>
      <w:r>
        <w:rPr>
          <w:rFonts w:ascii="Arial" w:hAnsi="Arial"/>
          <w:spacing w:val="-13"/>
          <w:w w:val="95"/>
        </w:rPr>
        <w:t> </w:t>
      </w:r>
      <w:r>
        <w:rPr>
          <w:rFonts w:ascii="Arial" w:hAnsi="Arial"/>
          <w:w w:val="95"/>
        </w:rPr>
        <w:t>la</w:t>
      </w:r>
      <w:r>
        <w:rPr>
          <w:rFonts w:ascii="Arial" w:hAnsi="Arial"/>
          <w:spacing w:val="-15"/>
          <w:w w:val="95"/>
        </w:rPr>
        <w:t> </w:t>
      </w:r>
      <w:r>
        <w:rPr>
          <w:rFonts w:ascii="Arial" w:hAnsi="Arial"/>
          <w:w w:val="95"/>
        </w:rPr>
        <w:t>JCE</w:t>
      </w:r>
      <w:r>
        <w:rPr>
          <w:rFonts w:ascii="Arial" w:hAnsi="Arial"/>
          <w:spacing w:val="-15"/>
          <w:w w:val="95"/>
        </w:rPr>
        <w:t> </w:t>
      </w:r>
      <w:r>
        <w:rPr>
          <w:rFonts w:ascii="Arial" w:hAnsi="Arial"/>
          <w:w w:val="95"/>
        </w:rPr>
        <w:t>se</w:t>
      </w:r>
      <w:r>
        <w:rPr>
          <w:rFonts w:ascii="Arial" w:hAnsi="Arial"/>
          <w:spacing w:val="-15"/>
          <w:w w:val="95"/>
        </w:rPr>
        <w:t> </w:t>
      </w:r>
      <w:r>
        <w:rPr>
          <w:rFonts w:ascii="Arial" w:hAnsi="Arial"/>
          <w:w w:val="95"/>
        </w:rPr>
        <w:t>vio</w:t>
      </w:r>
      <w:r>
        <w:rPr>
          <w:rFonts w:ascii="Arial" w:hAnsi="Arial"/>
          <w:spacing w:val="-15"/>
          <w:w w:val="95"/>
        </w:rPr>
        <w:t> </w:t>
      </w:r>
      <w:r>
        <w:rPr>
          <w:rFonts w:ascii="Arial" w:hAnsi="Arial"/>
          <w:w w:val="95"/>
        </w:rPr>
        <w:t>rápidamente</w:t>
      </w:r>
      <w:r>
        <w:rPr>
          <w:rFonts w:ascii="Arial" w:hAnsi="Arial"/>
          <w:spacing w:val="-15"/>
          <w:w w:val="95"/>
        </w:rPr>
        <w:t> </w:t>
      </w:r>
      <w:r>
        <w:rPr>
          <w:rFonts w:ascii="Arial" w:hAnsi="Arial"/>
          <w:w w:val="95"/>
        </w:rPr>
        <w:t>rebasada,</w:t>
      </w:r>
      <w:r>
        <w:rPr>
          <w:rFonts w:ascii="Arial" w:hAnsi="Arial"/>
          <w:spacing w:val="-13"/>
          <w:w w:val="95"/>
        </w:rPr>
        <w:t> </w:t>
      </w:r>
      <w:r>
        <w:rPr>
          <w:rFonts w:ascii="Arial" w:hAnsi="Arial"/>
          <w:w w:val="95"/>
        </w:rPr>
        <w:t>ante</w:t>
      </w:r>
      <w:r>
        <w:rPr>
          <w:rFonts w:ascii="Arial" w:hAnsi="Arial"/>
          <w:spacing w:val="-14"/>
          <w:w w:val="95"/>
        </w:rPr>
        <w:t> </w:t>
      </w:r>
      <w:r>
        <w:rPr>
          <w:rFonts w:ascii="Arial" w:hAnsi="Arial"/>
          <w:w w:val="95"/>
        </w:rPr>
        <w:t>la </w:t>
      </w:r>
      <w:r>
        <w:rPr/>
        <w:t>extensión de los fallos y la lentitud de la corrección, que involucraba decisiones centralizadas </w:t>
      </w:r>
      <w:r>
        <w:rPr>
          <w:rFonts w:ascii="Arial" w:hAnsi="Arial"/>
          <w:w w:val="95"/>
        </w:rPr>
        <w:t>que</w:t>
      </w:r>
      <w:r>
        <w:rPr>
          <w:rFonts w:ascii="Arial" w:hAnsi="Arial"/>
          <w:spacing w:val="-24"/>
          <w:w w:val="95"/>
        </w:rPr>
        <w:t> </w:t>
      </w:r>
      <w:r>
        <w:rPr>
          <w:rFonts w:ascii="Arial" w:hAnsi="Arial"/>
          <w:w w:val="95"/>
        </w:rPr>
        <w:t>aletargaron</w:t>
      </w:r>
      <w:r>
        <w:rPr>
          <w:rFonts w:ascii="Arial" w:hAnsi="Arial"/>
          <w:spacing w:val="-24"/>
          <w:w w:val="95"/>
        </w:rPr>
        <w:t> </w:t>
      </w:r>
      <w:r>
        <w:rPr>
          <w:rFonts w:ascii="Arial" w:hAnsi="Arial"/>
          <w:w w:val="95"/>
        </w:rPr>
        <w:t>el</w:t>
      </w:r>
      <w:r>
        <w:rPr>
          <w:rFonts w:ascii="Arial" w:hAnsi="Arial"/>
          <w:spacing w:val="-23"/>
          <w:w w:val="95"/>
        </w:rPr>
        <w:t> </w:t>
      </w:r>
      <w:r>
        <w:rPr>
          <w:rFonts w:ascii="Arial" w:hAnsi="Arial"/>
          <w:w w:val="95"/>
        </w:rPr>
        <w:t>proceso”.</w:t>
      </w:r>
      <w:r>
        <w:rPr>
          <w:rFonts w:ascii="Arial" w:hAnsi="Arial"/>
          <w:spacing w:val="-24"/>
          <w:w w:val="95"/>
        </w:rPr>
        <w:t> </w:t>
      </w:r>
      <w:r>
        <w:rPr>
          <w:rFonts w:ascii="Arial" w:hAnsi="Arial"/>
          <w:w w:val="95"/>
        </w:rPr>
        <w:t>Finalmente,</w:t>
      </w:r>
      <w:r>
        <w:rPr>
          <w:rFonts w:ascii="Arial" w:hAnsi="Arial"/>
          <w:spacing w:val="-23"/>
          <w:w w:val="95"/>
        </w:rPr>
        <w:t> </w:t>
      </w:r>
      <w:r>
        <w:rPr>
          <w:rFonts w:ascii="Arial" w:hAnsi="Arial"/>
          <w:w w:val="95"/>
        </w:rPr>
        <w:t>señaló</w:t>
      </w:r>
      <w:r>
        <w:rPr>
          <w:rFonts w:ascii="Arial" w:hAnsi="Arial"/>
          <w:spacing w:val="-26"/>
          <w:w w:val="95"/>
        </w:rPr>
        <w:t> </w:t>
      </w:r>
      <w:r>
        <w:rPr>
          <w:rFonts w:ascii="Arial" w:hAnsi="Arial"/>
          <w:w w:val="95"/>
        </w:rPr>
        <w:t>que</w:t>
      </w:r>
      <w:r>
        <w:rPr>
          <w:rFonts w:ascii="Arial" w:hAnsi="Arial"/>
          <w:spacing w:val="-23"/>
          <w:w w:val="95"/>
        </w:rPr>
        <w:t> </w:t>
      </w:r>
      <w:r>
        <w:rPr>
          <w:rFonts w:ascii="Arial" w:hAnsi="Arial"/>
          <w:w w:val="95"/>
        </w:rPr>
        <w:t>“los</w:t>
      </w:r>
      <w:r>
        <w:rPr>
          <w:rFonts w:ascii="Arial" w:hAnsi="Arial"/>
          <w:spacing w:val="-23"/>
          <w:w w:val="95"/>
        </w:rPr>
        <w:t> </w:t>
      </w:r>
      <w:r>
        <w:rPr>
          <w:rFonts w:ascii="Arial" w:hAnsi="Arial"/>
          <w:w w:val="95"/>
        </w:rPr>
        <w:t>observadores</w:t>
      </w:r>
      <w:r>
        <w:rPr>
          <w:rFonts w:ascii="Arial" w:hAnsi="Arial"/>
          <w:spacing w:val="-23"/>
          <w:w w:val="95"/>
        </w:rPr>
        <w:t> </w:t>
      </w:r>
      <w:r>
        <w:rPr>
          <w:rFonts w:ascii="Arial" w:hAnsi="Arial"/>
          <w:w w:val="95"/>
        </w:rPr>
        <w:t>de</w:t>
      </w:r>
      <w:r>
        <w:rPr>
          <w:rFonts w:ascii="Arial" w:hAnsi="Arial"/>
          <w:spacing w:val="-23"/>
          <w:w w:val="95"/>
        </w:rPr>
        <w:t> </w:t>
      </w:r>
      <w:r>
        <w:rPr>
          <w:rFonts w:ascii="Arial" w:hAnsi="Arial"/>
          <w:w w:val="95"/>
        </w:rPr>
        <w:t>la</w:t>
      </w:r>
      <w:r>
        <w:rPr>
          <w:rFonts w:ascii="Arial" w:hAnsi="Arial"/>
          <w:spacing w:val="-23"/>
          <w:w w:val="95"/>
        </w:rPr>
        <w:t> </w:t>
      </w:r>
      <w:r>
        <w:rPr>
          <w:rFonts w:ascii="Arial" w:hAnsi="Arial"/>
          <w:w w:val="95"/>
        </w:rPr>
        <w:t>OEA</w:t>
      </w:r>
      <w:r>
        <w:rPr>
          <w:rFonts w:ascii="Arial" w:hAnsi="Arial"/>
          <w:spacing w:val="-24"/>
          <w:w w:val="95"/>
        </w:rPr>
        <w:t> </w:t>
      </w:r>
      <w:r>
        <w:rPr>
          <w:rFonts w:ascii="Arial" w:hAnsi="Arial"/>
          <w:w w:val="95"/>
        </w:rPr>
        <w:t>desplegados </w:t>
      </w:r>
      <w:r>
        <w:rPr/>
        <w:t>en terreno constataron la imposibilidad de solucionar oportunamente las fallas detectadas y </w:t>
      </w:r>
      <w:r>
        <w:rPr>
          <w:rFonts w:ascii="Arial" w:hAnsi="Arial"/>
        </w:rPr>
        <w:t>proceder</w:t>
      </w:r>
      <w:r>
        <w:rPr>
          <w:rFonts w:ascii="Arial" w:hAnsi="Arial"/>
          <w:spacing w:val="-14"/>
        </w:rPr>
        <w:t> </w:t>
      </w:r>
      <w:r>
        <w:rPr>
          <w:rFonts w:ascii="Arial" w:hAnsi="Arial"/>
        </w:rPr>
        <w:t>a</w:t>
      </w:r>
      <w:r>
        <w:rPr>
          <w:rFonts w:ascii="Arial" w:hAnsi="Arial"/>
          <w:spacing w:val="-15"/>
        </w:rPr>
        <w:t> </w:t>
      </w:r>
      <w:r>
        <w:rPr>
          <w:rFonts w:ascii="Arial" w:hAnsi="Arial"/>
        </w:rPr>
        <w:t>la</w:t>
      </w:r>
      <w:r>
        <w:rPr>
          <w:rFonts w:ascii="Arial" w:hAnsi="Arial"/>
          <w:spacing w:val="-13"/>
        </w:rPr>
        <w:t> </w:t>
      </w:r>
      <w:r>
        <w:rPr>
          <w:rFonts w:ascii="Arial" w:hAnsi="Arial"/>
        </w:rPr>
        <w:t>votación”.</w:t>
      </w:r>
      <w:r>
        <w:rPr>
          <w:rFonts w:ascii="Arial" w:hAnsi="Arial"/>
          <w:spacing w:val="-17"/>
        </w:rPr>
        <w:t> </w:t>
      </w:r>
      <w:r>
        <w:rPr>
          <w:vertAlign w:val="superscript"/>
        </w:rPr>
        <w:t>19</w:t>
      </w:r>
    </w:p>
    <w:p>
      <w:pPr>
        <w:pStyle w:val="BodyText"/>
        <w:rPr>
          <w:sz w:val="20"/>
        </w:rPr>
      </w:pPr>
    </w:p>
    <w:p>
      <w:pPr>
        <w:pStyle w:val="BodyText"/>
        <w:rPr>
          <w:sz w:val="20"/>
        </w:rPr>
      </w:pPr>
    </w:p>
    <w:p>
      <w:pPr>
        <w:pStyle w:val="BodyText"/>
        <w:rPr>
          <w:sz w:val="20"/>
        </w:rPr>
      </w:pPr>
    </w:p>
    <w:p>
      <w:pPr>
        <w:pStyle w:val="BodyText"/>
        <w:spacing w:before="6"/>
        <w:rPr>
          <w:sz w:val="17"/>
        </w:rPr>
      </w:pPr>
      <w:r>
        <w:rPr/>
        <w:pict>
          <v:rect style="position:absolute;margin-left:72.024002pt;margin-top:12.634462pt;width:144.020pt;height:.84003pt;mso-position-horizontal-relative:page;mso-position-vertical-relative:paragraph;z-index:-15717888;mso-wrap-distance-left:0;mso-wrap-distance-right:0" filled="true" fillcolor="#000000" stroked="false">
            <v:fill type="solid"/>
            <w10:wrap type="topAndBottom"/>
          </v:rect>
        </w:pict>
      </w:r>
    </w:p>
    <w:p>
      <w:pPr>
        <w:spacing w:before="80"/>
        <w:ind w:left="220" w:right="0" w:firstLine="0"/>
        <w:jc w:val="left"/>
        <w:rPr>
          <w:sz w:val="20"/>
        </w:rPr>
      </w:pPr>
      <w:r>
        <w:rPr>
          <w:sz w:val="20"/>
          <w:vertAlign w:val="superscript"/>
        </w:rPr>
        <w:t>18</w:t>
      </w:r>
      <w:r>
        <w:rPr>
          <w:spacing w:val="-3"/>
          <w:sz w:val="20"/>
          <w:vertAlign w:val="baseline"/>
        </w:rPr>
        <w:t> </w:t>
      </w:r>
      <w:r>
        <w:rPr>
          <w:sz w:val="20"/>
          <w:vertAlign w:val="baseline"/>
        </w:rPr>
        <w:t>Ibíd.</w:t>
      </w:r>
    </w:p>
    <w:p>
      <w:pPr>
        <w:spacing w:before="1"/>
        <w:ind w:left="220" w:right="0" w:firstLine="0"/>
        <w:jc w:val="left"/>
        <w:rPr>
          <w:sz w:val="20"/>
        </w:rPr>
      </w:pPr>
      <w:r>
        <w:rPr>
          <w:sz w:val="20"/>
          <w:vertAlign w:val="superscript"/>
        </w:rPr>
        <w:t>19</w:t>
      </w:r>
      <w:r>
        <w:rPr>
          <w:spacing w:val="-3"/>
          <w:sz w:val="20"/>
          <w:vertAlign w:val="baseline"/>
        </w:rPr>
        <w:t> </w:t>
      </w:r>
      <w:r>
        <w:rPr>
          <w:sz w:val="20"/>
          <w:vertAlign w:val="baseline"/>
        </w:rPr>
        <w:t>Ibíd.</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220" w:right="294"/>
        <w:jc w:val="both"/>
      </w:pPr>
      <w:r>
        <w:rPr/>
        <w:t>A las 11:11 de la mañana, por Resolución del Pleno de la JCE se ordenó suspender las elecciones municipales debido a las razones mencionadas en el acta No. 09-2020 respecto al funcionamiento del sistema de voto automatizado.</w:t>
      </w:r>
      <w:r>
        <w:rPr>
          <w:vertAlign w:val="superscript"/>
        </w:rPr>
        <w:t>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spacing w:before="0"/>
        <w:ind w:left="220" w:right="595" w:firstLine="0"/>
        <w:jc w:val="left"/>
        <w:rPr>
          <w:rFonts w:ascii="Arial" w:hAnsi="Arial"/>
          <w:sz w:val="20"/>
        </w:rPr>
      </w:pPr>
      <w:r>
        <w:rPr>
          <w:sz w:val="20"/>
          <w:vertAlign w:val="superscript"/>
        </w:rPr>
        <w:t>20</w:t>
      </w:r>
      <w:r>
        <w:rPr>
          <w:sz w:val="20"/>
          <w:vertAlign w:val="baseline"/>
        </w:rPr>
        <w:t> Para mayor detalle respecto a la descripción de la Dirección de Informática de la JCE sobre el problema presentado, ver Anexo 6.5 </w:t>
      </w:r>
      <w:r>
        <w:rPr>
          <w:rFonts w:ascii="Arial" w:hAnsi="Arial"/>
          <w:sz w:val="20"/>
          <w:vertAlign w:val="baseline"/>
        </w:rPr>
        <w:t>“Cronología de Actividades Informáticas. Elecciones 16 de febrero de 2020”.</w:t>
      </w:r>
    </w:p>
    <w:p>
      <w:pPr>
        <w:spacing w:after="0"/>
        <w:jc w:val="left"/>
        <w:rPr>
          <w:rFonts w:ascii="Arial" w:hAnsi="Arial"/>
          <w:sz w:val="20"/>
        </w:rPr>
        <w:sectPr>
          <w:headerReference w:type="default" r:id="rId26"/>
          <w:footerReference w:type="default" r:id="rId27"/>
          <w:pgSz w:w="12240" w:h="15840"/>
          <w:pgMar w:header="295" w:footer="1161" w:top="1500" w:bottom="1360" w:left="1220" w:right="1140"/>
        </w:sectPr>
      </w:pPr>
    </w:p>
    <w:p>
      <w:pPr>
        <w:pStyle w:val="BodyText"/>
        <w:rPr>
          <w:rFonts w:ascii="Arial"/>
          <w:sz w:val="20"/>
        </w:rPr>
      </w:pPr>
    </w:p>
    <w:p>
      <w:pPr>
        <w:pStyle w:val="BodyText"/>
        <w:rPr>
          <w:rFonts w:ascii="Arial"/>
          <w:sz w:val="20"/>
        </w:rPr>
      </w:pPr>
    </w:p>
    <w:p>
      <w:pPr>
        <w:pStyle w:val="Heading1"/>
        <w:numPr>
          <w:ilvl w:val="0"/>
          <w:numId w:val="2"/>
        </w:numPr>
        <w:tabs>
          <w:tab w:pos="941" w:val="left" w:leader="none"/>
        </w:tabs>
        <w:spacing w:line="240" w:lineRule="auto" w:before="226" w:after="0"/>
        <w:ind w:left="940" w:right="0" w:hanging="361"/>
        <w:jc w:val="left"/>
      </w:pPr>
      <w:bookmarkStart w:name="_TOC_250005" w:id="4"/>
      <w:bookmarkEnd w:id="4"/>
      <w:r>
        <w:rPr>
          <w:color w:val="2E5395"/>
        </w:rPr>
        <w:t>Auditoría</w:t>
      </w:r>
    </w:p>
    <w:p>
      <w:pPr>
        <w:pStyle w:val="BodyText"/>
        <w:rPr>
          <w:sz w:val="26"/>
        </w:rPr>
      </w:pPr>
    </w:p>
    <w:p>
      <w:pPr>
        <w:pStyle w:val="ListParagraph"/>
        <w:numPr>
          <w:ilvl w:val="1"/>
          <w:numId w:val="2"/>
        </w:numPr>
        <w:tabs>
          <w:tab w:pos="1661" w:val="left" w:leader="none"/>
        </w:tabs>
        <w:spacing w:line="240" w:lineRule="auto" w:before="160" w:after="0"/>
        <w:ind w:left="1660" w:right="0" w:hanging="361"/>
        <w:jc w:val="left"/>
        <w:rPr>
          <w:rFonts w:ascii="Arial" w:hAnsi="Arial"/>
          <w:color w:val="2E5395"/>
          <w:sz w:val="24"/>
        </w:rPr>
      </w:pPr>
      <w:r>
        <w:rPr>
          <w:color w:val="1F3762"/>
          <w:sz w:val="24"/>
        </w:rPr>
        <w:t>Objetivo de la</w:t>
      </w:r>
      <w:r>
        <w:rPr>
          <w:color w:val="1F3762"/>
          <w:spacing w:val="-4"/>
          <w:sz w:val="24"/>
        </w:rPr>
        <w:t> </w:t>
      </w:r>
      <w:r>
        <w:rPr>
          <w:color w:val="1F3762"/>
          <w:sz w:val="24"/>
        </w:rPr>
        <w:t>auditoría</w:t>
      </w:r>
    </w:p>
    <w:p>
      <w:pPr>
        <w:pStyle w:val="BodyText"/>
        <w:spacing w:line="276" w:lineRule="auto" w:before="163"/>
        <w:ind w:left="578" w:right="300"/>
        <w:jc w:val="both"/>
      </w:pPr>
      <w:r>
        <w:rPr/>
        <w:t>Identificar la o las causas por las cuales no fue posible la correcta implementación del voto automatizado.</w:t>
      </w:r>
    </w:p>
    <w:p>
      <w:pPr>
        <w:pStyle w:val="BodyText"/>
      </w:pPr>
    </w:p>
    <w:p>
      <w:pPr>
        <w:pStyle w:val="ListParagraph"/>
        <w:numPr>
          <w:ilvl w:val="1"/>
          <w:numId w:val="2"/>
        </w:numPr>
        <w:tabs>
          <w:tab w:pos="1661" w:val="left" w:leader="none"/>
        </w:tabs>
        <w:spacing w:line="240" w:lineRule="auto" w:before="204" w:after="0"/>
        <w:ind w:left="1660" w:right="0" w:hanging="361"/>
        <w:jc w:val="left"/>
        <w:rPr>
          <w:color w:val="1F3762"/>
          <w:sz w:val="24"/>
        </w:rPr>
      </w:pPr>
      <w:r>
        <w:rPr>
          <w:color w:val="1F3762"/>
          <w:sz w:val="24"/>
        </w:rPr>
        <w:t>Equipo Auditor</w:t>
      </w:r>
    </w:p>
    <w:p>
      <w:pPr>
        <w:pStyle w:val="BodyText"/>
      </w:pPr>
    </w:p>
    <w:p>
      <w:pPr>
        <w:pStyle w:val="BodyText"/>
        <w:spacing w:before="9"/>
        <w:rPr>
          <w:sz w:val="26"/>
        </w:rPr>
      </w:pPr>
    </w:p>
    <w:p>
      <w:pPr>
        <w:pStyle w:val="BodyText"/>
        <w:spacing w:line="276" w:lineRule="auto"/>
        <w:ind w:left="578" w:right="297"/>
        <w:jc w:val="both"/>
      </w:pPr>
      <w:r>
        <w:rPr/>
        <w:t>Para llevar a cabo la auditoría, la Secretaría General de la OEA conformó un equipo de expertos internacionales, que incluyó al coordinador de proyecto del Departamento para la Cooperación y Observación Electoral de la OEA, un perito auditor a cargo del trabajo técnico, un perito auditor responsable de procedimientos y comunicaciones, un perito auditor a cargo de bases de datos y sistema, así como con un consultor de apoyo</w:t>
      </w:r>
      <w:r>
        <w:rPr>
          <w:spacing w:val="-29"/>
        </w:rPr>
        <w:t> </w:t>
      </w:r>
      <w:r>
        <w:rPr/>
        <w:t>técnico.</w:t>
      </w:r>
    </w:p>
    <w:p>
      <w:pPr>
        <w:pStyle w:val="BodyText"/>
      </w:pPr>
    </w:p>
    <w:p>
      <w:pPr>
        <w:pStyle w:val="ListParagraph"/>
        <w:numPr>
          <w:ilvl w:val="1"/>
          <w:numId w:val="2"/>
        </w:numPr>
        <w:tabs>
          <w:tab w:pos="1661" w:val="left" w:leader="none"/>
        </w:tabs>
        <w:spacing w:line="240" w:lineRule="auto" w:before="207" w:after="0"/>
        <w:ind w:left="1660" w:right="0" w:hanging="361"/>
        <w:jc w:val="left"/>
        <w:rPr>
          <w:color w:val="1F3762"/>
          <w:sz w:val="24"/>
        </w:rPr>
      </w:pPr>
      <w:r>
        <w:rPr>
          <w:color w:val="1F3762"/>
          <w:sz w:val="24"/>
        </w:rPr>
        <w:t>Alcance de la</w:t>
      </w:r>
      <w:r>
        <w:rPr>
          <w:color w:val="1F3762"/>
          <w:spacing w:val="-3"/>
          <w:sz w:val="24"/>
        </w:rPr>
        <w:t> </w:t>
      </w:r>
      <w:r>
        <w:rPr>
          <w:color w:val="1F3762"/>
          <w:sz w:val="24"/>
        </w:rPr>
        <w:t>auditoría</w:t>
      </w:r>
    </w:p>
    <w:p>
      <w:pPr>
        <w:pStyle w:val="BodyText"/>
      </w:pPr>
    </w:p>
    <w:p>
      <w:pPr>
        <w:pStyle w:val="BodyText"/>
        <w:spacing w:before="3"/>
        <w:rPr>
          <w:sz w:val="20"/>
        </w:rPr>
      </w:pPr>
    </w:p>
    <w:p>
      <w:pPr>
        <w:pStyle w:val="BodyText"/>
        <w:spacing w:line="276" w:lineRule="auto"/>
        <w:ind w:left="578" w:right="298"/>
        <w:jc w:val="both"/>
      </w:pPr>
      <w:r>
        <w:rPr/>
        <w:t>Conocer a detalle el contexto tecnológico involucrado en el incidente que provocó la mala configuración de las máquinas de voto automatizado, a fin de determinar la causa del problema. Para ello, el equipo auditor realizó un análisis sobre diversos elementos, que incluyó hardware, software, servidores, infraestructura, redes, bases de datos, así como sobre los procedimientos involucrados en su implementación, considerando los procedimientos para la clonación y personalización de equipos, entre otros.</w:t>
      </w:r>
    </w:p>
    <w:p>
      <w:pPr>
        <w:pStyle w:val="BodyText"/>
      </w:pPr>
    </w:p>
    <w:p>
      <w:pPr>
        <w:pStyle w:val="ListParagraph"/>
        <w:numPr>
          <w:ilvl w:val="1"/>
          <w:numId w:val="2"/>
        </w:numPr>
        <w:tabs>
          <w:tab w:pos="1661" w:val="left" w:leader="none"/>
        </w:tabs>
        <w:spacing w:line="240" w:lineRule="auto" w:before="206" w:after="0"/>
        <w:ind w:left="1660" w:right="0" w:hanging="361"/>
        <w:jc w:val="left"/>
        <w:rPr>
          <w:color w:val="1F3762"/>
          <w:sz w:val="24"/>
        </w:rPr>
      </w:pPr>
      <w:r>
        <w:rPr>
          <w:color w:val="1F3762"/>
          <w:sz w:val="24"/>
        </w:rPr>
        <w:t>Metodología</w:t>
      </w:r>
    </w:p>
    <w:p>
      <w:pPr>
        <w:pStyle w:val="BodyText"/>
      </w:pPr>
    </w:p>
    <w:p>
      <w:pPr>
        <w:pStyle w:val="BodyText"/>
        <w:spacing w:before="9"/>
        <w:rPr>
          <w:sz w:val="26"/>
        </w:rPr>
      </w:pPr>
    </w:p>
    <w:p>
      <w:pPr>
        <w:pStyle w:val="BodyText"/>
        <w:spacing w:line="276" w:lineRule="auto"/>
        <w:ind w:left="578" w:right="292"/>
        <w:jc w:val="both"/>
      </w:pPr>
      <w:r>
        <w:rPr/>
        <w:t>El equipo de auditoría se instaló en el país el martes 3 de marzo de 2020, y desarrolló labores de campo hasta el martes 17 del mismo mes. Las actividades de auditoría en terreno se planificaron cuidadosamente con la colaboración de los responsables de las  áreas competentes de la JCE. Esto permitió minimizar el riesgo de interrupciones en los preparativos de las elecciones municipales extraordinarias que se celebraron el 15 de marzo de</w:t>
      </w:r>
      <w:r>
        <w:rPr>
          <w:spacing w:val="1"/>
        </w:rPr>
        <w:t> </w:t>
      </w:r>
      <w:r>
        <w:rPr/>
        <w:t>2020.</w:t>
      </w:r>
    </w:p>
    <w:p>
      <w:pPr>
        <w:spacing w:after="0" w:line="276" w:lineRule="auto"/>
        <w:jc w:val="both"/>
        <w:sectPr>
          <w:headerReference w:type="default" r:id="rId28"/>
          <w:footerReference w:type="default" r:id="rId29"/>
          <w:pgSz w:w="12240" w:h="15840"/>
          <w:pgMar w:header="295" w:footer="1056" w:top="1500" w:bottom="1240" w:left="1220" w:right="1140"/>
          <w:pgNumType w:start="17"/>
        </w:sectPr>
      </w:pPr>
    </w:p>
    <w:p>
      <w:pPr>
        <w:pStyle w:val="BodyText"/>
        <w:rPr>
          <w:sz w:val="20"/>
        </w:rPr>
      </w:pPr>
    </w:p>
    <w:p>
      <w:pPr>
        <w:pStyle w:val="BodyText"/>
        <w:rPr>
          <w:sz w:val="20"/>
        </w:rPr>
      </w:pPr>
    </w:p>
    <w:p>
      <w:pPr>
        <w:pStyle w:val="BodyText"/>
        <w:spacing w:line="278" w:lineRule="auto" w:before="195"/>
        <w:ind w:left="578"/>
      </w:pPr>
      <w:r>
        <w:rPr/>
        <w:t>El equipo auditor realizó un análisis sobre el proceso de voto automatizado utilizado en las elecciones municipales del 16 de febrero, para lo cual procedió a analizar lo siguiente:</w:t>
      </w:r>
    </w:p>
    <w:p>
      <w:pPr>
        <w:pStyle w:val="BodyText"/>
      </w:pPr>
    </w:p>
    <w:p>
      <w:pPr>
        <w:pStyle w:val="BodyText"/>
        <w:rPr>
          <w:sz w:val="23"/>
        </w:rPr>
      </w:pPr>
    </w:p>
    <w:p>
      <w:pPr>
        <w:pStyle w:val="Heading2"/>
        <w:numPr>
          <w:ilvl w:val="0"/>
          <w:numId w:val="8"/>
        </w:numPr>
        <w:tabs>
          <w:tab w:pos="940" w:val="left" w:leader="none"/>
          <w:tab w:pos="941" w:val="left" w:leader="none"/>
        </w:tabs>
        <w:spacing w:line="240" w:lineRule="auto" w:before="1" w:after="0"/>
        <w:ind w:left="940" w:right="0" w:hanging="474"/>
        <w:jc w:val="left"/>
      </w:pPr>
      <w:r>
        <w:rPr>
          <w:w w:val="95"/>
        </w:rPr>
        <w:t>Documentación</w:t>
      </w:r>
    </w:p>
    <w:p>
      <w:pPr>
        <w:pStyle w:val="BodyText"/>
        <w:spacing w:before="4"/>
        <w:rPr>
          <w:rFonts w:ascii="Arial"/>
          <w:b/>
          <w:sz w:val="34"/>
        </w:rPr>
      </w:pPr>
    </w:p>
    <w:p>
      <w:pPr>
        <w:pStyle w:val="ListParagraph"/>
        <w:numPr>
          <w:ilvl w:val="1"/>
          <w:numId w:val="8"/>
        </w:numPr>
        <w:tabs>
          <w:tab w:pos="1301" w:val="left" w:leader="none"/>
        </w:tabs>
        <w:spacing w:line="240" w:lineRule="auto" w:before="0" w:after="0"/>
        <w:ind w:left="1300" w:right="0" w:hanging="361"/>
        <w:jc w:val="left"/>
        <w:rPr>
          <w:sz w:val="24"/>
        </w:rPr>
      </w:pPr>
      <w:r>
        <w:rPr>
          <w:sz w:val="24"/>
        </w:rPr>
        <w:t>Documentación técnica del</w:t>
      </w:r>
      <w:r>
        <w:rPr>
          <w:spacing w:val="-3"/>
          <w:sz w:val="24"/>
        </w:rPr>
        <w:t> </w:t>
      </w:r>
      <w:r>
        <w:rPr>
          <w:sz w:val="24"/>
        </w:rPr>
        <w:t>sistema;</w:t>
      </w:r>
    </w:p>
    <w:p>
      <w:pPr>
        <w:pStyle w:val="ListParagraph"/>
        <w:numPr>
          <w:ilvl w:val="1"/>
          <w:numId w:val="8"/>
        </w:numPr>
        <w:tabs>
          <w:tab w:pos="1301" w:val="left" w:leader="none"/>
        </w:tabs>
        <w:spacing w:line="240" w:lineRule="auto" w:before="45" w:after="0"/>
        <w:ind w:left="1300" w:right="0" w:hanging="361"/>
        <w:jc w:val="left"/>
        <w:rPr>
          <w:sz w:val="24"/>
        </w:rPr>
      </w:pPr>
      <w:r>
        <w:rPr>
          <w:sz w:val="24"/>
        </w:rPr>
        <w:t>Procedimiento de</w:t>
      </w:r>
      <w:r>
        <w:rPr>
          <w:spacing w:val="-1"/>
          <w:sz w:val="24"/>
        </w:rPr>
        <w:t> </w:t>
      </w:r>
      <w:r>
        <w:rPr>
          <w:sz w:val="24"/>
        </w:rPr>
        <w:t>clonado;</w:t>
      </w:r>
    </w:p>
    <w:p>
      <w:pPr>
        <w:pStyle w:val="ListParagraph"/>
        <w:numPr>
          <w:ilvl w:val="1"/>
          <w:numId w:val="8"/>
        </w:numPr>
        <w:tabs>
          <w:tab w:pos="1301" w:val="left" w:leader="none"/>
        </w:tabs>
        <w:spacing w:line="240" w:lineRule="auto" w:before="43" w:after="0"/>
        <w:ind w:left="1300" w:right="0" w:hanging="361"/>
        <w:jc w:val="left"/>
        <w:rPr>
          <w:sz w:val="24"/>
        </w:rPr>
      </w:pPr>
      <w:r>
        <w:rPr>
          <w:sz w:val="24"/>
        </w:rPr>
        <w:t>Procedimiento de personalización de</w:t>
      </w:r>
      <w:r>
        <w:rPr>
          <w:spacing w:val="-3"/>
          <w:sz w:val="24"/>
        </w:rPr>
        <w:t> </w:t>
      </w:r>
      <w:r>
        <w:rPr>
          <w:sz w:val="24"/>
        </w:rPr>
        <w:t>equipos;</w:t>
      </w:r>
    </w:p>
    <w:p>
      <w:pPr>
        <w:pStyle w:val="ListParagraph"/>
        <w:numPr>
          <w:ilvl w:val="1"/>
          <w:numId w:val="8"/>
        </w:numPr>
        <w:tabs>
          <w:tab w:pos="1301" w:val="left" w:leader="none"/>
        </w:tabs>
        <w:spacing w:line="240" w:lineRule="auto" w:before="44" w:after="0"/>
        <w:ind w:left="1300" w:right="0" w:hanging="361"/>
        <w:jc w:val="left"/>
        <w:rPr>
          <w:sz w:val="24"/>
        </w:rPr>
      </w:pPr>
      <w:r>
        <w:rPr>
          <w:sz w:val="24"/>
        </w:rPr>
        <w:t>Manuales del</w:t>
      </w:r>
      <w:r>
        <w:rPr>
          <w:spacing w:val="-2"/>
          <w:sz w:val="24"/>
        </w:rPr>
        <w:t> </w:t>
      </w:r>
      <w:r>
        <w:rPr>
          <w:sz w:val="24"/>
        </w:rPr>
        <w:t>sistema;</w:t>
      </w:r>
    </w:p>
    <w:p>
      <w:pPr>
        <w:pStyle w:val="ListParagraph"/>
        <w:numPr>
          <w:ilvl w:val="1"/>
          <w:numId w:val="8"/>
        </w:numPr>
        <w:tabs>
          <w:tab w:pos="1301" w:val="left" w:leader="none"/>
        </w:tabs>
        <w:spacing w:line="240" w:lineRule="auto" w:before="45" w:after="0"/>
        <w:ind w:left="1300" w:right="0" w:hanging="361"/>
        <w:jc w:val="left"/>
        <w:rPr>
          <w:sz w:val="24"/>
        </w:rPr>
      </w:pPr>
      <w:r>
        <w:rPr>
          <w:sz w:val="24"/>
        </w:rPr>
        <w:t>Guías de</w:t>
      </w:r>
      <w:r>
        <w:rPr>
          <w:spacing w:val="-3"/>
          <w:sz w:val="24"/>
        </w:rPr>
        <w:t> </w:t>
      </w:r>
      <w:r>
        <w:rPr>
          <w:sz w:val="24"/>
        </w:rPr>
        <w:t>usuario;</w:t>
      </w:r>
    </w:p>
    <w:p>
      <w:pPr>
        <w:pStyle w:val="ListParagraph"/>
        <w:numPr>
          <w:ilvl w:val="1"/>
          <w:numId w:val="8"/>
        </w:numPr>
        <w:tabs>
          <w:tab w:pos="1300" w:val="left" w:leader="none"/>
          <w:tab w:pos="1301" w:val="left" w:leader="none"/>
        </w:tabs>
        <w:spacing w:line="240" w:lineRule="auto" w:before="43" w:after="0"/>
        <w:ind w:left="1300" w:right="0" w:hanging="361"/>
        <w:jc w:val="left"/>
        <w:rPr>
          <w:sz w:val="24"/>
        </w:rPr>
      </w:pPr>
      <w:r>
        <w:rPr>
          <w:sz w:val="24"/>
        </w:rPr>
        <w:t>Instructivos;</w:t>
      </w:r>
    </w:p>
    <w:p>
      <w:pPr>
        <w:pStyle w:val="ListParagraph"/>
        <w:numPr>
          <w:ilvl w:val="1"/>
          <w:numId w:val="8"/>
        </w:numPr>
        <w:tabs>
          <w:tab w:pos="1301" w:val="left" w:leader="none"/>
        </w:tabs>
        <w:spacing w:line="240" w:lineRule="auto" w:before="46" w:after="0"/>
        <w:ind w:left="1300" w:right="0" w:hanging="361"/>
        <w:jc w:val="left"/>
        <w:rPr>
          <w:sz w:val="24"/>
        </w:rPr>
      </w:pPr>
      <w:r>
        <w:rPr>
          <w:sz w:val="24"/>
        </w:rPr>
        <w:t>Planes y programas de</w:t>
      </w:r>
      <w:r>
        <w:rPr>
          <w:spacing w:val="-6"/>
          <w:sz w:val="24"/>
        </w:rPr>
        <w:t> </w:t>
      </w:r>
      <w:r>
        <w:rPr>
          <w:sz w:val="24"/>
        </w:rPr>
        <w:t>trabajo;</w:t>
      </w:r>
    </w:p>
    <w:p>
      <w:pPr>
        <w:pStyle w:val="ListParagraph"/>
        <w:numPr>
          <w:ilvl w:val="1"/>
          <w:numId w:val="8"/>
        </w:numPr>
        <w:tabs>
          <w:tab w:pos="1301" w:val="left" w:leader="none"/>
        </w:tabs>
        <w:spacing w:line="240" w:lineRule="auto" w:before="43" w:after="0"/>
        <w:ind w:left="1300" w:right="0" w:hanging="361"/>
        <w:jc w:val="left"/>
        <w:rPr>
          <w:sz w:val="24"/>
        </w:rPr>
      </w:pPr>
      <w:r>
        <w:rPr>
          <w:sz w:val="24"/>
        </w:rPr>
        <w:t>Manuales de soporte</w:t>
      </w:r>
      <w:r>
        <w:rPr>
          <w:spacing w:val="-3"/>
          <w:sz w:val="24"/>
        </w:rPr>
        <w:t> </w:t>
      </w:r>
      <w:r>
        <w:rPr>
          <w:sz w:val="24"/>
        </w:rPr>
        <w:t>técnico;</w:t>
      </w:r>
    </w:p>
    <w:p>
      <w:pPr>
        <w:pStyle w:val="ListParagraph"/>
        <w:numPr>
          <w:ilvl w:val="1"/>
          <w:numId w:val="8"/>
        </w:numPr>
        <w:tabs>
          <w:tab w:pos="1300" w:val="left" w:leader="none"/>
          <w:tab w:pos="1301" w:val="left" w:leader="none"/>
        </w:tabs>
        <w:spacing w:line="240" w:lineRule="auto" w:before="43" w:after="0"/>
        <w:ind w:left="1300" w:right="0" w:hanging="361"/>
        <w:jc w:val="left"/>
        <w:rPr>
          <w:sz w:val="24"/>
        </w:rPr>
      </w:pPr>
      <w:r>
        <w:rPr>
          <w:sz w:val="24"/>
        </w:rPr>
        <w:t>Oferta electoral</w:t>
      </w:r>
      <w:r>
        <w:rPr>
          <w:spacing w:val="-3"/>
          <w:sz w:val="24"/>
        </w:rPr>
        <w:t> </w:t>
      </w:r>
      <w:r>
        <w:rPr>
          <w:sz w:val="24"/>
        </w:rPr>
        <w:t>aprobada;</w:t>
      </w:r>
    </w:p>
    <w:p>
      <w:pPr>
        <w:pStyle w:val="ListParagraph"/>
        <w:numPr>
          <w:ilvl w:val="1"/>
          <w:numId w:val="8"/>
        </w:numPr>
        <w:tabs>
          <w:tab w:pos="1300" w:val="left" w:leader="none"/>
          <w:tab w:pos="1301" w:val="left" w:leader="none"/>
        </w:tabs>
        <w:spacing w:line="240" w:lineRule="auto" w:before="45" w:after="0"/>
        <w:ind w:left="1300" w:right="0" w:hanging="361"/>
        <w:jc w:val="left"/>
        <w:rPr>
          <w:sz w:val="24"/>
        </w:rPr>
      </w:pPr>
      <w:r>
        <w:rPr>
          <w:sz w:val="24"/>
        </w:rPr>
        <w:t>Contrato con empresas de servicios de</w:t>
      </w:r>
      <w:r>
        <w:rPr>
          <w:spacing w:val="-2"/>
          <w:sz w:val="24"/>
        </w:rPr>
        <w:t> </w:t>
      </w:r>
      <w:r>
        <w:rPr>
          <w:sz w:val="24"/>
        </w:rPr>
        <w:t>comunicaciones;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Documento denominado cronología de actividades</w:t>
      </w:r>
      <w:r>
        <w:rPr>
          <w:spacing w:val="-5"/>
          <w:sz w:val="24"/>
        </w:rPr>
        <w:t> </w:t>
      </w:r>
      <w:r>
        <w:rPr>
          <w:sz w:val="24"/>
        </w:rPr>
        <w:t>informáticas;</w:t>
      </w:r>
    </w:p>
    <w:p>
      <w:pPr>
        <w:pStyle w:val="ListParagraph"/>
        <w:numPr>
          <w:ilvl w:val="1"/>
          <w:numId w:val="8"/>
        </w:numPr>
        <w:tabs>
          <w:tab w:pos="1300" w:val="left" w:leader="none"/>
          <w:tab w:pos="1301" w:val="left" w:leader="none"/>
        </w:tabs>
        <w:spacing w:line="240" w:lineRule="auto" w:before="43" w:after="0"/>
        <w:ind w:left="1300" w:right="0" w:hanging="361"/>
        <w:jc w:val="left"/>
        <w:rPr>
          <w:sz w:val="24"/>
        </w:rPr>
      </w:pPr>
      <w:r>
        <w:rPr>
          <w:sz w:val="24"/>
        </w:rPr>
        <w:t>Gráficos de mesa de</w:t>
      </w:r>
      <w:r>
        <w:rPr>
          <w:spacing w:val="-2"/>
          <w:sz w:val="24"/>
        </w:rPr>
        <w:t> </w:t>
      </w:r>
      <w:r>
        <w:rPr>
          <w:sz w:val="24"/>
        </w:rPr>
        <w:t>ayuda;</w:t>
      </w:r>
    </w:p>
    <w:p>
      <w:pPr>
        <w:pStyle w:val="ListParagraph"/>
        <w:numPr>
          <w:ilvl w:val="1"/>
          <w:numId w:val="8"/>
        </w:numPr>
        <w:tabs>
          <w:tab w:pos="1301" w:val="left" w:leader="none"/>
        </w:tabs>
        <w:spacing w:line="240" w:lineRule="auto" w:before="46" w:after="0"/>
        <w:ind w:left="1300" w:right="0" w:hanging="361"/>
        <w:jc w:val="left"/>
        <w:rPr>
          <w:sz w:val="24"/>
        </w:rPr>
      </w:pPr>
      <w:r>
        <w:rPr>
          <w:sz w:val="24"/>
        </w:rPr>
        <w:t>Datos exportados de mesa de</w:t>
      </w:r>
      <w:r>
        <w:rPr>
          <w:spacing w:val="-2"/>
          <w:sz w:val="24"/>
        </w:rPr>
        <w:t> </w:t>
      </w:r>
      <w:r>
        <w:rPr>
          <w:sz w:val="24"/>
        </w:rPr>
        <w:t>ayuda;</w:t>
      </w:r>
    </w:p>
    <w:p>
      <w:pPr>
        <w:pStyle w:val="ListParagraph"/>
        <w:numPr>
          <w:ilvl w:val="1"/>
          <w:numId w:val="8"/>
        </w:numPr>
        <w:tabs>
          <w:tab w:pos="1301" w:val="left" w:leader="none"/>
        </w:tabs>
        <w:spacing w:line="240" w:lineRule="auto" w:before="43" w:after="0"/>
        <w:ind w:left="1300" w:right="0" w:hanging="361"/>
        <w:jc w:val="left"/>
        <w:rPr>
          <w:sz w:val="24"/>
        </w:rPr>
      </w:pPr>
      <w:r>
        <w:rPr>
          <w:sz w:val="24"/>
        </w:rPr>
        <w:t>Inventario de equipos de voto</w:t>
      </w:r>
      <w:r>
        <w:rPr>
          <w:spacing w:val="-9"/>
          <w:sz w:val="24"/>
        </w:rPr>
        <w:t> </w:t>
      </w:r>
      <w:r>
        <w:rPr>
          <w:sz w:val="24"/>
        </w:rPr>
        <w:t>automatizado.</w:t>
      </w:r>
    </w:p>
    <w:p>
      <w:pPr>
        <w:pStyle w:val="BodyText"/>
        <w:spacing w:before="6"/>
        <w:rPr>
          <w:sz w:val="31"/>
        </w:rPr>
      </w:pPr>
    </w:p>
    <w:p>
      <w:pPr>
        <w:pStyle w:val="Heading2"/>
        <w:numPr>
          <w:ilvl w:val="0"/>
          <w:numId w:val="8"/>
        </w:numPr>
        <w:tabs>
          <w:tab w:pos="995" w:val="left" w:leader="none"/>
          <w:tab w:pos="996" w:val="left" w:leader="none"/>
        </w:tabs>
        <w:spacing w:line="240" w:lineRule="auto" w:before="1" w:after="0"/>
        <w:ind w:left="995" w:right="0" w:hanging="594"/>
        <w:jc w:val="left"/>
      </w:pPr>
      <w:r>
        <w:rPr>
          <w:w w:val="95"/>
        </w:rPr>
        <w:t>Componentes</w:t>
      </w:r>
    </w:p>
    <w:p>
      <w:pPr>
        <w:pStyle w:val="BodyText"/>
        <w:spacing w:before="3"/>
        <w:rPr>
          <w:rFonts w:ascii="Arial"/>
          <w:b/>
          <w:sz w:val="34"/>
        </w:rPr>
      </w:pPr>
    </w:p>
    <w:p>
      <w:pPr>
        <w:pStyle w:val="ListParagraph"/>
        <w:numPr>
          <w:ilvl w:val="1"/>
          <w:numId w:val="8"/>
        </w:numPr>
        <w:tabs>
          <w:tab w:pos="1289" w:val="left" w:leader="none"/>
        </w:tabs>
        <w:spacing w:line="276" w:lineRule="auto" w:before="1" w:after="0"/>
        <w:ind w:left="1288" w:right="294" w:hanging="360"/>
        <w:jc w:val="left"/>
        <w:rPr>
          <w:sz w:val="24"/>
        </w:rPr>
      </w:pPr>
      <w:r>
        <w:rPr>
          <w:sz w:val="24"/>
        </w:rPr>
        <w:t>Equipos de voto automatizado empleados en la elección en un número que permitió determinar la causa raíz del incidente y sus</w:t>
      </w:r>
      <w:r>
        <w:rPr>
          <w:spacing w:val="-7"/>
          <w:sz w:val="24"/>
        </w:rPr>
        <w:t> </w:t>
      </w:r>
      <w:r>
        <w:rPr>
          <w:sz w:val="24"/>
        </w:rPr>
        <w:t>derivaciones;</w:t>
      </w:r>
    </w:p>
    <w:p>
      <w:pPr>
        <w:pStyle w:val="ListParagraph"/>
        <w:numPr>
          <w:ilvl w:val="1"/>
          <w:numId w:val="8"/>
        </w:numPr>
        <w:tabs>
          <w:tab w:pos="1289" w:val="left" w:leader="none"/>
        </w:tabs>
        <w:spacing w:line="278" w:lineRule="auto" w:before="0" w:after="0"/>
        <w:ind w:left="1288" w:right="303" w:hanging="360"/>
        <w:jc w:val="left"/>
        <w:rPr>
          <w:sz w:val="24"/>
        </w:rPr>
      </w:pPr>
      <w:r>
        <w:rPr>
          <w:sz w:val="24"/>
        </w:rPr>
        <w:t>Equipos de voto automatizado reservados como backup en un número que permitió reproducir la personalización para reproducir la</w:t>
      </w:r>
      <w:r>
        <w:rPr>
          <w:spacing w:val="1"/>
          <w:sz w:val="24"/>
        </w:rPr>
        <w:t> </w:t>
      </w:r>
      <w:r>
        <w:rPr>
          <w:sz w:val="24"/>
        </w:rPr>
        <w:t>falla;</w:t>
      </w:r>
    </w:p>
    <w:p>
      <w:pPr>
        <w:pStyle w:val="ListParagraph"/>
        <w:numPr>
          <w:ilvl w:val="1"/>
          <w:numId w:val="8"/>
        </w:numPr>
        <w:tabs>
          <w:tab w:pos="1289" w:val="left" w:leader="none"/>
        </w:tabs>
        <w:spacing w:line="278" w:lineRule="auto" w:before="0" w:after="0"/>
        <w:ind w:left="1288" w:right="292" w:hanging="360"/>
        <w:jc w:val="left"/>
        <w:rPr>
          <w:sz w:val="24"/>
        </w:rPr>
      </w:pPr>
      <w:r>
        <w:rPr>
          <w:sz w:val="24"/>
        </w:rPr>
        <w:t>Activos de infraestructura involucrados en el clonado de equipos de voto automatizado;</w:t>
      </w:r>
    </w:p>
    <w:p>
      <w:pPr>
        <w:pStyle w:val="ListParagraph"/>
        <w:numPr>
          <w:ilvl w:val="1"/>
          <w:numId w:val="8"/>
        </w:numPr>
        <w:tabs>
          <w:tab w:pos="1289" w:val="left" w:leader="none"/>
        </w:tabs>
        <w:spacing w:line="276" w:lineRule="auto" w:before="0" w:after="0"/>
        <w:ind w:left="1288" w:right="300" w:hanging="360"/>
        <w:jc w:val="left"/>
        <w:rPr>
          <w:sz w:val="24"/>
        </w:rPr>
      </w:pPr>
      <w:r>
        <w:rPr>
          <w:sz w:val="24"/>
        </w:rPr>
        <w:t>Activos de infraestructura involucrados en la personalización de equipos de voto automatizado;</w:t>
      </w:r>
    </w:p>
    <w:p>
      <w:pPr>
        <w:pStyle w:val="ListParagraph"/>
        <w:numPr>
          <w:ilvl w:val="1"/>
          <w:numId w:val="8"/>
        </w:numPr>
        <w:tabs>
          <w:tab w:pos="1289" w:val="left" w:leader="none"/>
        </w:tabs>
        <w:spacing w:line="240" w:lineRule="auto" w:before="0" w:after="0"/>
        <w:ind w:left="1288" w:right="0" w:hanging="361"/>
        <w:jc w:val="left"/>
        <w:rPr>
          <w:sz w:val="24"/>
        </w:rPr>
      </w:pPr>
      <w:r>
        <w:rPr>
          <w:sz w:val="24"/>
        </w:rPr>
        <w:t>Bases de datos del sistema de</w:t>
      </w:r>
      <w:r>
        <w:rPr>
          <w:spacing w:val="-2"/>
          <w:sz w:val="24"/>
        </w:rPr>
        <w:t> </w:t>
      </w:r>
      <w:r>
        <w:rPr>
          <w:sz w:val="24"/>
        </w:rPr>
        <w:t>votación;</w:t>
      </w:r>
    </w:p>
    <w:p>
      <w:pPr>
        <w:pStyle w:val="ListParagraph"/>
        <w:numPr>
          <w:ilvl w:val="1"/>
          <w:numId w:val="8"/>
        </w:numPr>
        <w:tabs>
          <w:tab w:pos="1288" w:val="left" w:leader="none"/>
          <w:tab w:pos="1289" w:val="left" w:leader="none"/>
        </w:tabs>
        <w:spacing w:line="240" w:lineRule="auto" w:before="31" w:after="0"/>
        <w:ind w:left="1288" w:right="0" w:hanging="361"/>
        <w:jc w:val="left"/>
        <w:rPr>
          <w:sz w:val="24"/>
        </w:rPr>
      </w:pPr>
      <w:r>
        <w:rPr>
          <w:sz w:val="24"/>
        </w:rPr>
        <w:t>Seguridad del sistema en la etapa de</w:t>
      </w:r>
      <w:r>
        <w:rPr>
          <w:spacing w:val="-6"/>
          <w:sz w:val="24"/>
        </w:rPr>
        <w:t> </w:t>
      </w:r>
      <w:r>
        <w:rPr>
          <w:sz w:val="24"/>
        </w:rPr>
        <w:t>personalización;</w:t>
      </w:r>
    </w:p>
    <w:p>
      <w:pPr>
        <w:pStyle w:val="ListParagraph"/>
        <w:numPr>
          <w:ilvl w:val="1"/>
          <w:numId w:val="8"/>
        </w:numPr>
        <w:tabs>
          <w:tab w:pos="1289" w:val="left" w:leader="none"/>
        </w:tabs>
        <w:spacing w:line="240" w:lineRule="auto" w:before="46" w:after="0"/>
        <w:ind w:left="1288" w:right="0" w:hanging="361"/>
        <w:jc w:val="left"/>
        <w:rPr>
          <w:sz w:val="24"/>
        </w:rPr>
      </w:pPr>
      <w:r>
        <w:rPr>
          <w:sz w:val="24"/>
        </w:rPr>
        <w:t>Softwares utilizados para la clonación y</w:t>
      </w:r>
      <w:r>
        <w:rPr>
          <w:spacing w:val="-4"/>
          <w:sz w:val="24"/>
        </w:rPr>
        <w:t> </w:t>
      </w:r>
      <w:r>
        <w:rPr>
          <w:sz w:val="24"/>
        </w:rPr>
        <w:t>personalización.</w:t>
      </w:r>
    </w:p>
    <w:p>
      <w:pPr>
        <w:spacing w:after="0" w:line="240" w:lineRule="auto"/>
        <w:jc w:val="left"/>
        <w:rPr>
          <w:sz w:val="24"/>
        </w:rPr>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8"/>
        </w:numPr>
        <w:tabs>
          <w:tab w:pos="940" w:val="left" w:leader="none"/>
          <w:tab w:pos="941" w:val="left" w:leader="none"/>
        </w:tabs>
        <w:spacing w:line="240" w:lineRule="auto" w:before="199" w:after="0"/>
        <w:ind w:left="940" w:right="0" w:hanging="601"/>
        <w:jc w:val="left"/>
      </w:pPr>
      <w:r>
        <w:rPr/>
        <w:t>Otros elementos</w:t>
      </w:r>
      <w:r>
        <w:rPr>
          <w:spacing w:val="-33"/>
        </w:rPr>
        <w:t> </w:t>
      </w:r>
      <w:r>
        <w:rPr/>
        <w:t>analizados</w:t>
      </w:r>
    </w:p>
    <w:p>
      <w:pPr>
        <w:pStyle w:val="BodyText"/>
        <w:spacing w:before="4"/>
        <w:rPr>
          <w:rFonts w:ascii="Arial"/>
          <w:b/>
          <w:sz w:val="34"/>
        </w:rPr>
      </w:pPr>
    </w:p>
    <w:p>
      <w:pPr>
        <w:pStyle w:val="ListParagraph"/>
        <w:numPr>
          <w:ilvl w:val="1"/>
          <w:numId w:val="8"/>
        </w:numPr>
        <w:tabs>
          <w:tab w:pos="1289" w:val="left" w:leader="none"/>
        </w:tabs>
        <w:spacing w:line="240" w:lineRule="auto" w:before="0" w:after="0"/>
        <w:ind w:left="1288" w:right="0" w:hanging="361"/>
        <w:jc w:val="left"/>
        <w:rPr>
          <w:sz w:val="24"/>
        </w:rPr>
      </w:pPr>
      <w:r>
        <w:rPr>
          <w:sz w:val="24"/>
        </w:rPr>
        <w:t>Registros de</w:t>
      </w:r>
      <w:r>
        <w:rPr>
          <w:spacing w:val="1"/>
          <w:sz w:val="24"/>
        </w:rPr>
        <w:t> </w:t>
      </w:r>
      <w:r>
        <w:rPr>
          <w:sz w:val="24"/>
        </w:rPr>
        <w:t>actividades;</w:t>
      </w:r>
    </w:p>
    <w:p>
      <w:pPr>
        <w:pStyle w:val="ListParagraph"/>
        <w:numPr>
          <w:ilvl w:val="1"/>
          <w:numId w:val="8"/>
        </w:numPr>
        <w:tabs>
          <w:tab w:pos="1289" w:val="left" w:leader="none"/>
        </w:tabs>
        <w:spacing w:line="240" w:lineRule="auto" w:before="43" w:after="0"/>
        <w:ind w:left="1288" w:right="0" w:hanging="361"/>
        <w:jc w:val="left"/>
        <w:rPr>
          <w:sz w:val="24"/>
        </w:rPr>
      </w:pPr>
      <w:r>
        <w:rPr>
          <w:sz w:val="24"/>
        </w:rPr>
        <w:t>Correos electrónicos con antecedentes de</w:t>
      </w:r>
      <w:r>
        <w:rPr>
          <w:spacing w:val="1"/>
          <w:sz w:val="24"/>
        </w:rPr>
        <w:t> </w:t>
      </w:r>
      <w:r>
        <w:rPr>
          <w:sz w:val="24"/>
        </w:rPr>
        <w:t>interés;</w:t>
      </w:r>
    </w:p>
    <w:p>
      <w:pPr>
        <w:pStyle w:val="ListParagraph"/>
        <w:numPr>
          <w:ilvl w:val="1"/>
          <w:numId w:val="8"/>
        </w:numPr>
        <w:tabs>
          <w:tab w:pos="1289" w:val="left" w:leader="none"/>
        </w:tabs>
        <w:spacing w:line="240" w:lineRule="auto" w:before="45" w:after="0"/>
        <w:ind w:left="1288" w:right="0" w:hanging="361"/>
        <w:jc w:val="left"/>
        <w:rPr>
          <w:sz w:val="24"/>
        </w:rPr>
      </w:pPr>
      <w:r>
        <w:rPr>
          <w:sz w:val="24"/>
        </w:rPr>
        <w:t>Notificaciones de errores y</w:t>
      </w:r>
      <w:r>
        <w:rPr>
          <w:spacing w:val="-7"/>
          <w:sz w:val="24"/>
        </w:rPr>
        <w:t> </w:t>
      </w:r>
      <w:r>
        <w:rPr>
          <w:sz w:val="24"/>
        </w:rPr>
        <w:t>reclamos;</w:t>
      </w:r>
    </w:p>
    <w:p>
      <w:pPr>
        <w:pStyle w:val="ListParagraph"/>
        <w:numPr>
          <w:ilvl w:val="1"/>
          <w:numId w:val="8"/>
        </w:numPr>
        <w:tabs>
          <w:tab w:pos="1289" w:val="left" w:leader="none"/>
        </w:tabs>
        <w:spacing w:line="240" w:lineRule="auto" w:before="43" w:after="0"/>
        <w:ind w:left="1288" w:right="0" w:hanging="361"/>
        <w:jc w:val="left"/>
        <w:rPr>
          <w:sz w:val="24"/>
        </w:rPr>
      </w:pPr>
      <w:r>
        <w:rPr>
          <w:sz w:val="24"/>
        </w:rPr>
        <w:t>Publicaciones sobre la tecnología</w:t>
      </w:r>
      <w:r>
        <w:rPr>
          <w:spacing w:val="-14"/>
          <w:sz w:val="24"/>
        </w:rPr>
        <w:t> </w:t>
      </w:r>
      <w:r>
        <w:rPr>
          <w:sz w:val="24"/>
        </w:rPr>
        <w:t>empleada;</w:t>
      </w:r>
    </w:p>
    <w:p>
      <w:pPr>
        <w:pStyle w:val="ListParagraph"/>
        <w:numPr>
          <w:ilvl w:val="1"/>
          <w:numId w:val="8"/>
        </w:numPr>
        <w:tabs>
          <w:tab w:pos="1289" w:val="left" w:leader="none"/>
        </w:tabs>
        <w:spacing w:line="240" w:lineRule="auto" w:before="46" w:after="0"/>
        <w:ind w:left="1288" w:right="0" w:hanging="361"/>
        <w:jc w:val="left"/>
        <w:rPr>
          <w:sz w:val="24"/>
        </w:rPr>
      </w:pPr>
      <w:r>
        <w:rPr>
          <w:sz w:val="24"/>
        </w:rPr>
        <w:t>Informes previos de auditores y</w:t>
      </w:r>
      <w:r>
        <w:rPr>
          <w:spacing w:val="-25"/>
          <w:sz w:val="24"/>
        </w:rPr>
        <w:t> </w:t>
      </w:r>
      <w:r>
        <w:rPr>
          <w:sz w:val="24"/>
        </w:rPr>
        <w:t>consultores;</w:t>
      </w:r>
    </w:p>
    <w:p>
      <w:pPr>
        <w:pStyle w:val="ListParagraph"/>
        <w:numPr>
          <w:ilvl w:val="1"/>
          <w:numId w:val="8"/>
        </w:numPr>
        <w:tabs>
          <w:tab w:pos="1288" w:val="left" w:leader="none"/>
          <w:tab w:pos="1289" w:val="left" w:leader="none"/>
        </w:tabs>
        <w:spacing w:line="240" w:lineRule="auto" w:before="43" w:after="0"/>
        <w:ind w:left="1288" w:right="0" w:hanging="361"/>
        <w:jc w:val="left"/>
        <w:rPr>
          <w:sz w:val="24"/>
        </w:rPr>
      </w:pPr>
      <w:r>
        <w:rPr>
          <w:sz w:val="24"/>
        </w:rPr>
        <w:t>Antecedentes de la Jornada electoral y del día</w:t>
      </w:r>
      <w:r>
        <w:rPr>
          <w:spacing w:val="-5"/>
          <w:sz w:val="24"/>
        </w:rPr>
        <w:t> </w:t>
      </w:r>
      <w:r>
        <w:rPr>
          <w:sz w:val="24"/>
        </w:rPr>
        <w:t>previo;</w:t>
      </w:r>
    </w:p>
    <w:p>
      <w:pPr>
        <w:pStyle w:val="ListParagraph"/>
        <w:numPr>
          <w:ilvl w:val="1"/>
          <w:numId w:val="8"/>
        </w:numPr>
        <w:tabs>
          <w:tab w:pos="1289" w:val="left" w:leader="none"/>
        </w:tabs>
        <w:spacing w:line="240" w:lineRule="auto" w:before="43" w:after="0"/>
        <w:ind w:left="1288" w:right="0" w:hanging="361"/>
        <w:jc w:val="left"/>
        <w:rPr>
          <w:sz w:val="24"/>
        </w:rPr>
      </w:pPr>
      <w:r>
        <w:rPr>
          <w:sz w:val="24"/>
        </w:rPr>
        <w:t>Estadísticas de equipos que iniciaron</w:t>
      </w:r>
      <w:r>
        <w:rPr>
          <w:spacing w:val="-2"/>
          <w:sz w:val="24"/>
        </w:rPr>
        <w:t> </w:t>
      </w:r>
      <w:r>
        <w:rPr>
          <w:sz w:val="24"/>
        </w:rPr>
        <w:t>votación.</w:t>
      </w:r>
    </w:p>
    <w:p>
      <w:pPr>
        <w:pStyle w:val="BodyText"/>
      </w:pPr>
    </w:p>
    <w:p>
      <w:pPr>
        <w:pStyle w:val="BodyText"/>
        <w:spacing w:before="2"/>
        <w:rPr>
          <w:sz w:val="27"/>
        </w:rPr>
      </w:pPr>
    </w:p>
    <w:p>
      <w:pPr>
        <w:pStyle w:val="Heading2"/>
        <w:numPr>
          <w:ilvl w:val="0"/>
          <w:numId w:val="8"/>
        </w:numPr>
        <w:tabs>
          <w:tab w:pos="940" w:val="left" w:leader="none"/>
          <w:tab w:pos="941" w:val="left" w:leader="none"/>
        </w:tabs>
        <w:spacing w:line="240" w:lineRule="auto" w:before="1" w:after="0"/>
        <w:ind w:left="940" w:right="0" w:hanging="615"/>
        <w:jc w:val="left"/>
      </w:pPr>
      <w:r>
        <w:rPr/>
        <w:t>Otras tareas de</w:t>
      </w:r>
      <w:r>
        <w:rPr>
          <w:spacing w:val="-47"/>
        </w:rPr>
        <w:t> </w:t>
      </w:r>
      <w:r>
        <w:rPr/>
        <w:t>auditoría</w:t>
      </w:r>
    </w:p>
    <w:p>
      <w:pPr>
        <w:pStyle w:val="BodyText"/>
        <w:spacing w:before="3"/>
        <w:rPr>
          <w:rFonts w:ascii="Arial"/>
          <w:b/>
          <w:sz w:val="34"/>
        </w:rPr>
      </w:pPr>
    </w:p>
    <w:p>
      <w:pPr>
        <w:pStyle w:val="ListParagraph"/>
        <w:numPr>
          <w:ilvl w:val="1"/>
          <w:numId w:val="8"/>
        </w:numPr>
        <w:tabs>
          <w:tab w:pos="1301" w:val="left" w:leader="none"/>
        </w:tabs>
        <w:spacing w:line="240" w:lineRule="auto" w:before="1" w:after="0"/>
        <w:ind w:left="1300" w:right="0" w:hanging="361"/>
        <w:jc w:val="left"/>
        <w:rPr>
          <w:sz w:val="24"/>
        </w:rPr>
      </w:pPr>
      <w:r>
        <w:rPr>
          <w:sz w:val="24"/>
        </w:rPr>
        <w:t>Relevamiento del trabajo durante personalización de</w:t>
      </w:r>
      <w:r>
        <w:rPr>
          <w:spacing w:val="-2"/>
          <w:sz w:val="24"/>
        </w:rPr>
        <w:t> </w:t>
      </w:r>
      <w:r>
        <w:rPr>
          <w:sz w:val="24"/>
        </w:rPr>
        <w:t>urnas;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Análisis de</w:t>
      </w:r>
      <w:r>
        <w:rPr>
          <w:spacing w:val="-4"/>
          <w:sz w:val="24"/>
        </w:rPr>
        <w:t> </w:t>
      </w:r>
      <w:r>
        <w:rPr>
          <w:sz w:val="24"/>
        </w:rPr>
        <w:t>flujogramas;</w:t>
      </w:r>
    </w:p>
    <w:p>
      <w:pPr>
        <w:pStyle w:val="ListParagraph"/>
        <w:numPr>
          <w:ilvl w:val="1"/>
          <w:numId w:val="8"/>
        </w:numPr>
        <w:tabs>
          <w:tab w:pos="1301" w:val="left" w:leader="none"/>
        </w:tabs>
        <w:spacing w:line="240" w:lineRule="auto" w:before="45" w:after="0"/>
        <w:ind w:left="1300" w:right="0" w:hanging="361"/>
        <w:jc w:val="left"/>
        <w:rPr>
          <w:sz w:val="24"/>
        </w:rPr>
      </w:pPr>
      <w:r>
        <w:rPr>
          <w:sz w:val="24"/>
        </w:rPr>
        <w:t>Visitas a diferentes sitios de</w:t>
      </w:r>
      <w:r>
        <w:rPr>
          <w:spacing w:val="-8"/>
          <w:sz w:val="24"/>
        </w:rPr>
        <w:t> </w:t>
      </w:r>
      <w:r>
        <w:rPr>
          <w:sz w:val="24"/>
        </w:rPr>
        <w:t>almacenamiento;</w:t>
      </w:r>
    </w:p>
    <w:p>
      <w:pPr>
        <w:pStyle w:val="ListParagraph"/>
        <w:numPr>
          <w:ilvl w:val="1"/>
          <w:numId w:val="8"/>
        </w:numPr>
        <w:tabs>
          <w:tab w:pos="1301" w:val="left" w:leader="none"/>
        </w:tabs>
        <w:spacing w:line="240" w:lineRule="auto" w:before="43" w:after="0"/>
        <w:ind w:left="1300" w:right="0" w:hanging="361"/>
        <w:jc w:val="left"/>
        <w:rPr>
          <w:sz w:val="24"/>
        </w:rPr>
      </w:pPr>
      <w:r>
        <w:rPr>
          <w:sz w:val="24"/>
        </w:rPr>
        <w:t>Planificación de</w:t>
      </w:r>
      <w:r>
        <w:rPr>
          <w:spacing w:val="-3"/>
          <w:sz w:val="24"/>
        </w:rPr>
        <w:t> </w:t>
      </w:r>
      <w:r>
        <w:rPr>
          <w:sz w:val="24"/>
        </w:rPr>
        <w:t>entrevistas;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Completar listas de</w:t>
      </w:r>
      <w:r>
        <w:rPr>
          <w:spacing w:val="-4"/>
          <w:sz w:val="24"/>
        </w:rPr>
        <w:t> </w:t>
      </w:r>
      <w:r>
        <w:rPr>
          <w:sz w:val="24"/>
        </w:rPr>
        <w:t>verificación;</w:t>
      </w:r>
    </w:p>
    <w:p>
      <w:pPr>
        <w:pStyle w:val="ListParagraph"/>
        <w:numPr>
          <w:ilvl w:val="1"/>
          <w:numId w:val="8"/>
        </w:numPr>
        <w:tabs>
          <w:tab w:pos="1300" w:val="left" w:leader="none"/>
          <w:tab w:pos="1301" w:val="left" w:leader="none"/>
        </w:tabs>
        <w:spacing w:line="240" w:lineRule="auto" w:before="46" w:after="0"/>
        <w:ind w:left="1300" w:right="0" w:hanging="361"/>
        <w:jc w:val="left"/>
        <w:rPr>
          <w:sz w:val="24"/>
        </w:rPr>
      </w:pPr>
      <w:r>
        <w:rPr>
          <w:sz w:val="24"/>
        </w:rPr>
        <w:t>Obtención de</w:t>
      </w:r>
      <w:r>
        <w:rPr>
          <w:spacing w:val="-3"/>
          <w:sz w:val="24"/>
        </w:rPr>
        <w:t> </w:t>
      </w:r>
      <w:r>
        <w:rPr>
          <w:sz w:val="24"/>
        </w:rPr>
        <w:t>muestras;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Análisis de informes de</w:t>
      </w:r>
      <w:r>
        <w:rPr>
          <w:spacing w:val="-2"/>
          <w:sz w:val="24"/>
        </w:rPr>
        <w:t> </w:t>
      </w:r>
      <w:r>
        <w:rPr>
          <w:sz w:val="24"/>
        </w:rPr>
        <w:t>seguridad;</w:t>
      </w:r>
    </w:p>
    <w:p>
      <w:pPr>
        <w:pStyle w:val="ListParagraph"/>
        <w:numPr>
          <w:ilvl w:val="1"/>
          <w:numId w:val="8"/>
        </w:numPr>
        <w:tabs>
          <w:tab w:pos="1301" w:val="left" w:leader="none"/>
        </w:tabs>
        <w:spacing w:line="240" w:lineRule="auto" w:before="45" w:after="0"/>
        <w:ind w:left="1300" w:right="0" w:hanging="361"/>
        <w:jc w:val="left"/>
        <w:rPr>
          <w:sz w:val="24"/>
        </w:rPr>
      </w:pPr>
      <w:r>
        <w:rPr>
          <w:sz w:val="24"/>
        </w:rPr>
        <w:t>Análisis de diagramas, logs, antecedentes y configuraciones</w:t>
      </w:r>
      <w:r>
        <w:rPr>
          <w:spacing w:val="-11"/>
          <w:sz w:val="24"/>
        </w:rPr>
        <w:t> </w:t>
      </w:r>
      <w:r>
        <w:rPr>
          <w:sz w:val="24"/>
        </w:rPr>
        <w:t>perimetrales;</w:t>
      </w:r>
    </w:p>
    <w:p>
      <w:pPr>
        <w:pStyle w:val="ListParagraph"/>
        <w:numPr>
          <w:ilvl w:val="1"/>
          <w:numId w:val="8"/>
        </w:numPr>
        <w:tabs>
          <w:tab w:pos="1300" w:val="left" w:leader="none"/>
          <w:tab w:pos="1301" w:val="left" w:leader="none"/>
        </w:tabs>
        <w:spacing w:line="240" w:lineRule="auto" w:before="44" w:after="0"/>
        <w:ind w:left="1300" w:right="0" w:hanging="361"/>
        <w:jc w:val="left"/>
        <w:rPr>
          <w:sz w:val="24"/>
        </w:rPr>
      </w:pPr>
      <w:r>
        <w:rPr>
          <w:sz w:val="24"/>
        </w:rPr>
        <w:t>Análisis de</w:t>
      </w:r>
      <w:r>
        <w:rPr>
          <w:spacing w:val="-4"/>
          <w:sz w:val="24"/>
        </w:rPr>
        <w:t> </w:t>
      </w:r>
      <w:r>
        <w:rPr>
          <w:sz w:val="24"/>
        </w:rPr>
        <w:t>datos.</w:t>
      </w:r>
    </w:p>
    <w:p>
      <w:pPr>
        <w:pStyle w:val="BodyText"/>
        <w:spacing w:before="6"/>
        <w:rPr>
          <w:sz w:val="31"/>
        </w:rPr>
      </w:pPr>
    </w:p>
    <w:p>
      <w:pPr>
        <w:pStyle w:val="Heading2"/>
        <w:numPr>
          <w:ilvl w:val="0"/>
          <w:numId w:val="8"/>
        </w:numPr>
        <w:tabs>
          <w:tab w:pos="940" w:val="left" w:leader="none"/>
          <w:tab w:pos="941" w:val="left" w:leader="none"/>
        </w:tabs>
        <w:spacing w:line="240" w:lineRule="auto" w:before="0" w:after="0"/>
        <w:ind w:left="940" w:right="0" w:hanging="553"/>
        <w:jc w:val="left"/>
      </w:pPr>
      <w:r>
        <w:rPr/>
        <w:t>Tareas</w:t>
      </w:r>
      <w:r>
        <w:rPr>
          <w:spacing w:val="-30"/>
        </w:rPr>
        <w:t> </w:t>
      </w:r>
      <w:r>
        <w:rPr/>
        <w:t>relacionadas</w:t>
      </w:r>
      <w:r>
        <w:rPr>
          <w:spacing w:val="-29"/>
        </w:rPr>
        <w:t> </w:t>
      </w:r>
      <w:r>
        <w:rPr/>
        <w:t>a</w:t>
      </w:r>
      <w:r>
        <w:rPr>
          <w:spacing w:val="-29"/>
        </w:rPr>
        <w:t> </w:t>
      </w:r>
      <w:r>
        <w:rPr/>
        <w:t>requerimientos</w:t>
      </w:r>
      <w:r>
        <w:rPr>
          <w:spacing w:val="-31"/>
        </w:rPr>
        <w:t> </w:t>
      </w:r>
      <w:r>
        <w:rPr/>
        <w:t>del</w:t>
      </w:r>
      <w:r>
        <w:rPr>
          <w:spacing w:val="-28"/>
        </w:rPr>
        <w:t> </w:t>
      </w:r>
      <w:r>
        <w:rPr/>
        <w:t>equipo</w:t>
      </w:r>
      <w:r>
        <w:rPr>
          <w:spacing w:val="-30"/>
        </w:rPr>
        <w:t> </w:t>
      </w:r>
      <w:r>
        <w:rPr/>
        <w:t>auditor</w:t>
      </w:r>
      <w:r>
        <w:rPr>
          <w:spacing w:val="-30"/>
        </w:rPr>
        <w:t> </w:t>
      </w:r>
      <w:r>
        <w:rPr/>
        <w:t>a</w:t>
      </w:r>
      <w:r>
        <w:rPr>
          <w:spacing w:val="-30"/>
        </w:rPr>
        <w:t> </w:t>
      </w:r>
      <w:r>
        <w:rPr/>
        <w:t>la</w:t>
      </w:r>
      <w:r>
        <w:rPr>
          <w:spacing w:val="-30"/>
        </w:rPr>
        <w:t> </w:t>
      </w:r>
      <w:r>
        <w:rPr/>
        <w:t>JCE</w:t>
      </w:r>
    </w:p>
    <w:p>
      <w:pPr>
        <w:pStyle w:val="BodyText"/>
        <w:spacing w:before="1"/>
        <w:rPr>
          <w:rFonts w:ascii="Arial"/>
          <w:b/>
          <w:sz w:val="34"/>
        </w:rPr>
      </w:pPr>
    </w:p>
    <w:p>
      <w:pPr>
        <w:pStyle w:val="ListParagraph"/>
        <w:numPr>
          <w:ilvl w:val="1"/>
          <w:numId w:val="8"/>
        </w:numPr>
        <w:tabs>
          <w:tab w:pos="1301" w:val="left" w:leader="none"/>
        </w:tabs>
        <w:spacing w:line="240" w:lineRule="auto" w:before="1" w:after="0"/>
        <w:ind w:left="1300" w:right="0" w:hanging="361"/>
        <w:jc w:val="left"/>
        <w:rPr>
          <w:sz w:val="24"/>
        </w:rPr>
      </w:pPr>
      <w:r>
        <w:rPr>
          <w:sz w:val="24"/>
        </w:rPr>
        <w:t>Requerimientos del 001 al</w:t>
      </w:r>
      <w:r>
        <w:rPr>
          <w:spacing w:val="-8"/>
          <w:sz w:val="24"/>
        </w:rPr>
        <w:t> </w:t>
      </w:r>
      <w:r>
        <w:rPr>
          <w:sz w:val="24"/>
        </w:rPr>
        <w:t>025</w:t>
      </w:r>
      <w:r>
        <w:rPr>
          <w:sz w:val="24"/>
          <w:vertAlign w:val="superscript"/>
        </w:rPr>
        <w:t>21</w:t>
      </w:r>
      <w:r>
        <w:rPr>
          <w:sz w:val="24"/>
          <w:vertAlign w:val="baseline"/>
        </w:rPr>
        <w:t>;</w:t>
      </w:r>
    </w:p>
    <w:p>
      <w:pPr>
        <w:pStyle w:val="ListParagraph"/>
        <w:numPr>
          <w:ilvl w:val="1"/>
          <w:numId w:val="8"/>
        </w:numPr>
        <w:tabs>
          <w:tab w:pos="1301" w:val="left" w:leader="none"/>
        </w:tabs>
        <w:spacing w:line="240" w:lineRule="auto" w:before="45" w:after="0"/>
        <w:ind w:left="1300" w:right="0" w:hanging="361"/>
        <w:jc w:val="left"/>
        <w:rPr>
          <w:sz w:val="24"/>
        </w:rPr>
      </w:pPr>
      <w:r>
        <w:rPr>
          <w:sz w:val="24"/>
        </w:rPr>
        <w:t>Seguimiento de los</w:t>
      </w:r>
      <w:r>
        <w:rPr>
          <w:spacing w:val="-6"/>
          <w:sz w:val="24"/>
        </w:rPr>
        <w:t> </w:t>
      </w:r>
      <w:r>
        <w:rPr>
          <w:sz w:val="24"/>
        </w:rPr>
        <w:t>pendientes;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Recepción de las</w:t>
      </w:r>
      <w:r>
        <w:rPr>
          <w:spacing w:val="-2"/>
          <w:sz w:val="24"/>
        </w:rPr>
        <w:t> </w:t>
      </w:r>
      <w:r>
        <w:rPr>
          <w:sz w:val="24"/>
        </w:rPr>
        <w:t>entregas;</w:t>
      </w:r>
    </w:p>
    <w:p>
      <w:pPr>
        <w:pStyle w:val="ListParagraph"/>
        <w:numPr>
          <w:ilvl w:val="1"/>
          <w:numId w:val="8"/>
        </w:numPr>
        <w:tabs>
          <w:tab w:pos="1301" w:val="left" w:leader="none"/>
        </w:tabs>
        <w:spacing w:line="240" w:lineRule="auto" w:before="45" w:after="0"/>
        <w:ind w:left="1300" w:right="0" w:hanging="361"/>
        <w:jc w:val="left"/>
        <w:rPr>
          <w:sz w:val="24"/>
        </w:rPr>
      </w:pPr>
      <w:r>
        <w:rPr>
          <w:sz w:val="24"/>
        </w:rPr>
        <w:t>Análisis de la documentación</w:t>
      </w:r>
      <w:r>
        <w:rPr>
          <w:spacing w:val="-2"/>
          <w:sz w:val="24"/>
        </w:rPr>
        <w:t> </w:t>
      </w:r>
      <w:r>
        <w:rPr>
          <w:sz w:val="24"/>
        </w:rPr>
        <w:t>recibida.</w:t>
      </w:r>
    </w:p>
    <w:p>
      <w:pPr>
        <w:pStyle w:val="BodyText"/>
        <w:spacing w:before="5"/>
        <w:rPr>
          <w:sz w:val="31"/>
        </w:rPr>
      </w:pPr>
    </w:p>
    <w:p>
      <w:pPr>
        <w:pStyle w:val="Heading2"/>
        <w:numPr>
          <w:ilvl w:val="0"/>
          <w:numId w:val="8"/>
        </w:numPr>
        <w:tabs>
          <w:tab w:pos="940" w:val="left" w:leader="none"/>
          <w:tab w:pos="941" w:val="left" w:leader="none"/>
        </w:tabs>
        <w:spacing w:line="240" w:lineRule="auto" w:before="0" w:after="0"/>
        <w:ind w:left="940" w:right="0" w:hanging="615"/>
        <w:jc w:val="left"/>
      </w:pPr>
      <w:r>
        <w:rPr>
          <w:w w:val="95"/>
        </w:rPr>
        <w:t>Entrevistas</w:t>
      </w:r>
      <w:r>
        <w:rPr>
          <w:spacing w:val="-11"/>
          <w:w w:val="95"/>
        </w:rPr>
        <w:t> </w:t>
      </w:r>
      <w:r>
        <w:rPr>
          <w:w w:val="95"/>
        </w:rPr>
        <w:t>concretadas</w:t>
      </w:r>
    </w:p>
    <w:p>
      <w:pPr>
        <w:pStyle w:val="BodyText"/>
        <w:spacing w:before="4"/>
        <w:rPr>
          <w:rFonts w:ascii="Arial"/>
          <w:b/>
          <w:sz w:val="34"/>
        </w:rPr>
      </w:pPr>
    </w:p>
    <w:p>
      <w:pPr>
        <w:pStyle w:val="ListParagraph"/>
        <w:numPr>
          <w:ilvl w:val="1"/>
          <w:numId w:val="8"/>
        </w:numPr>
        <w:tabs>
          <w:tab w:pos="1301" w:val="left" w:leader="none"/>
        </w:tabs>
        <w:spacing w:line="240" w:lineRule="auto" w:before="0" w:after="0"/>
        <w:ind w:left="1300" w:right="0" w:hanging="361"/>
        <w:jc w:val="left"/>
        <w:rPr>
          <w:sz w:val="24"/>
        </w:rPr>
      </w:pPr>
      <w:r>
        <w:rPr>
          <w:sz w:val="24"/>
        </w:rPr>
        <w:t>Dirección Nacional de Elecciones;</w:t>
      </w:r>
    </w:p>
    <w:p>
      <w:pPr>
        <w:pStyle w:val="ListParagraph"/>
        <w:numPr>
          <w:ilvl w:val="1"/>
          <w:numId w:val="8"/>
        </w:numPr>
        <w:tabs>
          <w:tab w:pos="1301" w:val="left" w:leader="none"/>
        </w:tabs>
        <w:spacing w:line="240" w:lineRule="auto" w:before="46" w:after="0"/>
        <w:ind w:left="1300" w:right="0" w:hanging="361"/>
        <w:jc w:val="left"/>
        <w:rPr>
          <w:sz w:val="24"/>
        </w:rPr>
      </w:pPr>
      <w:r>
        <w:rPr>
          <w:sz w:val="24"/>
        </w:rPr>
        <w:t>Subdirector Nacional de</w:t>
      </w:r>
      <w:r>
        <w:rPr>
          <w:spacing w:val="-5"/>
          <w:sz w:val="24"/>
        </w:rPr>
        <w:t> </w:t>
      </w:r>
      <w:r>
        <w:rPr>
          <w:sz w:val="24"/>
        </w:rPr>
        <w:t>Elecciones;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Director de</w:t>
      </w:r>
      <w:r>
        <w:rPr>
          <w:spacing w:val="1"/>
          <w:sz w:val="24"/>
        </w:rPr>
        <w:t> </w:t>
      </w:r>
      <w:r>
        <w:rPr>
          <w:sz w:val="24"/>
        </w:rPr>
        <w:t>Informática;</w:t>
      </w:r>
    </w:p>
    <w:p>
      <w:pPr>
        <w:pStyle w:val="BodyText"/>
        <w:spacing w:before="9"/>
        <w:rPr>
          <w:sz w:val="12"/>
        </w:rPr>
      </w:pPr>
      <w:r>
        <w:rPr/>
        <w:pict>
          <v:rect style="position:absolute;margin-left:72.024002pt;margin-top:9.729506pt;width:144.020pt;height:.83997pt;mso-position-horizontal-relative:page;mso-position-vertical-relative:paragraph;z-index:-15717376;mso-wrap-distance-left:0;mso-wrap-distance-right:0" filled="true" fillcolor="#000000" stroked="false">
            <v:fill type="solid"/>
            <w10:wrap type="topAndBottom"/>
          </v:rect>
        </w:pict>
      </w:r>
    </w:p>
    <w:p>
      <w:pPr>
        <w:spacing w:before="80"/>
        <w:ind w:left="220" w:right="0" w:firstLine="0"/>
        <w:jc w:val="left"/>
        <w:rPr>
          <w:sz w:val="20"/>
        </w:rPr>
      </w:pPr>
      <w:r>
        <w:rPr>
          <w:sz w:val="20"/>
          <w:vertAlign w:val="superscript"/>
        </w:rPr>
        <w:t>21</w:t>
      </w:r>
      <w:r>
        <w:rPr>
          <w:sz w:val="20"/>
          <w:vertAlign w:val="baseline"/>
        </w:rPr>
        <w:t> Ver Anexo 3.1 </w:t>
      </w:r>
      <w:r>
        <w:rPr>
          <w:rFonts w:ascii="Arial" w:hAnsi="Arial"/>
          <w:sz w:val="20"/>
          <w:vertAlign w:val="baseline"/>
        </w:rPr>
        <w:t>– </w:t>
      </w:r>
      <w:r>
        <w:rPr>
          <w:sz w:val="20"/>
          <w:vertAlign w:val="baseline"/>
        </w:rPr>
        <w:t>Requerimientos de Información a la Junta Central Electoral.</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ListParagraph"/>
        <w:numPr>
          <w:ilvl w:val="1"/>
          <w:numId w:val="8"/>
        </w:numPr>
        <w:tabs>
          <w:tab w:pos="1301" w:val="left" w:leader="none"/>
        </w:tabs>
        <w:spacing w:line="240" w:lineRule="auto" w:before="195" w:after="0"/>
        <w:ind w:left="1300" w:right="0" w:hanging="361"/>
        <w:jc w:val="left"/>
        <w:rPr>
          <w:sz w:val="24"/>
        </w:rPr>
      </w:pPr>
      <w:r>
        <w:rPr>
          <w:sz w:val="24"/>
        </w:rPr>
        <w:t>Subdirector de Informática - Responsable de Base de</w:t>
      </w:r>
      <w:r>
        <w:rPr>
          <w:spacing w:val="-3"/>
          <w:sz w:val="24"/>
        </w:rPr>
        <w:t> </w:t>
      </w:r>
      <w:r>
        <w:rPr>
          <w:sz w:val="24"/>
        </w:rPr>
        <w:t>Datos;</w:t>
      </w:r>
    </w:p>
    <w:p>
      <w:pPr>
        <w:pStyle w:val="ListParagraph"/>
        <w:numPr>
          <w:ilvl w:val="1"/>
          <w:numId w:val="8"/>
        </w:numPr>
        <w:tabs>
          <w:tab w:pos="1301" w:val="left" w:leader="none"/>
        </w:tabs>
        <w:spacing w:line="240" w:lineRule="auto" w:before="46" w:after="0"/>
        <w:ind w:left="1300" w:right="0" w:hanging="361"/>
        <w:jc w:val="left"/>
        <w:rPr>
          <w:sz w:val="24"/>
        </w:rPr>
      </w:pPr>
      <w:r>
        <w:rPr>
          <w:sz w:val="24"/>
        </w:rPr>
        <w:t>Subdirector de Informática - Desarrollo de</w:t>
      </w:r>
      <w:r>
        <w:rPr>
          <w:spacing w:val="4"/>
          <w:sz w:val="24"/>
        </w:rPr>
        <w:t> </w:t>
      </w:r>
      <w:r>
        <w:rPr>
          <w:sz w:val="24"/>
        </w:rPr>
        <w:t>Sistemas;</w:t>
      </w:r>
    </w:p>
    <w:p>
      <w:pPr>
        <w:pStyle w:val="ListParagraph"/>
        <w:numPr>
          <w:ilvl w:val="1"/>
          <w:numId w:val="8"/>
        </w:numPr>
        <w:tabs>
          <w:tab w:pos="1300" w:val="left" w:leader="none"/>
          <w:tab w:pos="1301" w:val="left" w:leader="none"/>
        </w:tabs>
        <w:spacing w:line="240" w:lineRule="auto" w:before="43" w:after="0"/>
        <w:ind w:left="1300" w:right="0" w:hanging="361"/>
        <w:jc w:val="left"/>
        <w:rPr>
          <w:sz w:val="24"/>
        </w:rPr>
      </w:pPr>
      <w:r>
        <w:rPr>
          <w:sz w:val="24"/>
        </w:rPr>
        <w:t>Subdirector de Informática - Redes e</w:t>
      </w:r>
      <w:r>
        <w:rPr>
          <w:spacing w:val="1"/>
          <w:sz w:val="24"/>
        </w:rPr>
        <w:t> </w:t>
      </w:r>
      <w:r>
        <w:rPr>
          <w:sz w:val="24"/>
        </w:rPr>
        <w:t>Infraestructuras;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Subdirector de Informática - Administración y</w:t>
      </w:r>
      <w:r>
        <w:rPr>
          <w:spacing w:val="2"/>
          <w:sz w:val="24"/>
        </w:rPr>
        <w:t> </w:t>
      </w:r>
      <w:r>
        <w:rPr>
          <w:sz w:val="24"/>
        </w:rPr>
        <w:t>Logística;</w:t>
      </w:r>
    </w:p>
    <w:p>
      <w:pPr>
        <w:pStyle w:val="ListParagraph"/>
        <w:numPr>
          <w:ilvl w:val="1"/>
          <w:numId w:val="8"/>
        </w:numPr>
        <w:tabs>
          <w:tab w:pos="1301" w:val="left" w:leader="none"/>
        </w:tabs>
        <w:spacing w:line="240" w:lineRule="auto" w:before="45" w:after="0"/>
        <w:ind w:left="1300" w:right="0" w:hanging="361"/>
        <w:jc w:val="left"/>
        <w:rPr>
          <w:sz w:val="24"/>
        </w:rPr>
      </w:pPr>
      <w:r>
        <w:rPr>
          <w:sz w:val="24"/>
        </w:rPr>
        <w:t>Desarrollador de</w:t>
      </w:r>
      <w:r>
        <w:rPr>
          <w:spacing w:val="-4"/>
          <w:sz w:val="24"/>
        </w:rPr>
        <w:t> </w:t>
      </w:r>
      <w:r>
        <w:rPr>
          <w:sz w:val="24"/>
        </w:rPr>
        <w:t>Sistemas/Programador;</w:t>
      </w:r>
    </w:p>
    <w:p>
      <w:pPr>
        <w:pStyle w:val="ListParagraph"/>
        <w:numPr>
          <w:ilvl w:val="1"/>
          <w:numId w:val="8"/>
        </w:numPr>
        <w:tabs>
          <w:tab w:pos="1300" w:val="left" w:leader="none"/>
          <w:tab w:pos="1301" w:val="left" w:leader="none"/>
        </w:tabs>
        <w:spacing w:line="240" w:lineRule="auto" w:before="43" w:after="0"/>
        <w:ind w:left="1300" w:right="0" w:hanging="361"/>
        <w:jc w:val="left"/>
        <w:rPr>
          <w:sz w:val="24"/>
        </w:rPr>
      </w:pPr>
      <w:r>
        <w:rPr>
          <w:sz w:val="24"/>
        </w:rPr>
        <w:t>Desarrollador de</w:t>
      </w:r>
      <w:r>
        <w:rPr>
          <w:spacing w:val="-4"/>
          <w:sz w:val="24"/>
        </w:rPr>
        <w:t> </w:t>
      </w:r>
      <w:r>
        <w:rPr>
          <w:sz w:val="24"/>
        </w:rPr>
        <w:t>Aplicaciones;</w:t>
      </w:r>
    </w:p>
    <w:p>
      <w:pPr>
        <w:pStyle w:val="ListParagraph"/>
        <w:numPr>
          <w:ilvl w:val="1"/>
          <w:numId w:val="8"/>
        </w:numPr>
        <w:tabs>
          <w:tab w:pos="1300" w:val="left" w:leader="none"/>
          <w:tab w:pos="1301" w:val="left" w:leader="none"/>
        </w:tabs>
        <w:spacing w:line="240" w:lineRule="auto" w:before="46" w:after="0"/>
        <w:ind w:left="1300" w:right="0" w:hanging="361"/>
        <w:jc w:val="left"/>
        <w:rPr>
          <w:sz w:val="24"/>
        </w:rPr>
      </w:pPr>
      <w:r>
        <w:rPr>
          <w:sz w:val="24"/>
        </w:rPr>
        <w:t>Responsables de Help</w:t>
      </w:r>
      <w:r>
        <w:rPr>
          <w:spacing w:val="2"/>
          <w:sz w:val="24"/>
        </w:rPr>
        <w:t> </w:t>
      </w:r>
      <w:r>
        <w:rPr>
          <w:sz w:val="24"/>
        </w:rPr>
        <w:t>Desk;</w:t>
      </w:r>
    </w:p>
    <w:p>
      <w:pPr>
        <w:pStyle w:val="ListParagraph"/>
        <w:numPr>
          <w:ilvl w:val="1"/>
          <w:numId w:val="8"/>
        </w:numPr>
        <w:tabs>
          <w:tab w:pos="1301" w:val="left" w:leader="none"/>
        </w:tabs>
        <w:spacing w:line="240" w:lineRule="auto" w:before="43" w:after="0"/>
        <w:ind w:left="1300" w:right="0" w:hanging="361"/>
        <w:jc w:val="left"/>
        <w:rPr>
          <w:sz w:val="24"/>
        </w:rPr>
      </w:pPr>
      <w:r>
        <w:rPr>
          <w:sz w:val="24"/>
        </w:rPr>
        <w:t>Responsable de</w:t>
      </w:r>
      <w:r>
        <w:rPr>
          <w:spacing w:val="-1"/>
          <w:sz w:val="24"/>
        </w:rPr>
        <w:t> </w:t>
      </w:r>
      <w:r>
        <w:rPr>
          <w:sz w:val="24"/>
        </w:rPr>
        <w:t>Testing;</w:t>
      </w:r>
    </w:p>
    <w:p>
      <w:pPr>
        <w:pStyle w:val="ListParagraph"/>
        <w:numPr>
          <w:ilvl w:val="1"/>
          <w:numId w:val="8"/>
        </w:numPr>
        <w:tabs>
          <w:tab w:pos="1300" w:val="left" w:leader="none"/>
          <w:tab w:pos="1301" w:val="left" w:leader="none"/>
        </w:tabs>
        <w:spacing w:line="240" w:lineRule="auto" w:before="43" w:after="0"/>
        <w:ind w:left="1300" w:right="0" w:hanging="361"/>
        <w:jc w:val="left"/>
        <w:rPr>
          <w:sz w:val="24"/>
        </w:rPr>
      </w:pPr>
      <w:r>
        <w:rPr>
          <w:sz w:val="24"/>
        </w:rPr>
        <w:t>Encargado de Soporte al</w:t>
      </w:r>
      <w:r>
        <w:rPr>
          <w:spacing w:val="-8"/>
          <w:sz w:val="24"/>
        </w:rPr>
        <w:t> </w:t>
      </w:r>
      <w:r>
        <w:rPr>
          <w:sz w:val="24"/>
        </w:rPr>
        <w:t>Usuario;</w:t>
      </w:r>
    </w:p>
    <w:p>
      <w:pPr>
        <w:pStyle w:val="ListParagraph"/>
        <w:numPr>
          <w:ilvl w:val="1"/>
          <w:numId w:val="8"/>
        </w:numPr>
        <w:tabs>
          <w:tab w:pos="1301" w:val="left" w:leader="none"/>
        </w:tabs>
        <w:spacing w:line="240" w:lineRule="auto" w:before="46" w:after="0"/>
        <w:ind w:left="1300" w:right="0" w:hanging="361"/>
        <w:jc w:val="left"/>
        <w:rPr>
          <w:sz w:val="24"/>
        </w:rPr>
      </w:pPr>
      <w:r>
        <w:rPr>
          <w:sz w:val="24"/>
        </w:rPr>
        <w:t>Encargado de Documentación, Pruebas y</w:t>
      </w:r>
      <w:r>
        <w:rPr>
          <w:spacing w:val="-6"/>
          <w:sz w:val="24"/>
        </w:rPr>
        <w:t> </w:t>
      </w:r>
      <w:r>
        <w:rPr>
          <w:sz w:val="24"/>
        </w:rPr>
        <w:t>Entrenamientos;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Encargado de Soporte</w:t>
      </w:r>
      <w:r>
        <w:rPr>
          <w:spacing w:val="-4"/>
          <w:sz w:val="24"/>
        </w:rPr>
        <w:t> </w:t>
      </w:r>
      <w:r>
        <w:rPr>
          <w:sz w:val="24"/>
        </w:rPr>
        <w:t>Técnico;</w:t>
      </w:r>
    </w:p>
    <w:p>
      <w:pPr>
        <w:pStyle w:val="ListParagraph"/>
        <w:numPr>
          <w:ilvl w:val="1"/>
          <w:numId w:val="8"/>
        </w:numPr>
        <w:tabs>
          <w:tab w:pos="1301" w:val="left" w:leader="none"/>
        </w:tabs>
        <w:spacing w:line="240" w:lineRule="auto" w:before="45" w:after="0"/>
        <w:ind w:left="1300" w:right="0" w:hanging="361"/>
        <w:jc w:val="left"/>
        <w:rPr>
          <w:sz w:val="24"/>
        </w:rPr>
      </w:pPr>
      <w:r>
        <w:rPr>
          <w:sz w:val="24"/>
        </w:rPr>
        <w:t>Encargado de Comunicaciones y</w:t>
      </w:r>
      <w:r>
        <w:rPr>
          <w:spacing w:val="-4"/>
          <w:sz w:val="24"/>
        </w:rPr>
        <w:t> </w:t>
      </w:r>
      <w:r>
        <w:rPr>
          <w:sz w:val="24"/>
        </w:rPr>
        <w:t>Redes;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Encargado de Sala de</w:t>
      </w:r>
      <w:r>
        <w:rPr>
          <w:spacing w:val="-9"/>
          <w:sz w:val="24"/>
        </w:rPr>
        <w:t> </w:t>
      </w:r>
      <w:r>
        <w:rPr>
          <w:sz w:val="24"/>
        </w:rPr>
        <w:t>Máquinas;</w:t>
      </w:r>
    </w:p>
    <w:p>
      <w:pPr>
        <w:pStyle w:val="ListParagraph"/>
        <w:numPr>
          <w:ilvl w:val="1"/>
          <w:numId w:val="8"/>
        </w:numPr>
        <w:tabs>
          <w:tab w:pos="1301" w:val="left" w:leader="none"/>
        </w:tabs>
        <w:spacing w:line="240" w:lineRule="auto" w:before="43" w:after="0"/>
        <w:ind w:left="1300" w:right="0" w:hanging="361"/>
        <w:jc w:val="left"/>
        <w:rPr>
          <w:sz w:val="24"/>
        </w:rPr>
      </w:pPr>
      <w:r>
        <w:rPr>
          <w:sz w:val="24"/>
        </w:rPr>
        <w:t>Administrador de Base de</w:t>
      </w:r>
      <w:r>
        <w:rPr>
          <w:spacing w:val="-1"/>
          <w:sz w:val="24"/>
        </w:rPr>
        <w:t> </w:t>
      </w:r>
      <w:r>
        <w:rPr>
          <w:sz w:val="24"/>
        </w:rPr>
        <w:t>Datos;</w:t>
      </w:r>
    </w:p>
    <w:p>
      <w:pPr>
        <w:pStyle w:val="ListParagraph"/>
        <w:numPr>
          <w:ilvl w:val="1"/>
          <w:numId w:val="8"/>
        </w:numPr>
        <w:tabs>
          <w:tab w:pos="1300" w:val="left" w:leader="none"/>
          <w:tab w:pos="1301" w:val="left" w:leader="none"/>
        </w:tabs>
        <w:spacing w:line="240" w:lineRule="auto" w:before="46" w:after="0"/>
        <w:ind w:left="1300" w:right="0" w:hanging="361"/>
        <w:jc w:val="left"/>
        <w:rPr>
          <w:sz w:val="24"/>
        </w:rPr>
      </w:pPr>
      <w:r>
        <w:rPr>
          <w:sz w:val="24"/>
        </w:rPr>
        <w:t>Responsable de seguridad de equipos de Voto</w:t>
      </w:r>
      <w:r>
        <w:rPr>
          <w:spacing w:val="-3"/>
          <w:sz w:val="24"/>
        </w:rPr>
        <w:t> </w:t>
      </w:r>
      <w:r>
        <w:rPr>
          <w:sz w:val="24"/>
        </w:rPr>
        <w:t>Automatizado;</w:t>
      </w:r>
    </w:p>
    <w:p>
      <w:pPr>
        <w:pStyle w:val="ListParagraph"/>
        <w:numPr>
          <w:ilvl w:val="1"/>
          <w:numId w:val="8"/>
        </w:numPr>
        <w:tabs>
          <w:tab w:pos="1301" w:val="left" w:leader="none"/>
        </w:tabs>
        <w:spacing w:line="240" w:lineRule="auto" w:before="43" w:after="0"/>
        <w:ind w:left="1300" w:right="0" w:hanging="361"/>
        <w:jc w:val="left"/>
        <w:rPr>
          <w:sz w:val="24"/>
        </w:rPr>
      </w:pPr>
      <w:r>
        <w:rPr>
          <w:sz w:val="24"/>
        </w:rPr>
        <w:t>Asesor Externo de Seguridad</w:t>
      </w:r>
      <w:r>
        <w:rPr>
          <w:spacing w:val="-3"/>
          <w:sz w:val="24"/>
        </w:rPr>
        <w:t> </w:t>
      </w:r>
      <w:r>
        <w:rPr>
          <w:sz w:val="24"/>
        </w:rPr>
        <w:t>Informática;</w:t>
      </w:r>
    </w:p>
    <w:p>
      <w:pPr>
        <w:pStyle w:val="ListParagraph"/>
        <w:numPr>
          <w:ilvl w:val="1"/>
          <w:numId w:val="8"/>
        </w:numPr>
        <w:tabs>
          <w:tab w:pos="1300" w:val="left" w:leader="none"/>
          <w:tab w:pos="1301" w:val="left" w:leader="none"/>
        </w:tabs>
        <w:spacing w:line="240" w:lineRule="auto" w:before="43" w:after="0"/>
        <w:ind w:left="1300" w:right="0" w:hanging="361"/>
        <w:jc w:val="left"/>
        <w:rPr>
          <w:sz w:val="24"/>
        </w:rPr>
      </w:pPr>
      <w:r>
        <w:rPr>
          <w:sz w:val="24"/>
        </w:rPr>
        <w:t>Responsables de Publicación de</w:t>
      </w:r>
      <w:r>
        <w:rPr>
          <w:spacing w:val="3"/>
          <w:sz w:val="24"/>
        </w:rPr>
        <w:t> </w:t>
      </w:r>
      <w:r>
        <w:rPr>
          <w:sz w:val="24"/>
        </w:rPr>
        <w:t>Resultados.</w:t>
      </w:r>
    </w:p>
    <w:p>
      <w:pPr>
        <w:pStyle w:val="BodyText"/>
      </w:pPr>
    </w:p>
    <w:p>
      <w:pPr>
        <w:pStyle w:val="BodyText"/>
        <w:spacing w:before="2"/>
        <w:rPr>
          <w:sz w:val="27"/>
        </w:rPr>
      </w:pPr>
    </w:p>
    <w:p>
      <w:pPr>
        <w:pStyle w:val="Heading2"/>
        <w:numPr>
          <w:ilvl w:val="0"/>
          <w:numId w:val="8"/>
        </w:numPr>
        <w:tabs>
          <w:tab w:pos="940" w:val="left" w:leader="none"/>
          <w:tab w:pos="941" w:val="left" w:leader="none"/>
        </w:tabs>
        <w:spacing w:line="240" w:lineRule="auto" w:before="0" w:after="0"/>
        <w:ind w:left="940" w:right="0" w:hanging="695"/>
        <w:jc w:val="left"/>
      </w:pPr>
      <w:r>
        <w:rPr>
          <w:w w:val="95"/>
        </w:rPr>
        <w:t>Preservación</w:t>
      </w:r>
    </w:p>
    <w:p>
      <w:pPr>
        <w:pStyle w:val="BodyText"/>
        <w:rPr>
          <w:rFonts w:ascii="Arial"/>
          <w:b/>
        </w:rPr>
      </w:pPr>
    </w:p>
    <w:p>
      <w:pPr>
        <w:pStyle w:val="BodyText"/>
        <w:spacing w:before="3"/>
        <w:rPr>
          <w:rFonts w:ascii="Arial"/>
          <w:b/>
          <w:sz w:val="31"/>
        </w:rPr>
      </w:pPr>
    </w:p>
    <w:p>
      <w:pPr>
        <w:pStyle w:val="BodyText"/>
        <w:spacing w:line="276" w:lineRule="auto"/>
        <w:ind w:left="578" w:right="292"/>
        <w:jc w:val="both"/>
      </w:pPr>
      <w:r>
        <w:rPr/>
        <w:t>Se llevaron adelante copias del contenido de los discos rígidos de un conjunto de equipos de voto automatizado (Mini Pc). Esto se realizó a fin de conservar dos ejemplares de la copia del disco por cada situación diferente que se presentó (oferta: correcta, incorrecta, corregida y mal mitigada). Para realizar estas copias, se empleó un procedimiento de copia forense</w:t>
      </w:r>
      <w:r>
        <w:rPr>
          <w:rFonts w:ascii="Arial" w:hAnsi="Arial"/>
        </w:rPr>
        <w:t>,</w:t>
      </w:r>
      <w:r>
        <w:rPr>
          <w:rFonts w:ascii="Arial" w:hAnsi="Arial"/>
          <w:spacing w:val="-16"/>
        </w:rPr>
        <w:t> </w:t>
      </w:r>
      <w:r>
        <w:rPr>
          <w:rFonts w:ascii="Arial" w:hAnsi="Arial"/>
        </w:rPr>
        <w:t>efectuando</w:t>
      </w:r>
      <w:r>
        <w:rPr>
          <w:rFonts w:ascii="Arial" w:hAnsi="Arial"/>
          <w:spacing w:val="-17"/>
        </w:rPr>
        <w:t> </w:t>
      </w:r>
      <w:r>
        <w:rPr>
          <w:rFonts w:ascii="Arial" w:hAnsi="Arial"/>
        </w:rPr>
        <w:t>una</w:t>
      </w:r>
      <w:r>
        <w:rPr>
          <w:rFonts w:ascii="Arial" w:hAnsi="Arial"/>
          <w:spacing w:val="-19"/>
        </w:rPr>
        <w:t> </w:t>
      </w:r>
      <w:r>
        <w:rPr>
          <w:rFonts w:ascii="Arial" w:hAnsi="Arial"/>
        </w:rPr>
        <w:t>copia</w:t>
      </w:r>
      <w:r>
        <w:rPr>
          <w:rFonts w:ascii="Arial" w:hAnsi="Arial"/>
          <w:spacing w:val="-15"/>
        </w:rPr>
        <w:t> </w:t>
      </w:r>
      <w:r>
        <w:rPr>
          <w:rFonts w:ascii="Arial" w:hAnsi="Arial"/>
        </w:rPr>
        <w:t>denominada</w:t>
      </w:r>
      <w:r>
        <w:rPr>
          <w:rFonts w:ascii="Arial" w:hAnsi="Arial"/>
          <w:spacing w:val="-16"/>
        </w:rPr>
        <w:t> </w:t>
      </w:r>
      <w:r>
        <w:rPr>
          <w:rFonts w:ascii="Arial" w:hAnsi="Arial"/>
        </w:rPr>
        <w:t>“bit</w:t>
      </w:r>
      <w:r>
        <w:rPr>
          <w:rFonts w:ascii="Arial" w:hAnsi="Arial"/>
          <w:spacing w:val="-16"/>
        </w:rPr>
        <w:t> </w:t>
      </w:r>
      <w:r>
        <w:rPr>
          <w:rFonts w:ascii="Arial" w:hAnsi="Arial"/>
        </w:rPr>
        <w:t>a</w:t>
      </w:r>
      <w:r>
        <w:rPr>
          <w:rFonts w:ascii="Arial" w:hAnsi="Arial"/>
          <w:spacing w:val="-17"/>
        </w:rPr>
        <w:t> </w:t>
      </w:r>
      <w:r>
        <w:rPr>
          <w:rFonts w:ascii="Arial" w:hAnsi="Arial"/>
        </w:rPr>
        <w:t>bit”</w:t>
      </w:r>
      <w:r>
        <w:rPr/>
        <w:t>.</w:t>
      </w:r>
    </w:p>
    <w:p>
      <w:pPr>
        <w:pStyle w:val="BodyText"/>
        <w:spacing w:line="276" w:lineRule="auto" w:before="120"/>
        <w:ind w:left="578" w:right="293"/>
        <w:jc w:val="both"/>
      </w:pPr>
      <w:r>
        <w:rPr/>
        <w:t>Las copias se realizaron para preservar el estado de dichos equipos en poder de los auditores, a pesar de que el análisis realizado no afectaba a los equipos y solo se extrajo información para análisis en laboratorio.</w:t>
      </w:r>
    </w:p>
    <w:p>
      <w:pPr>
        <w:pStyle w:val="BodyText"/>
        <w:spacing w:line="276" w:lineRule="auto" w:before="121"/>
        <w:ind w:left="578" w:right="296"/>
        <w:jc w:val="both"/>
      </w:pPr>
      <w:r>
        <w:rPr/>
        <w:t>Los logs (registros) de equipos auditados se preservan en poder del equipo auditor como evidencia de auditoría.</w:t>
      </w:r>
    </w:p>
    <w:p>
      <w:pPr>
        <w:pStyle w:val="BodyText"/>
        <w:spacing w:line="276" w:lineRule="auto" w:before="120"/>
        <w:ind w:left="578" w:right="297"/>
        <w:jc w:val="both"/>
      </w:pPr>
      <w:r>
        <w:rPr/>
        <w:t>El conjunto de equipos analizados se entregó precintado y en perfecto estado. La JCE puede analizar los equipos que ya fueron devueltos al almacén.</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8"/>
        </w:numPr>
        <w:tabs>
          <w:tab w:pos="940" w:val="left" w:leader="none"/>
          <w:tab w:pos="941" w:val="left" w:leader="none"/>
        </w:tabs>
        <w:spacing w:line="240" w:lineRule="auto" w:before="199" w:after="0"/>
        <w:ind w:left="940" w:right="0" w:hanging="759"/>
        <w:jc w:val="left"/>
      </w:pPr>
      <w:r>
        <w:rPr>
          <w:w w:val="95"/>
        </w:rPr>
        <w:t>Selección</w:t>
      </w:r>
      <w:r>
        <w:rPr>
          <w:spacing w:val="-15"/>
          <w:w w:val="95"/>
        </w:rPr>
        <w:t> </w:t>
      </w:r>
      <w:r>
        <w:rPr>
          <w:w w:val="95"/>
        </w:rPr>
        <w:t>de</w:t>
      </w:r>
      <w:r>
        <w:rPr>
          <w:spacing w:val="-15"/>
          <w:w w:val="95"/>
        </w:rPr>
        <w:t> </w:t>
      </w:r>
      <w:r>
        <w:rPr>
          <w:w w:val="95"/>
        </w:rPr>
        <w:t>equipos</w:t>
      </w:r>
      <w:r>
        <w:rPr>
          <w:spacing w:val="-14"/>
          <w:w w:val="95"/>
        </w:rPr>
        <w:t> </w:t>
      </w:r>
      <w:r>
        <w:rPr>
          <w:w w:val="95"/>
        </w:rPr>
        <w:t>y</w:t>
      </w:r>
      <w:r>
        <w:rPr>
          <w:spacing w:val="-14"/>
          <w:w w:val="95"/>
        </w:rPr>
        <w:t> </w:t>
      </w:r>
      <w:r>
        <w:rPr>
          <w:w w:val="95"/>
        </w:rPr>
        <w:t>análisis</w:t>
      </w:r>
      <w:r>
        <w:rPr>
          <w:spacing w:val="-16"/>
          <w:w w:val="95"/>
        </w:rPr>
        <w:t> </w:t>
      </w:r>
      <w:r>
        <w:rPr>
          <w:w w:val="95"/>
        </w:rPr>
        <w:t>en</w:t>
      </w:r>
      <w:r>
        <w:rPr>
          <w:spacing w:val="-16"/>
          <w:w w:val="95"/>
        </w:rPr>
        <w:t> </w:t>
      </w:r>
      <w:r>
        <w:rPr>
          <w:w w:val="95"/>
        </w:rPr>
        <w:t>laboratorio</w:t>
      </w:r>
    </w:p>
    <w:p>
      <w:pPr>
        <w:pStyle w:val="BodyText"/>
        <w:rPr>
          <w:rFonts w:ascii="Arial"/>
          <w:b/>
        </w:rPr>
      </w:pPr>
    </w:p>
    <w:p>
      <w:pPr>
        <w:pStyle w:val="BodyText"/>
        <w:spacing w:before="9"/>
        <w:rPr>
          <w:rFonts w:ascii="Arial"/>
          <w:b/>
          <w:sz w:val="20"/>
        </w:rPr>
      </w:pPr>
    </w:p>
    <w:p>
      <w:pPr>
        <w:pStyle w:val="BodyText"/>
        <w:spacing w:line="276" w:lineRule="auto"/>
        <w:ind w:left="578" w:right="294"/>
        <w:jc w:val="both"/>
      </w:pPr>
      <w:r>
        <w:rPr/>
        <w:t>Para comenzar las tareas de auditoría, se seleccionó un grupo inicial de 60 máquinas de voto automatizado utilizadas durante las suspendidas elecciones municipales, que habían protagonizado las diferentes situaciones planteadas durante el incidente. A estas se sumaron 20 máquinas que habían estado dispuestas como</w:t>
      </w:r>
      <w:r>
        <w:rPr>
          <w:spacing w:val="-1"/>
        </w:rPr>
        <w:t> </w:t>
      </w:r>
      <w:r>
        <w:rPr/>
        <w:t>backup.</w:t>
      </w:r>
    </w:p>
    <w:p>
      <w:pPr>
        <w:pStyle w:val="BodyText"/>
        <w:spacing w:line="276" w:lineRule="auto" w:before="121"/>
        <w:ind w:left="578" w:right="292"/>
        <w:jc w:val="both"/>
      </w:pPr>
      <w:r>
        <w:rPr/>
        <w:t>Los equipos de backup fueron analizados para posteriormente emplearlos en la reconstrucción de la falla. De este modo, se realizaron pruebas sin afectar los equipos ya personalizados.</w:t>
      </w:r>
    </w:p>
    <w:p>
      <w:pPr>
        <w:pStyle w:val="BodyText"/>
        <w:spacing w:line="276" w:lineRule="auto" w:before="120"/>
        <w:ind w:left="578" w:right="296"/>
        <w:jc w:val="both"/>
      </w:pPr>
      <w:r>
        <w:rPr/>
        <w:t>Con el avance de las investigaciones, el equipo auditor sumó a su análisis un lote de 75 máquinas que habían sido utilizadas en diversos municipios. Esta muestra correspondió a equipos en los que se había intentado mitigar la oferta electoral de forma infructuosa (al menos en una ocasión).</w:t>
      </w:r>
    </w:p>
    <w:p>
      <w:pPr>
        <w:pStyle w:val="BodyText"/>
        <w:spacing w:line="276" w:lineRule="auto" w:before="119"/>
        <w:ind w:left="580" w:right="296"/>
        <w:jc w:val="both"/>
      </w:pPr>
      <w:r>
        <w:rPr/>
        <w:t>Posteriormente se sumó al estudio 179 equipos, seleccionados aleatoriamente por personal ajeno al equipo auditor y a la JCE, que se hallaba prestando servicios de guardia en el almacén.</w:t>
      </w:r>
    </w:p>
    <w:p>
      <w:pPr>
        <w:pStyle w:val="BodyText"/>
        <w:spacing w:line="276" w:lineRule="auto" w:before="120"/>
        <w:ind w:left="580" w:right="294"/>
        <w:jc w:val="both"/>
      </w:pPr>
      <w:r>
        <w:rPr/>
        <w:t>Finalmente, se solicitó al personal de almacén seleccionar aleatoriamente contenedores para analizar los últimos 200 equipos. Lo hicieron de manera independiente, escogiendo y apartando contenedores del almacén.</w:t>
      </w:r>
    </w:p>
    <w:p>
      <w:pPr>
        <w:pStyle w:val="BodyText"/>
        <w:spacing w:line="276" w:lineRule="auto" w:before="122"/>
        <w:ind w:left="580" w:right="293"/>
        <w:jc w:val="both"/>
      </w:pPr>
      <w:r>
        <w:rPr/>
        <w:t>En total, fueron analizados 534 equipos de voto automatizado. En el Anexo I </w:t>
      </w:r>
      <w:r>
        <w:rPr>
          <w:rFonts w:ascii="Arial" w:hAnsi="Arial"/>
        </w:rPr>
        <w:t>“Análisis de equipos</w:t>
      </w:r>
      <w:r>
        <w:rPr>
          <w:rFonts w:ascii="Arial" w:hAnsi="Arial"/>
          <w:spacing w:val="-9"/>
        </w:rPr>
        <w:t> </w:t>
      </w:r>
      <w:r>
        <w:rPr>
          <w:rFonts w:ascii="Arial" w:hAnsi="Arial"/>
        </w:rPr>
        <w:t>de</w:t>
      </w:r>
      <w:r>
        <w:rPr>
          <w:rFonts w:ascii="Arial" w:hAnsi="Arial"/>
          <w:spacing w:val="-9"/>
        </w:rPr>
        <w:t> </w:t>
      </w:r>
      <w:r>
        <w:rPr>
          <w:rFonts w:ascii="Arial" w:hAnsi="Arial"/>
        </w:rPr>
        <w:t>voto</w:t>
      </w:r>
      <w:r>
        <w:rPr>
          <w:rFonts w:ascii="Arial" w:hAnsi="Arial"/>
          <w:spacing w:val="-9"/>
        </w:rPr>
        <w:t> </w:t>
      </w:r>
      <w:r>
        <w:rPr>
          <w:rFonts w:ascii="Arial" w:hAnsi="Arial"/>
        </w:rPr>
        <w:t>automatizado”</w:t>
      </w:r>
      <w:r>
        <w:rPr>
          <w:rFonts w:ascii="Arial" w:hAnsi="Arial"/>
          <w:spacing w:val="-9"/>
        </w:rPr>
        <w:t> </w:t>
      </w:r>
      <w:r>
        <w:rPr>
          <w:rFonts w:ascii="Arial" w:hAnsi="Arial"/>
        </w:rPr>
        <w:t>se</w:t>
      </w:r>
      <w:r>
        <w:rPr>
          <w:rFonts w:ascii="Arial" w:hAnsi="Arial"/>
          <w:spacing w:val="-9"/>
        </w:rPr>
        <w:t> </w:t>
      </w:r>
      <w:r>
        <w:rPr>
          <w:rFonts w:ascii="Arial" w:hAnsi="Arial"/>
        </w:rPr>
        <w:t>puede</w:t>
      </w:r>
      <w:r>
        <w:rPr>
          <w:rFonts w:ascii="Arial" w:hAnsi="Arial"/>
          <w:spacing w:val="-9"/>
        </w:rPr>
        <w:t> </w:t>
      </w:r>
      <w:r>
        <w:rPr>
          <w:rFonts w:ascii="Arial" w:hAnsi="Arial"/>
        </w:rPr>
        <w:t>observar</w:t>
      </w:r>
      <w:r>
        <w:rPr>
          <w:rFonts w:ascii="Arial" w:hAnsi="Arial"/>
          <w:spacing w:val="-7"/>
        </w:rPr>
        <w:t> </w:t>
      </w:r>
      <w:r>
        <w:rPr>
          <w:rFonts w:ascii="Arial" w:hAnsi="Arial"/>
        </w:rPr>
        <w:t>un</w:t>
      </w:r>
      <w:r>
        <w:rPr>
          <w:rFonts w:ascii="Arial" w:hAnsi="Arial"/>
          <w:spacing w:val="-9"/>
        </w:rPr>
        <w:t> </w:t>
      </w:r>
      <w:r>
        <w:rPr>
          <w:rFonts w:ascii="Arial" w:hAnsi="Arial"/>
        </w:rPr>
        <w:t>resumen</w:t>
      </w:r>
      <w:r>
        <w:rPr>
          <w:rFonts w:ascii="Arial" w:hAnsi="Arial"/>
          <w:spacing w:val="-8"/>
        </w:rPr>
        <w:t> </w:t>
      </w:r>
      <w:r>
        <w:rPr>
          <w:rFonts w:ascii="Arial" w:hAnsi="Arial"/>
        </w:rPr>
        <w:t>de</w:t>
      </w:r>
      <w:r>
        <w:rPr>
          <w:rFonts w:ascii="Arial" w:hAnsi="Arial"/>
          <w:spacing w:val="-4"/>
        </w:rPr>
        <w:t> </w:t>
      </w:r>
      <w:r>
        <w:rPr/>
        <w:t>los</w:t>
      </w:r>
      <w:r>
        <w:rPr>
          <w:spacing w:val="4"/>
        </w:rPr>
        <w:t> </w:t>
      </w:r>
      <w:r>
        <w:rPr/>
        <w:t>resultados</w:t>
      </w:r>
      <w:r>
        <w:rPr>
          <w:spacing w:val="4"/>
        </w:rPr>
        <w:t> </w:t>
      </w:r>
      <w:r>
        <w:rPr/>
        <w:t>de</w:t>
      </w:r>
      <w:r>
        <w:rPr>
          <w:spacing w:val="5"/>
        </w:rPr>
        <w:t> </w:t>
      </w:r>
      <w:r>
        <w:rPr/>
        <w:t>los análisis efectuados respecto a la oferta</w:t>
      </w:r>
      <w:r>
        <w:rPr>
          <w:spacing w:val="-4"/>
        </w:rPr>
        <w:t> </w:t>
      </w:r>
      <w:r>
        <w:rPr/>
        <w:t>electoral.</w:t>
      </w:r>
    </w:p>
    <w:p>
      <w:pPr>
        <w:pStyle w:val="BodyText"/>
      </w:pPr>
    </w:p>
    <w:p>
      <w:pPr>
        <w:pStyle w:val="BodyText"/>
        <w:spacing w:before="5"/>
        <w:rPr>
          <w:sz w:val="23"/>
        </w:rPr>
      </w:pPr>
    </w:p>
    <w:p>
      <w:pPr>
        <w:pStyle w:val="Heading2"/>
        <w:numPr>
          <w:ilvl w:val="0"/>
          <w:numId w:val="8"/>
        </w:numPr>
        <w:tabs>
          <w:tab w:pos="940" w:val="left" w:leader="none"/>
          <w:tab w:pos="941" w:val="left" w:leader="none"/>
        </w:tabs>
        <w:spacing w:line="240" w:lineRule="auto" w:before="0" w:after="0"/>
        <w:ind w:left="940" w:right="0" w:hanging="620"/>
        <w:jc w:val="left"/>
      </w:pPr>
      <w:r>
        <w:rPr>
          <w:w w:val="95"/>
        </w:rPr>
        <w:t>Apoyo</w:t>
      </w:r>
      <w:r>
        <w:rPr>
          <w:spacing w:val="-22"/>
          <w:w w:val="95"/>
        </w:rPr>
        <w:t> </w:t>
      </w:r>
      <w:r>
        <w:rPr>
          <w:w w:val="95"/>
        </w:rPr>
        <w:t>de</w:t>
      </w:r>
      <w:r>
        <w:rPr>
          <w:spacing w:val="-20"/>
          <w:w w:val="95"/>
        </w:rPr>
        <w:t> </w:t>
      </w:r>
      <w:r>
        <w:rPr>
          <w:w w:val="95"/>
        </w:rPr>
        <w:t>personal</w:t>
      </w:r>
      <w:r>
        <w:rPr>
          <w:spacing w:val="-22"/>
          <w:w w:val="95"/>
        </w:rPr>
        <w:t> </w:t>
      </w:r>
      <w:r>
        <w:rPr>
          <w:w w:val="95"/>
        </w:rPr>
        <w:t>técnico</w:t>
      </w:r>
      <w:r>
        <w:rPr>
          <w:spacing w:val="-20"/>
          <w:w w:val="95"/>
        </w:rPr>
        <w:t> </w:t>
      </w:r>
      <w:r>
        <w:rPr>
          <w:w w:val="95"/>
        </w:rPr>
        <w:t>de</w:t>
      </w:r>
      <w:r>
        <w:rPr>
          <w:spacing w:val="-22"/>
          <w:w w:val="95"/>
        </w:rPr>
        <w:t> </w:t>
      </w:r>
      <w:r>
        <w:rPr>
          <w:w w:val="95"/>
        </w:rPr>
        <w:t>la</w:t>
      </w:r>
      <w:r>
        <w:rPr>
          <w:spacing w:val="-20"/>
          <w:w w:val="95"/>
        </w:rPr>
        <w:t> </w:t>
      </w:r>
      <w:r>
        <w:rPr>
          <w:w w:val="95"/>
        </w:rPr>
        <w:t>JCE</w:t>
      </w:r>
      <w:r>
        <w:rPr>
          <w:spacing w:val="-20"/>
          <w:w w:val="95"/>
        </w:rPr>
        <w:t> </w:t>
      </w:r>
      <w:r>
        <w:rPr>
          <w:w w:val="95"/>
        </w:rPr>
        <w:t>al</w:t>
      </w:r>
      <w:r>
        <w:rPr>
          <w:spacing w:val="-21"/>
          <w:w w:val="95"/>
        </w:rPr>
        <w:t> </w:t>
      </w:r>
      <w:r>
        <w:rPr>
          <w:w w:val="95"/>
        </w:rPr>
        <w:t>servicio</w:t>
      </w:r>
      <w:r>
        <w:rPr>
          <w:spacing w:val="-22"/>
          <w:w w:val="95"/>
        </w:rPr>
        <w:t> </w:t>
      </w:r>
      <w:r>
        <w:rPr>
          <w:w w:val="95"/>
        </w:rPr>
        <w:t>de</w:t>
      </w:r>
      <w:r>
        <w:rPr>
          <w:spacing w:val="-20"/>
          <w:w w:val="95"/>
        </w:rPr>
        <w:t> </w:t>
      </w:r>
      <w:r>
        <w:rPr>
          <w:w w:val="95"/>
        </w:rPr>
        <w:t>equipo</w:t>
      </w:r>
      <w:r>
        <w:rPr>
          <w:spacing w:val="-22"/>
          <w:w w:val="95"/>
        </w:rPr>
        <w:t> </w:t>
      </w:r>
      <w:r>
        <w:rPr>
          <w:w w:val="95"/>
        </w:rPr>
        <w:t>auditor</w:t>
      </w:r>
    </w:p>
    <w:p>
      <w:pPr>
        <w:pStyle w:val="BodyText"/>
        <w:rPr>
          <w:rFonts w:ascii="Arial"/>
          <w:b/>
        </w:rPr>
      </w:pPr>
    </w:p>
    <w:p>
      <w:pPr>
        <w:pStyle w:val="BodyText"/>
        <w:spacing w:before="3"/>
        <w:rPr>
          <w:rFonts w:ascii="Arial"/>
          <w:b/>
          <w:sz w:val="31"/>
        </w:rPr>
      </w:pPr>
    </w:p>
    <w:p>
      <w:pPr>
        <w:pStyle w:val="BodyText"/>
        <w:spacing w:line="276" w:lineRule="auto" w:before="1"/>
        <w:ind w:left="578" w:right="292"/>
        <w:jc w:val="both"/>
      </w:pPr>
      <w:r>
        <w:rPr/>
        <w:t>Para lograr cumplir con el plan de auditoría, se requirió la presencia de un técnico y un ayudante de la JCE para facilitar los desplazamientos y montaje de equipos en el laboratorio donde trabajó el equipo de auditoría.</w:t>
      </w:r>
    </w:p>
    <w:p>
      <w:pPr>
        <w:pStyle w:val="BodyText"/>
        <w:spacing w:line="276" w:lineRule="auto" w:before="119"/>
        <w:ind w:left="578" w:right="299"/>
        <w:jc w:val="both"/>
      </w:pPr>
      <w:r>
        <w:rPr/>
        <w:t>Luego de algunas demoras, la JCE asignó dos personas como ayudantes y un técnico permanente. Personal adicional del área de logística prestó colaboración para los últimos traslados de equipos. Ellos mismos regresaron al depósito los equipos una vez analizados y debidamente precintados.</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8"/>
        </w:numPr>
        <w:tabs>
          <w:tab w:pos="940" w:val="left" w:leader="none"/>
          <w:tab w:pos="941" w:val="left" w:leader="none"/>
        </w:tabs>
        <w:spacing w:line="240" w:lineRule="auto" w:before="199" w:after="0"/>
        <w:ind w:left="940" w:right="0" w:hanging="558"/>
        <w:jc w:val="left"/>
      </w:pPr>
      <w:r>
        <w:rPr>
          <w:w w:val="95"/>
        </w:rPr>
        <w:t>Pruebas</w:t>
      </w:r>
      <w:r>
        <w:rPr>
          <w:spacing w:val="-14"/>
          <w:w w:val="95"/>
        </w:rPr>
        <w:t> </w:t>
      </w:r>
      <w:r>
        <w:rPr>
          <w:w w:val="95"/>
        </w:rPr>
        <w:t>con</w:t>
      </w:r>
      <w:r>
        <w:rPr>
          <w:spacing w:val="-15"/>
          <w:w w:val="95"/>
        </w:rPr>
        <w:t> </w:t>
      </w:r>
      <w:r>
        <w:rPr>
          <w:w w:val="95"/>
        </w:rPr>
        <w:t>especialistas</w:t>
      </w:r>
      <w:r>
        <w:rPr>
          <w:spacing w:val="-13"/>
          <w:w w:val="95"/>
        </w:rPr>
        <w:t> </w:t>
      </w:r>
      <w:r>
        <w:rPr>
          <w:w w:val="95"/>
        </w:rPr>
        <w:t>de</w:t>
      </w:r>
      <w:r>
        <w:rPr>
          <w:spacing w:val="-14"/>
          <w:w w:val="95"/>
        </w:rPr>
        <w:t> </w:t>
      </w:r>
      <w:r>
        <w:rPr>
          <w:w w:val="95"/>
        </w:rPr>
        <w:t>la</w:t>
      </w:r>
      <w:r>
        <w:rPr>
          <w:spacing w:val="-14"/>
          <w:w w:val="95"/>
        </w:rPr>
        <w:t> </w:t>
      </w:r>
      <w:r>
        <w:rPr>
          <w:w w:val="95"/>
        </w:rPr>
        <w:t>JCE</w:t>
      </w:r>
    </w:p>
    <w:p>
      <w:pPr>
        <w:pStyle w:val="BodyText"/>
        <w:rPr>
          <w:rFonts w:ascii="Arial"/>
          <w:b/>
        </w:rPr>
      </w:pPr>
    </w:p>
    <w:p>
      <w:pPr>
        <w:pStyle w:val="BodyText"/>
        <w:spacing w:before="9"/>
        <w:rPr>
          <w:rFonts w:ascii="Arial"/>
          <w:b/>
          <w:sz w:val="20"/>
        </w:rPr>
      </w:pPr>
    </w:p>
    <w:p>
      <w:pPr>
        <w:pStyle w:val="BodyText"/>
        <w:spacing w:line="276" w:lineRule="auto"/>
        <w:ind w:left="580" w:right="294"/>
        <w:jc w:val="both"/>
      </w:pPr>
      <w:r>
        <w:rPr/>
        <w:t>Se llevaron adelante numerosas pruebas en diferentes escenarios, para recrear el proceso de descarga de la oferta electoral. Se personalizaron equipos de backup mediante módems 3g y módems 4g, logrando con esta última tecnología (4g) reproducir la falla en cada una de las pruebas. Por cada prueba se realizaron varios intentos de descarga de la oferta electoral y, en promedio, se detectaron fallas en más del 51% de estos intentos, ocasiones en las que se descargó parcialmente la boleta.</w:t>
      </w:r>
    </w:p>
    <w:p>
      <w:pPr>
        <w:pStyle w:val="BodyText"/>
        <w:spacing w:line="276" w:lineRule="auto" w:before="120"/>
        <w:ind w:left="580" w:right="294"/>
        <w:jc w:val="both"/>
      </w:pPr>
      <w:r>
        <w:rPr/>
        <w:t>Se sistematizaron las pruebas junto a subdirectores de la JCE, quienes tienen en su poder los scripts, datos de entrada, logs, otras evidencias y el resultado de cada intento. Para demostrar que la falla con los modems 4g no estaba relacionada con la urna, sino que se trataba de interrupciones en la comunicación, se realizó una prueba descargando el archivo con la oferta electoral desde el servidor a una notebook. En dicha prueba, sobre un total de once intentos totales realizados, la oferta electoral se descargó incompleta en seis oportunidades.</w:t>
      </w:r>
    </w:p>
    <w:p>
      <w:pPr>
        <w:pStyle w:val="BodyText"/>
        <w:spacing w:line="276" w:lineRule="auto" w:before="120"/>
        <w:ind w:left="580" w:right="297"/>
        <w:jc w:val="both"/>
      </w:pPr>
      <w:r>
        <w:rPr/>
        <w:t>Se efectuaron además capturas de tráfico de datos durante las pruebas para contar con elementos de análisis más específicos. Las mismas se encuentran en poder del responsable de redes e infraestructuras de la JCE y una copia la conserva el equipo auditor.</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Heading1"/>
        <w:numPr>
          <w:ilvl w:val="0"/>
          <w:numId w:val="9"/>
        </w:numPr>
        <w:tabs>
          <w:tab w:pos="941" w:val="left" w:leader="none"/>
        </w:tabs>
        <w:spacing w:line="240" w:lineRule="auto" w:before="198" w:after="0"/>
        <w:ind w:left="940" w:right="0" w:hanging="361"/>
        <w:jc w:val="left"/>
      </w:pPr>
      <w:bookmarkStart w:name="_TOC_250004" w:id="5"/>
      <w:bookmarkEnd w:id="5"/>
      <w:r>
        <w:rPr>
          <w:color w:val="2E5395"/>
        </w:rPr>
        <w:t>Hallazgos</w:t>
      </w:r>
    </w:p>
    <w:p>
      <w:pPr>
        <w:pStyle w:val="BodyText"/>
        <w:rPr>
          <w:sz w:val="26"/>
        </w:rPr>
      </w:pPr>
    </w:p>
    <w:p>
      <w:pPr>
        <w:pStyle w:val="BodyText"/>
        <w:spacing w:before="5"/>
        <w:rPr>
          <w:sz w:val="21"/>
        </w:rPr>
      </w:pPr>
    </w:p>
    <w:p>
      <w:pPr>
        <w:pStyle w:val="Heading2"/>
        <w:numPr>
          <w:ilvl w:val="0"/>
          <w:numId w:val="10"/>
        </w:numPr>
        <w:tabs>
          <w:tab w:pos="823" w:val="left" w:leader="none"/>
        </w:tabs>
        <w:spacing w:line="240" w:lineRule="auto" w:before="0" w:after="0"/>
        <w:ind w:left="822" w:right="0" w:hanging="243"/>
        <w:jc w:val="left"/>
      </w:pPr>
      <w:r>
        <w:rPr>
          <w:w w:val="95"/>
        </w:rPr>
        <w:t>Falta</w:t>
      </w:r>
      <w:r>
        <w:rPr>
          <w:spacing w:val="-33"/>
          <w:w w:val="95"/>
        </w:rPr>
        <w:t> </w:t>
      </w:r>
      <w:r>
        <w:rPr>
          <w:w w:val="95"/>
        </w:rPr>
        <w:t>de</w:t>
      </w:r>
      <w:r>
        <w:rPr>
          <w:spacing w:val="-31"/>
          <w:w w:val="95"/>
        </w:rPr>
        <w:t> </w:t>
      </w:r>
      <w:r>
        <w:rPr>
          <w:w w:val="95"/>
        </w:rPr>
        <w:t>estandarización</w:t>
      </w:r>
      <w:r>
        <w:rPr>
          <w:spacing w:val="-30"/>
          <w:w w:val="95"/>
        </w:rPr>
        <w:t> </w:t>
      </w:r>
      <w:r>
        <w:rPr>
          <w:w w:val="95"/>
        </w:rPr>
        <w:t>de</w:t>
      </w:r>
      <w:r>
        <w:rPr>
          <w:spacing w:val="-32"/>
          <w:w w:val="95"/>
        </w:rPr>
        <w:t> </w:t>
      </w:r>
      <w:r>
        <w:rPr>
          <w:w w:val="95"/>
        </w:rPr>
        <w:t>las</w:t>
      </w:r>
      <w:r>
        <w:rPr>
          <w:spacing w:val="-31"/>
          <w:w w:val="95"/>
        </w:rPr>
        <w:t> </w:t>
      </w:r>
      <w:r>
        <w:rPr>
          <w:w w:val="95"/>
        </w:rPr>
        <w:t>imágenes</w:t>
      </w:r>
      <w:r>
        <w:rPr>
          <w:spacing w:val="-30"/>
          <w:w w:val="95"/>
        </w:rPr>
        <w:t> </w:t>
      </w:r>
      <w:r>
        <w:rPr>
          <w:w w:val="95"/>
        </w:rPr>
        <w:t>de</w:t>
      </w:r>
      <w:r>
        <w:rPr>
          <w:spacing w:val="-31"/>
          <w:w w:val="95"/>
        </w:rPr>
        <w:t> </w:t>
      </w:r>
      <w:r>
        <w:rPr>
          <w:w w:val="95"/>
        </w:rPr>
        <w:t>candidatos</w:t>
      </w:r>
      <w:r>
        <w:rPr>
          <w:spacing w:val="-32"/>
          <w:w w:val="95"/>
        </w:rPr>
        <w:t> </w:t>
      </w:r>
      <w:r>
        <w:rPr>
          <w:w w:val="95"/>
        </w:rPr>
        <w:t>para</w:t>
      </w:r>
      <w:r>
        <w:rPr>
          <w:spacing w:val="-31"/>
          <w:w w:val="95"/>
        </w:rPr>
        <w:t> </w:t>
      </w:r>
      <w:r>
        <w:rPr>
          <w:w w:val="95"/>
        </w:rPr>
        <w:t>voto</w:t>
      </w:r>
      <w:r>
        <w:rPr>
          <w:spacing w:val="-31"/>
          <w:w w:val="95"/>
        </w:rPr>
        <w:t> </w:t>
      </w:r>
      <w:r>
        <w:rPr>
          <w:w w:val="95"/>
        </w:rPr>
        <w:t>automatizado</w:t>
      </w:r>
    </w:p>
    <w:p>
      <w:pPr>
        <w:pStyle w:val="BodyText"/>
        <w:rPr>
          <w:rFonts w:ascii="Arial"/>
          <w:b/>
        </w:rPr>
      </w:pPr>
    </w:p>
    <w:p>
      <w:pPr>
        <w:pStyle w:val="BodyText"/>
        <w:spacing w:before="9"/>
        <w:rPr>
          <w:rFonts w:ascii="Arial"/>
          <w:b/>
          <w:sz w:val="20"/>
        </w:rPr>
      </w:pPr>
    </w:p>
    <w:p>
      <w:pPr>
        <w:pStyle w:val="BodyText"/>
        <w:spacing w:line="276" w:lineRule="auto"/>
        <w:ind w:left="1286" w:right="293"/>
        <w:jc w:val="both"/>
      </w:pPr>
      <w:r>
        <w:rPr/>
        <w:t>La JCE no estableció un criterio estandarizado para que los partidos políticos proveyeran las imágenes de candidatas y candidatos a ser incorporados en las diversas ofertas electorales. En consecuencia, se recibieron imágenes que en algunos casos fueron de gran tamaño (peso en bytes). Los técnicos de la JCE tampoco redujeron el tamaño de esas imágenes a la hora de incorporarlas al sistema.</w:t>
      </w:r>
    </w:p>
    <w:p>
      <w:pPr>
        <w:pStyle w:val="BodyText"/>
        <w:spacing w:line="276" w:lineRule="auto" w:before="121"/>
        <w:ind w:left="1286" w:right="297"/>
        <w:jc w:val="both"/>
      </w:pPr>
      <w:r>
        <w:rPr/>
        <w:t>Esto ocasionó que el grupo de imágenes correspondiente a la oferta electoral, que debía incorporarse a la base de datos de cada urna durante la personalización, fuese de gran tamaño, lo que constituyó un factor para la interrupción de la descarga de la oferta durante la personalización.</w:t>
      </w:r>
    </w:p>
    <w:p>
      <w:pPr>
        <w:pStyle w:val="BodyText"/>
      </w:pPr>
    </w:p>
    <w:p>
      <w:pPr>
        <w:pStyle w:val="BodyText"/>
        <w:spacing w:before="6"/>
        <w:rPr>
          <w:sz w:val="23"/>
        </w:rPr>
      </w:pPr>
    </w:p>
    <w:p>
      <w:pPr>
        <w:pStyle w:val="Heading2"/>
        <w:numPr>
          <w:ilvl w:val="0"/>
          <w:numId w:val="10"/>
        </w:numPr>
        <w:tabs>
          <w:tab w:pos="941" w:val="left" w:leader="none"/>
        </w:tabs>
        <w:spacing w:line="240" w:lineRule="auto" w:before="0" w:after="0"/>
        <w:ind w:left="940" w:right="0" w:hanging="361"/>
        <w:jc w:val="left"/>
      </w:pPr>
      <w:r>
        <w:rPr>
          <w:w w:val="95"/>
        </w:rPr>
        <w:t>Falta</w:t>
      </w:r>
      <w:r>
        <w:rPr>
          <w:spacing w:val="-27"/>
          <w:w w:val="95"/>
        </w:rPr>
        <w:t> </w:t>
      </w:r>
      <w:r>
        <w:rPr>
          <w:w w:val="95"/>
        </w:rPr>
        <w:t>de</w:t>
      </w:r>
      <w:r>
        <w:rPr>
          <w:spacing w:val="-26"/>
          <w:w w:val="95"/>
        </w:rPr>
        <w:t> </w:t>
      </w:r>
      <w:r>
        <w:rPr>
          <w:w w:val="95"/>
        </w:rPr>
        <w:t>control</w:t>
      </w:r>
      <w:r>
        <w:rPr>
          <w:spacing w:val="-27"/>
          <w:w w:val="95"/>
        </w:rPr>
        <w:t> </w:t>
      </w:r>
      <w:r>
        <w:rPr>
          <w:w w:val="95"/>
        </w:rPr>
        <w:t>de</w:t>
      </w:r>
      <w:r>
        <w:rPr>
          <w:spacing w:val="-26"/>
          <w:w w:val="95"/>
        </w:rPr>
        <w:t> </w:t>
      </w:r>
      <w:r>
        <w:rPr>
          <w:w w:val="95"/>
        </w:rPr>
        <w:t>integridad</w:t>
      </w:r>
      <w:r>
        <w:rPr>
          <w:spacing w:val="-26"/>
          <w:w w:val="95"/>
        </w:rPr>
        <w:t> </w:t>
      </w:r>
      <w:r>
        <w:rPr>
          <w:w w:val="95"/>
        </w:rPr>
        <w:t>en</w:t>
      </w:r>
      <w:r>
        <w:rPr>
          <w:spacing w:val="-26"/>
          <w:w w:val="95"/>
        </w:rPr>
        <w:t> </w:t>
      </w:r>
      <w:r>
        <w:rPr>
          <w:w w:val="95"/>
        </w:rPr>
        <w:t>el</w:t>
      </w:r>
      <w:r>
        <w:rPr>
          <w:spacing w:val="-27"/>
          <w:w w:val="95"/>
        </w:rPr>
        <w:t> </w:t>
      </w:r>
      <w:r>
        <w:rPr>
          <w:w w:val="95"/>
        </w:rPr>
        <w:t>software</w:t>
      </w:r>
      <w:r>
        <w:rPr>
          <w:spacing w:val="-26"/>
          <w:w w:val="95"/>
        </w:rPr>
        <w:t> </w:t>
      </w:r>
      <w:r>
        <w:rPr>
          <w:w w:val="95"/>
        </w:rPr>
        <w:t>de</w:t>
      </w:r>
      <w:r>
        <w:rPr>
          <w:spacing w:val="-27"/>
          <w:w w:val="95"/>
        </w:rPr>
        <w:t> </w:t>
      </w:r>
      <w:r>
        <w:rPr>
          <w:w w:val="95"/>
        </w:rPr>
        <w:t>personalización</w:t>
      </w:r>
      <w:r>
        <w:rPr>
          <w:spacing w:val="-26"/>
          <w:w w:val="95"/>
        </w:rPr>
        <w:t> </w:t>
      </w:r>
      <w:r>
        <w:rPr>
          <w:w w:val="95"/>
        </w:rPr>
        <w:t>de</w:t>
      </w:r>
      <w:r>
        <w:rPr>
          <w:spacing w:val="-27"/>
          <w:w w:val="95"/>
        </w:rPr>
        <w:t> </w:t>
      </w:r>
      <w:r>
        <w:rPr>
          <w:spacing w:val="3"/>
          <w:w w:val="95"/>
        </w:rPr>
        <w:t>las</w:t>
      </w:r>
      <w:r>
        <w:rPr>
          <w:spacing w:val="-26"/>
          <w:w w:val="95"/>
        </w:rPr>
        <w:t> </w:t>
      </w:r>
      <w:r>
        <w:rPr>
          <w:w w:val="95"/>
        </w:rPr>
        <w:t>urnas</w:t>
      </w:r>
    </w:p>
    <w:p>
      <w:pPr>
        <w:pStyle w:val="BodyText"/>
        <w:rPr>
          <w:rFonts w:ascii="Arial"/>
          <w:b/>
        </w:rPr>
      </w:pPr>
    </w:p>
    <w:p>
      <w:pPr>
        <w:pStyle w:val="BodyText"/>
        <w:spacing w:before="1"/>
        <w:rPr>
          <w:rFonts w:ascii="Arial"/>
          <w:b/>
          <w:sz w:val="31"/>
        </w:rPr>
      </w:pPr>
    </w:p>
    <w:p>
      <w:pPr>
        <w:pStyle w:val="BodyText"/>
        <w:spacing w:line="278" w:lineRule="auto"/>
        <w:ind w:left="1286" w:right="296"/>
        <w:jc w:val="both"/>
      </w:pPr>
      <w:r>
        <w:rPr/>
        <w:t>El software diseñado para la personalización de la urna no incluyó el control de integridad de la oferta electoral que se descargaba en un archivo.</w:t>
      </w:r>
    </w:p>
    <w:p>
      <w:pPr>
        <w:pStyle w:val="BodyText"/>
        <w:spacing w:line="276" w:lineRule="auto" w:before="115"/>
        <w:ind w:left="1286" w:right="291"/>
        <w:jc w:val="both"/>
      </w:pPr>
      <w:r>
        <w:rPr/>
        <w:t>Existen numerosos recursos de software para controlar la integridad que, en este caso en particular, consistía en validar que la oferta electoral alojada en el servidor se descargara adecuadamente a la urna. Era suficiente con seleccionar uno de los recursos disponibles y aplicarlo en el proceso de</w:t>
      </w:r>
      <w:r>
        <w:rPr>
          <w:spacing w:val="-8"/>
        </w:rPr>
        <w:t> </w:t>
      </w:r>
      <w:r>
        <w:rPr/>
        <w:t>personalización.</w:t>
      </w:r>
    </w:p>
    <w:p>
      <w:pPr>
        <w:pStyle w:val="BodyText"/>
        <w:spacing w:line="276" w:lineRule="auto" w:before="121"/>
        <w:ind w:left="1286" w:right="294"/>
        <w:jc w:val="both"/>
      </w:pPr>
      <w:r>
        <w:rPr/>
        <w:t>No contar con esta medida esencial de control fue lo que facilitó la materialización de la falla. En caso de haber existido, los técnicos habrían podido detectar que no se había descargado la totalidad de la información desde el servidor a la urna y habrían alertado para que no se tomara como válida dicha</w:t>
      </w:r>
      <w:r>
        <w:rPr>
          <w:spacing w:val="-10"/>
        </w:rPr>
        <w:t> </w:t>
      </w:r>
      <w:r>
        <w:rPr/>
        <w:t>personalización.</w:t>
      </w:r>
    </w:p>
    <w:p>
      <w:pPr>
        <w:pStyle w:val="BodyText"/>
        <w:spacing w:line="276" w:lineRule="auto" w:before="119"/>
        <w:ind w:left="1286" w:right="300"/>
        <w:jc w:val="both"/>
      </w:pPr>
      <w:r>
        <w:rPr/>
        <w:t>La falla consistió en la descarga incompleta de la oferta electoral incorporada a la urna, es decir, sin contar con la totalidad de los candidatos.</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10"/>
        </w:numPr>
        <w:tabs>
          <w:tab w:pos="941" w:val="left" w:leader="none"/>
        </w:tabs>
        <w:spacing w:line="240" w:lineRule="auto" w:before="199" w:after="0"/>
        <w:ind w:left="940" w:right="0" w:hanging="361"/>
        <w:jc w:val="left"/>
      </w:pPr>
      <w:r>
        <w:rPr>
          <w:w w:val="95"/>
        </w:rPr>
        <w:t>El</w:t>
      </w:r>
      <w:r>
        <w:rPr>
          <w:spacing w:val="-22"/>
          <w:w w:val="95"/>
        </w:rPr>
        <w:t> </w:t>
      </w:r>
      <w:r>
        <w:rPr>
          <w:w w:val="95"/>
        </w:rPr>
        <w:t>proceso</w:t>
      </w:r>
      <w:r>
        <w:rPr>
          <w:spacing w:val="-25"/>
          <w:w w:val="95"/>
        </w:rPr>
        <w:t> </w:t>
      </w:r>
      <w:r>
        <w:rPr>
          <w:w w:val="95"/>
        </w:rPr>
        <w:t>de</w:t>
      </w:r>
      <w:r>
        <w:rPr>
          <w:spacing w:val="-23"/>
          <w:w w:val="95"/>
        </w:rPr>
        <w:t> </w:t>
      </w:r>
      <w:r>
        <w:rPr>
          <w:w w:val="95"/>
        </w:rPr>
        <w:t>personalización</w:t>
      </w:r>
      <w:r>
        <w:rPr>
          <w:spacing w:val="-24"/>
          <w:w w:val="95"/>
        </w:rPr>
        <w:t> </w:t>
      </w:r>
      <w:r>
        <w:rPr>
          <w:w w:val="95"/>
        </w:rPr>
        <w:t>no</w:t>
      </w:r>
      <w:r>
        <w:rPr>
          <w:spacing w:val="-22"/>
          <w:w w:val="95"/>
        </w:rPr>
        <w:t> </w:t>
      </w:r>
      <w:r>
        <w:rPr>
          <w:w w:val="95"/>
        </w:rPr>
        <w:t>mostró</w:t>
      </w:r>
      <w:r>
        <w:rPr>
          <w:spacing w:val="-25"/>
          <w:w w:val="95"/>
        </w:rPr>
        <w:t> </w:t>
      </w:r>
      <w:r>
        <w:rPr>
          <w:w w:val="95"/>
        </w:rPr>
        <w:t>mensajes</w:t>
      </w:r>
      <w:r>
        <w:rPr>
          <w:spacing w:val="-22"/>
          <w:w w:val="95"/>
        </w:rPr>
        <w:t> </w:t>
      </w:r>
      <w:r>
        <w:rPr>
          <w:w w:val="95"/>
        </w:rPr>
        <w:t>alertando</w:t>
      </w:r>
      <w:r>
        <w:rPr>
          <w:spacing w:val="-24"/>
          <w:w w:val="95"/>
        </w:rPr>
        <w:t> </w:t>
      </w:r>
      <w:r>
        <w:rPr>
          <w:w w:val="95"/>
        </w:rPr>
        <w:t>de</w:t>
      </w:r>
      <w:r>
        <w:rPr>
          <w:spacing w:val="-24"/>
          <w:w w:val="95"/>
        </w:rPr>
        <w:t> </w:t>
      </w:r>
      <w:r>
        <w:rPr>
          <w:w w:val="95"/>
        </w:rPr>
        <w:t>la</w:t>
      </w:r>
      <w:r>
        <w:rPr>
          <w:spacing w:val="-25"/>
          <w:w w:val="95"/>
        </w:rPr>
        <w:t> </w:t>
      </w:r>
      <w:r>
        <w:rPr>
          <w:w w:val="95"/>
        </w:rPr>
        <w:t>falla</w:t>
      </w:r>
    </w:p>
    <w:p>
      <w:pPr>
        <w:pStyle w:val="BodyText"/>
        <w:rPr>
          <w:rFonts w:ascii="Arial"/>
          <w:b/>
        </w:rPr>
      </w:pPr>
    </w:p>
    <w:p>
      <w:pPr>
        <w:pStyle w:val="BodyText"/>
        <w:spacing w:before="9"/>
        <w:rPr>
          <w:rFonts w:ascii="Arial"/>
          <w:b/>
          <w:sz w:val="20"/>
        </w:rPr>
      </w:pPr>
    </w:p>
    <w:p>
      <w:pPr>
        <w:pStyle w:val="ListParagraph"/>
        <w:numPr>
          <w:ilvl w:val="1"/>
          <w:numId w:val="10"/>
        </w:numPr>
        <w:tabs>
          <w:tab w:pos="1661" w:val="left" w:leader="none"/>
        </w:tabs>
        <w:spacing w:line="276" w:lineRule="auto" w:before="0" w:after="0"/>
        <w:ind w:left="1660" w:right="297" w:hanging="360"/>
        <w:jc w:val="both"/>
        <w:rPr>
          <w:sz w:val="24"/>
        </w:rPr>
      </w:pPr>
      <w:r>
        <w:rPr>
          <w:sz w:val="24"/>
        </w:rPr>
        <w:t>Si bien el proceso contemplaba dos opciones de personalización (manual y automática), se configuró para ejecutarlo en forma automática, por lo que el usuario solo esperaba a que concluyera el</w:t>
      </w:r>
      <w:r>
        <w:rPr>
          <w:spacing w:val="-10"/>
          <w:sz w:val="24"/>
        </w:rPr>
        <w:t> </w:t>
      </w:r>
      <w:r>
        <w:rPr>
          <w:sz w:val="24"/>
        </w:rPr>
        <w:t>procedimiento.</w:t>
      </w:r>
    </w:p>
    <w:p>
      <w:pPr>
        <w:pStyle w:val="ListParagraph"/>
        <w:numPr>
          <w:ilvl w:val="1"/>
          <w:numId w:val="10"/>
        </w:numPr>
        <w:tabs>
          <w:tab w:pos="1661" w:val="left" w:leader="none"/>
        </w:tabs>
        <w:spacing w:line="276" w:lineRule="auto" w:before="119" w:after="0"/>
        <w:ind w:left="1660" w:right="293" w:hanging="360"/>
        <w:jc w:val="both"/>
        <w:rPr>
          <w:sz w:val="24"/>
        </w:rPr>
      </w:pPr>
      <w:r>
        <w:rPr>
          <w:sz w:val="24"/>
        </w:rPr>
        <w:t>Los funcionarios de la JCE que llevaron adelante la tarea no eran expertos, sino simples usuarios del sistema, y no recibieron alertas del software sobre fallas en la descarga de la oferta</w:t>
      </w:r>
      <w:r>
        <w:rPr>
          <w:spacing w:val="-3"/>
          <w:sz w:val="24"/>
        </w:rPr>
        <w:t> </w:t>
      </w:r>
      <w:r>
        <w:rPr>
          <w:sz w:val="24"/>
        </w:rPr>
        <w:t>electoral.</w:t>
      </w:r>
    </w:p>
    <w:p>
      <w:pPr>
        <w:pStyle w:val="ListParagraph"/>
        <w:numPr>
          <w:ilvl w:val="1"/>
          <w:numId w:val="10"/>
        </w:numPr>
        <w:tabs>
          <w:tab w:pos="1661" w:val="left" w:leader="none"/>
        </w:tabs>
        <w:spacing w:line="276" w:lineRule="auto" w:before="121" w:after="0"/>
        <w:ind w:left="1660" w:right="294" w:hanging="360"/>
        <w:jc w:val="both"/>
        <w:rPr>
          <w:sz w:val="24"/>
        </w:rPr>
      </w:pPr>
      <w:r>
        <w:rPr>
          <w:sz w:val="24"/>
        </w:rPr>
        <w:t>La utilidad BCP (Bulk Copy Program), es una línea de comando con la cual se programa la copia masiva de datos entre una instancia de SQL Server y un archivo de datos (utilizando un archivo de formato especial). Este comando se utilizó en el procedimiento de personalización de las urnas y tal como fue configurado, no reportó error alguno durante el proceso (independientemente de la red empleada para personalizar la</w:t>
      </w:r>
      <w:r>
        <w:rPr>
          <w:spacing w:val="-7"/>
          <w:sz w:val="24"/>
        </w:rPr>
        <w:t> </w:t>
      </w:r>
      <w:r>
        <w:rPr>
          <w:sz w:val="24"/>
        </w:rPr>
        <w:t>urna).</w:t>
      </w:r>
    </w:p>
    <w:p>
      <w:pPr>
        <w:pStyle w:val="BodyText"/>
      </w:pPr>
    </w:p>
    <w:p>
      <w:pPr>
        <w:pStyle w:val="BodyText"/>
        <w:spacing w:before="7"/>
        <w:rPr>
          <w:sz w:val="23"/>
        </w:rPr>
      </w:pPr>
    </w:p>
    <w:p>
      <w:pPr>
        <w:pStyle w:val="Heading2"/>
        <w:numPr>
          <w:ilvl w:val="0"/>
          <w:numId w:val="10"/>
        </w:numPr>
        <w:tabs>
          <w:tab w:pos="941" w:val="left" w:leader="none"/>
        </w:tabs>
        <w:spacing w:line="240" w:lineRule="auto" w:before="0" w:after="0"/>
        <w:ind w:left="940" w:right="0" w:hanging="359"/>
        <w:jc w:val="left"/>
      </w:pPr>
      <w:r>
        <w:rPr>
          <w:w w:val="95"/>
        </w:rPr>
        <w:t>No</w:t>
      </w:r>
      <w:r>
        <w:rPr>
          <w:spacing w:val="-43"/>
          <w:w w:val="95"/>
        </w:rPr>
        <w:t> </w:t>
      </w:r>
      <w:r>
        <w:rPr>
          <w:w w:val="95"/>
        </w:rPr>
        <w:t>se</w:t>
      </w:r>
      <w:r>
        <w:rPr>
          <w:spacing w:val="-42"/>
          <w:w w:val="95"/>
        </w:rPr>
        <w:t> </w:t>
      </w:r>
      <w:r>
        <w:rPr>
          <w:w w:val="95"/>
        </w:rPr>
        <w:t>analizó</w:t>
      </w:r>
      <w:r>
        <w:rPr>
          <w:spacing w:val="-43"/>
          <w:w w:val="95"/>
        </w:rPr>
        <w:t> </w:t>
      </w:r>
      <w:r>
        <w:rPr>
          <w:w w:val="95"/>
        </w:rPr>
        <w:t>previamente</w:t>
      </w:r>
      <w:r>
        <w:rPr>
          <w:spacing w:val="-42"/>
          <w:w w:val="95"/>
        </w:rPr>
        <w:t> </w:t>
      </w:r>
      <w:r>
        <w:rPr>
          <w:w w:val="95"/>
        </w:rPr>
        <w:t>la</w:t>
      </w:r>
      <w:r>
        <w:rPr>
          <w:spacing w:val="-43"/>
          <w:w w:val="95"/>
        </w:rPr>
        <w:t> </w:t>
      </w:r>
      <w:r>
        <w:rPr>
          <w:w w:val="95"/>
        </w:rPr>
        <w:t>infraestructura</w:t>
      </w:r>
      <w:r>
        <w:rPr>
          <w:spacing w:val="-43"/>
          <w:w w:val="95"/>
        </w:rPr>
        <w:t> </w:t>
      </w:r>
      <w:r>
        <w:rPr>
          <w:w w:val="95"/>
        </w:rPr>
        <w:t>de</w:t>
      </w:r>
      <w:r>
        <w:rPr>
          <w:spacing w:val="-43"/>
          <w:w w:val="95"/>
        </w:rPr>
        <w:t> </w:t>
      </w:r>
      <w:r>
        <w:rPr>
          <w:w w:val="95"/>
        </w:rPr>
        <w:t>redes</w:t>
      </w:r>
      <w:r>
        <w:rPr>
          <w:spacing w:val="-42"/>
          <w:w w:val="95"/>
        </w:rPr>
        <w:t> </w:t>
      </w:r>
      <w:r>
        <w:rPr>
          <w:w w:val="95"/>
        </w:rPr>
        <w:t>antes</w:t>
      </w:r>
      <w:r>
        <w:rPr>
          <w:spacing w:val="-42"/>
          <w:w w:val="95"/>
        </w:rPr>
        <w:t> </w:t>
      </w:r>
      <w:r>
        <w:rPr>
          <w:w w:val="95"/>
        </w:rPr>
        <w:t>de</w:t>
      </w:r>
      <w:r>
        <w:rPr>
          <w:spacing w:val="-43"/>
          <w:w w:val="95"/>
        </w:rPr>
        <w:t> </w:t>
      </w:r>
      <w:r>
        <w:rPr>
          <w:w w:val="95"/>
        </w:rPr>
        <w:t>personalizar</w:t>
      </w:r>
      <w:r>
        <w:rPr>
          <w:spacing w:val="-42"/>
          <w:w w:val="95"/>
        </w:rPr>
        <w:t> </w:t>
      </w:r>
      <w:r>
        <w:rPr>
          <w:w w:val="95"/>
        </w:rPr>
        <w:t>las</w:t>
      </w:r>
      <w:r>
        <w:rPr>
          <w:spacing w:val="-42"/>
          <w:w w:val="95"/>
        </w:rPr>
        <w:t> </w:t>
      </w:r>
      <w:r>
        <w:rPr>
          <w:w w:val="95"/>
        </w:rPr>
        <w:t>urnas</w:t>
      </w:r>
    </w:p>
    <w:p>
      <w:pPr>
        <w:pStyle w:val="BodyText"/>
        <w:rPr>
          <w:rFonts w:ascii="Arial"/>
          <w:b/>
        </w:rPr>
      </w:pPr>
    </w:p>
    <w:p>
      <w:pPr>
        <w:pStyle w:val="BodyText"/>
        <w:spacing w:before="9"/>
        <w:rPr>
          <w:rFonts w:ascii="Arial"/>
          <w:b/>
          <w:sz w:val="20"/>
        </w:rPr>
      </w:pPr>
    </w:p>
    <w:p>
      <w:pPr>
        <w:pStyle w:val="BodyText"/>
        <w:spacing w:line="276" w:lineRule="auto" w:before="1"/>
        <w:ind w:left="1286" w:right="295"/>
        <w:jc w:val="both"/>
      </w:pPr>
      <w:r>
        <w:rPr/>
        <w:t>La personalización de las urnas se inició utilizando la red LAN instalada en el almacén </w:t>
      </w:r>
      <w:r>
        <w:rPr>
          <w:rFonts w:ascii="Arial" w:hAnsi="Arial"/>
        </w:rPr>
        <w:t>denominado</w:t>
      </w:r>
      <w:r>
        <w:rPr>
          <w:rFonts w:ascii="Arial" w:hAnsi="Arial"/>
          <w:spacing w:val="-30"/>
        </w:rPr>
        <w:t> </w:t>
      </w:r>
      <w:r>
        <w:rPr>
          <w:rFonts w:ascii="Arial" w:hAnsi="Arial"/>
        </w:rPr>
        <w:t>“La</w:t>
      </w:r>
      <w:r>
        <w:rPr>
          <w:rFonts w:ascii="Arial" w:hAnsi="Arial"/>
          <w:spacing w:val="-29"/>
        </w:rPr>
        <w:t> </w:t>
      </w:r>
      <w:r>
        <w:rPr>
          <w:rFonts w:ascii="Arial" w:hAnsi="Arial"/>
        </w:rPr>
        <w:t>Colina”,</w:t>
      </w:r>
      <w:r>
        <w:rPr>
          <w:rFonts w:ascii="Arial" w:hAnsi="Arial"/>
          <w:spacing w:val="-31"/>
        </w:rPr>
        <w:t> </w:t>
      </w:r>
      <w:r>
        <w:rPr>
          <w:rFonts w:ascii="Arial" w:hAnsi="Arial"/>
        </w:rPr>
        <w:t>perteneciente</w:t>
      </w:r>
      <w:r>
        <w:rPr>
          <w:rFonts w:ascii="Arial" w:hAnsi="Arial"/>
          <w:spacing w:val="-30"/>
        </w:rPr>
        <w:t> </w:t>
      </w:r>
      <w:r>
        <w:rPr>
          <w:rFonts w:ascii="Arial" w:hAnsi="Arial"/>
        </w:rPr>
        <w:t>a</w:t>
      </w:r>
      <w:r>
        <w:rPr>
          <w:rFonts w:ascii="Arial" w:hAnsi="Arial"/>
          <w:spacing w:val="-30"/>
        </w:rPr>
        <w:t> </w:t>
      </w:r>
      <w:r>
        <w:rPr>
          <w:rFonts w:ascii="Arial" w:hAnsi="Arial"/>
        </w:rPr>
        <w:t>la</w:t>
      </w:r>
      <w:r>
        <w:rPr>
          <w:rFonts w:ascii="Arial" w:hAnsi="Arial"/>
          <w:spacing w:val="-30"/>
        </w:rPr>
        <w:t> </w:t>
      </w:r>
      <w:r>
        <w:rPr>
          <w:rFonts w:ascii="Arial" w:hAnsi="Arial"/>
        </w:rPr>
        <w:t>JCE</w:t>
      </w:r>
      <w:r>
        <w:rPr/>
        <w:t>.</w:t>
      </w:r>
      <w:r>
        <w:rPr>
          <w:spacing w:val="-20"/>
        </w:rPr>
        <w:t> </w:t>
      </w:r>
      <w:r>
        <w:rPr/>
        <w:t>Esta</w:t>
      </w:r>
      <w:r>
        <w:rPr>
          <w:spacing w:val="-17"/>
        </w:rPr>
        <w:t> </w:t>
      </w:r>
      <w:r>
        <w:rPr/>
        <w:t>red</w:t>
      </w:r>
      <w:r>
        <w:rPr>
          <w:spacing w:val="-18"/>
        </w:rPr>
        <w:t> </w:t>
      </w:r>
      <w:r>
        <w:rPr/>
        <w:t>LAN</w:t>
      </w:r>
      <w:r>
        <w:rPr>
          <w:spacing w:val="-16"/>
        </w:rPr>
        <w:t> </w:t>
      </w:r>
      <w:r>
        <w:rPr/>
        <w:t>no</w:t>
      </w:r>
      <w:r>
        <w:rPr>
          <w:spacing w:val="-19"/>
        </w:rPr>
        <w:t> </w:t>
      </w:r>
      <w:r>
        <w:rPr/>
        <w:t>fue</w:t>
      </w:r>
      <w:r>
        <w:rPr>
          <w:spacing w:val="-19"/>
        </w:rPr>
        <w:t> </w:t>
      </w:r>
      <w:r>
        <w:rPr/>
        <w:t>evaluada</w:t>
      </w:r>
      <w:r>
        <w:rPr>
          <w:spacing w:val="-18"/>
        </w:rPr>
        <w:t> </w:t>
      </w:r>
      <w:r>
        <w:rPr/>
        <w:t>para saber si podría soportar la carga de trabajo (con una oferta electoral de gran tamaño en bytes) para la personalización de forma simultánea de las</w:t>
      </w:r>
      <w:r>
        <w:rPr>
          <w:spacing w:val="-7"/>
        </w:rPr>
        <w:t> </w:t>
      </w:r>
      <w:r>
        <w:rPr/>
        <w:t>urnas.</w:t>
      </w:r>
    </w:p>
    <w:p>
      <w:pPr>
        <w:pStyle w:val="BodyText"/>
        <w:spacing w:line="276" w:lineRule="auto" w:before="118"/>
        <w:ind w:left="1286" w:right="293"/>
        <w:jc w:val="both"/>
      </w:pPr>
      <w:r>
        <w:rPr/>
        <w:t>Por</w:t>
      </w:r>
      <w:r>
        <w:rPr>
          <w:spacing w:val="-4"/>
        </w:rPr>
        <w:t> </w:t>
      </w:r>
      <w:r>
        <w:rPr/>
        <w:t>la</w:t>
      </w:r>
      <w:r>
        <w:rPr>
          <w:spacing w:val="-2"/>
        </w:rPr>
        <w:t> </w:t>
      </w:r>
      <w:r>
        <w:rPr/>
        <w:t>saturación</w:t>
      </w:r>
      <w:r>
        <w:rPr>
          <w:spacing w:val="-3"/>
        </w:rPr>
        <w:t> </w:t>
      </w:r>
      <w:r>
        <w:rPr/>
        <w:t>del</w:t>
      </w:r>
      <w:r>
        <w:rPr>
          <w:spacing w:val="-3"/>
        </w:rPr>
        <w:t> </w:t>
      </w:r>
      <w:r>
        <w:rPr/>
        <w:t>enlace</w:t>
      </w:r>
      <w:r>
        <w:rPr>
          <w:spacing w:val="-3"/>
        </w:rPr>
        <w:t> </w:t>
      </w:r>
      <w:r>
        <w:rPr/>
        <w:t>de</w:t>
      </w:r>
      <w:r>
        <w:rPr>
          <w:spacing w:val="-2"/>
        </w:rPr>
        <w:t> </w:t>
      </w:r>
      <w:r>
        <w:rPr/>
        <w:t>re</w:t>
      </w:r>
      <w:r>
        <w:rPr>
          <w:rFonts w:ascii="Arial" w:hAnsi="Arial"/>
        </w:rPr>
        <w:t>d</w:t>
      </w:r>
      <w:r>
        <w:rPr>
          <w:rFonts w:ascii="Arial" w:hAnsi="Arial"/>
          <w:spacing w:val="-16"/>
        </w:rPr>
        <w:t> </w:t>
      </w:r>
      <w:r>
        <w:rPr>
          <w:rFonts w:ascii="Arial" w:hAnsi="Arial"/>
        </w:rPr>
        <w:t>entre</w:t>
      </w:r>
      <w:r>
        <w:rPr>
          <w:rFonts w:ascii="Arial" w:hAnsi="Arial"/>
          <w:spacing w:val="-16"/>
        </w:rPr>
        <w:t> </w:t>
      </w:r>
      <w:r>
        <w:rPr>
          <w:rFonts w:ascii="Arial" w:hAnsi="Arial"/>
        </w:rPr>
        <w:t>“La</w:t>
      </w:r>
      <w:r>
        <w:rPr>
          <w:rFonts w:ascii="Arial" w:hAnsi="Arial"/>
          <w:spacing w:val="-14"/>
        </w:rPr>
        <w:t> </w:t>
      </w:r>
      <w:r>
        <w:rPr>
          <w:rFonts w:ascii="Arial" w:hAnsi="Arial"/>
        </w:rPr>
        <w:t>Colina”</w:t>
      </w:r>
      <w:r>
        <w:rPr>
          <w:rFonts w:ascii="Arial" w:hAnsi="Arial"/>
          <w:spacing w:val="-16"/>
        </w:rPr>
        <w:t> </w:t>
      </w:r>
      <w:r>
        <w:rPr>
          <w:rFonts w:ascii="Arial" w:hAnsi="Arial"/>
        </w:rPr>
        <w:t>y</w:t>
      </w:r>
      <w:r>
        <w:rPr>
          <w:rFonts w:ascii="Arial" w:hAnsi="Arial"/>
          <w:spacing w:val="-16"/>
        </w:rPr>
        <w:t> </w:t>
      </w:r>
      <w:r>
        <w:rPr>
          <w:rFonts w:ascii="Arial" w:hAnsi="Arial"/>
        </w:rPr>
        <w:t>la</w:t>
      </w:r>
      <w:r>
        <w:rPr>
          <w:rFonts w:ascii="Arial" w:hAnsi="Arial"/>
          <w:spacing w:val="-16"/>
        </w:rPr>
        <w:t> </w:t>
      </w:r>
      <w:r>
        <w:rPr>
          <w:rFonts w:ascii="Arial" w:hAnsi="Arial"/>
        </w:rPr>
        <w:t>sede</w:t>
      </w:r>
      <w:r>
        <w:rPr>
          <w:rFonts w:ascii="Arial" w:hAnsi="Arial"/>
          <w:spacing w:val="-16"/>
        </w:rPr>
        <w:t> </w:t>
      </w:r>
      <w:r>
        <w:rPr>
          <w:rFonts w:ascii="Arial" w:hAnsi="Arial"/>
        </w:rPr>
        <w:t>central</w:t>
      </w:r>
      <w:r>
        <w:rPr>
          <w:rFonts w:ascii="Arial" w:hAnsi="Arial"/>
          <w:spacing w:val="-16"/>
        </w:rPr>
        <w:t> </w:t>
      </w:r>
      <w:r>
        <w:rPr>
          <w:rFonts w:ascii="Arial" w:hAnsi="Arial"/>
        </w:rPr>
        <w:t>de</w:t>
      </w:r>
      <w:r>
        <w:rPr>
          <w:rFonts w:ascii="Arial" w:hAnsi="Arial"/>
          <w:spacing w:val="-16"/>
        </w:rPr>
        <w:t> </w:t>
      </w:r>
      <w:r>
        <w:rPr>
          <w:rFonts w:ascii="Arial" w:hAnsi="Arial"/>
        </w:rPr>
        <w:t>la</w:t>
      </w:r>
      <w:r>
        <w:rPr>
          <w:rFonts w:ascii="Arial" w:hAnsi="Arial"/>
          <w:spacing w:val="-16"/>
        </w:rPr>
        <w:t> </w:t>
      </w:r>
      <w:r>
        <w:rPr>
          <w:rFonts w:ascii="Arial" w:hAnsi="Arial"/>
        </w:rPr>
        <w:t>JCE,</w:t>
      </w:r>
      <w:r>
        <w:rPr>
          <w:rFonts w:ascii="Arial" w:hAnsi="Arial"/>
          <w:spacing w:val="-16"/>
        </w:rPr>
        <w:t> </w:t>
      </w:r>
      <w:r>
        <w:rPr>
          <w:rFonts w:ascii="Arial" w:hAnsi="Arial"/>
        </w:rPr>
        <w:t>e</w:t>
      </w:r>
      <w:r>
        <w:rPr/>
        <w:t>l proceso de personalización se tornó lento, al punto de comprometer los plazos previstos para el despliegue del kit tecnológico para la jornada</w:t>
      </w:r>
      <w:r>
        <w:rPr>
          <w:spacing w:val="-7"/>
        </w:rPr>
        <w:t> </w:t>
      </w:r>
      <w:r>
        <w:rPr/>
        <w:t>electoral.</w:t>
      </w:r>
    </w:p>
    <w:p>
      <w:pPr>
        <w:pStyle w:val="BodyText"/>
        <w:spacing w:line="276" w:lineRule="auto" w:before="120"/>
        <w:ind w:left="1286" w:right="294"/>
        <w:jc w:val="both"/>
      </w:pPr>
      <w:r>
        <w:rPr/>
        <w:t>En virtud de esta lentitud y apremiados por el tiempo, los técnicos de la JCE optaron por otras alternativas para complementar los puestos que personalizaban urnas mediante la red LAN. Particularmente, se analizó habilitar la personalización mediante enlace inalámbrico utilizando módems USB 3g y 4g.</w:t>
      </w:r>
    </w:p>
    <w:p>
      <w:pPr>
        <w:pStyle w:val="BodyText"/>
        <w:spacing w:line="276" w:lineRule="auto" w:before="122"/>
        <w:ind w:left="1286" w:right="293"/>
        <w:jc w:val="both"/>
      </w:pPr>
      <w:r>
        <w:rPr/>
        <w:t>En ningún caso se analizó el impacto del empleo de numerosos puestos (conexiones a la red) que de manera concurrente generaban tráfico al descargar una oferta electoral de gran tamaño (peso en bytes). Esto pudo haber ocasionado problemas adicionales de red e interrupciones de procesos, que no fueron contemplados y que pudieron haber propiciado la materialización de la falla de oferta</w:t>
      </w:r>
      <w:r>
        <w:rPr>
          <w:spacing w:val="-16"/>
        </w:rPr>
        <w:t> </w:t>
      </w:r>
      <w:r>
        <w:rPr/>
        <w:t>incompleta.</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1286" w:right="297"/>
        <w:jc w:val="both"/>
      </w:pPr>
      <w:r>
        <w:rPr/>
        <w:t>Otro aspecto relevante es que no se analizó el conjunto de protocolos de red a emplear, como el Tabular Data Stream (TDS) y su comportamiento con los volúmenes, la tecnología, las limitaciones de la red y los servicios existentes.</w:t>
      </w:r>
    </w:p>
    <w:p>
      <w:pPr>
        <w:pStyle w:val="BodyText"/>
        <w:rPr>
          <w:sz w:val="20"/>
        </w:rPr>
      </w:pPr>
    </w:p>
    <w:p>
      <w:pPr>
        <w:pStyle w:val="BodyText"/>
        <w:rPr>
          <w:sz w:val="20"/>
        </w:rPr>
      </w:pPr>
    </w:p>
    <w:p>
      <w:pPr>
        <w:pStyle w:val="BodyText"/>
        <w:spacing w:before="3"/>
        <w:rPr>
          <w:sz w:val="16"/>
        </w:rPr>
      </w:pPr>
      <w:r>
        <w:rPr/>
        <w:drawing>
          <wp:anchor distT="0" distB="0" distL="0" distR="0" allowOverlap="1" layoutInCell="1" locked="0" behindDoc="0" simplePos="0" relativeHeight="23">
            <wp:simplePos x="0" y="0"/>
            <wp:positionH relativeFrom="page">
              <wp:posOffset>1075412</wp:posOffset>
            </wp:positionH>
            <wp:positionV relativeFrom="paragraph">
              <wp:posOffset>150992</wp:posOffset>
            </wp:positionV>
            <wp:extent cx="5602498" cy="1932431"/>
            <wp:effectExtent l="0" t="0" r="0" b="0"/>
            <wp:wrapTopAndBottom/>
            <wp:docPr id="11" name="image19.jpeg"/>
            <wp:cNvGraphicFramePr>
              <a:graphicFrameLocks noChangeAspect="1"/>
            </wp:cNvGraphicFramePr>
            <a:graphic>
              <a:graphicData uri="http://schemas.openxmlformats.org/drawingml/2006/picture">
                <pic:pic>
                  <pic:nvPicPr>
                    <pic:cNvPr id="12" name="image19.jpeg"/>
                    <pic:cNvPicPr/>
                  </pic:nvPicPr>
                  <pic:blipFill>
                    <a:blip r:embed="rId30" cstate="print"/>
                    <a:stretch>
                      <a:fillRect/>
                    </a:stretch>
                  </pic:blipFill>
                  <pic:spPr>
                    <a:xfrm>
                      <a:off x="0" y="0"/>
                      <a:ext cx="5602498" cy="1932431"/>
                    </a:xfrm>
                    <a:prstGeom prst="rect">
                      <a:avLst/>
                    </a:prstGeom>
                  </pic:spPr>
                </pic:pic>
              </a:graphicData>
            </a:graphic>
          </wp:anchor>
        </w:drawing>
      </w:r>
    </w:p>
    <w:p>
      <w:pPr>
        <w:pStyle w:val="BodyText"/>
        <w:rPr>
          <w:sz w:val="20"/>
        </w:rPr>
      </w:pPr>
    </w:p>
    <w:p>
      <w:pPr>
        <w:pStyle w:val="BodyText"/>
        <w:spacing w:before="9"/>
        <w:rPr>
          <w:sz w:val="21"/>
        </w:rPr>
      </w:pPr>
    </w:p>
    <w:p>
      <w:pPr>
        <w:pStyle w:val="Heading2"/>
        <w:numPr>
          <w:ilvl w:val="0"/>
          <w:numId w:val="10"/>
        </w:numPr>
        <w:tabs>
          <w:tab w:pos="941" w:val="left" w:leader="none"/>
        </w:tabs>
        <w:spacing w:line="292" w:lineRule="auto" w:before="55" w:after="0"/>
        <w:ind w:left="940" w:right="297" w:hanging="360"/>
        <w:jc w:val="both"/>
      </w:pPr>
      <w:r>
        <w:rPr>
          <w:w w:val="90"/>
        </w:rPr>
        <w:t>El</w:t>
      </w:r>
      <w:r>
        <w:rPr>
          <w:spacing w:val="-18"/>
          <w:w w:val="90"/>
        </w:rPr>
        <w:t> </w:t>
      </w:r>
      <w:r>
        <w:rPr>
          <w:w w:val="90"/>
        </w:rPr>
        <w:t>área</w:t>
      </w:r>
      <w:r>
        <w:rPr>
          <w:spacing w:val="-20"/>
          <w:w w:val="90"/>
        </w:rPr>
        <w:t> </w:t>
      </w:r>
      <w:r>
        <w:rPr>
          <w:w w:val="90"/>
        </w:rPr>
        <w:t>de</w:t>
      </w:r>
      <w:r>
        <w:rPr>
          <w:spacing w:val="-19"/>
          <w:w w:val="90"/>
        </w:rPr>
        <w:t> </w:t>
      </w:r>
      <w:r>
        <w:rPr>
          <w:w w:val="90"/>
        </w:rPr>
        <w:t>redes</w:t>
      </w:r>
      <w:r>
        <w:rPr>
          <w:spacing w:val="-18"/>
          <w:w w:val="90"/>
        </w:rPr>
        <w:t> </w:t>
      </w:r>
      <w:r>
        <w:rPr>
          <w:w w:val="90"/>
        </w:rPr>
        <w:t>propuso</w:t>
      </w:r>
      <w:r>
        <w:rPr>
          <w:spacing w:val="-19"/>
          <w:w w:val="90"/>
        </w:rPr>
        <w:t> </w:t>
      </w:r>
      <w:r>
        <w:rPr>
          <w:w w:val="90"/>
        </w:rPr>
        <w:t>incorporar</w:t>
      </w:r>
      <w:r>
        <w:rPr>
          <w:spacing w:val="-18"/>
          <w:w w:val="90"/>
        </w:rPr>
        <w:t> </w:t>
      </w:r>
      <w:r>
        <w:rPr>
          <w:w w:val="90"/>
        </w:rPr>
        <w:t>módems</w:t>
      </w:r>
      <w:r>
        <w:rPr>
          <w:spacing w:val="-18"/>
          <w:w w:val="90"/>
        </w:rPr>
        <w:t> </w:t>
      </w:r>
      <w:r>
        <w:rPr>
          <w:w w:val="90"/>
        </w:rPr>
        <w:t>3G</w:t>
      </w:r>
      <w:r>
        <w:rPr>
          <w:spacing w:val="-19"/>
          <w:w w:val="90"/>
        </w:rPr>
        <w:t> </w:t>
      </w:r>
      <w:r>
        <w:rPr>
          <w:w w:val="90"/>
        </w:rPr>
        <w:t>para</w:t>
      </w:r>
      <w:r>
        <w:rPr>
          <w:spacing w:val="-19"/>
          <w:w w:val="90"/>
        </w:rPr>
        <w:t> </w:t>
      </w:r>
      <w:r>
        <w:rPr>
          <w:w w:val="90"/>
        </w:rPr>
        <w:t>la</w:t>
      </w:r>
      <w:r>
        <w:rPr>
          <w:spacing w:val="-19"/>
          <w:w w:val="90"/>
        </w:rPr>
        <w:t> </w:t>
      </w:r>
      <w:r>
        <w:rPr>
          <w:w w:val="90"/>
        </w:rPr>
        <w:t>personalización</w:t>
      </w:r>
      <w:r>
        <w:rPr>
          <w:spacing w:val="-19"/>
          <w:w w:val="90"/>
        </w:rPr>
        <w:t> </w:t>
      </w:r>
      <w:r>
        <w:rPr>
          <w:w w:val="90"/>
        </w:rPr>
        <w:t>de</w:t>
      </w:r>
      <w:r>
        <w:rPr>
          <w:spacing w:val="-19"/>
          <w:w w:val="90"/>
        </w:rPr>
        <w:t> </w:t>
      </w:r>
      <w:r>
        <w:rPr>
          <w:w w:val="90"/>
        </w:rPr>
        <w:t>urnas,</w:t>
      </w:r>
      <w:r>
        <w:rPr>
          <w:spacing w:val="-18"/>
          <w:w w:val="90"/>
        </w:rPr>
        <w:t> </w:t>
      </w:r>
      <w:r>
        <w:rPr>
          <w:w w:val="90"/>
        </w:rPr>
        <w:t>sin </w:t>
      </w:r>
      <w:r>
        <w:rPr>
          <w:w w:val="95"/>
        </w:rPr>
        <w:t>realizar un análisis previo de su capacidad para transmitir el volumen de datos necesario</w:t>
      </w:r>
      <w:r>
        <w:rPr>
          <w:spacing w:val="-15"/>
          <w:w w:val="95"/>
        </w:rPr>
        <w:t> </w:t>
      </w:r>
      <w:r>
        <w:rPr>
          <w:w w:val="95"/>
        </w:rPr>
        <w:t>para</w:t>
      </w:r>
      <w:r>
        <w:rPr>
          <w:spacing w:val="-17"/>
          <w:w w:val="95"/>
        </w:rPr>
        <w:t> </w:t>
      </w:r>
      <w:r>
        <w:rPr>
          <w:w w:val="95"/>
        </w:rPr>
        <w:t>la</w:t>
      </w:r>
      <w:r>
        <w:rPr>
          <w:spacing w:val="-13"/>
          <w:w w:val="95"/>
        </w:rPr>
        <w:t> </w:t>
      </w:r>
      <w:r>
        <w:rPr>
          <w:w w:val="95"/>
        </w:rPr>
        <w:t>personalización</w:t>
      </w:r>
      <w:r>
        <w:rPr>
          <w:spacing w:val="-12"/>
          <w:w w:val="95"/>
        </w:rPr>
        <w:t> </w:t>
      </w:r>
      <w:r>
        <w:rPr>
          <w:w w:val="95"/>
        </w:rPr>
        <w:t>de</w:t>
      </w:r>
      <w:r>
        <w:rPr>
          <w:spacing w:val="-17"/>
          <w:w w:val="95"/>
        </w:rPr>
        <w:t> </w:t>
      </w:r>
      <w:r>
        <w:rPr>
          <w:w w:val="95"/>
        </w:rPr>
        <w:t>las</w:t>
      </w:r>
      <w:r>
        <w:rPr>
          <w:spacing w:val="-15"/>
          <w:w w:val="95"/>
        </w:rPr>
        <w:t> </w:t>
      </w:r>
      <w:r>
        <w:rPr>
          <w:w w:val="95"/>
        </w:rPr>
        <w:t>urnas</w:t>
      </w:r>
    </w:p>
    <w:p>
      <w:pPr>
        <w:pStyle w:val="BodyText"/>
        <w:rPr>
          <w:rFonts w:ascii="Arial"/>
          <w:b/>
        </w:rPr>
      </w:pPr>
    </w:p>
    <w:p>
      <w:pPr>
        <w:pStyle w:val="BodyText"/>
        <w:spacing w:line="276" w:lineRule="auto" w:before="177"/>
        <w:ind w:left="1286" w:right="294"/>
        <w:jc w:val="both"/>
      </w:pPr>
      <w:r>
        <w:rPr/>
        <w:t>Se dispuso un pequeño grupo de módems 3G (seis aproximadamente), que aportó puestos complementarios a los de la red LAN que estaban en uso. Estos dispositivos inalámbricos resultaron insuficientes finalmente.</w:t>
      </w:r>
    </w:p>
    <w:p>
      <w:pPr>
        <w:pStyle w:val="BodyText"/>
        <w:spacing w:line="276" w:lineRule="auto" w:before="122"/>
        <w:ind w:left="1286" w:right="294"/>
        <w:jc w:val="both"/>
      </w:pPr>
      <w:r>
        <w:rPr/>
        <w:t>Al emplear estos módems, se produjo un incidente de seguridad de la información, ya que se afectó la integridad de la oferta electoral dado que se descargó incompleta en un grupo de urnas.</w:t>
      </w:r>
    </w:p>
    <w:p>
      <w:pPr>
        <w:pStyle w:val="BodyText"/>
        <w:spacing w:line="276" w:lineRule="auto" w:before="120"/>
        <w:ind w:left="1286" w:right="296"/>
        <w:jc w:val="both"/>
      </w:pPr>
      <w:r>
        <w:rPr/>
        <w:t>El área de seguridad informática de la JCE no detectó este problema y, por lo tanto, tampoco calificó este incidente de seguridad de la información. Por la misma razón, no realizó reclamos oportunos a la empresa proveedora.</w:t>
      </w:r>
    </w:p>
    <w:p>
      <w:pPr>
        <w:pStyle w:val="BodyText"/>
        <w:spacing w:line="276" w:lineRule="auto" w:before="120"/>
        <w:ind w:left="1286" w:right="296"/>
        <w:jc w:val="both"/>
      </w:pPr>
      <w:r>
        <w:rPr/>
        <w:t>El equipo auditor realizó diferentes pruebas de forma independiente y en conjunto con los técnicos de la JCE sin lograr reproducir la falla con los módems 3G.</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BodyText"/>
        <w:spacing w:before="11"/>
        <w:rPr>
          <w:sz w:val="27"/>
        </w:rPr>
      </w:pPr>
    </w:p>
    <w:p>
      <w:pPr>
        <w:pStyle w:val="BodyText"/>
        <w:ind w:left="386"/>
        <w:rPr>
          <w:sz w:val="20"/>
        </w:rPr>
      </w:pPr>
      <w:r>
        <w:rPr>
          <w:sz w:val="20"/>
        </w:rPr>
        <w:drawing>
          <wp:inline distT="0" distB="0" distL="0" distR="0">
            <wp:extent cx="5778265" cy="2847975"/>
            <wp:effectExtent l="0" t="0" r="0" b="0"/>
            <wp:docPr id="13" name="image20.jpeg"/>
            <wp:cNvGraphicFramePr>
              <a:graphicFrameLocks noChangeAspect="1"/>
            </wp:cNvGraphicFramePr>
            <a:graphic>
              <a:graphicData uri="http://schemas.openxmlformats.org/drawingml/2006/picture">
                <pic:pic>
                  <pic:nvPicPr>
                    <pic:cNvPr id="14" name="image20.jpeg"/>
                    <pic:cNvPicPr/>
                  </pic:nvPicPr>
                  <pic:blipFill>
                    <a:blip r:embed="rId31" cstate="print"/>
                    <a:stretch>
                      <a:fillRect/>
                    </a:stretch>
                  </pic:blipFill>
                  <pic:spPr>
                    <a:xfrm>
                      <a:off x="0" y="0"/>
                      <a:ext cx="5778265" cy="284797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Heading2"/>
        <w:numPr>
          <w:ilvl w:val="0"/>
          <w:numId w:val="10"/>
        </w:numPr>
        <w:tabs>
          <w:tab w:pos="941" w:val="left" w:leader="none"/>
        </w:tabs>
        <w:spacing w:line="292" w:lineRule="auto" w:before="204" w:after="0"/>
        <w:ind w:left="940" w:right="300" w:hanging="360"/>
        <w:jc w:val="left"/>
      </w:pPr>
      <w:r>
        <w:rPr>
          <w:w w:val="90"/>
        </w:rPr>
        <w:t>El</w:t>
      </w:r>
      <w:r>
        <w:rPr>
          <w:spacing w:val="-17"/>
          <w:w w:val="90"/>
        </w:rPr>
        <w:t> </w:t>
      </w:r>
      <w:r>
        <w:rPr>
          <w:w w:val="90"/>
        </w:rPr>
        <w:t>área</w:t>
      </w:r>
      <w:r>
        <w:rPr>
          <w:spacing w:val="-19"/>
          <w:w w:val="90"/>
        </w:rPr>
        <w:t> </w:t>
      </w:r>
      <w:r>
        <w:rPr>
          <w:w w:val="90"/>
        </w:rPr>
        <w:t>de</w:t>
      </w:r>
      <w:r>
        <w:rPr>
          <w:spacing w:val="-20"/>
          <w:w w:val="90"/>
        </w:rPr>
        <w:t> </w:t>
      </w:r>
      <w:r>
        <w:rPr>
          <w:w w:val="90"/>
        </w:rPr>
        <w:t>redes</w:t>
      </w:r>
      <w:r>
        <w:rPr>
          <w:spacing w:val="-17"/>
          <w:w w:val="90"/>
        </w:rPr>
        <w:t> </w:t>
      </w:r>
      <w:r>
        <w:rPr>
          <w:w w:val="90"/>
        </w:rPr>
        <w:t>propuso</w:t>
      </w:r>
      <w:r>
        <w:rPr>
          <w:spacing w:val="-17"/>
          <w:w w:val="90"/>
        </w:rPr>
        <w:t> </w:t>
      </w:r>
      <w:r>
        <w:rPr>
          <w:w w:val="90"/>
        </w:rPr>
        <w:t>emplear</w:t>
      </w:r>
      <w:r>
        <w:rPr>
          <w:spacing w:val="-17"/>
          <w:w w:val="90"/>
        </w:rPr>
        <w:t> </w:t>
      </w:r>
      <w:r>
        <w:rPr>
          <w:w w:val="90"/>
        </w:rPr>
        <w:t>módems</w:t>
      </w:r>
      <w:r>
        <w:rPr>
          <w:spacing w:val="-14"/>
          <w:w w:val="90"/>
        </w:rPr>
        <w:t> </w:t>
      </w:r>
      <w:r>
        <w:rPr>
          <w:w w:val="90"/>
        </w:rPr>
        <w:t>4g,</w:t>
      </w:r>
      <w:r>
        <w:rPr>
          <w:spacing w:val="-18"/>
          <w:w w:val="90"/>
        </w:rPr>
        <w:t> </w:t>
      </w:r>
      <w:r>
        <w:rPr>
          <w:w w:val="90"/>
        </w:rPr>
        <w:t>justificando</w:t>
      </w:r>
      <w:r>
        <w:rPr>
          <w:spacing w:val="-19"/>
          <w:w w:val="90"/>
        </w:rPr>
        <w:t> </w:t>
      </w:r>
      <w:r>
        <w:rPr>
          <w:w w:val="90"/>
        </w:rPr>
        <w:t>la</w:t>
      </w:r>
      <w:r>
        <w:rPr>
          <w:spacing w:val="-18"/>
          <w:w w:val="90"/>
        </w:rPr>
        <w:t> </w:t>
      </w:r>
      <w:r>
        <w:rPr>
          <w:w w:val="90"/>
        </w:rPr>
        <w:t>decisión</w:t>
      </w:r>
      <w:r>
        <w:rPr>
          <w:spacing w:val="-18"/>
          <w:w w:val="90"/>
        </w:rPr>
        <w:t> </w:t>
      </w:r>
      <w:r>
        <w:rPr>
          <w:w w:val="90"/>
        </w:rPr>
        <w:t>en</w:t>
      </w:r>
      <w:r>
        <w:rPr>
          <w:spacing w:val="-17"/>
          <w:w w:val="90"/>
        </w:rPr>
        <w:t> </w:t>
      </w:r>
      <w:r>
        <w:rPr>
          <w:w w:val="90"/>
        </w:rPr>
        <w:t>la</w:t>
      </w:r>
      <w:r>
        <w:rPr>
          <w:spacing w:val="-19"/>
          <w:w w:val="90"/>
        </w:rPr>
        <w:t> </w:t>
      </w:r>
      <w:r>
        <w:rPr>
          <w:w w:val="90"/>
        </w:rPr>
        <w:t>velocidad </w:t>
      </w:r>
      <w:r>
        <w:rPr>
          <w:w w:val="95"/>
        </w:rPr>
        <w:t>que podría aportar esta</w:t>
      </w:r>
      <w:r>
        <w:rPr>
          <w:spacing w:val="-47"/>
          <w:w w:val="95"/>
        </w:rPr>
        <w:t> </w:t>
      </w:r>
      <w:r>
        <w:rPr>
          <w:w w:val="95"/>
        </w:rPr>
        <w:t>tecnología</w:t>
      </w:r>
    </w:p>
    <w:p>
      <w:pPr>
        <w:pStyle w:val="BodyText"/>
        <w:rPr>
          <w:rFonts w:ascii="Arial"/>
          <w:b/>
        </w:rPr>
      </w:pPr>
    </w:p>
    <w:p>
      <w:pPr>
        <w:pStyle w:val="BodyText"/>
        <w:spacing w:line="276" w:lineRule="auto" w:before="178"/>
        <w:ind w:left="1288" w:right="293"/>
        <w:jc w:val="both"/>
      </w:pPr>
      <w:r>
        <w:rPr/>
        <w:t>Se inició la personalización mediante esta red con aproximadamente seis módems. Al percibir una velocidad que superaba las expectativas (sin notar que se interrumpía la descarga y por eso culminaba rápidamente el proceso), se procedió a disponer  una cantidad cercana a los treinta módems 4g pese a</w:t>
      </w:r>
      <w:r>
        <w:rPr>
          <w:spacing w:val="-2"/>
        </w:rPr>
        <w:t> </w:t>
      </w:r>
      <w:r>
        <w:rPr/>
        <w:t>que:</w:t>
      </w:r>
    </w:p>
    <w:p>
      <w:pPr>
        <w:pStyle w:val="ListParagraph"/>
        <w:numPr>
          <w:ilvl w:val="1"/>
          <w:numId w:val="10"/>
        </w:numPr>
        <w:tabs>
          <w:tab w:pos="1997" w:val="left" w:leader="none"/>
        </w:tabs>
        <w:spacing w:line="276" w:lineRule="auto" w:before="119" w:after="0"/>
        <w:ind w:left="1996" w:right="297" w:hanging="360"/>
        <w:jc w:val="both"/>
        <w:rPr>
          <w:sz w:val="24"/>
        </w:rPr>
      </w:pPr>
      <w:r>
        <w:rPr>
          <w:sz w:val="24"/>
        </w:rPr>
        <w:t>No se había evaluado esta tecnología para la personalización, con una demanda como la que impondría la oferta electoral debido a imágenes no estandarizadas y, en algunos casos, de gran tamaño en</w:t>
      </w:r>
      <w:r>
        <w:rPr>
          <w:spacing w:val="-4"/>
          <w:sz w:val="24"/>
        </w:rPr>
        <w:t> </w:t>
      </w:r>
      <w:r>
        <w:rPr>
          <w:sz w:val="24"/>
        </w:rPr>
        <w:t>bytes;</w:t>
      </w:r>
    </w:p>
    <w:p>
      <w:pPr>
        <w:pStyle w:val="ListParagraph"/>
        <w:numPr>
          <w:ilvl w:val="1"/>
          <w:numId w:val="10"/>
        </w:numPr>
        <w:tabs>
          <w:tab w:pos="1997" w:val="left" w:leader="none"/>
        </w:tabs>
        <w:spacing w:line="276" w:lineRule="auto" w:before="119" w:after="0"/>
        <w:ind w:left="1996" w:right="296" w:hanging="360"/>
        <w:jc w:val="both"/>
        <w:rPr>
          <w:sz w:val="24"/>
        </w:rPr>
      </w:pPr>
      <w:r>
        <w:rPr>
          <w:sz w:val="24"/>
        </w:rPr>
        <w:t>Tampoco se comunicó a la compañía proveedora que se requería un ancho de banda y prestaciones de servicio especiales para llevar adelante la personalización de urnas, lo que hubiese permitido contar con las previsiones del caso por parte de su personal de soporte</w:t>
      </w:r>
      <w:r>
        <w:rPr>
          <w:spacing w:val="-10"/>
          <w:sz w:val="24"/>
        </w:rPr>
        <w:t> </w:t>
      </w:r>
      <w:r>
        <w:rPr>
          <w:sz w:val="24"/>
        </w:rPr>
        <w:t>técnico;</w:t>
      </w:r>
    </w:p>
    <w:p>
      <w:pPr>
        <w:spacing w:after="0" w:line="276" w:lineRule="auto"/>
        <w:jc w:val="both"/>
        <w:rPr>
          <w:sz w:val="24"/>
        </w:rPr>
        <w:sectPr>
          <w:pgSz w:w="12240" w:h="15840"/>
          <w:pgMar w:header="295" w:footer="1056" w:top="1500" w:bottom="1240" w:left="1220" w:right="1140"/>
        </w:sectPr>
      </w:pPr>
    </w:p>
    <w:p>
      <w:pPr>
        <w:pStyle w:val="BodyText"/>
        <w:rPr>
          <w:sz w:val="20"/>
        </w:rPr>
      </w:pPr>
    </w:p>
    <w:p>
      <w:pPr>
        <w:pStyle w:val="BodyText"/>
        <w:rPr>
          <w:sz w:val="20"/>
        </w:rPr>
      </w:pPr>
    </w:p>
    <w:p>
      <w:pPr>
        <w:pStyle w:val="ListParagraph"/>
        <w:numPr>
          <w:ilvl w:val="1"/>
          <w:numId w:val="10"/>
        </w:numPr>
        <w:tabs>
          <w:tab w:pos="1997" w:val="left" w:leader="none"/>
        </w:tabs>
        <w:spacing w:line="276" w:lineRule="auto" w:before="195" w:after="0"/>
        <w:ind w:left="1996" w:right="294" w:hanging="360"/>
        <w:jc w:val="both"/>
        <w:rPr>
          <w:sz w:val="24"/>
        </w:rPr>
      </w:pPr>
      <w:r>
        <w:rPr>
          <w:sz w:val="24"/>
        </w:rPr>
        <w:t>El contrato con la compañía proveedora de módems 4g no contaba con Acuerdo de Nivel de Servicio o SLA por sus siglas en inglés (Service Level Agreement) que garantizase el desempeño esperado en este tipo de tareas (que no son comunes, por el peso en bytes de las imágenes y la criticidad del proceso);</w:t>
      </w:r>
    </w:p>
    <w:p>
      <w:pPr>
        <w:pStyle w:val="ListParagraph"/>
        <w:numPr>
          <w:ilvl w:val="1"/>
          <w:numId w:val="10"/>
        </w:numPr>
        <w:tabs>
          <w:tab w:pos="1997" w:val="left" w:leader="none"/>
        </w:tabs>
        <w:spacing w:line="276" w:lineRule="auto" w:before="121" w:after="0"/>
        <w:ind w:left="1996" w:right="299" w:hanging="360"/>
        <w:jc w:val="both"/>
        <w:rPr>
          <w:sz w:val="24"/>
        </w:rPr>
      </w:pPr>
      <w:r>
        <w:rPr>
          <w:sz w:val="24"/>
        </w:rPr>
        <w:t>No se solicitó soporte especial a la compañía proveedora de módems 4g para asistir a la JCE durante la personalización de urnas, lo que pudo haber permitido contar con prestaciones de servicio especiales y, tal vez, la posibilidad de detectar el error oportunamente mediante análisis de tráfico y comprobación de interrupciones.</w:t>
      </w:r>
    </w:p>
    <w:p>
      <w:pPr>
        <w:pStyle w:val="BodyText"/>
        <w:spacing w:line="276" w:lineRule="auto" w:before="120"/>
        <w:ind w:left="1300" w:right="294"/>
        <w:jc w:val="both"/>
      </w:pPr>
      <w:r>
        <w:rPr/>
        <w:t>En un número importante de oportunidades el proceso de descarga de la oferta electoral se interrumpía con esta tecnología. Es decir, se produjo también un incidente de seguridad de la información, ya que afectó la integridad de la oferta electoral en un gran número de urnas.</w:t>
      </w:r>
    </w:p>
    <w:p>
      <w:pPr>
        <w:pStyle w:val="BodyText"/>
        <w:spacing w:line="276" w:lineRule="auto" w:before="122"/>
        <w:ind w:left="1300" w:right="296"/>
        <w:jc w:val="both"/>
      </w:pPr>
      <w:r>
        <w:rPr/>
        <w:t>Al igual que en el caso descrito en el hallazgo 5, el área responsable de la seguridad de la información de la JCE no detectó y, por lo tanto, no calificó este incidente de seguridad de la información. Por la misma razón, tampoco realizó reclamos oportunos a la empresa proveedora.</w:t>
      </w:r>
    </w:p>
    <w:p>
      <w:pPr>
        <w:pStyle w:val="BodyText"/>
        <w:spacing w:line="276" w:lineRule="auto" w:before="119"/>
        <w:ind w:left="1300" w:right="297"/>
        <w:jc w:val="both"/>
      </w:pPr>
      <w:r>
        <w:rPr/>
        <w:t>Debido a la cantidad de módems 4g que se habilitaron y a las interrupciones que se produjeron en las comunicaciones, el impacto de las fallas con esta tecnología afectó a un gran número de urnas.</w:t>
      </w:r>
    </w:p>
    <w:p>
      <w:pPr>
        <w:pStyle w:val="BodyText"/>
        <w:spacing w:line="276" w:lineRule="auto" w:before="119"/>
        <w:ind w:left="1300" w:right="291"/>
        <w:jc w:val="both"/>
      </w:pPr>
      <w:r>
        <w:rPr/>
        <w:t>El equipo auditor pudo reproducir la falla en diferentes pruebas efectuadas en forma independiente, al igual que en las llevadas adelante con los técnicos de la JCE y las realizadas en presencia de funcionarios de la empresa proveedora de módems 4g, el día 10 de marzo de 2020.</w:t>
      </w:r>
    </w:p>
    <w:p>
      <w:pPr>
        <w:pStyle w:val="BodyText"/>
        <w:spacing w:line="276" w:lineRule="auto" w:before="121"/>
        <w:ind w:left="1300" w:right="294"/>
        <w:jc w:val="both"/>
      </w:pPr>
      <w:r>
        <w:rPr/>
        <w:t>Un antecedente que se debe tener en cuenta, y que fue documentado por el equipo auditor, está vinculado al proceso de personalización de las urnas implementado para las elecciones primarias. En esa oportunidad, el área de testing realizó las pruebas correspondientes y detectó una falla en el uso de los módems USB en esta APN (Access Point Name). Ello permitió advertir a tiempo a la empresa proveedora, que determinó que resultaba insuficiente el ancho de banda del equipo terminal de su APN colocado en la sede de la JCE y procedió a resolver el problema. Esta falla fue mitigada a tiempo y, por tanto, no tuvo impacto alguno en la integridad y disponibilidad de la información.</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1300" w:right="291"/>
        <w:jc w:val="both"/>
      </w:pPr>
      <w:r>
        <w:rPr/>
        <w:t>Para las elecciones municipales, el área de testing no fue informada respecto a la utilización de los módems USB, por lo que no realizó las pruebas que correspondían. Sin embargo, este antecedente debió servir de alerta para que se analizara la infraestructura, se consultara con la empresa proveedora y se solicitara un servicio de soporte especial por parte de la contratista. Sobre todo, si se tiene en cuenta que el proceso de las elecciones municipales requería una capacidad de ancho de banda muy superior a la de las elecciones primarias.</w:t>
      </w:r>
    </w:p>
    <w:p>
      <w:pPr>
        <w:pStyle w:val="BodyText"/>
        <w:rPr>
          <w:sz w:val="20"/>
        </w:rPr>
      </w:pPr>
    </w:p>
    <w:p>
      <w:pPr>
        <w:pStyle w:val="BodyText"/>
        <w:rPr>
          <w:sz w:val="20"/>
        </w:rPr>
      </w:pPr>
    </w:p>
    <w:p>
      <w:pPr>
        <w:pStyle w:val="BodyText"/>
        <w:rPr>
          <w:sz w:val="20"/>
        </w:rPr>
      </w:pPr>
    </w:p>
    <w:p>
      <w:pPr>
        <w:pStyle w:val="BodyText"/>
        <w:spacing w:before="11"/>
        <w:rPr>
          <w:sz w:val="10"/>
        </w:rPr>
      </w:pPr>
      <w:r>
        <w:rPr/>
        <w:drawing>
          <wp:anchor distT="0" distB="0" distL="0" distR="0" allowOverlap="1" layoutInCell="1" locked="0" behindDoc="0" simplePos="0" relativeHeight="24">
            <wp:simplePos x="0" y="0"/>
            <wp:positionH relativeFrom="page">
              <wp:posOffset>1043249</wp:posOffset>
            </wp:positionH>
            <wp:positionV relativeFrom="paragraph">
              <wp:posOffset>109766</wp:posOffset>
            </wp:positionV>
            <wp:extent cx="5465295" cy="2950464"/>
            <wp:effectExtent l="0" t="0" r="0" b="0"/>
            <wp:wrapTopAndBottom/>
            <wp:docPr id="15" name="image21.jpeg"/>
            <wp:cNvGraphicFramePr>
              <a:graphicFrameLocks noChangeAspect="1"/>
            </wp:cNvGraphicFramePr>
            <a:graphic>
              <a:graphicData uri="http://schemas.openxmlformats.org/drawingml/2006/picture">
                <pic:pic>
                  <pic:nvPicPr>
                    <pic:cNvPr id="16" name="image21.jpeg"/>
                    <pic:cNvPicPr/>
                  </pic:nvPicPr>
                  <pic:blipFill>
                    <a:blip r:embed="rId32" cstate="print"/>
                    <a:stretch>
                      <a:fillRect/>
                    </a:stretch>
                  </pic:blipFill>
                  <pic:spPr>
                    <a:xfrm>
                      <a:off x="0" y="0"/>
                      <a:ext cx="5465295" cy="2950464"/>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16"/>
        </w:rPr>
      </w:pPr>
    </w:p>
    <w:p>
      <w:pPr>
        <w:pStyle w:val="Heading2"/>
        <w:numPr>
          <w:ilvl w:val="0"/>
          <w:numId w:val="10"/>
        </w:numPr>
        <w:tabs>
          <w:tab w:pos="941" w:val="left" w:leader="none"/>
        </w:tabs>
        <w:spacing w:line="240" w:lineRule="auto" w:before="55" w:after="0"/>
        <w:ind w:left="940" w:right="0" w:hanging="361"/>
        <w:jc w:val="left"/>
      </w:pPr>
      <w:r>
        <w:rPr>
          <w:w w:val="95"/>
        </w:rPr>
        <w:t>Ausencia</w:t>
      </w:r>
      <w:r>
        <w:rPr>
          <w:spacing w:val="-41"/>
          <w:w w:val="95"/>
        </w:rPr>
        <w:t> </w:t>
      </w:r>
      <w:r>
        <w:rPr>
          <w:w w:val="95"/>
        </w:rPr>
        <w:t>de</w:t>
      </w:r>
      <w:r>
        <w:rPr>
          <w:spacing w:val="-39"/>
          <w:w w:val="95"/>
        </w:rPr>
        <w:t> </w:t>
      </w:r>
      <w:r>
        <w:rPr>
          <w:w w:val="95"/>
        </w:rPr>
        <w:t>un</w:t>
      </w:r>
      <w:r>
        <w:rPr>
          <w:spacing w:val="-40"/>
          <w:w w:val="95"/>
        </w:rPr>
        <w:t> </w:t>
      </w:r>
      <w:r>
        <w:rPr>
          <w:w w:val="95"/>
        </w:rPr>
        <w:t>protocolo</w:t>
      </w:r>
      <w:r>
        <w:rPr>
          <w:spacing w:val="-39"/>
          <w:w w:val="95"/>
        </w:rPr>
        <w:t> </w:t>
      </w:r>
      <w:r>
        <w:rPr>
          <w:w w:val="95"/>
        </w:rPr>
        <w:t>para</w:t>
      </w:r>
      <w:r>
        <w:rPr>
          <w:spacing w:val="-40"/>
          <w:w w:val="95"/>
        </w:rPr>
        <w:t> </w:t>
      </w:r>
      <w:r>
        <w:rPr>
          <w:w w:val="95"/>
        </w:rPr>
        <w:t>el</w:t>
      </w:r>
      <w:r>
        <w:rPr>
          <w:spacing w:val="-40"/>
          <w:w w:val="95"/>
        </w:rPr>
        <w:t> </w:t>
      </w:r>
      <w:r>
        <w:rPr>
          <w:w w:val="95"/>
        </w:rPr>
        <w:t>control</w:t>
      </w:r>
      <w:r>
        <w:rPr>
          <w:spacing w:val="-38"/>
          <w:w w:val="95"/>
        </w:rPr>
        <w:t> </w:t>
      </w:r>
      <w:r>
        <w:rPr>
          <w:w w:val="95"/>
        </w:rPr>
        <w:t>de</w:t>
      </w:r>
      <w:r>
        <w:rPr>
          <w:spacing w:val="-41"/>
          <w:w w:val="95"/>
        </w:rPr>
        <w:t> </w:t>
      </w:r>
      <w:r>
        <w:rPr>
          <w:w w:val="95"/>
        </w:rPr>
        <w:t>calidad</w:t>
      </w:r>
      <w:r>
        <w:rPr>
          <w:spacing w:val="-39"/>
          <w:w w:val="95"/>
        </w:rPr>
        <w:t> </w:t>
      </w:r>
      <w:r>
        <w:rPr>
          <w:w w:val="95"/>
        </w:rPr>
        <w:t>del</w:t>
      </w:r>
      <w:r>
        <w:rPr>
          <w:spacing w:val="-40"/>
          <w:w w:val="95"/>
        </w:rPr>
        <w:t> </w:t>
      </w:r>
      <w:r>
        <w:rPr>
          <w:w w:val="95"/>
        </w:rPr>
        <w:t>clonado</w:t>
      </w:r>
      <w:r>
        <w:rPr>
          <w:spacing w:val="-36"/>
          <w:w w:val="95"/>
        </w:rPr>
        <w:t> </w:t>
      </w:r>
      <w:r>
        <w:rPr>
          <w:w w:val="95"/>
        </w:rPr>
        <w:t>y</w:t>
      </w:r>
      <w:r>
        <w:rPr>
          <w:spacing w:val="-40"/>
          <w:w w:val="95"/>
        </w:rPr>
        <w:t> </w:t>
      </w:r>
      <w:r>
        <w:rPr>
          <w:w w:val="95"/>
        </w:rPr>
        <w:t>la</w:t>
      </w:r>
      <w:r>
        <w:rPr>
          <w:spacing w:val="-40"/>
          <w:w w:val="95"/>
        </w:rPr>
        <w:t> </w:t>
      </w:r>
      <w:r>
        <w:rPr>
          <w:w w:val="95"/>
        </w:rPr>
        <w:t>personalización</w:t>
      </w:r>
    </w:p>
    <w:p>
      <w:pPr>
        <w:pStyle w:val="BodyText"/>
        <w:rPr>
          <w:rFonts w:ascii="Arial"/>
          <w:b/>
        </w:rPr>
      </w:pPr>
    </w:p>
    <w:p>
      <w:pPr>
        <w:pStyle w:val="BodyText"/>
        <w:spacing w:before="9"/>
        <w:rPr>
          <w:rFonts w:ascii="Arial"/>
          <w:b/>
          <w:sz w:val="20"/>
        </w:rPr>
      </w:pPr>
    </w:p>
    <w:p>
      <w:pPr>
        <w:pStyle w:val="BodyText"/>
        <w:spacing w:line="276" w:lineRule="auto"/>
        <w:ind w:left="1300" w:right="294"/>
        <w:jc w:val="both"/>
      </w:pPr>
      <w:r>
        <w:rPr/>
        <w:t>Esta situación es clave en la cadena de sucesos que favorecieron el despliegue de equipos con la oferta electoral incompleta. Se trata de una grave deficiencia en el control, que debió llevarse adelante sin depender de terceros. El personal técnico de la JCE justificó su ausencia debido a lo siguiente:</w:t>
      </w:r>
    </w:p>
    <w:p>
      <w:pPr>
        <w:spacing w:after="0" w:line="276" w:lineRule="auto"/>
        <w:jc w:val="both"/>
        <w:sectPr>
          <w:pgSz w:w="12240" w:h="15840"/>
          <w:pgMar w:header="295" w:footer="1056" w:top="1500" w:bottom="1240" w:left="1220" w:right="1140"/>
        </w:sectPr>
      </w:pPr>
    </w:p>
    <w:p>
      <w:pPr>
        <w:pStyle w:val="BodyText"/>
        <w:rPr>
          <w:sz w:val="20"/>
        </w:rPr>
      </w:pPr>
    </w:p>
    <w:p>
      <w:pPr>
        <w:pStyle w:val="BodyText"/>
        <w:spacing w:before="11"/>
        <w:rPr>
          <w:sz w:val="27"/>
        </w:rPr>
      </w:pPr>
    </w:p>
    <w:p>
      <w:pPr>
        <w:pStyle w:val="ListParagraph"/>
        <w:numPr>
          <w:ilvl w:val="0"/>
          <w:numId w:val="11"/>
        </w:numPr>
        <w:tabs>
          <w:tab w:pos="1997" w:val="left" w:leader="none"/>
        </w:tabs>
        <w:spacing w:line="276" w:lineRule="auto" w:before="100" w:after="0"/>
        <w:ind w:left="1996" w:right="295" w:hanging="360"/>
        <w:jc w:val="both"/>
        <w:rPr>
          <w:sz w:val="24"/>
        </w:rPr>
      </w:pPr>
      <w:r>
        <w:rPr>
          <w:sz w:val="24"/>
        </w:rPr>
        <w:t>Existió una convocatoria a los partidos políticos para determinar en conjunto con ellos el protocolo para el control de calidad de la personalización y el clonado, que incluyese la verificación del hash</w:t>
      </w:r>
      <w:r>
        <w:rPr>
          <w:sz w:val="24"/>
          <w:vertAlign w:val="superscript"/>
        </w:rPr>
        <w:t>22</w:t>
      </w:r>
      <w:r>
        <w:rPr>
          <w:sz w:val="24"/>
          <w:vertAlign w:val="baseline"/>
        </w:rPr>
        <w:t> (entre otros elementos de control).</w:t>
      </w:r>
    </w:p>
    <w:p>
      <w:pPr>
        <w:pStyle w:val="ListParagraph"/>
        <w:numPr>
          <w:ilvl w:val="0"/>
          <w:numId w:val="11"/>
        </w:numPr>
        <w:tabs>
          <w:tab w:pos="1997" w:val="left" w:leader="none"/>
        </w:tabs>
        <w:spacing w:line="276" w:lineRule="auto" w:before="121" w:after="0"/>
        <w:ind w:left="1996" w:right="297" w:hanging="360"/>
        <w:jc w:val="both"/>
        <w:rPr>
          <w:sz w:val="24"/>
        </w:rPr>
      </w:pPr>
      <w:r>
        <w:rPr>
          <w:sz w:val="24"/>
        </w:rPr>
        <w:t>Según la Dirección de Informática, la reunión terminó sin ningún acuerdo sobre el protocolo de control de calidad de la personalización, debido a las posiciones de algunos partidos. Los partidos solicitaron hacer el control el día de la instalación de los equipos, y que se le entregara la lista de los seriales de todas las urnas</w:t>
      </w:r>
      <w:r>
        <w:rPr>
          <w:spacing w:val="-5"/>
          <w:sz w:val="24"/>
        </w:rPr>
        <w:t> </w:t>
      </w:r>
      <w:r>
        <w:rPr>
          <w:sz w:val="24"/>
        </w:rPr>
        <w:t>automatizadas.</w:t>
      </w:r>
    </w:p>
    <w:p>
      <w:pPr>
        <w:pStyle w:val="ListParagraph"/>
        <w:numPr>
          <w:ilvl w:val="0"/>
          <w:numId w:val="11"/>
        </w:numPr>
        <w:tabs>
          <w:tab w:pos="1997" w:val="left" w:leader="none"/>
        </w:tabs>
        <w:spacing w:line="273" w:lineRule="auto" w:before="120" w:after="0"/>
        <w:ind w:left="1996" w:right="301" w:hanging="360"/>
        <w:jc w:val="both"/>
        <w:rPr>
          <w:sz w:val="24"/>
        </w:rPr>
      </w:pPr>
      <w:r>
        <w:rPr>
          <w:sz w:val="24"/>
        </w:rPr>
        <w:t>Al no haber acuerdo, no se definió el protocolo para control de calidad y validación de la personalización de los Kits de</w:t>
      </w:r>
      <w:r>
        <w:rPr>
          <w:spacing w:val="-10"/>
          <w:sz w:val="24"/>
        </w:rPr>
        <w:t> </w:t>
      </w:r>
      <w:r>
        <w:rPr>
          <w:sz w:val="24"/>
        </w:rPr>
        <w:t>Votación.</w:t>
      </w:r>
    </w:p>
    <w:p>
      <w:pPr>
        <w:pStyle w:val="BodyText"/>
      </w:pPr>
    </w:p>
    <w:p>
      <w:pPr>
        <w:pStyle w:val="BodyText"/>
        <w:spacing w:before="11"/>
        <w:rPr>
          <w:sz w:val="23"/>
        </w:rPr>
      </w:pPr>
    </w:p>
    <w:p>
      <w:pPr>
        <w:pStyle w:val="Heading2"/>
        <w:numPr>
          <w:ilvl w:val="0"/>
          <w:numId w:val="10"/>
        </w:numPr>
        <w:tabs>
          <w:tab w:pos="941" w:val="left" w:leader="none"/>
        </w:tabs>
        <w:spacing w:line="240" w:lineRule="auto" w:before="1" w:after="0"/>
        <w:ind w:left="940" w:right="0" w:hanging="361"/>
        <w:jc w:val="left"/>
      </w:pPr>
      <w:r>
        <w:rPr/>
        <w:t>La</w:t>
      </w:r>
      <w:r>
        <w:rPr>
          <w:spacing w:val="-48"/>
        </w:rPr>
        <w:t> </w:t>
      </w:r>
      <w:r>
        <w:rPr/>
        <w:t>mitigación</w:t>
      </w:r>
      <w:r>
        <w:rPr>
          <w:spacing w:val="-46"/>
        </w:rPr>
        <w:t> </w:t>
      </w:r>
      <w:r>
        <w:rPr/>
        <w:t>(o</w:t>
      </w:r>
      <w:r>
        <w:rPr>
          <w:spacing w:val="-48"/>
        </w:rPr>
        <w:t> </w:t>
      </w:r>
      <w:r>
        <w:rPr/>
        <w:t>resolución)</w:t>
      </w:r>
      <w:r>
        <w:rPr>
          <w:spacing w:val="-47"/>
        </w:rPr>
        <w:t> </w:t>
      </w:r>
      <w:r>
        <w:rPr/>
        <w:t>de</w:t>
      </w:r>
      <w:r>
        <w:rPr>
          <w:spacing w:val="-48"/>
        </w:rPr>
        <w:t> </w:t>
      </w:r>
      <w:r>
        <w:rPr/>
        <w:t>la</w:t>
      </w:r>
      <w:r>
        <w:rPr>
          <w:spacing w:val="-47"/>
        </w:rPr>
        <w:t> </w:t>
      </w:r>
      <w:r>
        <w:rPr/>
        <w:t>falla</w:t>
      </w:r>
      <w:r>
        <w:rPr>
          <w:spacing w:val="-47"/>
        </w:rPr>
        <w:t> </w:t>
      </w:r>
      <w:r>
        <w:rPr/>
        <w:t>no</w:t>
      </w:r>
      <w:r>
        <w:rPr>
          <w:spacing w:val="-47"/>
        </w:rPr>
        <w:t> </w:t>
      </w:r>
      <w:r>
        <w:rPr/>
        <w:t>estaba</w:t>
      </w:r>
      <w:r>
        <w:rPr>
          <w:spacing w:val="-48"/>
        </w:rPr>
        <w:t> </w:t>
      </w:r>
      <w:r>
        <w:rPr/>
        <w:t>planificada</w:t>
      </w:r>
      <w:r>
        <w:rPr>
          <w:spacing w:val="-47"/>
        </w:rPr>
        <w:t> </w:t>
      </w:r>
      <w:r>
        <w:rPr/>
        <w:t>y</w:t>
      </w:r>
      <w:r>
        <w:rPr>
          <w:spacing w:val="-45"/>
        </w:rPr>
        <w:t> </w:t>
      </w:r>
      <w:r>
        <w:rPr/>
        <w:t>resultó</w:t>
      </w:r>
      <w:r>
        <w:rPr>
          <w:spacing w:val="-47"/>
        </w:rPr>
        <w:t> </w:t>
      </w:r>
      <w:r>
        <w:rPr/>
        <w:t>deficiente</w:t>
      </w:r>
    </w:p>
    <w:p>
      <w:pPr>
        <w:pStyle w:val="BodyText"/>
        <w:spacing w:line="276" w:lineRule="auto" w:before="176"/>
        <w:ind w:left="1300" w:right="292"/>
        <w:jc w:val="both"/>
      </w:pPr>
      <w:r>
        <w:rPr/>
        <w:t>En caso de que hubiera algún problema, la única medida de contingencia contemplada era el reemplazo de máquinas. Por lo tanto, inicialmente se procuró la sustitución de equipos, hasta comprobar que la cantidad de equipos de backup no era suficiente para solucionar el problema.</w:t>
      </w:r>
    </w:p>
    <w:p>
      <w:pPr>
        <w:pStyle w:val="BodyText"/>
        <w:spacing w:line="276" w:lineRule="auto" w:before="122"/>
        <w:ind w:left="1300" w:right="298"/>
        <w:jc w:val="both"/>
      </w:pPr>
      <w:r>
        <w:rPr/>
        <w:t>Se buscó entonces remediar la falla mediante una re-personalización controlada. En este caso, dos expertos guiaban al técnico para lograr la corrección.</w:t>
      </w:r>
    </w:p>
    <w:p>
      <w:pPr>
        <w:pStyle w:val="BodyText"/>
        <w:spacing w:line="276" w:lineRule="auto" w:before="120"/>
        <w:ind w:left="1300" w:right="299"/>
        <w:jc w:val="both"/>
      </w:pPr>
      <w:r>
        <w:rPr/>
        <w:t>Se procedió a reducir el tamaño de las imágenes correspondientes a la oferta electoral a ser descargada, debido a que notaban la demora por el peso en bytes de las imágenes.</w:t>
      </w:r>
    </w:p>
    <w:p>
      <w:pPr>
        <w:pStyle w:val="BodyText"/>
        <w:spacing w:line="276" w:lineRule="auto" w:before="120"/>
        <w:ind w:left="1300" w:right="295"/>
        <w:jc w:val="both"/>
      </w:pPr>
      <w:r>
        <w:rPr/>
        <w:t>Se decidió finalmente aplicar, como método de mitigación, la re-personalización no asistida por expertos a fin de hacerlo masivamente ante el número de equipos detectados con la oferta electoral incorrecta.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w:pict>
          <v:rect style="position:absolute;margin-left:72.024002pt;margin-top:11.408485pt;width:144.020pt;height:.84003pt;mso-position-horizontal-relative:page;mso-position-vertical-relative:paragraph;z-index:-15715840;mso-wrap-distance-left:0;mso-wrap-distance-right:0" filled="true" fillcolor="#000000" stroked="false">
            <v:fill type="solid"/>
            <w10:wrap type="topAndBottom"/>
          </v:rect>
        </w:pict>
      </w:r>
    </w:p>
    <w:p>
      <w:pPr>
        <w:spacing w:before="80"/>
        <w:ind w:left="220" w:right="297" w:firstLine="0"/>
        <w:jc w:val="both"/>
        <w:rPr>
          <w:sz w:val="20"/>
        </w:rPr>
      </w:pPr>
      <w:r>
        <w:rPr>
          <w:sz w:val="20"/>
          <w:vertAlign w:val="superscript"/>
        </w:rPr>
        <w:t>22</w:t>
      </w:r>
      <w:r>
        <w:rPr>
          <w:sz w:val="20"/>
          <w:vertAlign w:val="baseline"/>
        </w:rPr>
        <w:t> Una función criptográfica hash, es un algoritmo matemático que transforma cualquier bloque arbitrario de datos (por ejemplo el contenido de un archivo de datos) en una nueva serie de caracteres con una longitud fija. Independientemente de la longitud de los datos de entrada, el valor hash de salida tendrá siempre la misma longitud, que depende del algoritmo usado.</w:t>
      </w:r>
    </w:p>
    <w:p>
      <w:pPr>
        <w:spacing w:after="0"/>
        <w:jc w:val="both"/>
        <w:rPr>
          <w:sz w:val="20"/>
        </w:rPr>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10"/>
        </w:numPr>
        <w:tabs>
          <w:tab w:pos="941" w:val="left" w:leader="none"/>
        </w:tabs>
        <w:spacing w:line="292" w:lineRule="auto" w:before="199" w:after="0"/>
        <w:ind w:left="940" w:right="292" w:hanging="360"/>
        <w:jc w:val="both"/>
      </w:pPr>
      <w:r>
        <w:rPr>
          <w:w w:val="95"/>
        </w:rPr>
        <w:t>Se</w:t>
      </w:r>
      <w:r>
        <w:rPr>
          <w:spacing w:val="-34"/>
          <w:w w:val="95"/>
        </w:rPr>
        <w:t> </w:t>
      </w:r>
      <w:r>
        <w:rPr>
          <w:w w:val="95"/>
        </w:rPr>
        <w:t>produjo</w:t>
      </w:r>
      <w:r>
        <w:rPr>
          <w:spacing w:val="-34"/>
          <w:w w:val="95"/>
        </w:rPr>
        <w:t> </w:t>
      </w:r>
      <w:r>
        <w:rPr>
          <w:w w:val="95"/>
        </w:rPr>
        <w:t>entonces</w:t>
      </w:r>
      <w:r>
        <w:rPr>
          <w:spacing w:val="-34"/>
          <w:w w:val="95"/>
        </w:rPr>
        <w:t> </w:t>
      </w:r>
      <w:r>
        <w:rPr>
          <w:w w:val="95"/>
        </w:rPr>
        <w:t>un</w:t>
      </w:r>
      <w:r>
        <w:rPr>
          <w:spacing w:val="-34"/>
          <w:w w:val="95"/>
        </w:rPr>
        <w:t> </w:t>
      </w:r>
      <w:r>
        <w:rPr>
          <w:w w:val="95"/>
        </w:rPr>
        <w:t>nuevo</w:t>
      </w:r>
      <w:r>
        <w:rPr>
          <w:spacing w:val="-34"/>
          <w:w w:val="95"/>
        </w:rPr>
        <w:t> </w:t>
      </w:r>
      <w:r>
        <w:rPr>
          <w:w w:val="95"/>
        </w:rPr>
        <w:t>y</w:t>
      </w:r>
      <w:r>
        <w:rPr>
          <w:spacing w:val="-34"/>
          <w:w w:val="95"/>
        </w:rPr>
        <w:t> </w:t>
      </w:r>
      <w:r>
        <w:rPr>
          <w:w w:val="95"/>
        </w:rPr>
        <w:t>grave</w:t>
      </w:r>
      <w:r>
        <w:rPr>
          <w:spacing w:val="-34"/>
          <w:w w:val="95"/>
        </w:rPr>
        <w:t> </w:t>
      </w:r>
      <w:r>
        <w:rPr>
          <w:w w:val="95"/>
        </w:rPr>
        <w:t>incidente</w:t>
      </w:r>
      <w:r>
        <w:rPr>
          <w:spacing w:val="-34"/>
          <w:w w:val="95"/>
        </w:rPr>
        <w:t> </w:t>
      </w:r>
      <w:r>
        <w:rPr>
          <w:w w:val="95"/>
        </w:rPr>
        <w:t>de</w:t>
      </w:r>
      <w:r>
        <w:rPr>
          <w:spacing w:val="-33"/>
          <w:w w:val="95"/>
        </w:rPr>
        <w:t> </w:t>
      </w:r>
      <w:r>
        <w:rPr>
          <w:w w:val="95"/>
        </w:rPr>
        <w:t>seguridad</w:t>
      </w:r>
      <w:r>
        <w:rPr>
          <w:spacing w:val="-34"/>
          <w:w w:val="95"/>
        </w:rPr>
        <w:t> </w:t>
      </w:r>
      <w:r>
        <w:rPr>
          <w:w w:val="95"/>
        </w:rPr>
        <w:t>de</w:t>
      </w:r>
      <w:r>
        <w:rPr>
          <w:spacing w:val="-34"/>
          <w:w w:val="95"/>
        </w:rPr>
        <w:t> </w:t>
      </w:r>
      <w:r>
        <w:rPr>
          <w:w w:val="95"/>
        </w:rPr>
        <w:t>la</w:t>
      </w:r>
      <w:r>
        <w:rPr>
          <w:spacing w:val="-34"/>
          <w:w w:val="95"/>
        </w:rPr>
        <w:t> </w:t>
      </w:r>
      <w:r>
        <w:rPr>
          <w:w w:val="95"/>
        </w:rPr>
        <w:t>información,</w:t>
      </w:r>
      <w:r>
        <w:rPr>
          <w:spacing w:val="-34"/>
          <w:w w:val="95"/>
        </w:rPr>
        <w:t> </w:t>
      </w:r>
      <w:r>
        <w:rPr>
          <w:w w:val="95"/>
        </w:rPr>
        <w:t>ya que</w:t>
      </w:r>
      <w:r>
        <w:rPr>
          <w:spacing w:val="-27"/>
          <w:w w:val="95"/>
        </w:rPr>
        <w:t> </w:t>
      </w:r>
      <w:r>
        <w:rPr>
          <w:w w:val="95"/>
        </w:rPr>
        <w:t>ciertas</w:t>
      </w:r>
      <w:r>
        <w:rPr>
          <w:spacing w:val="-26"/>
          <w:w w:val="95"/>
        </w:rPr>
        <w:t> </w:t>
      </w:r>
      <w:r>
        <w:rPr>
          <w:w w:val="95"/>
        </w:rPr>
        <w:t>mesas</w:t>
      </w:r>
      <w:r>
        <w:rPr>
          <w:spacing w:val="-26"/>
          <w:w w:val="95"/>
        </w:rPr>
        <w:t> </w:t>
      </w:r>
      <w:r>
        <w:rPr>
          <w:w w:val="95"/>
        </w:rPr>
        <w:t>se</w:t>
      </w:r>
      <w:r>
        <w:rPr>
          <w:spacing w:val="-26"/>
          <w:w w:val="95"/>
        </w:rPr>
        <w:t> </w:t>
      </w:r>
      <w:r>
        <w:rPr>
          <w:w w:val="95"/>
        </w:rPr>
        <w:t>re-personalizaron</w:t>
      </w:r>
      <w:r>
        <w:rPr>
          <w:spacing w:val="-26"/>
          <w:w w:val="95"/>
        </w:rPr>
        <w:t> </w:t>
      </w:r>
      <w:r>
        <w:rPr>
          <w:w w:val="95"/>
        </w:rPr>
        <w:t>con</w:t>
      </w:r>
      <w:r>
        <w:rPr>
          <w:spacing w:val="-26"/>
          <w:w w:val="95"/>
        </w:rPr>
        <w:t> </w:t>
      </w:r>
      <w:r>
        <w:rPr>
          <w:w w:val="95"/>
        </w:rPr>
        <w:t>la</w:t>
      </w:r>
      <w:r>
        <w:rPr>
          <w:spacing w:val="-27"/>
          <w:w w:val="95"/>
        </w:rPr>
        <w:t> </w:t>
      </w:r>
      <w:r>
        <w:rPr>
          <w:w w:val="95"/>
        </w:rPr>
        <w:t>información</w:t>
      </w:r>
      <w:r>
        <w:rPr>
          <w:spacing w:val="-26"/>
          <w:w w:val="95"/>
        </w:rPr>
        <w:t> </w:t>
      </w:r>
      <w:r>
        <w:rPr>
          <w:w w:val="95"/>
        </w:rPr>
        <w:t>de</w:t>
      </w:r>
      <w:r>
        <w:rPr>
          <w:spacing w:val="-26"/>
          <w:w w:val="95"/>
        </w:rPr>
        <w:t> </w:t>
      </w:r>
      <w:r>
        <w:rPr>
          <w:w w:val="95"/>
        </w:rPr>
        <w:t>otra,</w:t>
      </w:r>
      <w:r>
        <w:rPr>
          <w:spacing w:val="-26"/>
          <w:w w:val="95"/>
        </w:rPr>
        <w:t> </w:t>
      </w:r>
      <w:r>
        <w:rPr>
          <w:w w:val="95"/>
        </w:rPr>
        <w:t>lo</w:t>
      </w:r>
      <w:r>
        <w:rPr>
          <w:spacing w:val="-27"/>
          <w:w w:val="95"/>
        </w:rPr>
        <w:t> </w:t>
      </w:r>
      <w:r>
        <w:rPr>
          <w:w w:val="95"/>
        </w:rPr>
        <w:t>que</w:t>
      </w:r>
      <w:r>
        <w:rPr>
          <w:spacing w:val="-26"/>
          <w:w w:val="95"/>
        </w:rPr>
        <w:t> </w:t>
      </w:r>
      <w:r>
        <w:rPr>
          <w:w w:val="95"/>
        </w:rPr>
        <w:t>afectó</w:t>
      </w:r>
      <w:r>
        <w:rPr>
          <w:spacing w:val="-23"/>
          <w:w w:val="95"/>
        </w:rPr>
        <w:t> </w:t>
      </w:r>
      <w:r>
        <w:rPr>
          <w:w w:val="95"/>
        </w:rPr>
        <w:t>la </w:t>
      </w:r>
      <w:r>
        <w:rPr/>
        <w:t>integridad</w:t>
      </w:r>
      <w:r>
        <w:rPr>
          <w:spacing w:val="-20"/>
        </w:rPr>
        <w:t> </w:t>
      </w:r>
      <w:r>
        <w:rPr/>
        <w:t>y</w:t>
      </w:r>
      <w:r>
        <w:rPr>
          <w:spacing w:val="-21"/>
        </w:rPr>
        <w:t> </w:t>
      </w:r>
      <w:r>
        <w:rPr/>
        <w:t>la</w:t>
      </w:r>
      <w:r>
        <w:rPr>
          <w:spacing w:val="-23"/>
        </w:rPr>
        <w:t> </w:t>
      </w:r>
      <w:r>
        <w:rPr/>
        <w:t>disponibilidad</w:t>
      </w:r>
      <w:r>
        <w:rPr>
          <w:spacing w:val="-20"/>
        </w:rPr>
        <w:t> </w:t>
      </w:r>
      <w:r>
        <w:rPr/>
        <w:t>de</w:t>
      </w:r>
      <w:r>
        <w:rPr>
          <w:spacing w:val="-22"/>
        </w:rPr>
        <w:t> </w:t>
      </w:r>
      <w:r>
        <w:rPr/>
        <w:t>la</w:t>
      </w:r>
      <w:r>
        <w:rPr>
          <w:spacing w:val="-21"/>
        </w:rPr>
        <w:t> </w:t>
      </w:r>
      <w:r>
        <w:rPr/>
        <w:t>información</w:t>
      </w:r>
    </w:p>
    <w:p>
      <w:pPr>
        <w:pStyle w:val="BodyText"/>
        <w:rPr>
          <w:rFonts w:ascii="Arial"/>
          <w:b/>
        </w:rPr>
      </w:pPr>
    </w:p>
    <w:p>
      <w:pPr>
        <w:pStyle w:val="BodyText"/>
        <w:spacing w:line="276" w:lineRule="auto" w:before="179"/>
        <w:ind w:left="1300" w:right="294"/>
        <w:jc w:val="both"/>
      </w:pPr>
      <w:r>
        <w:rPr/>
        <w:t>Numerosas mesas fueron re-personalizadas con la información de otra mesa, lo que constituyó una falla de alto impacto ya que no se podía iniciar votación en esas condiciones.</w:t>
      </w:r>
    </w:p>
    <w:p>
      <w:pPr>
        <w:pStyle w:val="BodyText"/>
        <w:spacing w:line="276" w:lineRule="auto" w:before="120"/>
        <w:ind w:left="1300" w:right="302"/>
        <w:jc w:val="both"/>
      </w:pPr>
      <w:r>
        <w:rPr/>
        <w:t>El equipo auditor analizó 75 equipos de este universo y constató la descarga de más de una oferta en cada una de ellas.</w:t>
      </w:r>
    </w:p>
    <w:p>
      <w:pPr>
        <w:pStyle w:val="BodyText"/>
        <w:rPr>
          <w:sz w:val="20"/>
        </w:rPr>
      </w:pPr>
    </w:p>
    <w:p>
      <w:pPr>
        <w:pStyle w:val="BodyText"/>
      </w:pPr>
      <w:r>
        <w:rPr/>
        <w:drawing>
          <wp:anchor distT="0" distB="0" distL="0" distR="0" allowOverlap="1" layoutInCell="1" locked="0" behindDoc="0" simplePos="0" relativeHeight="26">
            <wp:simplePos x="0" y="0"/>
            <wp:positionH relativeFrom="page">
              <wp:posOffset>1405255</wp:posOffset>
            </wp:positionH>
            <wp:positionV relativeFrom="paragraph">
              <wp:posOffset>211427</wp:posOffset>
            </wp:positionV>
            <wp:extent cx="5054729" cy="2447925"/>
            <wp:effectExtent l="0" t="0" r="0" b="0"/>
            <wp:wrapTopAndBottom/>
            <wp:docPr id="17" name="image22.jpeg"/>
            <wp:cNvGraphicFramePr>
              <a:graphicFrameLocks noChangeAspect="1"/>
            </wp:cNvGraphicFramePr>
            <a:graphic>
              <a:graphicData uri="http://schemas.openxmlformats.org/drawingml/2006/picture">
                <pic:pic>
                  <pic:nvPicPr>
                    <pic:cNvPr id="18" name="image22.jpeg"/>
                    <pic:cNvPicPr/>
                  </pic:nvPicPr>
                  <pic:blipFill>
                    <a:blip r:embed="rId33" cstate="print"/>
                    <a:stretch>
                      <a:fillRect/>
                    </a:stretch>
                  </pic:blipFill>
                  <pic:spPr>
                    <a:xfrm>
                      <a:off x="0" y="0"/>
                      <a:ext cx="5054729" cy="2447925"/>
                    </a:xfrm>
                    <a:prstGeom prst="rect">
                      <a:avLst/>
                    </a:prstGeom>
                  </pic:spPr>
                </pic:pic>
              </a:graphicData>
            </a:graphic>
          </wp:anchor>
        </w:drawing>
      </w:r>
    </w:p>
    <w:p>
      <w:pPr>
        <w:spacing w:before="49"/>
        <w:ind w:left="1509" w:right="0" w:firstLine="0"/>
        <w:jc w:val="left"/>
        <w:rPr>
          <w:sz w:val="16"/>
        </w:rPr>
      </w:pPr>
      <w:r>
        <w:rPr>
          <w:color w:val="006FC0"/>
          <w:sz w:val="16"/>
        </w:rPr>
        <w:t>Una urna que se personalizó erróneamente con datos de otra mesa (como ejemplo) </w:t>
      </w:r>
      <w:r>
        <w:rPr>
          <w:rFonts w:ascii="Arial" w:hAnsi="Arial"/>
          <w:color w:val="006FC0"/>
          <w:sz w:val="16"/>
        </w:rPr>
        <w:t>– </w:t>
      </w:r>
      <w:r>
        <w:rPr>
          <w:color w:val="006FC0"/>
          <w:sz w:val="16"/>
        </w:rPr>
        <w:t>Tomada por equipo auditor</w:t>
      </w:r>
    </w:p>
    <w:p>
      <w:pPr>
        <w:pStyle w:val="BodyText"/>
        <w:rPr>
          <w:sz w:val="16"/>
        </w:rPr>
      </w:pPr>
    </w:p>
    <w:p>
      <w:pPr>
        <w:pStyle w:val="BodyText"/>
        <w:rPr>
          <w:sz w:val="16"/>
        </w:rPr>
      </w:pPr>
    </w:p>
    <w:p>
      <w:pPr>
        <w:pStyle w:val="BodyText"/>
        <w:spacing w:before="10"/>
        <w:rPr>
          <w:sz w:val="13"/>
        </w:rPr>
      </w:pPr>
    </w:p>
    <w:p>
      <w:pPr>
        <w:pStyle w:val="BodyText"/>
        <w:spacing w:line="276" w:lineRule="auto"/>
        <w:ind w:left="1300" w:right="297"/>
        <w:jc w:val="both"/>
      </w:pPr>
      <w:r>
        <w:rPr/>
        <w:t>Una de las urnas analizada por los auditores, que presentaba esta falla, marcaba la hora de re-personalización a las 10:50 del domingo 16 de febrero de 2020. Este dato muestra que, a escasos minutos de la suspensión de las elecciones, se continuaba re-personalizando de manera incorrecta.</w:t>
      </w:r>
    </w:p>
    <w:p>
      <w:pPr>
        <w:pStyle w:val="BodyText"/>
        <w:spacing w:line="276" w:lineRule="auto" w:before="121"/>
        <w:ind w:left="1300" w:right="294"/>
        <w:jc w:val="both"/>
      </w:pPr>
      <w:r>
        <w:rPr/>
        <w:t>A requerimiento del equipo auditor, el equipo técnico de la JCE documentó cómo se efectuó el proceso de corrección de la oferta electoral y su diagnóstico de la nueva falla que comprometió la remediación. (Anexo 5 </w:t>
      </w:r>
      <w:r>
        <w:rPr>
          <w:rFonts w:ascii="Arial" w:hAnsi="Arial"/>
        </w:rPr>
        <w:t>– </w:t>
      </w:r>
      <w:r>
        <w:rPr/>
        <w:t>Procedimiento de remediación JCE)</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10"/>
        </w:numPr>
        <w:tabs>
          <w:tab w:pos="941" w:val="left" w:leader="none"/>
        </w:tabs>
        <w:spacing w:line="240" w:lineRule="auto" w:before="199" w:after="0"/>
        <w:ind w:left="940" w:right="0" w:hanging="361"/>
        <w:jc w:val="left"/>
      </w:pPr>
      <w:r>
        <w:rPr/>
        <w:t>Un</w:t>
      </w:r>
      <w:r>
        <w:rPr>
          <w:spacing w:val="-23"/>
        </w:rPr>
        <w:t> </w:t>
      </w:r>
      <w:r>
        <w:rPr/>
        <w:t>importante</w:t>
      </w:r>
      <w:r>
        <w:rPr>
          <w:spacing w:val="-23"/>
        </w:rPr>
        <w:t> </w:t>
      </w:r>
      <w:r>
        <w:rPr/>
        <w:t>grupo</w:t>
      </w:r>
      <w:r>
        <w:rPr>
          <w:spacing w:val="-24"/>
        </w:rPr>
        <w:t> </w:t>
      </w:r>
      <w:r>
        <w:rPr/>
        <w:t>de</w:t>
      </w:r>
      <w:r>
        <w:rPr>
          <w:spacing w:val="-24"/>
        </w:rPr>
        <w:t> </w:t>
      </w:r>
      <w:r>
        <w:rPr/>
        <w:t>urnas</w:t>
      </w:r>
      <w:r>
        <w:rPr>
          <w:spacing w:val="-22"/>
        </w:rPr>
        <w:t> </w:t>
      </w:r>
      <w:r>
        <w:rPr/>
        <w:t>no</w:t>
      </w:r>
      <w:r>
        <w:rPr>
          <w:spacing w:val="-24"/>
        </w:rPr>
        <w:t> </w:t>
      </w:r>
      <w:r>
        <w:rPr/>
        <w:t>transmitió</w:t>
      </w:r>
      <w:r>
        <w:rPr>
          <w:spacing w:val="-22"/>
        </w:rPr>
        <w:t> </w:t>
      </w:r>
      <w:r>
        <w:rPr/>
        <w:t>boletín</w:t>
      </w:r>
      <w:r>
        <w:rPr>
          <w:spacing w:val="-23"/>
        </w:rPr>
        <w:t> </w:t>
      </w:r>
      <w:r>
        <w:rPr/>
        <w:t>cero</w:t>
      </w:r>
    </w:p>
    <w:p>
      <w:pPr>
        <w:pStyle w:val="BodyText"/>
        <w:rPr>
          <w:rFonts w:ascii="Arial"/>
          <w:b/>
        </w:rPr>
      </w:pPr>
    </w:p>
    <w:p>
      <w:pPr>
        <w:pStyle w:val="BodyText"/>
        <w:spacing w:before="9"/>
        <w:rPr>
          <w:rFonts w:ascii="Arial"/>
          <w:b/>
          <w:sz w:val="20"/>
        </w:rPr>
      </w:pPr>
    </w:p>
    <w:p>
      <w:pPr>
        <w:pStyle w:val="BodyText"/>
        <w:spacing w:line="276" w:lineRule="auto"/>
        <w:ind w:left="1300" w:right="295"/>
        <w:jc w:val="both"/>
      </w:pPr>
      <w:r>
        <w:rPr/>
        <w:t>Previo al inicio de la votación, las urnas debían transmitir el denominado boletín cero, un resumen para demostrar que todas las candidaturas tenían cero votos en la base de datos de la urna. En caso de que el proceso hubiera sido exitoso, se debió haber conectado y transmitido el 100% de los equipos, es decir, 9.757 unidades.</w:t>
      </w:r>
    </w:p>
    <w:p>
      <w:pPr>
        <w:pStyle w:val="BodyText"/>
        <w:spacing w:line="276" w:lineRule="auto" w:before="121"/>
        <w:ind w:left="1300" w:right="305"/>
        <w:jc w:val="both"/>
      </w:pPr>
      <w:r>
        <w:rPr/>
        <w:t>Se comprobó que solo transmitieron 7.613 urnas, por lo que quedaron sin transmitir el boletín cero 2.144 urnas.</w:t>
      </w:r>
    </w:p>
    <w:p>
      <w:pPr>
        <w:pStyle w:val="BodyText"/>
        <w:ind w:left="940"/>
        <w:rPr>
          <w:sz w:val="20"/>
        </w:rPr>
      </w:pPr>
      <w:r>
        <w:rPr>
          <w:sz w:val="20"/>
        </w:rPr>
        <w:drawing>
          <wp:inline distT="0" distB="0" distL="0" distR="0">
            <wp:extent cx="5275502" cy="1616202"/>
            <wp:effectExtent l="0" t="0" r="0" b="0"/>
            <wp:docPr id="19" name="image23.jpeg"/>
            <wp:cNvGraphicFramePr>
              <a:graphicFrameLocks noChangeAspect="1"/>
            </wp:cNvGraphicFramePr>
            <a:graphic>
              <a:graphicData uri="http://schemas.openxmlformats.org/drawingml/2006/picture">
                <pic:pic>
                  <pic:nvPicPr>
                    <pic:cNvPr id="20" name="image23.jpeg"/>
                    <pic:cNvPicPr/>
                  </pic:nvPicPr>
                  <pic:blipFill>
                    <a:blip r:embed="rId34" cstate="print"/>
                    <a:stretch>
                      <a:fillRect/>
                    </a:stretch>
                  </pic:blipFill>
                  <pic:spPr>
                    <a:xfrm>
                      <a:off x="0" y="0"/>
                      <a:ext cx="5275502" cy="1616202"/>
                    </a:xfrm>
                    <a:prstGeom prst="rect">
                      <a:avLst/>
                    </a:prstGeom>
                  </pic:spPr>
                </pic:pic>
              </a:graphicData>
            </a:graphic>
          </wp:inline>
        </w:drawing>
      </w:r>
      <w:r>
        <w:rPr>
          <w:sz w:val="20"/>
        </w:rPr>
      </w:r>
    </w:p>
    <w:p>
      <w:pPr>
        <w:pStyle w:val="BodyText"/>
      </w:pPr>
    </w:p>
    <w:p>
      <w:pPr>
        <w:pStyle w:val="BodyText"/>
        <w:spacing w:before="2"/>
        <w:rPr>
          <w:sz w:val="35"/>
        </w:rPr>
      </w:pPr>
    </w:p>
    <w:p>
      <w:pPr>
        <w:pStyle w:val="Heading2"/>
        <w:numPr>
          <w:ilvl w:val="0"/>
          <w:numId w:val="10"/>
        </w:numPr>
        <w:tabs>
          <w:tab w:pos="941" w:val="left" w:leader="none"/>
        </w:tabs>
        <w:spacing w:line="240" w:lineRule="auto" w:before="1" w:after="0"/>
        <w:ind w:left="940" w:right="0" w:hanging="361"/>
        <w:jc w:val="left"/>
      </w:pPr>
      <w:r>
        <w:rPr/>
        <w:t>Inicio</w:t>
      </w:r>
      <w:r>
        <w:rPr>
          <w:spacing w:val="-20"/>
        </w:rPr>
        <w:t> </w:t>
      </w:r>
      <w:r>
        <w:rPr/>
        <w:t>de</w:t>
      </w:r>
      <w:r>
        <w:rPr>
          <w:spacing w:val="-19"/>
        </w:rPr>
        <w:t> </w:t>
      </w:r>
      <w:r>
        <w:rPr/>
        <w:t>la</w:t>
      </w:r>
      <w:r>
        <w:rPr>
          <w:spacing w:val="-19"/>
        </w:rPr>
        <w:t> </w:t>
      </w:r>
      <w:r>
        <w:rPr/>
        <w:t>votación</w:t>
      </w:r>
      <w:r>
        <w:rPr>
          <w:spacing w:val="-19"/>
        </w:rPr>
        <w:t> </w:t>
      </w:r>
      <w:r>
        <w:rPr/>
        <w:t>con</w:t>
      </w:r>
      <w:r>
        <w:rPr>
          <w:spacing w:val="-19"/>
        </w:rPr>
        <w:t> </w:t>
      </w:r>
      <w:r>
        <w:rPr/>
        <w:t>oferta</w:t>
      </w:r>
      <w:r>
        <w:rPr>
          <w:spacing w:val="-20"/>
        </w:rPr>
        <w:t> </w:t>
      </w:r>
      <w:r>
        <w:rPr/>
        <w:t>incorrecta</w:t>
      </w:r>
    </w:p>
    <w:p>
      <w:pPr>
        <w:pStyle w:val="BodyText"/>
        <w:rPr>
          <w:rFonts w:ascii="Arial"/>
          <w:b/>
        </w:rPr>
      </w:pPr>
    </w:p>
    <w:p>
      <w:pPr>
        <w:pStyle w:val="BodyText"/>
        <w:spacing w:before="9"/>
        <w:rPr>
          <w:rFonts w:ascii="Arial"/>
          <w:b/>
          <w:sz w:val="20"/>
        </w:rPr>
      </w:pPr>
    </w:p>
    <w:p>
      <w:pPr>
        <w:pStyle w:val="BodyText"/>
        <w:spacing w:line="276" w:lineRule="auto"/>
        <w:ind w:left="1300" w:right="297"/>
        <w:jc w:val="both"/>
      </w:pPr>
      <w:r>
        <w:rPr/>
        <w:t>Conforme a lo descrito en diversos hallazgos, un número importante de colegios electorales iniciaron la votación con la oferta electoral incorrecta, situación inaceptable en un proceso electoral.</w:t>
      </w:r>
    </w:p>
    <w:p>
      <w:pPr>
        <w:pStyle w:val="BodyText"/>
        <w:spacing w:line="276" w:lineRule="auto" w:before="119"/>
        <w:ind w:left="1300" w:right="299"/>
        <w:jc w:val="both"/>
      </w:pPr>
      <w:r>
        <w:rPr/>
        <w:t>Si bien no es posible determinar exactamente el número que inició en esas condiciones, se pudo determinar que 1.025 urnas (10,50% del total) transmitieron el boletín cero con la oferta incompleta. Dado que la transmisión del boletín cero es la tarea previa al inicio de votación, este porcentaje de urnas es representativo.</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BodyText"/>
        <w:spacing w:before="6"/>
      </w:pPr>
    </w:p>
    <w:p>
      <w:pPr>
        <w:pStyle w:val="BodyText"/>
        <w:ind w:left="998"/>
        <w:rPr>
          <w:sz w:val="20"/>
        </w:rPr>
      </w:pPr>
      <w:r>
        <w:rPr>
          <w:sz w:val="20"/>
        </w:rPr>
        <w:drawing>
          <wp:inline distT="0" distB="0" distL="0" distR="0">
            <wp:extent cx="5585448" cy="1684020"/>
            <wp:effectExtent l="0" t="0" r="0" b="0"/>
            <wp:docPr id="21" name="image24.jpeg"/>
            <wp:cNvGraphicFramePr>
              <a:graphicFrameLocks noChangeAspect="1"/>
            </wp:cNvGraphicFramePr>
            <a:graphic>
              <a:graphicData uri="http://schemas.openxmlformats.org/drawingml/2006/picture">
                <pic:pic>
                  <pic:nvPicPr>
                    <pic:cNvPr id="22" name="image24.jpeg"/>
                    <pic:cNvPicPr/>
                  </pic:nvPicPr>
                  <pic:blipFill>
                    <a:blip r:embed="rId35" cstate="print"/>
                    <a:stretch>
                      <a:fillRect/>
                    </a:stretch>
                  </pic:blipFill>
                  <pic:spPr>
                    <a:xfrm>
                      <a:off x="0" y="0"/>
                      <a:ext cx="5585448" cy="1684020"/>
                    </a:xfrm>
                    <a:prstGeom prst="rect">
                      <a:avLst/>
                    </a:prstGeom>
                  </pic:spPr>
                </pic:pic>
              </a:graphicData>
            </a:graphic>
          </wp:inline>
        </w:drawing>
      </w:r>
      <w:r>
        <w:rPr>
          <w:sz w:val="20"/>
        </w:rPr>
      </w:r>
    </w:p>
    <w:p>
      <w:pPr>
        <w:pStyle w:val="BodyText"/>
        <w:rPr>
          <w:sz w:val="20"/>
        </w:rPr>
      </w:pPr>
    </w:p>
    <w:p>
      <w:pPr>
        <w:pStyle w:val="BodyText"/>
        <w:spacing w:before="3"/>
        <w:rPr>
          <w:sz w:val="18"/>
        </w:rPr>
      </w:pPr>
    </w:p>
    <w:p>
      <w:pPr>
        <w:pStyle w:val="BodyText"/>
        <w:spacing w:line="276" w:lineRule="auto" w:before="51"/>
        <w:ind w:left="1300" w:right="296"/>
        <w:jc w:val="both"/>
      </w:pPr>
      <w:r>
        <w:rPr/>
        <w:t>De no haberse suspendido la elección, las mesas que iniciaron la votación en tal circunstancia habrían sido anuladas con posterioridad por ofrecer una oferta electoral incompleta al elector.</w:t>
      </w:r>
    </w:p>
    <w:p>
      <w:pPr>
        <w:pStyle w:val="BodyText"/>
        <w:spacing w:line="276" w:lineRule="auto" w:before="122"/>
        <w:ind w:left="1300" w:right="301"/>
        <w:jc w:val="both"/>
      </w:pPr>
      <w:r>
        <w:rPr/>
        <w:t>Esta grave situación pone en evidencia falencias de coordinación en el operativo de mitigación de la falla y deficiente comunicación.</w:t>
      </w:r>
    </w:p>
    <w:p>
      <w:pPr>
        <w:pStyle w:val="BodyText"/>
      </w:pPr>
    </w:p>
    <w:p>
      <w:pPr>
        <w:pStyle w:val="Heading2"/>
        <w:numPr>
          <w:ilvl w:val="0"/>
          <w:numId w:val="10"/>
        </w:numPr>
        <w:tabs>
          <w:tab w:pos="941" w:val="left" w:leader="none"/>
        </w:tabs>
        <w:spacing w:line="240" w:lineRule="auto" w:before="167" w:after="0"/>
        <w:ind w:left="940" w:right="0" w:hanging="361"/>
        <w:jc w:val="left"/>
      </w:pPr>
      <w:r>
        <w:rPr>
          <w:w w:val="95"/>
        </w:rPr>
        <w:t>Solo</w:t>
      </w:r>
      <w:r>
        <w:rPr>
          <w:spacing w:val="-38"/>
          <w:w w:val="95"/>
        </w:rPr>
        <w:t> </w:t>
      </w:r>
      <w:r>
        <w:rPr>
          <w:w w:val="95"/>
        </w:rPr>
        <w:t>un</w:t>
      </w:r>
      <w:r>
        <w:rPr>
          <w:spacing w:val="-38"/>
          <w:w w:val="95"/>
        </w:rPr>
        <w:t> </w:t>
      </w:r>
      <w:r>
        <w:rPr>
          <w:w w:val="95"/>
        </w:rPr>
        <w:t>porcentaje</w:t>
      </w:r>
      <w:r>
        <w:rPr>
          <w:spacing w:val="-38"/>
          <w:w w:val="95"/>
        </w:rPr>
        <w:t> </w:t>
      </w:r>
      <w:r>
        <w:rPr>
          <w:w w:val="95"/>
        </w:rPr>
        <w:t>de</w:t>
      </w:r>
      <w:r>
        <w:rPr>
          <w:spacing w:val="-38"/>
          <w:w w:val="95"/>
        </w:rPr>
        <w:t> </w:t>
      </w:r>
      <w:r>
        <w:rPr>
          <w:w w:val="95"/>
        </w:rPr>
        <w:t>urnas</w:t>
      </w:r>
      <w:r>
        <w:rPr>
          <w:spacing w:val="-37"/>
          <w:w w:val="95"/>
        </w:rPr>
        <w:t> </w:t>
      </w:r>
      <w:r>
        <w:rPr>
          <w:w w:val="95"/>
        </w:rPr>
        <w:t>estuvo</w:t>
      </w:r>
      <w:r>
        <w:rPr>
          <w:spacing w:val="-38"/>
          <w:w w:val="95"/>
        </w:rPr>
        <w:t> </w:t>
      </w:r>
      <w:r>
        <w:rPr>
          <w:w w:val="95"/>
        </w:rPr>
        <w:t>en</w:t>
      </w:r>
      <w:r>
        <w:rPr>
          <w:spacing w:val="-39"/>
          <w:w w:val="95"/>
        </w:rPr>
        <w:t> </w:t>
      </w:r>
      <w:r>
        <w:rPr>
          <w:w w:val="95"/>
        </w:rPr>
        <w:t>condiciones</w:t>
      </w:r>
      <w:r>
        <w:rPr>
          <w:spacing w:val="-38"/>
          <w:w w:val="95"/>
        </w:rPr>
        <w:t> </w:t>
      </w:r>
      <w:r>
        <w:rPr>
          <w:w w:val="95"/>
        </w:rPr>
        <w:t>de</w:t>
      </w:r>
      <w:r>
        <w:rPr>
          <w:spacing w:val="-35"/>
          <w:w w:val="95"/>
        </w:rPr>
        <w:t> </w:t>
      </w:r>
      <w:r>
        <w:rPr>
          <w:w w:val="95"/>
        </w:rPr>
        <w:t>ser</w:t>
      </w:r>
      <w:r>
        <w:rPr>
          <w:spacing w:val="-37"/>
          <w:w w:val="95"/>
        </w:rPr>
        <w:t> </w:t>
      </w:r>
      <w:r>
        <w:rPr>
          <w:w w:val="95"/>
        </w:rPr>
        <w:t>utilizada</w:t>
      </w:r>
      <w:r>
        <w:rPr>
          <w:spacing w:val="-39"/>
          <w:w w:val="95"/>
        </w:rPr>
        <w:t> </w:t>
      </w:r>
      <w:r>
        <w:rPr>
          <w:w w:val="95"/>
        </w:rPr>
        <w:t>para</w:t>
      </w:r>
      <w:r>
        <w:rPr>
          <w:spacing w:val="-39"/>
          <w:w w:val="95"/>
        </w:rPr>
        <w:t> </w:t>
      </w:r>
      <w:r>
        <w:rPr>
          <w:w w:val="95"/>
        </w:rPr>
        <w:t>la</w:t>
      </w:r>
      <w:r>
        <w:rPr>
          <w:spacing w:val="-36"/>
          <w:w w:val="95"/>
        </w:rPr>
        <w:t> </w:t>
      </w:r>
      <w:r>
        <w:rPr>
          <w:w w:val="95"/>
        </w:rPr>
        <w:t>votación</w:t>
      </w:r>
    </w:p>
    <w:p>
      <w:pPr>
        <w:pStyle w:val="BodyText"/>
        <w:rPr>
          <w:rFonts w:ascii="Arial"/>
          <w:b/>
        </w:rPr>
      </w:pPr>
    </w:p>
    <w:p>
      <w:pPr>
        <w:pStyle w:val="BodyText"/>
        <w:spacing w:before="7"/>
        <w:rPr>
          <w:rFonts w:ascii="Arial"/>
          <w:b/>
          <w:sz w:val="20"/>
        </w:rPr>
      </w:pPr>
    </w:p>
    <w:p>
      <w:pPr>
        <w:pStyle w:val="BodyText"/>
        <w:spacing w:line="276" w:lineRule="auto"/>
        <w:ind w:left="1300" w:right="297"/>
        <w:jc w:val="both"/>
      </w:pPr>
      <w:r>
        <w:rPr/>
        <w:drawing>
          <wp:anchor distT="0" distB="0" distL="0" distR="0" allowOverlap="1" layoutInCell="1" locked="0" behindDoc="0" simplePos="0" relativeHeight="27">
            <wp:simplePos x="0" y="0"/>
            <wp:positionH relativeFrom="page">
              <wp:posOffset>1457299</wp:posOffset>
            </wp:positionH>
            <wp:positionV relativeFrom="paragraph">
              <wp:posOffset>1145740</wp:posOffset>
            </wp:positionV>
            <wp:extent cx="5026244" cy="1664208"/>
            <wp:effectExtent l="0" t="0" r="0" b="0"/>
            <wp:wrapTopAndBottom/>
            <wp:docPr id="23" name="image25.jpeg"/>
            <wp:cNvGraphicFramePr>
              <a:graphicFrameLocks noChangeAspect="1"/>
            </wp:cNvGraphicFramePr>
            <a:graphic>
              <a:graphicData uri="http://schemas.openxmlformats.org/drawingml/2006/picture">
                <pic:pic>
                  <pic:nvPicPr>
                    <pic:cNvPr id="24" name="image25.jpeg"/>
                    <pic:cNvPicPr/>
                  </pic:nvPicPr>
                  <pic:blipFill>
                    <a:blip r:embed="rId36" cstate="print"/>
                    <a:stretch>
                      <a:fillRect/>
                    </a:stretch>
                  </pic:blipFill>
                  <pic:spPr>
                    <a:xfrm>
                      <a:off x="0" y="0"/>
                      <a:ext cx="5026244" cy="1664208"/>
                    </a:xfrm>
                    <a:prstGeom prst="rect">
                      <a:avLst/>
                    </a:prstGeom>
                  </pic:spPr>
                </pic:pic>
              </a:graphicData>
            </a:graphic>
          </wp:anchor>
        </w:drawing>
      </w:r>
      <w:r>
        <w:rPr/>
        <w:t>Si se consideran las urnas que transmitieron el boletín cero (con la oferta correcta), se puede establecer que solo un porcentaje del total esperado logró estar en condiciones de iniciar votación. Estos datos se extrajeron de la base de datos de la JCE, que guarda en un campo si cumplió con la transmisión. No da certeza que se haya iniciado la votación con esa urna.</w:t>
      </w:r>
    </w:p>
    <w:p>
      <w:pPr>
        <w:spacing w:after="0" w:line="276" w:lineRule="auto"/>
        <w:jc w:val="both"/>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10"/>
        </w:numPr>
        <w:tabs>
          <w:tab w:pos="941" w:val="left" w:leader="none"/>
        </w:tabs>
        <w:spacing w:line="295" w:lineRule="auto" w:before="199" w:after="0"/>
        <w:ind w:left="940" w:right="1620" w:hanging="360"/>
        <w:jc w:val="left"/>
      </w:pPr>
      <w:r>
        <w:rPr>
          <w:w w:val="90"/>
        </w:rPr>
        <w:t>Al</w:t>
      </w:r>
      <w:r>
        <w:rPr>
          <w:spacing w:val="-25"/>
          <w:w w:val="90"/>
        </w:rPr>
        <w:t> </w:t>
      </w:r>
      <w:r>
        <w:rPr>
          <w:w w:val="90"/>
        </w:rPr>
        <w:t>momento</w:t>
      </w:r>
      <w:r>
        <w:rPr>
          <w:spacing w:val="-26"/>
          <w:w w:val="90"/>
        </w:rPr>
        <w:t> </w:t>
      </w:r>
      <w:r>
        <w:rPr>
          <w:w w:val="90"/>
        </w:rPr>
        <w:t>del</w:t>
      </w:r>
      <w:r>
        <w:rPr>
          <w:spacing w:val="-27"/>
          <w:w w:val="90"/>
        </w:rPr>
        <w:t> </w:t>
      </w:r>
      <w:r>
        <w:rPr>
          <w:w w:val="90"/>
        </w:rPr>
        <w:t>repliegue,</w:t>
      </w:r>
      <w:r>
        <w:rPr>
          <w:spacing w:val="-25"/>
          <w:w w:val="90"/>
        </w:rPr>
        <w:t> </w:t>
      </w:r>
      <w:r>
        <w:rPr>
          <w:w w:val="90"/>
        </w:rPr>
        <w:t>no</w:t>
      </w:r>
      <w:r>
        <w:rPr>
          <w:spacing w:val="-27"/>
          <w:w w:val="90"/>
        </w:rPr>
        <w:t> </w:t>
      </w:r>
      <w:r>
        <w:rPr>
          <w:w w:val="90"/>
        </w:rPr>
        <w:t>se</w:t>
      </w:r>
      <w:r>
        <w:rPr>
          <w:spacing w:val="-25"/>
          <w:w w:val="90"/>
        </w:rPr>
        <w:t> </w:t>
      </w:r>
      <w:r>
        <w:rPr>
          <w:w w:val="90"/>
        </w:rPr>
        <w:t>estableció</w:t>
      </w:r>
      <w:r>
        <w:rPr>
          <w:spacing w:val="-24"/>
          <w:w w:val="90"/>
        </w:rPr>
        <w:t> </w:t>
      </w:r>
      <w:r>
        <w:rPr>
          <w:w w:val="90"/>
        </w:rPr>
        <w:t>una</w:t>
      </w:r>
      <w:r>
        <w:rPr>
          <w:spacing w:val="-27"/>
          <w:w w:val="90"/>
        </w:rPr>
        <w:t> </w:t>
      </w:r>
      <w:r>
        <w:rPr>
          <w:w w:val="90"/>
        </w:rPr>
        <w:t>cadena</w:t>
      </w:r>
      <w:r>
        <w:rPr>
          <w:spacing w:val="-26"/>
          <w:w w:val="90"/>
        </w:rPr>
        <w:t> </w:t>
      </w:r>
      <w:r>
        <w:rPr>
          <w:w w:val="90"/>
        </w:rPr>
        <w:t>de</w:t>
      </w:r>
      <w:r>
        <w:rPr>
          <w:spacing w:val="-26"/>
          <w:w w:val="90"/>
        </w:rPr>
        <w:t> </w:t>
      </w:r>
      <w:r>
        <w:rPr>
          <w:w w:val="90"/>
        </w:rPr>
        <w:t>custodia</w:t>
      </w:r>
      <w:r>
        <w:rPr>
          <w:spacing w:val="-28"/>
          <w:w w:val="90"/>
        </w:rPr>
        <w:t> </w:t>
      </w:r>
      <w:r>
        <w:rPr>
          <w:w w:val="90"/>
        </w:rPr>
        <w:t>como </w:t>
      </w:r>
      <w:r>
        <w:rPr>
          <w:w w:val="95"/>
        </w:rPr>
        <w:t>recomiendan las buenas</w:t>
      </w:r>
      <w:r>
        <w:rPr>
          <w:spacing w:val="-44"/>
          <w:w w:val="95"/>
        </w:rPr>
        <w:t> </w:t>
      </w:r>
      <w:r>
        <w:rPr>
          <w:w w:val="95"/>
        </w:rPr>
        <w:t>prácticas</w:t>
      </w:r>
    </w:p>
    <w:p>
      <w:pPr>
        <w:pStyle w:val="BodyText"/>
        <w:rPr>
          <w:rFonts w:ascii="Arial"/>
          <w:b/>
        </w:rPr>
      </w:pPr>
    </w:p>
    <w:p>
      <w:pPr>
        <w:pStyle w:val="BodyText"/>
        <w:spacing w:line="276" w:lineRule="auto" w:before="172"/>
        <w:ind w:left="1300" w:right="296"/>
        <w:jc w:val="both"/>
      </w:pPr>
      <w:r>
        <w:rPr/>
        <w:t>El equipo de auditoría detectó que al momento del repliegue no se realizó una preservación adecuada de los equipos. Por ejemplo, escasas maletas iniciaron el repliegue con precintos, numerosos kits no contaban con la memoria flash de back up y algunos kits contenían varias memorias flash en su interior.</w:t>
      </w:r>
    </w:p>
    <w:p>
      <w:pPr>
        <w:pStyle w:val="BodyText"/>
        <w:spacing w:line="290" w:lineRule="auto" w:before="124"/>
        <w:ind w:left="1300" w:right="301"/>
        <w:jc w:val="both"/>
      </w:pPr>
      <w:r>
        <w:rPr>
          <w:rFonts w:ascii="Arial" w:hAnsi="Arial"/>
          <w:w w:val="95"/>
        </w:rPr>
        <w:t>Sin</w:t>
      </w:r>
      <w:r>
        <w:rPr>
          <w:rFonts w:ascii="Arial" w:hAnsi="Arial"/>
          <w:spacing w:val="-8"/>
          <w:w w:val="95"/>
        </w:rPr>
        <w:t> </w:t>
      </w:r>
      <w:r>
        <w:rPr>
          <w:rFonts w:ascii="Arial" w:hAnsi="Arial"/>
          <w:w w:val="95"/>
        </w:rPr>
        <w:t>embargo,</w:t>
      </w:r>
      <w:r>
        <w:rPr>
          <w:rFonts w:ascii="Arial" w:hAnsi="Arial"/>
          <w:spacing w:val="-7"/>
          <w:w w:val="95"/>
        </w:rPr>
        <w:t> </w:t>
      </w:r>
      <w:r>
        <w:rPr>
          <w:rFonts w:ascii="Arial" w:hAnsi="Arial"/>
          <w:w w:val="95"/>
        </w:rPr>
        <w:t>ya</w:t>
      </w:r>
      <w:r>
        <w:rPr>
          <w:rFonts w:ascii="Arial" w:hAnsi="Arial"/>
          <w:spacing w:val="-10"/>
          <w:w w:val="95"/>
        </w:rPr>
        <w:t> </w:t>
      </w:r>
      <w:r>
        <w:rPr>
          <w:rFonts w:ascii="Arial" w:hAnsi="Arial"/>
          <w:w w:val="95"/>
        </w:rPr>
        <w:t>en</w:t>
      </w:r>
      <w:r>
        <w:rPr>
          <w:rFonts w:ascii="Arial" w:hAnsi="Arial"/>
          <w:spacing w:val="-6"/>
          <w:w w:val="95"/>
        </w:rPr>
        <w:t> </w:t>
      </w:r>
      <w:r>
        <w:rPr>
          <w:rFonts w:ascii="Arial" w:hAnsi="Arial"/>
          <w:w w:val="95"/>
        </w:rPr>
        <w:t>el</w:t>
      </w:r>
      <w:r>
        <w:rPr>
          <w:rFonts w:ascii="Arial" w:hAnsi="Arial"/>
          <w:spacing w:val="-8"/>
          <w:w w:val="95"/>
        </w:rPr>
        <w:t> </w:t>
      </w:r>
      <w:r>
        <w:rPr>
          <w:rFonts w:ascii="Arial" w:hAnsi="Arial"/>
          <w:w w:val="95"/>
        </w:rPr>
        <w:t>almacén</w:t>
      </w:r>
      <w:r>
        <w:rPr>
          <w:rFonts w:ascii="Arial" w:hAnsi="Arial"/>
          <w:spacing w:val="-7"/>
          <w:w w:val="95"/>
        </w:rPr>
        <w:t> </w:t>
      </w:r>
      <w:r>
        <w:rPr>
          <w:rFonts w:ascii="Arial" w:hAnsi="Arial"/>
          <w:w w:val="95"/>
        </w:rPr>
        <w:t>“La</w:t>
      </w:r>
      <w:r>
        <w:rPr>
          <w:rFonts w:ascii="Arial" w:hAnsi="Arial"/>
          <w:spacing w:val="-7"/>
          <w:w w:val="95"/>
        </w:rPr>
        <w:t> </w:t>
      </w:r>
      <w:r>
        <w:rPr>
          <w:rFonts w:ascii="Arial" w:hAnsi="Arial"/>
          <w:w w:val="95"/>
        </w:rPr>
        <w:t>Colina”,</w:t>
      </w:r>
      <w:r>
        <w:rPr>
          <w:rFonts w:ascii="Arial" w:hAnsi="Arial"/>
          <w:spacing w:val="-7"/>
          <w:w w:val="95"/>
        </w:rPr>
        <w:t> </w:t>
      </w:r>
      <w:r>
        <w:rPr>
          <w:rFonts w:ascii="Arial" w:hAnsi="Arial"/>
          <w:w w:val="95"/>
        </w:rPr>
        <w:t>estuvieron</w:t>
      </w:r>
      <w:r>
        <w:rPr>
          <w:rFonts w:ascii="Arial" w:hAnsi="Arial"/>
          <w:spacing w:val="-9"/>
          <w:w w:val="95"/>
        </w:rPr>
        <w:t> </w:t>
      </w:r>
      <w:r>
        <w:rPr>
          <w:rFonts w:ascii="Arial" w:hAnsi="Arial"/>
          <w:w w:val="95"/>
        </w:rPr>
        <w:t>debidamente</w:t>
      </w:r>
      <w:r>
        <w:rPr>
          <w:rFonts w:ascii="Arial" w:hAnsi="Arial"/>
          <w:spacing w:val="-9"/>
          <w:w w:val="95"/>
        </w:rPr>
        <w:t> </w:t>
      </w:r>
      <w:r>
        <w:rPr>
          <w:rFonts w:ascii="Arial" w:hAnsi="Arial"/>
          <w:w w:val="95"/>
        </w:rPr>
        <w:t>custodiadas</w:t>
      </w:r>
      <w:r>
        <w:rPr>
          <w:rFonts w:ascii="Arial" w:hAnsi="Arial"/>
          <w:spacing w:val="-7"/>
          <w:w w:val="95"/>
        </w:rPr>
        <w:t> </w:t>
      </w:r>
      <w:r>
        <w:rPr>
          <w:rFonts w:ascii="Arial" w:hAnsi="Arial"/>
          <w:w w:val="95"/>
        </w:rPr>
        <w:t>y </w:t>
      </w:r>
      <w:r>
        <w:rPr/>
        <w:t>contaron con un servicio de vigilancia mediante cámaras.</w:t>
      </w:r>
    </w:p>
    <w:p>
      <w:pPr>
        <w:pStyle w:val="BodyText"/>
      </w:pPr>
    </w:p>
    <w:p>
      <w:pPr>
        <w:pStyle w:val="Heading2"/>
        <w:numPr>
          <w:ilvl w:val="0"/>
          <w:numId w:val="10"/>
        </w:numPr>
        <w:tabs>
          <w:tab w:pos="941" w:val="left" w:leader="none"/>
        </w:tabs>
        <w:spacing w:line="240" w:lineRule="auto" w:before="150" w:after="0"/>
        <w:ind w:left="940" w:right="0" w:hanging="361"/>
        <w:jc w:val="left"/>
      </w:pPr>
      <w:r>
        <w:rPr>
          <w:w w:val="95"/>
        </w:rPr>
        <w:t>Mesa</w:t>
      </w:r>
      <w:r>
        <w:rPr>
          <w:spacing w:val="-33"/>
          <w:w w:val="95"/>
        </w:rPr>
        <w:t> </w:t>
      </w:r>
      <w:r>
        <w:rPr>
          <w:w w:val="95"/>
        </w:rPr>
        <w:t>de</w:t>
      </w:r>
      <w:r>
        <w:rPr>
          <w:spacing w:val="-33"/>
          <w:w w:val="95"/>
        </w:rPr>
        <w:t> </w:t>
      </w:r>
      <w:r>
        <w:rPr>
          <w:w w:val="95"/>
        </w:rPr>
        <w:t>ayuda</w:t>
      </w:r>
      <w:r>
        <w:rPr>
          <w:spacing w:val="-33"/>
          <w:w w:val="95"/>
        </w:rPr>
        <w:t> </w:t>
      </w:r>
      <w:r>
        <w:rPr>
          <w:w w:val="95"/>
        </w:rPr>
        <w:t>y</w:t>
      </w:r>
      <w:r>
        <w:rPr>
          <w:spacing w:val="-32"/>
          <w:w w:val="95"/>
        </w:rPr>
        <w:t> </w:t>
      </w:r>
      <w:r>
        <w:rPr>
          <w:w w:val="95"/>
        </w:rPr>
        <w:t>soporte</w:t>
      </w:r>
      <w:r>
        <w:rPr>
          <w:spacing w:val="-33"/>
          <w:w w:val="95"/>
        </w:rPr>
        <w:t> </w:t>
      </w:r>
      <w:r>
        <w:rPr>
          <w:w w:val="95"/>
        </w:rPr>
        <w:t>no</w:t>
      </w:r>
      <w:r>
        <w:rPr>
          <w:spacing w:val="-32"/>
          <w:w w:val="95"/>
        </w:rPr>
        <w:t> </w:t>
      </w:r>
      <w:r>
        <w:rPr>
          <w:w w:val="95"/>
        </w:rPr>
        <w:t>planificada</w:t>
      </w:r>
      <w:r>
        <w:rPr>
          <w:spacing w:val="-33"/>
          <w:w w:val="95"/>
        </w:rPr>
        <w:t> </w:t>
      </w:r>
      <w:r>
        <w:rPr>
          <w:w w:val="95"/>
        </w:rPr>
        <w:t>para</w:t>
      </w:r>
      <w:r>
        <w:rPr>
          <w:spacing w:val="-33"/>
          <w:w w:val="95"/>
        </w:rPr>
        <w:t> </w:t>
      </w:r>
      <w:r>
        <w:rPr>
          <w:w w:val="95"/>
        </w:rPr>
        <w:t>un</w:t>
      </w:r>
      <w:r>
        <w:rPr>
          <w:spacing w:val="-34"/>
          <w:w w:val="95"/>
        </w:rPr>
        <w:t> </w:t>
      </w:r>
      <w:r>
        <w:rPr>
          <w:w w:val="95"/>
        </w:rPr>
        <w:t>proyecto</w:t>
      </w:r>
      <w:r>
        <w:rPr>
          <w:spacing w:val="-33"/>
          <w:w w:val="95"/>
        </w:rPr>
        <w:t> </w:t>
      </w:r>
      <w:r>
        <w:rPr>
          <w:w w:val="95"/>
        </w:rPr>
        <w:t>de</w:t>
      </w:r>
      <w:r>
        <w:rPr>
          <w:spacing w:val="-33"/>
          <w:w w:val="95"/>
        </w:rPr>
        <w:t> </w:t>
      </w:r>
      <w:r>
        <w:rPr>
          <w:w w:val="95"/>
        </w:rPr>
        <w:t>tamaña</w:t>
      </w:r>
      <w:r>
        <w:rPr>
          <w:spacing w:val="-33"/>
          <w:w w:val="95"/>
        </w:rPr>
        <w:t> </w:t>
      </w:r>
      <w:r>
        <w:rPr>
          <w:w w:val="95"/>
        </w:rPr>
        <w:t>envergadura.</w:t>
      </w:r>
    </w:p>
    <w:p>
      <w:pPr>
        <w:pStyle w:val="BodyText"/>
        <w:spacing w:before="4"/>
        <w:rPr>
          <w:rFonts w:ascii="Arial"/>
          <w:b/>
          <w:sz w:val="34"/>
        </w:rPr>
      </w:pPr>
    </w:p>
    <w:p>
      <w:pPr>
        <w:pStyle w:val="BodyText"/>
        <w:spacing w:line="276" w:lineRule="auto"/>
        <w:ind w:left="1286" w:right="293"/>
        <w:jc w:val="both"/>
      </w:pPr>
      <w:r>
        <w:rPr/>
        <w:t>El personal técnico de la JCE contempló una cantidad limitada de situaciones que se podían presentar. No previeron situaciones críticas que pudieran escalarse a un nivel especializado y en el volumen en que se dieron, debido a la cantidad de urnas con la oferta incorrecta. Se puede observar en el informe de incidentes</w:t>
      </w:r>
      <w:r>
        <w:rPr>
          <w:vertAlign w:val="superscript"/>
        </w:rPr>
        <w:t>23</w:t>
      </w:r>
      <w:r>
        <w:rPr>
          <w:vertAlign w:val="baseline"/>
        </w:rPr>
        <w:t> que se presentaron de manera concurrente llamadas por otros conceptos, lo que hizo colapsar el servicio.</w:t>
      </w:r>
    </w:p>
    <w:p>
      <w:pPr>
        <w:pStyle w:val="BodyText"/>
        <w:spacing w:line="276" w:lineRule="auto" w:before="120"/>
        <w:ind w:left="1286" w:right="292"/>
        <w:jc w:val="both"/>
      </w:pPr>
      <w:r>
        <w:rPr/>
        <w:t>La mesa de ayuda solo registró 2.676 boletas incorrectas cuando la cantidad era muy superior. Además, no registró, con un concepto identificable, la descarga de la información de una mesa incorrecta sobre la solicitada al intentar re-personalizar (por la falla en la mitigación). Esto debió haber quedado registrado por ser un incidente de seguridad que afectó tanto a la integridad como a la disponibilidad de la información.</w:t>
      </w:r>
    </w:p>
    <w:p>
      <w:pPr>
        <w:pStyle w:val="BodyText"/>
        <w:spacing w:line="278" w:lineRule="auto" w:before="119"/>
        <w:ind w:left="1286" w:right="294"/>
        <w:jc w:val="both"/>
      </w:pPr>
      <w:r>
        <w:rPr/>
        <w:t>No hubo un plan de contingencias y, por ende, faltó un plan de acción de emergencia.</w:t>
      </w:r>
    </w:p>
    <w:p>
      <w:pPr>
        <w:pStyle w:val="BodyText"/>
        <w:spacing w:line="276" w:lineRule="auto" w:before="115"/>
        <w:ind w:left="1286" w:right="295"/>
        <w:jc w:val="both"/>
      </w:pPr>
      <w:r>
        <w:rPr/>
        <w:t>Se perdió el control de la mesa de ayuda, lo que generó que los propios responsables del sistema debieran atender las llamadas e incidentes y, en consecuencia, les imposibilitó analizar la casuística y brindar soluciones al escenario de caos que existió.</w:t>
      </w:r>
    </w:p>
    <w:p>
      <w:pPr>
        <w:pStyle w:val="BodyText"/>
        <w:rPr>
          <w:sz w:val="20"/>
        </w:rPr>
      </w:pPr>
    </w:p>
    <w:p>
      <w:pPr>
        <w:pStyle w:val="BodyText"/>
        <w:rPr>
          <w:sz w:val="20"/>
        </w:rPr>
      </w:pPr>
    </w:p>
    <w:p>
      <w:pPr>
        <w:pStyle w:val="BodyText"/>
        <w:rPr>
          <w:sz w:val="20"/>
        </w:rPr>
      </w:pPr>
    </w:p>
    <w:p>
      <w:pPr>
        <w:pStyle w:val="BodyText"/>
        <w:spacing w:before="4"/>
        <w:rPr>
          <w:sz w:val="20"/>
        </w:rPr>
      </w:pPr>
      <w:r>
        <w:rPr/>
        <w:pict>
          <v:rect style="position:absolute;margin-left:72.024002pt;margin-top:14.371694pt;width:144.020pt;height:.83997pt;mso-position-horizontal-relative:page;mso-position-vertical-relative:paragraph;z-index:-15714304;mso-wrap-distance-left:0;mso-wrap-distance-right:0" filled="true" fillcolor="#000000" stroked="false">
            <v:fill type="solid"/>
            <w10:wrap type="topAndBottom"/>
          </v:rect>
        </w:pict>
      </w:r>
    </w:p>
    <w:p>
      <w:pPr>
        <w:spacing w:before="80"/>
        <w:ind w:left="220" w:right="0" w:firstLine="0"/>
        <w:jc w:val="left"/>
        <w:rPr>
          <w:sz w:val="20"/>
        </w:rPr>
      </w:pPr>
      <w:r>
        <w:rPr>
          <w:sz w:val="20"/>
          <w:vertAlign w:val="superscript"/>
        </w:rPr>
        <w:t>23</w:t>
      </w:r>
      <w:r>
        <w:rPr>
          <w:sz w:val="20"/>
          <w:vertAlign w:val="baseline"/>
        </w:rPr>
        <w:t> Ver Anexo 4.5 </w:t>
      </w:r>
      <w:r>
        <w:rPr>
          <w:rFonts w:ascii="Arial" w:hAnsi="Arial"/>
          <w:sz w:val="20"/>
          <w:vertAlign w:val="baseline"/>
        </w:rPr>
        <w:t>– “</w:t>
      </w:r>
      <w:r>
        <w:rPr>
          <w:sz w:val="20"/>
          <w:vertAlign w:val="baseline"/>
        </w:rPr>
        <w:t>Informe de incidentes de mesa de ayuda</w:t>
      </w:r>
      <w:r>
        <w:rPr>
          <w:rFonts w:ascii="Arial" w:hAnsi="Arial"/>
          <w:sz w:val="20"/>
          <w:vertAlign w:val="baseline"/>
        </w:rPr>
        <w:t>”</w:t>
      </w:r>
      <w:r>
        <w:rPr>
          <w:sz w:val="20"/>
          <w:vertAlign w:val="baseline"/>
        </w:rPr>
        <w:t>.</w:t>
      </w:r>
    </w:p>
    <w:p>
      <w:pPr>
        <w:spacing w:after="0"/>
        <w:jc w:val="left"/>
        <w:rPr>
          <w:sz w:val="20"/>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1286" w:right="300"/>
        <w:jc w:val="both"/>
      </w:pPr>
      <w:r>
        <w:rPr/>
        <w:t>Debió reiniciarse el sistema que soportaba la mesa de ayuda en más de una ocasión y las demoras en la atención fueron cada vez más frecuente durante la mañana del domingo de</w:t>
      </w:r>
      <w:r>
        <w:rPr>
          <w:spacing w:val="1"/>
        </w:rPr>
        <w:t> </w:t>
      </w:r>
      <w:r>
        <w:rPr/>
        <w:t>elecciones.</w:t>
      </w:r>
    </w:p>
    <w:p>
      <w:pPr>
        <w:pStyle w:val="BodyText"/>
      </w:pPr>
    </w:p>
    <w:p>
      <w:pPr>
        <w:pStyle w:val="BodyText"/>
        <w:spacing w:before="8"/>
        <w:rPr>
          <w:sz w:val="23"/>
        </w:rPr>
      </w:pPr>
    </w:p>
    <w:p>
      <w:pPr>
        <w:pStyle w:val="Heading2"/>
        <w:numPr>
          <w:ilvl w:val="0"/>
          <w:numId w:val="10"/>
        </w:numPr>
        <w:tabs>
          <w:tab w:pos="941" w:val="left" w:leader="none"/>
        </w:tabs>
        <w:spacing w:line="240" w:lineRule="auto" w:before="0" w:after="0"/>
        <w:ind w:left="940" w:right="0" w:hanging="361"/>
        <w:jc w:val="left"/>
      </w:pPr>
      <w:r>
        <w:rPr/>
        <w:t>Información</w:t>
      </w:r>
      <w:r>
        <w:rPr>
          <w:spacing w:val="-21"/>
        </w:rPr>
        <w:t> </w:t>
      </w:r>
      <w:r>
        <w:rPr/>
        <w:t>no</w:t>
      </w:r>
      <w:r>
        <w:rPr>
          <w:spacing w:val="-21"/>
        </w:rPr>
        <w:t> </w:t>
      </w:r>
      <w:r>
        <w:rPr/>
        <w:t>estandarizada</w:t>
      </w:r>
      <w:r>
        <w:rPr>
          <w:spacing w:val="-21"/>
        </w:rPr>
        <w:t> </w:t>
      </w:r>
      <w:r>
        <w:rPr/>
        <w:t>e</w:t>
      </w:r>
      <w:r>
        <w:rPr>
          <w:spacing w:val="-22"/>
        </w:rPr>
        <w:t> </w:t>
      </w:r>
      <w:r>
        <w:rPr/>
        <w:t>inconsistente</w:t>
      </w:r>
    </w:p>
    <w:p>
      <w:pPr>
        <w:pStyle w:val="BodyText"/>
        <w:rPr>
          <w:rFonts w:ascii="Arial"/>
          <w:b/>
        </w:rPr>
      </w:pPr>
    </w:p>
    <w:p>
      <w:pPr>
        <w:pStyle w:val="BodyText"/>
        <w:spacing w:before="9"/>
        <w:rPr>
          <w:rFonts w:ascii="Arial"/>
          <w:b/>
          <w:sz w:val="20"/>
        </w:rPr>
      </w:pPr>
    </w:p>
    <w:p>
      <w:pPr>
        <w:spacing w:line="276" w:lineRule="auto" w:before="0"/>
        <w:ind w:left="1300" w:right="295" w:firstLine="0"/>
        <w:jc w:val="both"/>
        <w:rPr>
          <w:sz w:val="24"/>
        </w:rPr>
      </w:pPr>
      <w:r>
        <w:rPr>
          <w:sz w:val="24"/>
        </w:rPr>
        <w:t>En el recinto de mesa de ayuda, se proyectaba la siguiente información relativa al voto automatizado, en un reporte que se titulaba </w:t>
      </w:r>
      <w:r>
        <w:rPr>
          <w:rFonts w:ascii="Arial" w:hAnsi="Arial"/>
          <w:i/>
          <w:sz w:val="24"/>
        </w:rPr>
        <w:t>Inicio de Votación – Modalidad </w:t>
      </w:r>
      <w:r>
        <w:rPr>
          <w:rFonts w:ascii="Arial" w:hAnsi="Arial"/>
          <w:i/>
          <w:sz w:val="24"/>
        </w:rPr>
        <w:t>Automatizada</w:t>
      </w:r>
      <w:r>
        <w:rPr>
          <w:sz w:val="24"/>
        </w:rPr>
        <w:t>:</w:t>
      </w:r>
    </w:p>
    <w:p>
      <w:pPr>
        <w:pStyle w:val="ListParagraph"/>
        <w:numPr>
          <w:ilvl w:val="0"/>
          <w:numId w:val="12"/>
        </w:numPr>
        <w:tabs>
          <w:tab w:pos="1660" w:val="left" w:leader="none"/>
          <w:tab w:pos="1661" w:val="left" w:leader="none"/>
        </w:tabs>
        <w:spacing w:line="240" w:lineRule="auto" w:before="122" w:after="0"/>
        <w:ind w:left="1660" w:right="0" w:hanging="361"/>
        <w:jc w:val="left"/>
        <w:rPr>
          <w:sz w:val="24"/>
        </w:rPr>
      </w:pPr>
      <w:r>
        <w:rPr>
          <w:sz w:val="24"/>
        </w:rPr>
        <w:t>Total de</w:t>
      </w:r>
      <w:r>
        <w:rPr>
          <w:spacing w:val="-5"/>
          <w:sz w:val="24"/>
        </w:rPr>
        <w:t> </w:t>
      </w:r>
      <w:r>
        <w:rPr>
          <w:sz w:val="24"/>
        </w:rPr>
        <w:t>colegios;</w:t>
      </w:r>
    </w:p>
    <w:p>
      <w:pPr>
        <w:pStyle w:val="ListParagraph"/>
        <w:numPr>
          <w:ilvl w:val="0"/>
          <w:numId w:val="12"/>
        </w:numPr>
        <w:tabs>
          <w:tab w:pos="1660" w:val="left" w:leader="none"/>
          <w:tab w:pos="1661" w:val="left" w:leader="none"/>
        </w:tabs>
        <w:spacing w:line="240" w:lineRule="auto" w:before="162" w:after="0"/>
        <w:ind w:left="1660" w:right="0" w:hanging="361"/>
        <w:jc w:val="left"/>
        <w:rPr>
          <w:sz w:val="24"/>
        </w:rPr>
      </w:pPr>
      <w:r>
        <w:rPr>
          <w:sz w:val="24"/>
        </w:rPr>
        <w:t>Colegios que han iniciado</w:t>
      </w:r>
      <w:r>
        <w:rPr>
          <w:spacing w:val="-1"/>
          <w:sz w:val="24"/>
        </w:rPr>
        <w:t> </w:t>
      </w:r>
      <w:r>
        <w:rPr>
          <w:sz w:val="24"/>
        </w:rPr>
        <w:t>votación;</w:t>
      </w:r>
    </w:p>
    <w:p>
      <w:pPr>
        <w:pStyle w:val="ListParagraph"/>
        <w:numPr>
          <w:ilvl w:val="0"/>
          <w:numId w:val="12"/>
        </w:numPr>
        <w:tabs>
          <w:tab w:pos="1660" w:val="left" w:leader="none"/>
          <w:tab w:pos="1661" w:val="left" w:leader="none"/>
        </w:tabs>
        <w:spacing w:line="240" w:lineRule="auto" w:before="165" w:after="0"/>
        <w:ind w:left="1660" w:right="0" w:hanging="361"/>
        <w:jc w:val="left"/>
        <w:rPr>
          <w:sz w:val="24"/>
        </w:rPr>
      </w:pPr>
      <w:r>
        <w:rPr>
          <w:sz w:val="24"/>
        </w:rPr>
        <w:t>Colegios que no han iniciado</w:t>
      </w:r>
      <w:r>
        <w:rPr>
          <w:spacing w:val="-10"/>
          <w:sz w:val="24"/>
        </w:rPr>
        <w:t> </w:t>
      </w:r>
      <w:r>
        <w:rPr>
          <w:sz w:val="24"/>
        </w:rPr>
        <w:t>votación;</w:t>
      </w:r>
    </w:p>
    <w:p>
      <w:pPr>
        <w:pStyle w:val="ListParagraph"/>
        <w:numPr>
          <w:ilvl w:val="0"/>
          <w:numId w:val="12"/>
        </w:numPr>
        <w:tabs>
          <w:tab w:pos="1660" w:val="left" w:leader="none"/>
          <w:tab w:pos="1661" w:val="left" w:leader="none"/>
        </w:tabs>
        <w:spacing w:line="240" w:lineRule="auto" w:before="165" w:after="0"/>
        <w:ind w:left="1660" w:right="0" w:hanging="361"/>
        <w:jc w:val="left"/>
        <w:rPr>
          <w:sz w:val="24"/>
        </w:rPr>
      </w:pPr>
      <w:r>
        <w:rPr>
          <w:sz w:val="24"/>
        </w:rPr>
        <w:t>Gráfico de inicio de votación por</w:t>
      </w:r>
      <w:r>
        <w:rPr>
          <w:spacing w:val="-14"/>
          <w:sz w:val="24"/>
        </w:rPr>
        <w:t> </w:t>
      </w:r>
      <w:r>
        <w:rPr>
          <w:sz w:val="24"/>
        </w:rPr>
        <w:t>hora;</w:t>
      </w:r>
    </w:p>
    <w:p>
      <w:pPr>
        <w:pStyle w:val="ListParagraph"/>
        <w:numPr>
          <w:ilvl w:val="0"/>
          <w:numId w:val="12"/>
        </w:numPr>
        <w:tabs>
          <w:tab w:pos="1660" w:val="left" w:leader="none"/>
          <w:tab w:pos="1661" w:val="left" w:leader="none"/>
        </w:tabs>
        <w:spacing w:line="240" w:lineRule="auto" w:before="164" w:after="0"/>
        <w:ind w:left="1660" w:right="0" w:hanging="361"/>
        <w:jc w:val="left"/>
        <w:rPr>
          <w:sz w:val="24"/>
        </w:rPr>
      </w:pPr>
      <w:r>
        <w:rPr>
          <w:sz w:val="24"/>
        </w:rPr>
        <w:t>Porcentaje de inicio de</w:t>
      </w:r>
      <w:r>
        <w:rPr>
          <w:spacing w:val="-6"/>
          <w:sz w:val="24"/>
        </w:rPr>
        <w:t> </w:t>
      </w:r>
      <w:r>
        <w:rPr>
          <w:sz w:val="24"/>
        </w:rPr>
        <w:t>votación.</w:t>
      </w:r>
    </w:p>
    <w:p>
      <w:pPr>
        <w:pStyle w:val="BodyText"/>
        <w:spacing w:before="11"/>
        <w:rPr>
          <w:sz w:val="40"/>
        </w:rPr>
      </w:pPr>
    </w:p>
    <w:p>
      <w:pPr>
        <w:pStyle w:val="BodyText"/>
        <w:spacing w:line="276" w:lineRule="auto"/>
        <w:ind w:left="1300" w:right="295"/>
        <w:jc w:val="both"/>
      </w:pPr>
      <w:r>
        <w:rPr/>
        <w:t>Durante la mañana del domingo, diferentes grupos de observadores internacionales estuvieron consultando la información de dichas pantallas. A medida que avanzó la mañana y ante la falta de información brindada por el área informática, representantes de las agrupaciones políticas se hicieron presentes en este recinto. Tuvieron acceso a la información de las pantallas hasta que fueron convocados a una reunión (previa a la suspensión de las elecciones).</w:t>
      </w:r>
    </w:p>
    <w:p>
      <w:pPr>
        <w:pStyle w:val="BodyText"/>
      </w:pPr>
    </w:p>
    <w:p>
      <w:pPr>
        <w:pStyle w:val="BodyText"/>
        <w:rPr>
          <w:sz w:val="18"/>
        </w:rPr>
      </w:pPr>
    </w:p>
    <w:p>
      <w:pPr>
        <w:pStyle w:val="BodyText"/>
        <w:spacing w:line="276" w:lineRule="auto" w:before="1"/>
        <w:ind w:left="1300" w:right="612"/>
      </w:pPr>
      <w:r>
        <w:rPr/>
        <w:t>Respecto a la información desplegada del voto automatizado en esas pantallas, el equipo auditor pudo validar lo siguiente:</w:t>
      </w:r>
    </w:p>
    <w:p>
      <w:pPr>
        <w:pStyle w:val="ListParagraph"/>
        <w:numPr>
          <w:ilvl w:val="0"/>
          <w:numId w:val="12"/>
        </w:numPr>
        <w:tabs>
          <w:tab w:pos="1660" w:val="left" w:leader="none"/>
          <w:tab w:pos="1661" w:val="left" w:leader="none"/>
        </w:tabs>
        <w:spacing w:line="240" w:lineRule="auto" w:before="119" w:after="0"/>
        <w:ind w:left="1660" w:right="0" w:hanging="361"/>
        <w:jc w:val="left"/>
        <w:rPr>
          <w:sz w:val="24"/>
        </w:rPr>
      </w:pPr>
      <w:r>
        <w:rPr>
          <w:sz w:val="24"/>
        </w:rPr>
        <w:t>El número de colegios electorales que habían iniciado votación era</w:t>
      </w:r>
      <w:r>
        <w:rPr>
          <w:spacing w:val="-16"/>
          <w:sz w:val="24"/>
        </w:rPr>
        <w:t> </w:t>
      </w:r>
      <w:r>
        <w:rPr>
          <w:sz w:val="24"/>
        </w:rPr>
        <w:t>incorrecto;</w:t>
      </w:r>
    </w:p>
    <w:p>
      <w:pPr>
        <w:pStyle w:val="ListParagraph"/>
        <w:numPr>
          <w:ilvl w:val="0"/>
          <w:numId w:val="12"/>
        </w:numPr>
        <w:tabs>
          <w:tab w:pos="1660" w:val="left" w:leader="none"/>
          <w:tab w:pos="1661" w:val="left" w:leader="none"/>
        </w:tabs>
        <w:spacing w:line="240" w:lineRule="auto" w:before="166" w:after="0"/>
        <w:ind w:left="1660" w:right="0" w:hanging="361"/>
        <w:jc w:val="left"/>
        <w:rPr>
          <w:sz w:val="24"/>
        </w:rPr>
      </w:pPr>
      <w:r>
        <w:rPr>
          <w:sz w:val="24"/>
        </w:rPr>
        <w:t>El número de colegios electorales que no habían iniciado votación era</w:t>
      </w:r>
      <w:r>
        <w:rPr>
          <w:spacing w:val="-19"/>
          <w:sz w:val="24"/>
        </w:rPr>
        <w:t> </w:t>
      </w:r>
      <w:r>
        <w:rPr>
          <w:sz w:val="24"/>
        </w:rPr>
        <w:t>inexacto;</w:t>
      </w:r>
    </w:p>
    <w:p>
      <w:pPr>
        <w:pStyle w:val="ListParagraph"/>
        <w:numPr>
          <w:ilvl w:val="0"/>
          <w:numId w:val="12"/>
        </w:numPr>
        <w:tabs>
          <w:tab w:pos="1660" w:val="left" w:leader="none"/>
          <w:tab w:pos="1661" w:val="left" w:leader="none"/>
        </w:tabs>
        <w:spacing w:line="240" w:lineRule="auto" w:before="164" w:after="0"/>
        <w:ind w:left="1660" w:right="0" w:hanging="361"/>
        <w:jc w:val="left"/>
        <w:rPr>
          <w:sz w:val="24"/>
        </w:rPr>
      </w:pPr>
      <w:r>
        <w:rPr>
          <w:sz w:val="24"/>
        </w:rPr>
        <w:t>La información no se actualizaba con cada inicio de votación en los</w:t>
      </w:r>
      <w:r>
        <w:rPr>
          <w:spacing w:val="-11"/>
          <w:sz w:val="24"/>
        </w:rPr>
        <w:t> </w:t>
      </w:r>
      <w:r>
        <w:rPr>
          <w:sz w:val="24"/>
        </w:rPr>
        <w:t>recintos;</w:t>
      </w:r>
    </w:p>
    <w:p>
      <w:pPr>
        <w:pStyle w:val="ListParagraph"/>
        <w:numPr>
          <w:ilvl w:val="0"/>
          <w:numId w:val="12"/>
        </w:numPr>
        <w:tabs>
          <w:tab w:pos="1660" w:val="left" w:leader="none"/>
          <w:tab w:pos="1661" w:val="left" w:leader="none"/>
        </w:tabs>
        <w:spacing w:line="240" w:lineRule="auto" w:before="163" w:after="0"/>
        <w:ind w:left="1660" w:right="0" w:hanging="361"/>
        <w:jc w:val="left"/>
        <w:rPr>
          <w:sz w:val="24"/>
        </w:rPr>
      </w:pPr>
      <w:r>
        <w:rPr>
          <w:sz w:val="24"/>
        </w:rPr>
        <w:t>El responsable de testing no llevó adelante pruebas sobre este</w:t>
      </w:r>
      <w:r>
        <w:rPr>
          <w:spacing w:val="-14"/>
          <w:sz w:val="24"/>
        </w:rPr>
        <w:t> </w:t>
      </w:r>
      <w:r>
        <w:rPr>
          <w:sz w:val="24"/>
        </w:rPr>
        <w:t>aplicativo;</w:t>
      </w:r>
    </w:p>
    <w:p>
      <w:pPr>
        <w:pStyle w:val="ListParagraph"/>
        <w:numPr>
          <w:ilvl w:val="0"/>
          <w:numId w:val="12"/>
        </w:numPr>
        <w:tabs>
          <w:tab w:pos="1660" w:val="left" w:leader="none"/>
          <w:tab w:pos="1661" w:val="left" w:leader="none"/>
        </w:tabs>
        <w:spacing w:line="273" w:lineRule="auto" w:before="164" w:after="0"/>
        <w:ind w:left="1660" w:right="299" w:hanging="360"/>
        <w:jc w:val="left"/>
        <w:rPr>
          <w:sz w:val="24"/>
        </w:rPr>
      </w:pPr>
      <w:r>
        <w:rPr>
          <w:sz w:val="24"/>
        </w:rPr>
        <w:t>Aun cuando el objetivo primario del diseño </w:t>
      </w:r>
      <w:r>
        <w:rPr>
          <w:spacing w:val="2"/>
          <w:sz w:val="24"/>
        </w:rPr>
        <w:t>no </w:t>
      </w:r>
      <w:r>
        <w:rPr>
          <w:sz w:val="24"/>
        </w:rPr>
        <w:t>fuese la divulgación a terceros, la información era inexacta para quien la</w:t>
      </w:r>
      <w:r>
        <w:rPr>
          <w:spacing w:val="-5"/>
          <w:sz w:val="24"/>
        </w:rPr>
        <w:t> </w:t>
      </w:r>
      <w:r>
        <w:rPr>
          <w:sz w:val="24"/>
        </w:rPr>
        <w:t>consultase.</w:t>
      </w:r>
    </w:p>
    <w:p>
      <w:pPr>
        <w:spacing w:after="0" w:line="273" w:lineRule="auto"/>
        <w:jc w:val="left"/>
        <w:rPr>
          <w:sz w:val="24"/>
        </w:rPr>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10"/>
        </w:numPr>
        <w:tabs>
          <w:tab w:pos="941" w:val="left" w:leader="none"/>
        </w:tabs>
        <w:spacing w:line="240" w:lineRule="auto" w:before="199" w:after="0"/>
        <w:ind w:left="940" w:right="0" w:hanging="361"/>
        <w:jc w:val="left"/>
      </w:pPr>
      <w:r>
        <w:rPr>
          <w:w w:val="90"/>
        </w:rPr>
        <w:t>Se</w:t>
      </w:r>
      <w:r>
        <w:rPr>
          <w:spacing w:val="-42"/>
          <w:w w:val="90"/>
        </w:rPr>
        <w:t> </w:t>
      </w:r>
      <w:r>
        <w:rPr>
          <w:w w:val="90"/>
        </w:rPr>
        <w:t>carece</w:t>
      </w:r>
      <w:r>
        <w:rPr>
          <w:spacing w:val="-41"/>
          <w:w w:val="90"/>
        </w:rPr>
        <w:t> </w:t>
      </w:r>
      <w:r>
        <w:rPr>
          <w:w w:val="90"/>
        </w:rPr>
        <w:t>de</w:t>
      </w:r>
      <w:r>
        <w:rPr>
          <w:spacing w:val="-41"/>
          <w:w w:val="90"/>
        </w:rPr>
        <w:t> </w:t>
      </w:r>
      <w:r>
        <w:rPr>
          <w:w w:val="90"/>
        </w:rPr>
        <w:t>datos</w:t>
      </w:r>
      <w:r>
        <w:rPr>
          <w:spacing w:val="-41"/>
          <w:w w:val="90"/>
        </w:rPr>
        <w:t> </w:t>
      </w:r>
      <w:r>
        <w:rPr>
          <w:w w:val="90"/>
        </w:rPr>
        <w:t>vitales</w:t>
      </w:r>
      <w:r>
        <w:rPr>
          <w:spacing w:val="-41"/>
          <w:w w:val="90"/>
        </w:rPr>
        <w:t> </w:t>
      </w:r>
      <w:r>
        <w:rPr>
          <w:w w:val="90"/>
        </w:rPr>
        <w:t>para</w:t>
      </w:r>
      <w:r>
        <w:rPr>
          <w:spacing w:val="-41"/>
          <w:w w:val="90"/>
        </w:rPr>
        <w:t> </w:t>
      </w:r>
      <w:r>
        <w:rPr>
          <w:w w:val="90"/>
        </w:rPr>
        <w:t>las</w:t>
      </w:r>
      <w:r>
        <w:rPr>
          <w:spacing w:val="-41"/>
          <w:w w:val="90"/>
        </w:rPr>
        <w:t> </w:t>
      </w:r>
      <w:r>
        <w:rPr>
          <w:w w:val="90"/>
        </w:rPr>
        <w:t>estadísticas</w:t>
      </w:r>
      <w:r>
        <w:rPr>
          <w:spacing w:val="-41"/>
          <w:w w:val="90"/>
        </w:rPr>
        <w:t> </w:t>
      </w:r>
      <w:r>
        <w:rPr>
          <w:w w:val="90"/>
        </w:rPr>
        <w:t>y</w:t>
      </w:r>
      <w:r>
        <w:rPr>
          <w:spacing w:val="-41"/>
          <w:w w:val="90"/>
        </w:rPr>
        <w:t> </w:t>
      </w:r>
      <w:r>
        <w:rPr>
          <w:w w:val="90"/>
        </w:rPr>
        <w:t>análisis</w:t>
      </w:r>
    </w:p>
    <w:p>
      <w:pPr>
        <w:pStyle w:val="BodyText"/>
        <w:spacing w:before="4"/>
        <w:rPr>
          <w:rFonts w:ascii="Arial"/>
          <w:b/>
          <w:sz w:val="34"/>
        </w:rPr>
      </w:pPr>
    </w:p>
    <w:p>
      <w:pPr>
        <w:pStyle w:val="BodyText"/>
        <w:spacing w:line="276" w:lineRule="auto"/>
        <w:ind w:left="1300" w:right="294"/>
        <w:jc w:val="both"/>
      </w:pPr>
      <w:r>
        <w:rPr/>
        <w:t>Ante lo sucedido, era razonable recurrir a una serie de datos que permitieran preparar información estadística y practicar análisis detallados. Sin embargo, esto no fue posible debido a que no se cuenta con los siguientes</w:t>
      </w:r>
      <w:r>
        <w:rPr>
          <w:spacing w:val="-15"/>
        </w:rPr>
        <w:t> </w:t>
      </w:r>
      <w:r>
        <w:rPr/>
        <w:t>datos:</w:t>
      </w:r>
    </w:p>
    <w:p>
      <w:pPr>
        <w:pStyle w:val="ListParagraph"/>
        <w:numPr>
          <w:ilvl w:val="1"/>
          <w:numId w:val="10"/>
        </w:numPr>
        <w:tabs>
          <w:tab w:pos="1661" w:val="left" w:leader="none"/>
        </w:tabs>
        <w:spacing w:line="276" w:lineRule="auto" w:before="119" w:after="0"/>
        <w:ind w:left="1660" w:right="296" w:hanging="360"/>
        <w:jc w:val="both"/>
        <w:rPr>
          <w:sz w:val="24"/>
        </w:rPr>
      </w:pPr>
      <w:r>
        <w:rPr>
          <w:sz w:val="24"/>
        </w:rPr>
        <w:t>Red empleada para la personalización de cada urna de forma indubitable. Solo se cuenta con información parcial que permite señalar un porcentaje de urnas como personalizadas por una red determinada en los casos en que un técnico haya utilizado únicamente una red para</w:t>
      </w:r>
      <w:r>
        <w:rPr>
          <w:spacing w:val="-6"/>
          <w:sz w:val="24"/>
        </w:rPr>
        <w:t> </w:t>
      </w:r>
      <w:r>
        <w:rPr>
          <w:sz w:val="24"/>
        </w:rPr>
        <w:t>personalizar.</w:t>
      </w:r>
    </w:p>
    <w:p>
      <w:pPr>
        <w:pStyle w:val="ListParagraph"/>
        <w:numPr>
          <w:ilvl w:val="1"/>
          <w:numId w:val="10"/>
        </w:numPr>
        <w:tabs>
          <w:tab w:pos="1661" w:val="left" w:leader="none"/>
        </w:tabs>
        <w:spacing w:line="240" w:lineRule="auto" w:before="122" w:after="0"/>
        <w:ind w:left="1660" w:right="0" w:hanging="361"/>
        <w:jc w:val="both"/>
        <w:rPr>
          <w:sz w:val="24"/>
        </w:rPr>
      </w:pPr>
      <w:r>
        <w:rPr>
          <w:sz w:val="24"/>
        </w:rPr>
        <w:t>Cantidad de fallas por cada red utilizada (por lo descripto en el ítem</w:t>
      </w:r>
      <w:r>
        <w:rPr>
          <w:spacing w:val="-18"/>
          <w:sz w:val="24"/>
        </w:rPr>
        <w:t> </w:t>
      </w:r>
      <w:r>
        <w:rPr>
          <w:sz w:val="24"/>
        </w:rPr>
        <w:t>a);</w:t>
      </w:r>
    </w:p>
    <w:p>
      <w:pPr>
        <w:pStyle w:val="ListParagraph"/>
        <w:numPr>
          <w:ilvl w:val="1"/>
          <w:numId w:val="10"/>
        </w:numPr>
        <w:tabs>
          <w:tab w:pos="1661" w:val="left" w:leader="none"/>
        </w:tabs>
        <w:spacing w:line="278" w:lineRule="auto" w:before="163" w:after="0"/>
        <w:ind w:left="1660" w:right="295" w:hanging="360"/>
        <w:jc w:val="both"/>
        <w:rPr>
          <w:sz w:val="24"/>
        </w:rPr>
      </w:pPr>
      <w:r>
        <w:rPr>
          <w:sz w:val="24"/>
        </w:rPr>
        <w:t>Número exacto de colegios electorales que iniciaron votación (solo se conocen los que transmitieron boletín cero con boletas</w:t>
      </w:r>
      <w:r>
        <w:rPr>
          <w:spacing w:val="-5"/>
          <w:sz w:val="24"/>
        </w:rPr>
        <w:t> </w:t>
      </w:r>
      <w:r>
        <w:rPr>
          <w:sz w:val="24"/>
        </w:rPr>
        <w:t>correctas);</w:t>
      </w:r>
    </w:p>
    <w:p>
      <w:pPr>
        <w:pStyle w:val="ListParagraph"/>
        <w:numPr>
          <w:ilvl w:val="1"/>
          <w:numId w:val="10"/>
        </w:numPr>
        <w:tabs>
          <w:tab w:pos="1661" w:val="left" w:leader="none"/>
        </w:tabs>
        <w:spacing w:line="276" w:lineRule="auto" w:before="115" w:after="0"/>
        <w:ind w:left="1660" w:right="298" w:hanging="360"/>
        <w:jc w:val="both"/>
        <w:rPr>
          <w:sz w:val="24"/>
        </w:rPr>
      </w:pPr>
      <w:r>
        <w:rPr>
          <w:sz w:val="24"/>
        </w:rPr>
        <w:t>Colegios electorales que iniciaron la votación con la oferta incorrecta (solo se sabe los que transmitieron boletín cero con boletas</w:t>
      </w:r>
      <w:r>
        <w:rPr>
          <w:spacing w:val="-10"/>
          <w:sz w:val="24"/>
        </w:rPr>
        <w:t> </w:t>
      </w:r>
      <w:r>
        <w:rPr>
          <w:sz w:val="24"/>
        </w:rPr>
        <w:t>incompletas).</w:t>
      </w:r>
    </w:p>
    <w:p>
      <w:pPr>
        <w:pStyle w:val="BodyText"/>
        <w:spacing w:before="10"/>
        <w:rPr>
          <w:sz w:val="27"/>
        </w:rPr>
      </w:pPr>
    </w:p>
    <w:p>
      <w:pPr>
        <w:pStyle w:val="Heading2"/>
        <w:numPr>
          <w:ilvl w:val="0"/>
          <w:numId w:val="10"/>
        </w:numPr>
        <w:tabs>
          <w:tab w:pos="998" w:val="left" w:leader="none"/>
        </w:tabs>
        <w:spacing w:line="240" w:lineRule="auto" w:before="0" w:after="0"/>
        <w:ind w:left="998" w:right="0" w:hanging="360"/>
        <w:jc w:val="left"/>
      </w:pPr>
      <w:r>
        <w:rPr>
          <w:w w:val="95"/>
        </w:rPr>
        <w:t>La</w:t>
      </w:r>
      <w:r>
        <w:rPr>
          <w:spacing w:val="-16"/>
          <w:w w:val="95"/>
        </w:rPr>
        <w:t> </w:t>
      </w:r>
      <w:r>
        <w:rPr>
          <w:w w:val="95"/>
        </w:rPr>
        <w:t>documentación</w:t>
      </w:r>
      <w:r>
        <w:rPr>
          <w:spacing w:val="-15"/>
          <w:w w:val="95"/>
        </w:rPr>
        <w:t> </w:t>
      </w:r>
      <w:r>
        <w:rPr>
          <w:w w:val="95"/>
        </w:rPr>
        <w:t>técnica</w:t>
      </w:r>
      <w:r>
        <w:rPr>
          <w:spacing w:val="-16"/>
          <w:w w:val="95"/>
        </w:rPr>
        <w:t> </w:t>
      </w:r>
      <w:r>
        <w:rPr>
          <w:w w:val="95"/>
        </w:rPr>
        <w:t>del</w:t>
      </w:r>
      <w:r>
        <w:rPr>
          <w:spacing w:val="-14"/>
          <w:w w:val="95"/>
        </w:rPr>
        <w:t> </w:t>
      </w:r>
      <w:r>
        <w:rPr>
          <w:w w:val="95"/>
        </w:rPr>
        <w:t>software</w:t>
      </w:r>
      <w:r>
        <w:rPr>
          <w:spacing w:val="-15"/>
          <w:w w:val="95"/>
        </w:rPr>
        <w:t> </w:t>
      </w:r>
      <w:r>
        <w:rPr>
          <w:w w:val="95"/>
        </w:rPr>
        <w:t>es</w:t>
      </w:r>
      <w:r>
        <w:rPr>
          <w:spacing w:val="-15"/>
          <w:w w:val="95"/>
        </w:rPr>
        <w:t> </w:t>
      </w:r>
      <w:r>
        <w:rPr>
          <w:w w:val="95"/>
        </w:rPr>
        <w:t>escasa</w:t>
      </w:r>
    </w:p>
    <w:p>
      <w:pPr>
        <w:pStyle w:val="BodyText"/>
        <w:rPr>
          <w:rFonts w:ascii="Arial"/>
          <w:b/>
        </w:rPr>
      </w:pPr>
    </w:p>
    <w:p>
      <w:pPr>
        <w:pStyle w:val="BodyText"/>
        <w:spacing w:before="10"/>
        <w:rPr>
          <w:rFonts w:ascii="Arial"/>
          <w:b/>
          <w:sz w:val="20"/>
        </w:rPr>
      </w:pPr>
    </w:p>
    <w:p>
      <w:pPr>
        <w:pStyle w:val="BodyText"/>
        <w:spacing w:line="276" w:lineRule="auto"/>
        <w:ind w:left="1300" w:right="297"/>
        <w:jc w:val="both"/>
      </w:pPr>
      <w:r>
        <w:rPr/>
        <w:t>Se pudo relevar que se retomó un desarrollo de software que había sido discontinuado y no contaba con requerimientos de software ni documentación formal.</w:t>
      </w:r>
    </w:p>
    <w:p>
      <w:pPr>
        <w:pStyle w:val="BodyText"/>
        <w:spacing w:line="276" w:lineRule="auto" w:before="119"/>
        <w:ind w:left="1300" w:right="296"/>
        <w:jc w:val="both"/>
      </w:pPr>
      <w:r>
        <w:rPr/>
        <w:t>No existen casos de uso</w:t>
      </w:r>
      <w:r>
        <w:rPr>
          <w:vertAlign w:val="superscript"/>
        </w:rPr>
        <w:t>24</w:t>
      </w:r>
      <w:r>
        <w:rPr>
          <w:vertAlign w:val="baseline"/>
        </w:rPr>
        <w:t> del voto automatizado. Si bien se inició el desarrollo de los mismos, las tareas fueron interrumpidas.</w:t>
      </w:r>
    </w:p>
    <w:p>
      <w:pPr>
        <w:pStyle w:val="BodyText"/>
      </w:pPr>
    </w:p>
    <w:p>
      <w:pPr>
        <w:pStyle w:val="BodyText"/>
        <w:spacing w:before="5"/>
        <w:rPr>
          <w:sz w:val="31"/>
        </w:rPr>
      </w:pPr>
    </w:p>
    <w:p>
      <w:pPr>
        <w:pStyle w:val="Heading2"/>
        <w:numPr>
          <w:ilvl w:val="0"/>
          <w:numId w:val="10"/>
        </w:numPr>
        <w:tabs>
          <w:tab w:pos="941" w:val="left" w:leader="none"/>
        </w:tabs>
        <w:spacing w:line="240" w:lineRule="auto" w:before="0" w:after="0"/>
        <w:ind w:left="940" w:right="0" w:hanging="361"/>
        <w:jc w:val="left"/>
      </w:pPr>
      <w:r>
        <w:rPr>
          <w:w w:val="95"/>
        </w:rPr>
        <w:t>No</w:t>
      </w:r>
      <w:r>
        <w:rPr>
          <w:spacing w:val="-18"/>
          <w:w w:val="95"/>
        </w:rPr>
        <w:t> </w:t>
      </w:r>
      <w:r>
        <w:rPr>
          <w:w w:val="95"/>
        </w:rPr>
        <w:t>se</w:t>
      </w:r>
      <w:r>
        <w:rPr>
          <w:spacing w:val="-18"/>
          <w:w w:val="95"/>
        </w:rPr>
        <w:t> </w:t>
      </w:r>
      <w:r>
        <w:rPr>
          <w:w w:val="95"/>
        </w:rPr>
        <w:t>cuenta</w:t>
      </w:r>
      <w:r>
        <w:rPr>
          <w:spacing w:val="-17"/>
          <w:w w:val="95"/>
        </w:rPr>
        <w:t> </w:t>
      </w:r>
      <w:r>
        <w:rPr>
          <w:w w:val="95"/>
        </w:rPr>
        <w:t>con</w:t>
      </w:r>
      <w:r>
        <w:rPr>
          <w:spacing w:val="-18"/>
          <w:w w:val="95"/>
        </w:rPr>
        <w:t> </w:t>
      </w:r>
      <w:r>
        <w:rPr>
          <w:w w:val="95"/>
        </w:rPr>
        <w:t>un</w:t>
      </w:r>
      <w:r>
        <w:rPr>
          <w:spacing w:val="-18"/>
          <w:w w:val="95"/>
        </w:rPr>
        <w:t> </w:t>
      </w:r>
      <w:r>
        <w:rPr>
          <w:w w:val="95"/>
        </w:rPr>
        <w:t>proceso</w:t>
      </w:r>
      <w:r>
        <w:rPr>
          <w:spacing w:val="-17"/>
          <w:w w:val="95"/>
        </w:rPr>
        <w:t> </w:t>
      </w:r>
      <w:r>
        <w:rPr>
          <w:w w:val="95"/>
        </w:rPr>
        <w:t>formal</w:t>
      </w:r>
      <w:r>
        <w:rPr>
          <w:spacing w:val="-16"/>
          <w:w w:val="95"/>
        </w:rPr>
        <w:t> </w:t>
      </w:r>
      <w:r>
        <w:rPr>
          <w:w w:val="95"/>
        </w:rPr>
        <w:t>de</w:t>
      </w:r>
      <w:r>
        <w:rPr>
          <w:spacing w:val="-18"/>
          <w:w w:val="95"/>
        </w:rPr>
        <w:t> </w:t>
      </w:r>
      <w:r>
        <w:rPr>
          <w:w w:val="95"/>
        </w:rPr>
        <w:t>desarrollo</w:t>
      </w:r>
      <w:r>
        <w:rPr>
          <w:spacing w:val="-17"/>
          <w:w w:val="95"/>
        </w:rPr>
        <w:t> </w:t>
      </w:r>
      <w:r>
        <w:rPr>
          <w:w w:val="95"/>
        </w:rPr>
        <w:t>de</w:t>
      </w:r>
      <w:r>
        <w:rPr>
          <w:spacing w:val="-18"/>
          <w:w w:val="95"/>
        </w:rPr>
        <w:t> </w:t>
      </w:r>
      <w:r>
        <w:rPr>
          <w:w w:val="95"/>
        </w:rPr>
        <w:t>software</w:t>
      </w:r>
    </w:p>
    <w:p>
      <w:pPr>
        <w:pStyle w:val="BodyText"/>
        <w:spacing w:before="4"/>
        <w:rPr>
          <w:rFonts w:ascii="Arial"/>
          <w:b/>
          <w:sz w:val="34"/>
        </w:rPr>
      </w:pPr>
    </w:p>
    <w:p>
      <w:pPr>
        <w:pStyle w:val="BodyText"/>
        <w:spacing w:line="278" w:lineRule="auto"/>
        <w:ind w:left="1300" w:right="302"/>
        <w:jc w:val="both"/>
      </w:pPr>
      <w:r>
        <w:rPr/>
        <w:t>Si bien el personal que desarrolla es experimentado y calificado, no cuenta con un procedimiento formal para el desarrollo, las pruebas ni la liberación del software.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rect style="position:absolute;margin-left:72.024002pt;margin-top:11.220907pt;width:144.020pt;height:.84003pt;mso-position-horizontal-relative:page;mso-position-vertical-relative:paragraph;z-index:-15713792;mso-wrap-distance-left:0;mso-wrap-distance-right:0" filled="true" fillcolor="#000000" stroked="false">
            <v:fill type="solid"/>
            <w10:wrap type="topAndBottom"/>
          </v:rect>
        </w:pict>
      </w:r>
    </w:p>
    <w:p>
      <w:pPr>
        <w:spacing w:before="80"/>
        <w:ind w:left="220" w:right="303" w:firstLine="0"/>
        <w:jc w:val="both"/>
        <w:rPr>
          <w:sz w:val="20"/>
        </w:rPr>
      </w:pPr>
      <w:r>
        <w:rPr>
          <w:sz w:val="20"/>
          <w:vertAlign w:val="superscript"/>
        </w:rPr>
        <w:t>24</w:t>
      </w:r>
      <w:r>
        <w:rPr>
          <w:sz w:val="20"/>
          <w:vertAlign w:val="baseline"/>
        </w:rPr>
        <w:t> Un caso de uso es la descripción de una acción o actividad. Un diagrama de caso de uso es una descripción de las actividades que deberá realizar alguien o algo para llevar a cabo algún proceso. Los personajes o entidades que participarán en un diagrama de caso de uso se denominan actores.</w:t>
      </w:r>
    </w:p>
    <w:p>
      <w:pPr>
        <w:spacing w:after="0"/>
        <w:jc w:val="both"/>
        <w:rPr>
          <w:sz w:val="20"/>
        </w:rPr>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10"/>
        </w:numPr>
        <w:tabs>
          <w:tab w:pos="941" w:val="left" w:leader="none"/>
        </w:tabs>
        <w:spacing w:line="295" w:lineRule="auto" w:before="199" w:after="0"/>
        <w:ind w:left="940" w:right="297" w:hanging="360"/>
        <w:jc w:val="left"/>
      </w:pPr>
      <w:r>
        <w:rPr>
          <w:w w:val="95"/>
        </w:rPr>
        <w:t>No se preservaron todos los artefactos de software</w:t>
      </w:r>
      <w:r>
        <w:rPr>
          <w:w w:val="95"/>
          <w:vertAlign w:val="superscript"/>
        </w:rPr>
        <w:t>25</w:t>
      </w:r>
      <w:r>
        <w:rPr>
          <w:w w:val="95"/>
          <w:vertAlign w:val="baseline"/>
        </w:rPr>
        <w:t> e ítems de configuración involucrados en el</w:t>
      </w:r>
      <w:r>
        <w:rPr>
          <w:spacing w:val="-38"/>
          <w:w w:val="95"/>
          <w:vertAlign w:val="baseline"/>
        </w:rPr>
        <w:t> </w:t>
      </w:r>
      <w:r>
        <w:rPr>
          <w:w w:val="95"/>
          <w:vertAlign w:val="baseline"/>
        </w:rPr>
        <w:t>proceso</w:t>
      </w:r>
    </w:p>
    <w:p>
      <w:pPr>
        <w:pStyle w:val="BodyText"/>
        <w:rPr>
          <w:rFonts w:ascii="Arial"/>
          <w:b/>
        </w:rPr>
      </w:pPr>
    </w:p>
    <w:p>
      <w:pPr>
        <w:pStyle w:val="BodyText"/>
        <w:spacing w:before="4"/>
        <w:rPr>
          <w:rFonts w:ascii="Arial"/>
          <w:b/>
          <w:sz w:val="25"/>
        </w:rPr>
      </w:pPr>
    </w:p>
    <w:p>
      <w:pPr>
        <w:pStyle w:val="BodyText"/>
        <w:spacing w:line="276" w:lineRule="auto"/>
        <w:ind w:left="1286" w:right="296"/>
        <w:jc w:val="both"/>
      </w:pPr>
      <w:r>
        <w:rPr/>
        <w:t>Mediante el proceso de preservación del software (o congelamiento), solo se preservó parte del software. Este procedimiento se centró en la máquina de votación.</w:t>
      </w:r>
    </w:p>
    <w:p>
      <w:pPr>
        <w:pStyle w:val="BodyText"/>
        <w:spacing w:line="276" w:lineRule="auto" w:before="122"/>
        <w:ind w:left="1288" w:right="302"/>
        <w:jc w:val="both"/>
      </w:pPr>
      <w:r>
        <w:rPr/>
        <w:t>Particularmente, los artefactos involucrados en la auditoría y causa raíz del incidente de seguridad inicial, no estaban preservados.</w:t>
      </w:r>
    </w:p>
    <w:p>
      <w:pPr>
        <w:pStyle w:val="BodyText"/>
      </w:pPr>
    </w:p>
    <w:p>
      <w:pPr>
        <w:pStyle w:val="BodyText"/>
        <w:spacing w:before="7"/>
        <w:rPr>
          <w:sz w:val="23"/>
        </w:rPr>
      </w:pPr>
    </w:p>
    <w:p>
      <w:pPr>
        <w:pStyle w:val="Heading2"/>
        <w:numPr>
          <w:ilvl w:val="0"/>
          <w:numId w:val="10"/>
        </w:numPr>
        <w:tabs>
          <w:tab w:pos="941" w:val="left" w:leader="none"/>
        </w:tabs>
        <w:spacing w:line="240" w:lineRule="auto" w:before="0" w:after="0"/>
        <w:ind w:left="940" w:right="0" w:hanging="361"/>
        <w:jc w:val="left"/>
      </w:pPr>
      <w:r>
        <w:rPr/>
        <w:t>El</w:t>
      </w:r>
      <w:r>
        <w:rPr>
          <w:spacing w:val="-26"/>
        </w:rPr>
        <w:t> </w:t>
      </w:r>
      <w:r>
        <w:rPr/>
        <w:t>área</w:t>
      </w:r>
      <w:r>
        <w:rPr>
          <w:spacing w:val="-27"/>
        </w:rPr>
        <w:t> </w:t>
      </w:r>
      <w:r>
        <w:rPr/>
        <w:t>de</w:t>
      </w:r>
      <w:r>
        <w:rPr>
          <w:spacing w:val="-29"/>
        </w:rPr>
        <w:t> </w:t>
      </w:r>
      <w:r>
        <w:rPr/>
        <w:t>testeo</w:t>
      </w:r>
      <w:r>
        <w:rPr>
          <w:spacing w:val="-25"/>
        </w:rPr>
        <w:t> </w:t>
      </w:r>
      <w:r>
        <w:rPr/>
        <w:t>no</w:t>
      </w:r>
      <w:r>
        <w:rPr>
          <w:spacing w:val="-27"/>
        </w:rPr>
        <w:t> </w:t>
      </w:r>
      <w:r>
        <w:rPr/>
        <w:t>hizo</w:t>
      </w:r>
      <w:r>
        <w:rPr>
          <w:spacing w:val="-27"/>
        </w:rPr>
        <w:t> </w:t>
      </w:r>
      <w:r>
        <w:rPr/>
        <w:t>pruebas</w:t>
      </w:r>
      <w:r>
        <w:rPr>
          <w:spacing w:val="-26"/>
        </w:rPr>
        <w:t> </w:t>
      </w:r>
      <w:r>
        <w:rPr/>
        <w:t>(testing)</w:t>
      </w:r>
      <w:r>
        <w:rPr>
          <w:spacing w:val="-27"/>
        </w:rPr>
        <w:t> </w:t>
      </w:r>
      <w:r>
        <w:rPr/>
        <w:t>formales</w:t>
      </w:r>
      <w:r>
        <w:rPr>
          <w:spacing w:val="-27"/>
        </w:rPr>
        <w:t> </w:t>
      </w:r>
      <w:r>
        <w:rPr/>
        <w:t>de</w:t>
      </w:r>
      <w:r>
        <w:rPr>
          <w:spacing w:val="-27"/>
        </w:rPr>
        <w:t> </w:t>
      </w:r>
      <w:r>
        <w:rPr/>
        <w:t>software</w:t>
      </w:r>
    </w:p>
    <w:p>
      <w:pPr>
        <w:pStyle w:val="BodyText"/>
        <w:rPr>
          <w:rFonts w:ascii="Arial"/>
          <w:b/>
        </w:rPr>
      </w:pPr>
    </w:p>
    <w:p>
      <w:pPr>
        <w:pStyle w:val="BodyText"/>
        <w:spacing w:before="3"/>
        <w:rPr>
          <w:rFonts w:ascii="Arial"/>
          <w:b/>
          <w:sz w:val="31"/>
        </w:rPr>
      </w:pPr>
    </w:p>
    <w:p>
      <w:pPr>
        <w:pStyle w:val="BodyText"/>
        <w:ind w:left="1211"/>
        <w:jc w:val="both"/>
      </w:pPr>
      <w:r>
        <w:rPr/>
        <w:t>El equipo de auditoría pudo comprobar deficiencias en materia de testing:</w:t>
      </w:r>
    </w:p>
    <w:p>
      <w:pPr>
        <w:pStyle w:val="ListParagraph"/>
        <w:numPr>
          <w:ilvl w:val="1"/>
          <w:numId w:val="10"/>
        </w:numPr>
        <w:tabs>
          <w:tab w:pos="2021" w:val="left" w:leader="none"/>
        </w:tabs>
        <w:spacing w:line="240" w:lineRule="auto" w:before="163" w:after="0"/>
        <w:ind w:left="2020" w:right="0" w:hanging="361"/>
        <w:jc w:val="both"/>
        <w:rPr>
          <w:sz w:val="24"/>
        </w:rPr>
      </w:pPr>
      <w:r>
        <w:rPr>
          <w:sz w:val="24"/>
        </w:rPr>
        <w:t>Solo se practicó test de caja negra</w:t>
      </w:r>
      <w:r>
        <w:rPr>
          <w:sz w:val="24"/>
          <w:vertAlign w:val="superscript"/>
        </w:rPr>
        <w:t>26</w:t>
      </w:r>
      <w:r>
        <w:rPr>
          <w:spacing w:val="-4"/>
          <w:sz w:val="24"/>
          <w:vertAlign w:val="baseline"/>
        </w:rPr>
        <w:t> </w:t>
      </w:r>
      <w:r>
        <w:rPr>
          <w:sz w:val="24"/>
          <w:vertAlign w:val="baseline"/>
        </w:rPr>
        <w:t>(parcialmente);</w:t>
      </w:r>
    </w:p>
    <w:p>
      <w:pPr>
        <w:pStyle w:val="ListParagraph"/>
        <w:numPr>
          <w:ilvl w:val="1"/>
          <w:numId w:val="10"/>
        </w:numPr>
        <w:tabs>
          <w:tab w:pos="2021" w:val="left" w:leader="none"/>
        </w:tabs>
        <w:spacing w:line="240" w:lineRule="auto" w:before="163" w:after="0"/>
        <w:ind w:left="2020" w:right="0" w:hanging="361"/>
        <w:jc w:val="both"/>
        <w:rPr>
          <w:sz w:val="24"/>
        </w:rPr>
      </w:pPr>
      <w:r>
        <w:rPr>
          <w:sz w:val="24"/>
        </w:rPr>
        <w:t>No se contó con casos de prueba</w:t>
      </w:r>
      <w:r>
        <w:rPr>
          <w:spacing w:val="-3"/>
          <w:sz w:val="24"/>
        </w:rPr>
        <w:t> </w:t>
      </w:r>
      <w:r>
        <w:rPr>
          <w:sz w:val="24"/>
        </w:rPr>
        <w:t>formales;</w:t>
      </w:r>
    </w:p>
    <w:p>
      <w:pPr>
        <w:pStyle w:val="ListParagraph"/>
        <w:numPr>
          <w:ilvl w:val="1"/>
          <w:numId w:val="10"/>
        </w:numPr>
        <w:tabs>
          <w:tab w:pos="2021" w:val="left" w:leader="none"/>
        </w:tabs>
        <w:spacing w:line="276" w:lineRule="auto" w:before="165" w:after="0"/>
        <w:ind w:left="2020" w:right="296" w:hanging="360"/>
        <w:jc w:val="both"/>
        <w:rPr>
          <w:sz w:val="24"/>
        </w:rPr>
      </w:pPr>
      <w:r>
        <w:rPr>
          <w:sz w:val="24"/>
        </w:rPr>
        <w:t>No se realizó testing unitario del software, una de las formas de garantizar </w:t>
      </w:r>
      <w:r>
        <w:rPr>
          <w:spacing w:val="3"/>
          <w:sz w:val="24"/>
        </w:rPr>
        <w:t>la </w:t>
      </w:r>
      <w:r>
        <w:rPr>
          <w:sz w:val="24"/>
        </w:rPr>
        <w:t>eficiencia del mismo. Combinado con la inspección de software (que tampoco se aplicó), aportan el grado de revisión</w:t>
      </w:r>
      <w:r>
        <w:rPr>
          <w:spacing w:val="-10"/>
          <w:sz w:val="24"/>
        </w:rPr>
        <w:t> </w:t>
      </w:r>
      <w:r>
        <w:rPr>
          <w:sz w:val="24"/>
        </w:rPr>
        <w:t>esperado;</w:t>
      </w:r>
    </w:p>
    <w:p>
      <w:pPr>
        <w:pStyle w:val="ListParagraph"/>
        <w:numPr>
          <w:ilvl w:val="1"/>
          <w:numId w:val="10"/>
        </w:numPr>
        <w:tabs>
          <w:tab w:pos="2021" w:val="left" w:leader="none"/>
        </w:tabs>
        <w:spacing w:line="276" w:lineRule="auto" w:before="120" w:after="0"/>
        <w:ind w:left="2020" w:right="294" w:hanging="360"/>
        <w:jc w:val="both"/>
        <w:rPr>
          <w:sz w:val="24"/>
        </w:rPr>
      </w:pPr>
      <w:r>
        <w:rPr>
          <w:sz w:val="24"/>
        </w:rPr>
        <w:t>No se contó con testing unitario y automatización de los casos de testing para todo el</w:t>
      </w:r>
      <w:r>
        <w:rPr>
          <w:spacing w:val="-4"/>
          <w:sz w:val="24"/>
        </w:rPr>
        <w:t> </w:t>
      </w:r>
      <w:r>
        <w:rPr>
          <w:sz w:val="24"/>
        </w:rPr>
        <w:t>código;</w:t>
      </w:r>
    </w:p>
    <w:p>
      <w:pPr>
        <w:pStyle w:val="ListParagraph"/>
        <w:numPr>
          <w:ilvl w:val="1"/>
          <w:numId w:val="10"/>
        </w:numPr>
        <w:tabs>
          <w:tab w:pos="2021" w:val="left" w:leader="none"/>
        </w:tabs>
        <w:spacing w:line="276" w:lineRule="auto" w:before="121" w:after="0"/>
        <w:ind w:left="2020" w:right="294" w:hanging="360"/>
        <w:jc w:val="both"/>
        <w:rPr>
          <w:sz w:val="24"/>
        </w:rPr>
      </w:pPr>
      <w:r>
        <w:rPr>
          <w:sz w:val="24"/>
        </w:rPr>
        <w:t>No se realizó un test de regresión controlado por la JCE que pudiera verificar que una refactorización no afectara los demás artefactos que habían sido probados previamente. Esto representó un riesgo adicional al aplicar modificaciones de</w:t>
      </w:r>
      <w:r>
        <w:rPr>
          <w:spacing w:val="-1"/>
          <w:sz w:val="24"/>
        </w:rPr>
        <w:t> </w:t>
      </w:r>
      <w:r>
        <w:rPr>
          <w:sz w:val="24"/>
        </w:rPr>
        <w:t>software.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r>
        <w:rPr/>
        <w:pict>
          <v:rect style="position:absolute;margin-left:72.024002pt;margin-top:10.763173pt;width:144.020pt;height:.84003pt;mso-position-horizontal-relative:page;mso-position-vertical-relative:paragraph;z-index:-15713280;mso-wrap-distance-left:0;mso-wrap-distance-right:0" filled="true" fillcolor="#000000" stroked="false">
            <v:fill type="solid"/>
            <w10:wrap type="topAndBottom"/>
          </v:rect>
        </w:pict>
      </w:r>
    </w:p>
    <w:p>
      <w:pPr>
        <w:spacing w:before="80"/>
        <w:ind w:left="220" w:right="299" w:firstLine="0"/>
        <w:jc w:val="both"/>
        <w:rPr>
          <w:sz w:val="20"/>
        </w:rPr>
      </w:pPr>
      <w:r>
        <w:rPr>
          <w:sz w:val="20"/>
          <w:vertAlign w:val="superscript"/>
        </w:rPr>
        <w:t>25</w:t>
      </w:r>
      <w:r>
        <w:rPr>
          <w:sz w:val="20"/>
          <w:vertAlign w:val="baseline"/>
        </w:rPr>
        <w:t> Artefacto de software: Cualquier elemento que resulte del proceso de desarrollo de software, por ejemplo, documentos de requisitos, especificaciones, diseños, modelos, descripciones, software, etc.</w:t>
      </w:r>
    </w:p>
    <w:p>
      <w:pPr>
        <w:spacing w:before="2"/>
        <w:ind w:left="220" w:right="300" w:firstLine="0"/>
        <w:jc w:val="both"/>
        <w:rPr>
          <w:sz w:val="20"/>
        </w:rPr>
      </w:pPr>
      <w:r>
        <w:rPr>
          <w:sz w:val="20"/>
          <w:vertAlign w:val="superscript"/>
        </w:rPr>
        <w:t>26</w:t>
      </w:r>
      <w:r>
        <w:rPr>
          <w:sz w:val="20"/>
          <w:vertAlign w:val="baseline"/>
        </w:rPr>
        <w:t> El test de caja negra es una técnica de pruebas de software en la cual la funcionalidad se verifica sin tomar en cuenta la estructura interna del artefacto, detalles de implementación o escenarios de ejecución internos en el software.</w:t>
      </w:r>
    </w:p>
    <w:p>
      <w:pPr>
        <w:spacing w:after="0"/>
        <w:jc w:val="both"/>
        <w:rPr>
          <w:sz w:val="20"/>
        </w:rPr>
        <w:sectPr>
          <w:pgSz w:w="12240" w:h="15840"/>
          <w:pgMar w:header="295" w:footer="1056" w:top="1500" w:bottom="1240" w:left="1220" w:right="1140"/>
        </w:sectPr>
      </w:pPr>
    </w:p>
    <w:p>
      <w:pPr>
        <w:pStyle w:val="BodyText"/>
        <w:rPr>
          <w:sz w:val="20"/>
        </w:rPr>
      </w:pPr>
    </w:p>
    <w:p>
      <w:pPr>
        <w:pStyle w:val="BodyText"/>
        <w:rPr>
          <w:sz w:val="20"/>
        </w:rPr>
      </w:pPr>
    </w:p>
    <w:p>
      <w:pPr>
        <w:pStyle w:val="Heading2"/>
        <w:numPr>
          <w:ilvl w:val="0"/>
          <w:numId w:val="10"/>
        </w:numPr>
        <w:tabs>
          <w:tab w:pos="941" w:val="left" w:leader="none"/>
        </w:tabs>
        <w:spacing w:line="295" w:lineRule="auto" w:before="199" w:after="0"/>
        <w:ind w:left="940" w:right="300" w:hanging="360"/>
        <w:jc w:val="left"/>
      </w:pPr>
      <w:r>
        <w:rPr>
          <w:w w:val="95"/>
        </w:rPr>
        <w:t>No</w:t>
      </w:r>
      <w:r>
        <w:rPr>
          <w:spacing w:val="-17"/>
          <w:w w:val="95"/>
        </w:rPr>
        <w:t> </w:t>
      </w:r>
      <w:r>
        <w:rPr>
          <w:w w:val="95"/>
        </w:rPr>
        <w:t>se</w:t>
      </w:r>
      <w:r>
        <w:rPr>
          <w:spacing w:val="-18"/>
          <w:w w:val="95"/>
        </w:rPr>
        <w:t> </w:t>
      </w:r>
      <w:r>
        <w:rPr>
          <w:w w:val="95"/>
        </w:rPr>
        <w:t>contó</w:t>
      </w:r>
      <w:r>
        <w:rPr>
          <w:spacing w:val="-17"/>
          <w:w w:val="95"/>
        </w:rPr>
        <w:t> </w:t>
      </w:r>
      <w:r>
        <w:rPr>
          <w:w w:val="95"/>
        </w:rPr>
        <w:t>con</w:t>
      </w:r>
      <w:r>
        <w:rPr>
          <w:spacing w:val="-18"/>
          <w:w w:val="95"/>
        </w:rPr>
        <w:t> </w:t>
      </w:r>
      <w:r>
        <w:rPr>
          <w:w w:val="95"/>
        </w:rPr>
        <w:t>un</w:t>
      </w:r>
      <w:r>
        <w:rPr>
          <w:spacing w:val="-17"/>
          <w:w w:val="95"/>
        </w:rPr>
        <w:t> </w:t>
      </w:r>
      <w:r>
        <w:rPr>
          <w:w w:val="95"/>
        </w:rPr>
        <w:t>proceso</w:t>
      </w:r>
      <w:r>
        <w:rPr>
          <w:spacing w:val="-17"/>
          <w:w w:val="95"/>
        </w:rPr>
        <w:t> </w:t>
      </w:r>
      <w:r>
        <w:rPr>
          <w:w w:val="95"/>
        </w:rPr>
        <w:t>formal</w:t>
      </w:r>
      <w:r>
        <w:rPr>
          <w:spacing w:val="-17"/>
          <w:w w:val="95"/>
        </w:rPr>
        <w:t> </w:t>
      </w:r>
      <w:r>
        <w:rPr>
          <w:w w:val="95"/>
        </w:rPr>
        <w:t>de</w:t>
      </w:r>
      <w:r>
        <w:rPr>
          <w:spacing w:val="-18"/>
          <w:w w:val="95"/>
        </w:rPr>
        <w:t> </w:t>
      </w:r>
      <w:r>
        <w:rPr>
          <w:w w:val="95"/>
        </w:rPr>
        <w:t>identificación</w:t>
      </w:r>
      <w:r>
        <w:rPr>
          <w:spacing w:val="-18"/>
          <w:w w:val="95"/>
        </w:rPr>
        <w:t> </w:t>
      </w:r>
      <w:r>
        <w:rPr>
          <w:w w:val="95"/>
        </w:rPr>
        <w:t>de</w:t>
      </w:r>
      <w:r>
        <w:rPr>
          <w:spacing w:val="-18"/>
          <w:w w:val="95"/>
        </w:rPr>
        <w:t> </w:t>
      </w:r>
      <w:r>
        <w:rPr>
          <w:w w:val="95"/>
        </w:rPr>
        <w:t>defectos</w:t>
      </w:r>
      <w:r>
        <w:rPr>
          <w:spacing w:val="-18"/>
          <w:w w:val="95"/>
        </w:rPr>
        <w:t> </w:t>
      </w:r>
      <w:r>
        <w:rPr>
          <w:w w:val="95"/>
        </w:rPr>
        <w:t>de</w:t>
      </w:r>
      <w:r>
        <w:rPr>
          <w:spacing w:val="-18"/>
          <w:w w:val="95"/>
        </w:rPr>
        <w:t> </w:t>
      </w:r>
      <w:r>
        <w:rPr>
          <w:w w:val="95"/>
        </w:rPr>
        <w:t>software</w:t>
      </w:r>
      <w:r>
        <w:rPr>
          <w:spacing w:val="-17"/>
          <w:w w:val="95"/>
        </w:rPr>
        <w:t> </w:t>
      </w:r>
      <w:r>
        <w:rPr>
          <w:w w:val="95"/>
        </w:rPr>
        <w:t>y</w:t>
      </w:r>
      <w:r>
        <w:rPr>
          <w:spacing w:val="-18"/>
          <w:w w:val="95"/>
        </w:rPr>
        <w:t> </w:t>
      </w:r>
      <w:r>
        <w:rPr>
          <w:w w:val="95"/>
        </w:rPr>
        <w:t>su gestión.</w:t>
      </w:r>
    </w:p>
    <w:p>
      <w:pPr>
        <w:pStyle w:val="BodyText"/>
        <w:rPr>
          <w:rFonts w:ascii="Arial"/>
          <w:b/>
        </w:rPr>
      </w:pPr>
    </w:p>
    <w:p>
      <w:pPr>
        <w:pStyle w:val="BodyText"/>
        <w:spacing w:before="4"/>
        <w:rPr>
          <w:rFonts w:ascii="Arial"/>
          <w:b/>
          <w:sz w:val="25"/>
        </w:rPr>
      </w:pPr>
    </w:p>
    <w:p>
      <w:pPr>
        <w:pStyle w:val="BodyText"/>
        <w:ind w:left="1288"/>
      </w:pPr>
      <w:r>
        <w:rPr/>
        <w:t>No existe un procedimiento de identificación de defectos.</w:t>
      </w:r>
    </w:p>
    <w:p>
      <w:pPr>
        <w:pStyle w:val="BodyText"/>
        <w:spacing w:before="46"/>
        <w:ind w:left="1288"/>
      </w:pPr>
      <w:r>
        <w:rPr/>
        <w:t>No se halló un procedimiento para el seguimiento del ciclo de vida de los defectos.</w:t>
      </w:r>
    </w:p>
    <w:p>
      <w:pPr>
        <w:spacing w:after="0"/>
        <w:sectPr>
          <w:pgSz w:w="12240" w:h="15840"/>
          <w:pgMar w:header="295" w:footer="1056" w:top="1500" w:bottom="1240" w:left="1220" w:right="1140"/>
        </w:sectPr>
      </w:pPr>
    </w:p>
    <w:p>
      <w:pPr>
        <w:pStyle w:val="BodyText"/>
        <w:rPr>
          <w:sz w:val="20"/>
        </w:rPr>
      </w:pPr>
    </w:p>
    <w:p>
      <w:pPr>
        <w:pStyle w:val="BodyText"/>
        <w:rPr>
          <w:sz w:val="20"/>
        </w:rPr>
      </w:pPr>
    </w:p>
    <w:p>
      <w:pPr>
        <w:pStyle w:val="Heading1"/>
        <w:numPr>
          <w:ilvl w:val="0"/>
          <w:numId w:val="9"/>
        </w:numPr>
        <w:tabs>
          <w:tab w:pos="941" w:val="left" w:leader="none"/>
        </w:tabs>
        <w:spacing w:line="240" w:lineRule="auto" w:before="198" w:after="0"/>
        <w:ind w:left="940" w:right="0" w:hanging="361"/>
        <w:jc w:val="left"/>
      </w:pPr>
      <w:bookmarkStart w:name="_TOC_250003" w:id="6"/>
      <w:bookmarkEnd w:id="6"/>
      <w:r>
        <w:rPr>
          <w:color w:val="2E5395"/>
        </w:rPr>
        <w:t>Conclusiones</w:t>
      </w:r>
    </w:p>
    <w:p>
      <w:pPr>
        <w:pStyle w:val="BodyText"/>
        <w:rPr>
          <w:sz w:val="26"/>
        </w:rPr>
      </w:pPr>
    </w:p>
    <w:p>
      <w:pPr>
        <w:pStyle w:val="ListParagraph"/>
        <w:numPr>
          <w:ilvl w:val="0"/>
          <w:numId w:val="13"/>
        </w:numPr>
        <w:tabs>
          <w:tab w:pos="934" w:val="left" w:leader="none"/>
        </w:tabs>
        <w:spacing w:line="276" w:lineRule="auto" w:before="215" w:after="0"/>
        <w:ind w:left="933" w:right="298" w:hanging="356"/>
        <w:jc w:val="both"/>
        <w:rPr>
          <w:sz w:val="24"/>
        </w:rPr>
      </w:pPr>
      <w:r>
        <w:rPr>
          <w:sz w:val="24"/>
        </w:rPr>
        <w:t>La ejecución de un proceso de personalización de urnas carente de un adecuado control de integridad de la información (debido a un defecto del software), es la causa raíz del primer incidente, que desencadenó en una sucesión de acciones e imprecisiones que derivaron finalmente en la suspensión de las elecciones. El defecto no se detectó durante la fase de prueba, debido a que no se realizó un adecuado testing del software. Ya durante la personalización de las urnas, se materializó la falla, puesto que </w:t>
      </w:r>
      <w:r>
        <w:rPr>
          <w:spacing w:val="3"/>
          <w:sz w:val="24"/>
        </w:rPr>
        <w:t>al </w:t>
      </w:r>
      <w:r>
        <w:rPr>
          <w:sz w:val="24"/>
        </w:rPr>
        <w:t>no contar con el control de integridad, dicho proceso permitió personalizar urnas con la oferta electoral incompleta (no incluía a todos los candidatos). Es por esta razón que el día de las elecciones muchos equipos no contaban con todos los candidatos en el sistema. Cabe señalar que no se hizo un control de calidad antes del despliegue, lo que hubiese permitido detectar la falla oportunamente (antes que se enviasen los equipos a los recintos).</w:t>
      </w:r>
    </w:p>
    <w:p>
      <w:pPr>
        <w:pStyle w:val="BodyText"/>
        <w:spacing w:before="7"/>
        <w:rPr>
          <w:sz w:val="27"/>
        </w:rPr>
      </w:pPr>
    </w:p>
    <w:p>
      <w:pPr>
        <w:pStyle w:val="ListParagraph"/>
        <w:numPr>
          <w:ilvl w:val="0"/>
          <w:numId w:val="13"/>
        </w:numPr>
        <w:tabs>
          <w:tab w:pos="934" w:val="left" w:leader="none"/>
        </w:tabs>
        <w:spacing w:line="276" w:lineRule="auto" w:before="1" w:after="0"/>
        <w:ind w:left="933" w:right="293" w:hanging="356"/>
        <w:jc w:val="both"/>
        <w:rPr>
          <w:sz w:val="24"/>
        </w:rPr>
      </w:pPr>
      <w:r>
        <w:rPr>
          <w:sz w:val="24"/>
        </w:rPr>
        <w:t>La no estandarización de las imágenes coadyuvó a la falla y representa una mala práctica en la gestión de la oferta electoral de procesos con voto electrónico (denominado voto automatizado por la JCE). La oferta electoral a descargar desde los servidores a las urnas durante la personalización era en algunos casos de gran tamaño en</w:t>
      </w:r>
      <w:r>
        <w:rPr>
          <w:spacing w:val="-9"/>
          <w:sz w:val="24"/>
        </w:rPr>
        <w:t> </w:t>
      </w:r>
      <w:r>
        <w:rPr>
          <w:sz w:val="24"/>
        </w:rPr>
        <w:t>bytes.</w:t>
      </w:r>
    </w:p>
    <w:p>
      <w:pPr>
        <w:pStyle w:val="BodyText"/>
        <w:spacing w:before="7"/>
        <w:rPr>
          <w:sz w:val="27"/>
        </w:rPr>
      </w:pPr>
    </w:p>
    <w:p>
      <w:pPr>
        <w:pStyle w:val="ListParagraph"/>
        <w:numPr>
          <w:ilvl w:val="0"/>
          <w:numId w:val="13"/>
        </w:numPr>
        <w:tabs>
          <w:tab w:pos="934" w:val="left" w:leader="none"/>
        </w:tabs>
        <w:spacing w:line="276" w:lineRule="auto" w:before="1" w:after="0"/>
        <w:ind w:left="933" w:right="293" w:hanging="356"/>
        <w:jc w:val="both"/>
        <w:rPr>
          <w:sz w:val="24"/>
        </w:rPr>
      </w:pPr>
      <w:r>
        <w:rPr>
          <w:sz w:val="24"/>
        </w:rPr>
        <w:t>No haber analizado la capacidad de las redes e infraestructura para personalizar el número de urnas previsto (en pocas horas), y el recurrir posteriormente a modalidades no contempladas ni probadas para esta tarea, como el uso de conexiones inalámbricas mediante módems USB, precipitó la falla. La inclusión inicialmente de seis módems 3g afectó a un número menor de urnas y, pese a que no se pudo reproducir la falla durante la auditoría, hay evidencias de que la falta de control de la integridad impidió detectar fallas en la personalización con esta</w:t>
      </w:r>
      <w:r>
        <w:rPr>
          <w:spacing w:val="-2"/>
          <w:sz w:val="24"/>
        </w:rPr>
        <w:t> </w:t>
      </w:r>
      <w:r>
        <w:rPr>
          <w:sz w:val="24"/>
        </w:rPr>
        <w:t>tecnología.</w:t>
      </w:r>
    </w:p>
    <w:p>
      <w:pPr>
        <w:pStyle w:val="BodyText"/>
        <w:spacing w:before="7"/>
        <w:rPr>
          <w:sz w:val="27"/>
        </w:rPr>
      </w:pPr>
    </w:p>
    <w:p>
      <w:pPr>
        <w:pStyle w:val="ListParagraph"/>
        <w:numPr>
          <w:ilvl w:val="0"/>
          <w:numId w:val="13"/>
        </w:numPr>
        <w:tabs>
          <w:tab w:pos="934" w:val="left" w:leader="none"/>
        </w:tabs>
        <w:spacing w:line="276" w:lineRule="auto" w:before="0" w:after="0"/>
        <w:ind w:left="933" w:right="294" w:hanging="356"/>
        <w:jc w:val="both"/>
        <w:rPr>
          <w:sz w:val="24"/>
        </w:rPr>
      </w:pPr>
      <w:r>
        <w:rPr>
          <w:sz w:val="24"/>
        </w:rPr>
        <w:t>Permitir posteriormente el uso de una tecnología inalámbrica como módems 4g sin controles previos ni solicitud de soporte al proveedor, existiendo un antecedente de falla en la personalización de las elecciones primarias (que, según la JCE, fue resuelto en dicha oportunidad como se expresa en el hallazgo 6), resultó determinante para la materialización de la falla. Durante la auditoría, se comprobó un elevado número de personalizaciones incorrectas, fruto del empleo de dicha tecnología; así como también se pudo comprobar la persistencia de la falla reproduciéndola en múltiples ocasiones.</w:t>
      </w:r>
      <w:r>
        <w:rPr>
          <w:spacing w:val="-24"/>
          <w:sz w:val="24"/>
        </w:rPr>
        <w:t> </w:t>
      </w:r>
      <w:r>
        <w:rPr>
          <w:sz w:val="24"/>
        </w:rPr>
        <w:t>Se</w:t>
      </w:r>
    </w:p>
    <w:p>
      <w:pPr>
        <w:spacing w:after="0" w:line="276" w:lineRule="auto"/>
        <w:jc w:val="both"/>
        <w:rPr>
          <w:sz w:val="24"/>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6" w:lineRule="auto" w:before="195"/>
        <w:ind w:left="933" w:right="299"/>
        <w:jc w:val="both"/>
      </w:pPr>
      <w:r>
        <w:rPr/>
        <w:t>reitera, no obstante, que si el procedimiento hubiese contado con el control de integridad, el empleo de esta tecnología no hubiese impactado en el resultado de la personalización.</w:t>
      </w:r>
    </w:p>
    <w:p>
      <w:pPr>
        <w:pStyle w:val="BodyText"/>
        <w:spacing w:before="9"/>
        <w:rPr>
          <w:sz w:val="27"/>
        </w:rPr>
      </w:pPr>
    </w:p>
    <w:p>
      <w:pPr>
        <w:pStyle w:val="ListParagraph"/>
        <w:numPr>
          <w:ilvl w:val="0"/>
          <w:numId w:val="13"/>
        </w:numPr>
        <w:tabs>
          <w:tab w:pos="941" w:val="left" w:leader="none"/>
        </w:tabs>
        <w:spacing w:line="276" w:lineRule="auto" w:before="0" w:after="0"/>
        <w:ind w:left="940" w:right="294" w:hanging="360"/>
        <w:jc w:val="both"/>
        <w:rPr>
          <w:sz w:val="24"/>
        </w:rPr>
      </w:pPr>
      <w:r>
        <w:rPr>
          <w:sz w:val="24"/>
        </w:rPr>
        <w:t>Una vez detectada la falla en la oferta electoral se buscó remediar. Esta actividad fue interrumpida a solicitud de los partidos políticos. Fue un error estratégico estimar que de 5:00 a.m. a 7:00 a.m. del domingo se podía revisar la oferta electoral del voto automatizado en todo el país y remediar las que estuviesen</w:t>
      </w:r>
      <w:r>
        <w:rPr>
          <w:spacing w:val="-11"/>
          <w:sz w:val="24"/>
        </w:rPr>
        <w:t> </w:t>
      </w:r>
      <w:r>
        <w:rPr>
          <w:sz w:val="24"/>
        </w:rPr>
        <w:t>incorrectas.</w:t>
      </w:r>
    </w:p>
    <w:p>
      <w:pPr>
        <w:pStyle w:val="BodyText"/>
        <w:spacing w:before="8"/>
        <w:rPr>
          <w:sz w:val="27"/>
        </w:rPr>
      </w:pPr>
    </w:p>
    <w:p>
      <w:pPr>
        <w:pStyle w:val="ListParagraph"/>
        <w:numPr>
          <w:ilvl w:val="0"/>
          <w:numId w:val="13"/>
        </w:numPr>
        <w:tabs>
          <w:tab w:pos="934" w:val="left" w:leader="none"/>
        </w:tabs>
        <w:spacing w:line="276" w:lineRule="auto" w:before="0" w:after="0"/>
        <w:ind w:left="933" w:right="299" w:hanging="356"/>
        <w:jc w:val="both"/>
        <w:rPr>
          <w:sz w:val="24"/>
        </w:rPr>
      </w:pPr>
      <w:r>
        <w:rPr>
          <w:sz w:val="24"/>
        </w:rPr>
        <w:t>El inicio de la votación con la oferta electoral incorrecta en un grupo importante de colegios electorales demostró una falencia en la comunicación, falta de coordinación del personal a cargo del operativo y una deficiente estrategia de mitigación. Esto configuró una situación insalvable para este grupo importante de mesas que inevitablemente debían anularse</w:t>
      </w:r>
      <w:r>
        <w:rPr>
          <w:spacing w:val="1"/>
          <w:sz w:val="24"/>
        </w:rPr>
        <w:t> </w:t>
      </w:r>
      <w:r>
        <w:rPr>
          <w:sz w:val="24"/>
        </w:rPr>
        <w:t>posteriormente.</w:t>
      </w:r>
    </w:p>
    <w:p>
      <w:pPr>
        <w:pStyle w:val="BodyText"/>
        <w:spacing w:before="6"/>
        <w:rPr>
          <w:sz w:val="27"/>
        </w:rPr>
      </w:pPr>
    </w:p>
    <w:p>
      <w:pPr>
        <w:pStyle w:val="ListParagraph"/>
        <w:numPr>
          <w:ilvl w:val="0"/>
          <w:numId w:val="13"/>
        </w:numPr>
        <w:tabs>
          <w:tab w:pos="934" w:val="left" w:leader="none"/>
        </w:tabs>
        <w:spacing w:line="276" w:lineRule="auto" w:before="1" w:after="0"/>
        <w:ind w:left="933" w:right="296" w:hanging="356"/>
        <w:jc w:val="both"/>
        <w:rPr>
          <w:sz w:val="24"/>
        </w:rPr>
      </w:pPr>
      <w:r>
        <w:rPr>
          <w:sz w:val="24"/>
        </w:rPr>
        <w:t>La falla en la mitigación, que ocasionó la incorrecta re-personalización al descargar datos de otro colegio electoral en lugar del esperado, terminó por configurar un escenario de desconcierto en el personal técnico; esto, sumado a lo señalado en párrafos precedentes, culminó en la suspensión de las elecciones. Esta falla en la mitigación no fue expuesta a la sociedad, tampoco a los observadores internacionales, ni se incluyó en la relatoría por parte de los técnicos de la JCE. Fue reconocida por el personal técnico de la JCE, luego de que el equipo auditor le comunicase el</w:t>
      </w:r>
      <w:r>
        <w:rPr>
          <w:spacing w:val="-8"/>
          <w:sz w:val="24"/>
        </w:rPr>
        <w:t> </w:t>
      </w:r>
      <w:r>
        <w:rPr>
          <w:sz w:val="24"/>
        </w:rPr>
        <w:t>hallazgo.</w:t>
      </w:r>
    </w:p>
    <w:p>
      <w:pPr>
        <w:pStyle w:val="BodyText"/>
        <w:spacing w:before="7"/>
        <w:rPr>
          <w:sz w:val="27"/>
        </w:rPr>
      </w:pPr>
    </w:p>
    <w:p>
      <w:pPr>
        <w:pStyle w:val="ListParagraph"/>
        <w:numPr>
          <w:ilvl w:val="0"/>
          <w:numId w:val="13"/>
        </w:numPr>
        <w:tabs>
          <w:tab w:pos="934" w:val="left" w:leader="none"/>
        </w:tabs>
        <w:spacing w:line="276" w:lineRule="auto" w:before="0" w:after="0"/>
        <w:ind w:left="933" w:right="294" w:hanging="356"/>
        <w:jc w:val="both"/>
        <w:rPr>
          <w:sz w:val="24"/>
        </w:rPr>
      </w:pPr>
      <w:r>
        <w:rPr>
          <w:sz w:val="24"/>
        </w:rPr>
        <w:t>El limitado porcentaje de colegios electorales que logró iniciar la votación correctamente (sin fallas), sumado a los pocos que pudieron remediar la oferta electoral e iniciar posteriormente, dejó expuesta la incapacidad técnica de mitigar la falla en la totalidad de las urnas ante las situaciones</w:t>
      </w:r>
      <w:r>
        <w:rPr>
          <w:spacing w:val="-7"/>
          <w:sz w:val="24"/>
        </w:rPr>
        <w:t> </w:t>
      </w:r>
      <w:r>
        <w:rPr>
          <w:sz w:val="24"/>
        </w:rPr>
        <w:t>planteadas.</w:t>
      </w:r>
    </w:p>
    <w:p>
      <w:pPr>
        <w:pStyle w:val="BodyText"/>
        <w:spacing w:before="8"/>
        <w:rPr>
          <w:sz w:val="27"/>
        </w:rPr>
      </w:pPr>
    </w:p>
    <w:p>
      <w:pPr>
        <w:pStyle w:val="ListParagraph"/>
        <w:numPr>
          <w:ilvl w:val="0"/>
          <w:numId w:val="13"/>
        </w:numPr>
        <w:tabs>
          <w:tab w:pos="934" w:val="left" w:leader="none"/>
        </w:tabs>
        <w:spacing w:line="276" w:lineRule="auto" w:before="0" w:after="0"/>
        <w:ind w:left="933" w:right="297" w:hanging="356"/>
        <w:jc w:val="both"/>
        <w:rPr>
          <w:sz w:val="24"/>
        </w:rPr>
      </w:pPr>
      <w:r>
        <w:rPr>
          <w:sz w:val="24"/>
        </w:rPr>
        <w:t>Pese a frustrarse el consenso con delegados de los partidos políticos, no existe justificación alguna para no haber implementado un protocolo de control de calidad que contemplase el clonado y la personalización de las urnas. Tampoco hay explicación para la inexistencia de un plan de pruebas (testing) adecuado, que pudo haber detectado la falla a tiempo y, así, evitar esta situación inédita para el</w:t>
      </w:r>
      <w:r>
        <w:rPr>
          <w:spacing w:val="-12"/>
          <w:sz w:val="24"/>
        </w:rPr>
        <w:t> </w:t>
      </w:r>
      <w:r>
        <w:rPr>
          <w:sz w:val="24"/>
        </w:rPr>
        <w:t>país.</w:t>
      </w:r>
    </w:p>
    <w:p>
      <w:pPr>
        <w:pStyle w:val="BodyText"/>
        <w:spacing w:before="7"/>
        <w:rPr>
          <w:sz w:val="27"/>
        </w:rPr>
      </w:pPr>
    </w:p>
    <w:p>
      <w:pPr>
        <w:pStyle w:val="ListParagraph"/>
        <w:numPr>
          <w:ilvl w:val="0"/>
          <w:numId w:val="13"/>
        </w:numPr>
        <w:tabs>
          <w:tab w:pos="941" w:val="left" w:leader="none"/>
        </w:tabs>
        <w:spacing w:line="278" w:lineRule="auto" w:before="0" w:after="0"/>
        <w:ind w:left="940" w:right="297" w:hanging="360"/>
        <w:jc w:val="both"/>
        <w:rPr>
          <w:sz w:val="24"/>
        </w:rPr>
      </w:pPr>
      <w:r>
        <w:rPr>
          <w:sz w:val="24"/>
        </w:rPr>
        <w:t>Los cambios en las candidaturas y la participación activa de las agrupaciones políticas en la</w:t>
      </w:r>
      <w:r>
        <w:rPr>
          <w:spacing w:val="8"/>
          <w:sz w:val="24"/>
        </w:rPr>
        <w:t> </w:t>
      </w:r>
      <w:r>
        <w:rPr>
          <w:sz w:val="24"/>
        </w:rPr>
        <w:t>definición</w:t>
      </w:r>
      <w:r>
        <w:rPr>
          <w:spacing w:val="9"/>
          <w:sz w:val="24"/>
        </w:rPr>
        <w:t> </w:t>
      </w:r>
      <w:r>
        <w:rPr>
          <w:sz w:val="24"/>
        </w:rPr>
        <w:t>de</w:t>
      </w:r>
      <w:r>
        <w:rPr>
          <w:spacing w:val="7"/>
          <w:sz w:val="24"/>
        </w:rPr>
        <w:t> </w:t>
      </w:r>
      <w:r>
        <w:rPr>
          <w:sz w:val="24"/>
        </w:rPr>
        <w:t>los</w:t>
      </w:r>
      <w:r>
        <w:rPr>
          <w:spacing w:val="8"/>
          <w:sz w:val="24"/>
        </w:rPr>
        <w:t> </w:t>
      </w:r>
      <w:r>
        <w:rPr>
          <w:sz w:val="24"/>
        </w:rPr>
        <w:t>protocolos</w:t>
      </w:r>
      <w:r>
        <w:rPr>
          <w:spacing w:val="8"/>
          <w:sz w:val="24"/>
        </w:rPr>
        <w:t> </w:t>
      </w:r>
      <w:r>
        <w:rPr>
          <w:sz w:val="24"/>
        </w:rPr>
        <w:t>(no</w:t>
      </w:r>
      <w:r>
        <w:rPr>
          <w:spacing w:val="8"/>
          <w:sz w:val="24"/>
        </w:rPr>
        <w:t> </w:t>
      </w:r>
      <w:r>
        <w:rPr>
          <w:sz w:val="24"/>
        </w:rPr>
        <w:t>exenta</w:t>
      </w:r>
      <w:r>
        <w:rPr>
          <w:spacing w:val="7"/>
          <w:sz w:val="24"/>
        </w:rPr>
        <w:t> </w:t>
      </w:r>
      <w:r>
        <w:rPr>
          <w:sz w:val="24"/>
        </w:rPr>
        <w:t>de</w:t>
      </w:r>
      <w:r>
        <w:rPr>
          <w:spacing w:val="6"/>
          <w:sz w:val="24"/>
        </w:rPr>
        <w:t> </w:t>
      </w:r>
      <w:r>
        <w:rPr>
          <w:sz w:val="24"/>
        </w:rPr>
        <w:t>largas</w:t>
      </w:r>
      <w:r>
        <w:rPr>
          <w:spacing w:val="9"/>
          <w:sz w:val="24"/>
        </w:rPr>
        <w:t> </w:t>
      </w:r>
      <w:r>
        <w:rPr>
          <w:sz w:val="24"/>
        </w:rPr>
        <w:t>discusiones</w:t>
      </w:r>
      <w:r>
        <w:rPr>
          <w:spacing w:val="6"/>
          <w:sz w:val="24"/>
        </w:rPr>
        <w:t> </w:t>
      </w:r>
      <w:r>
        <w:rPr>
          <w:sz w:val="24"/>
        </w:rPr>
        <w:t>que</w:t>
      </w:r>
      <w:r>
        <w:rPr>
          <w:spacing w:val="7"/>
          <w:sz w:val="24"/>
        </w:rPr>
        <w:t> </w:t>
      </w:r>
      <w:r>
        <w:rPr>
          <w:sz w:val="24"/>
        </w:rPr>
        <w:t>en</w:t>
      </w:r>
      <w:r>
        <w:rPr>
          <w:spacing w:val="9"/>
          <w:sz w:val="24"/>
        </w:rPr>
        <w:t> </w:t>
      </w:r>
      <w:r>
        <w:rPr>
          <w:sz w:val="24"/>
        </w:rPr>
        <w:t>ocasiones</w:t>
      </w:r>
    </w:p>
    <w:p>
      <w:pPr>
        <w:spacing w:after="0" w:line="278" w:lineRule="auto"/>
        <w:jc w:val="both"/>
        <w:rPr>
          <w:sz w:val="24"/>
        </w:rPr>
        <w:sectPr>
          <w:pgSz w:w="12240" w:h="15840"/>
          <w:pgMar w:header="295" w:footer="1056" w:top="1500" w:bottom="1240" w:left="1220" w:right="1140"/>
        </w:sectPr>
      </w:pPr>
    </w:p>
    <w:p>
      <w:pPr>
        <w:pStyle w:val="BodyText"/>
        <w:rPr>
          <w:sz w:val="20"/>
        </w:rPr>
      </w:pPr>
    </w:p>
    <w:p>
      <w:pPr>
        <w:pStyle w:val="BodyText"/>
        <w:rPr>
          <w:sz w:val="20"/>
        </w:rPr>
      </w:pPr>
    </w:p>
    <w:p>
      <w:pPr>
        <w:pStyle w:val="BodyText"/>
        <w:spacing w:line="278" w:lineRule="auto" w:before="195"/>
        <w:ind w:left="940" w:right="300"/>
      </w:pPr>
      <w:r>
        <w:rPr/>
        <w:t>abortaron reuniones importantes), limitó indudablemente las facultades de la Dirección de Informática para la creación unilateral de procedimientos.</w:t>
      </w:r>
    </w:p>
    <w:p>
      <w:pPr>
        <w:pStyle w:val="BodyText"/>
        <w:spacing w:before="5"/>
        <w:rPr>
          <w:sz w:val="33"/>
        </w:rPr>
      </w:pPr>
    </w:p>
    <w:p>
      <w:pPr>
        <w:pStyle w:val="ListParagraph"/>
        <w:numPr>
          <w:ilvl w:val="0"/>
          <w:numId w:val="13"/>
        </w:numPr>
        <w:tabs>
          <w:tab w:pos="941" w:val="left" w:leader="none"/>
        </w:tabs>
        <w:spacing w:line="276" w:lineRule="auto" w:before="0" w:after="0"/>
        <w:ind w:left="940" w:right="293" w:hanging="360"/>
        <w:jc w:val="both"/>
        <w:rPr>
          <w:sz w:val="24"/>
        </w:rPr>
      </w:pPr>
      <w:r>
        <w:rPr>
          <w:sz w:val="24"/>
        </w:rPr>
        <w:t>Fueron analizados los antecedentes, logs, registros de auditoría especiales, configuraciones, control perimetral e informes de seguridad. No se hallaron evidencias de ataques</w:t>
      </w:r>
      <w:r>
        <w:rPr>
          <w:spacing w:val="1"/>
          <w:sz w:val="24"/>
        </w:rPr>
        <w:t> </w:t>
      </w:r>
      <w:r>
        <w:rPr>
          <w:sz w:val="24"/>
        </w:rPr>
        <w:t>externos.</w:t>
      </w:r>
    </w:p>
    <w:p>
      <w:pPr>
        <w:pStyle w:val="BodyText"/>
        <w:spacing w:before="8"/>
        <w:rPr>
          <w:sz w:val="27"/>
        </w:rPr>
      </w:pPr>
    </w:p>
    <w:p>
      <w:pPr>
        <w:pStyle w:val="ListParagraph"/>
        <w:numPr>
          <w:ilvl w:val="0"/>
          <w:numId w:val="13"/>
        </w:numPr>
        <w:tabs>
          <w:tab w:pos="934" w:val="left" w:leader="none"/>
        </w:tabs>
        <w:spacing w:line="276" w:lineRule="auto" w:before="0" w:after="0"/>
        <w:ind w:left="933" w:right="301" w:hanging="356"/>
        <w:jc w:val="both"/>
        <w:rPr>
          <w:sz w:val="24"/>
        </w:rPr>
      </w:pPr>
      <w:r>
        <w:rPr>
          <w:sz w:val="24"/>
        </w:rPr>
        <w:t>Una vez concluidas las tareas de auditoría en campo y las entrevistas, se analizaron los resultados obtenidos junto a los indicios y evidencias que surgen de la investigación, pudiendo concluir que no se hallaron indicios de</w:t>
      </w:r>
      <w:r>
        <w:rPr>
          <w:spacing w:val="-7"/>
          <w:sz w:val="24"/>
        </w:rPr>
        <w:t> </w:t>
      </w:r>
      <w:r>
        <w:rPr>
          <w:sz w:val="24"/>
        </w:rPr>
        <w:t>sabotaje.</w:t>
      </w:r>
    </w:p>
    <w:p>
      <w:pPr>
        <w:pStyle w:val="BodyText"/>
        <w:spacing w:before="7"/>
        <w:rPr>
          <w:sz w:val="27"/>
        </w:rPr>
      </w:pPr>
    </w:p>
    <w:p>
      <w:pPr>
        <w:pStyle w:val="ListParagraph"/>
        <w:numPr>
          <w:ilvl w:val="0"/>
          <w:numId w:val="13"/>
        </w:numPr>
        <w:tabs>
          <w:tab w:pos="934" w:val="left" w:leader="none"/>
        </w:tabs>
        <w:spacing w:line="278" w:lineRule="auto" w:before="0" w:after="0"/>
        <w:ind w:left="933" w:right="304" w:hanging="356"/>
        <w:jc w:val="both"/>
        <w:rPr>
          <w:sz w:val="24"/>
        </w:rPr>
      </w:pPr>
      <w:r>
        <w:rPr>
          <w:sz w:val="24"/>
        </w:rPr>
        <w:t>El tenor de las fallas y el estado en que se presentaba la oferta electoral (incompleta), no es compatible con un intento de fraude, por lo que se descarta tal</w:t>
      </w:r>
      <w:r>
        <w:rPr>
          <w:spacing w:val="-30"/>
          <w:sz w:val="24"/>
        </w:rPr>
        <w:t> </w:t>
      </w:r>
      <w:r>
        <w:rPr>
          <w:sz w:val="24"/>
        </w:rPr>
        <w:t>intencionalidad.</w:t>
      </w:r>
    </w:p>
    <w:p>
      <w:pPr>
        <w:pStyle w:val="BodyText"/>
        <w:spacing w:before="5"/>
        <w:rPr>
          <w:sz w:val="33"/>
        </w:rPr>
      </w:pPr>
    </w:p>
    <w:p>
      <w:pPr>
        <w:pStyle w:val="ListParagraph"/>
        <w:numPr>
          <w:ilvl w:val="0"/>
          <w:numId w:val="13"/>
        </w:numPr>
        <w:tabs>
          <w:tab w:pos="941" w:val="left" w:leader="none"/>
        </w:tabs>
        <w:spacing w:line="276" w:lineRule="auto" w:before="0" w:after="0"/>
        <w:ind w:left="940" w:right="295" w:hanging="360"/>
        <w:jc w:val="both"/>
        <w:rPr>
          <w:sz w:val="24"/>
        </w:rPr>
      </w:pPr>
      <w:r>
        <w:rPr>
          <w:sz w:val="24"/>
        </w:rPr>
        <w:t>El diseño, desarrollo, prueba y liberación del sistema de voto automatizado, es facultad del área informática de la Junta Central Electoral, así como la ejecución del proceso de personalización de las urnas (incluyendo los recursos humanos y redes involucradas en el mismo). Tanto la materialización de la falla (producto de un defecto de software), que afectó la integridad y la disponibilidad de la información, como el despliegue de equipos en esas condiciones, es por lo tanto responsabilidad de la Dirección de</w:t>
      </w:r>
      <w:r>
        <w:rPr>
          <w:spacing w:val="-20"/>
          <w:sz w:val="24"/>
        </w:rPr>
        <w:t> </w:t>
      </w:r>
      <w:r>
        <w:rPr>
          <w:sz w:val="24"/>
        </w:rPr>
        <w:t>Informática.</w:t>
      </w:r>
    </w:p>
    <w:p>
      <w:pPr>
        <w:pStyle w:val="BodyText"/>
        <w:spacing w:before="11"/>
        <w:rPr>
          <w:sz w:val="23"/>
        </w:rPr>
      </w:pPr>
    </w:p>
    <w:p>
      <w:pPr>
        <w:pStyle w:val="ListParagraph"/>
        <w:numPr>
          <w:ilvl w:val="0"/>
          <w:numId w:val="13"/>
        </w:numPr>
        <w:tabs>
          <w:tab w:pos="941" w:val="left" w:leader="none"/>
        </w:tabs>
        <w:spacing w:line="276" w:lineRule="auto" w:before="1" w:after="0"/>
        <w:ind w:left="940" w:right="295" w:hanging="360"/>
        <w:jc w:val="both"/>
        <w:rPr>
          <w:sz w:val="24"/>
        </w:rPr>
      </w:pPr>
      <w:r>
        <w:rPr>
          <w:sz w:val="24"/>
        </w:rPr>
        <w:t>Existieron otros inconvenientes tecnológicos durante las elecciones municipales. Estos fueron derivados, en su mayoría de los motivos expresados en los hallazgos, como por ejemplo, la falta de procedimientos de control. Entre estos problemas, mencionados anteriormente, se destaca el reporte de que una impresora emitió un voto sin datos impresos (en blanco) y bloqueos de pantalla</w:t>
      </w:r>
      <w:r>
        <w:rPr>
          <w:spacing w:val="-4"/>
          <w:sz w:val="24"/>
        </w:rPr>
        <w:t> </w:t>
      </w:r>
      <w:r>
        <w:rPr>
          <w:sz w:val="24"/>
        </w:rPr>
        <w:t>táctil.</w:t>
      </w:r>
    </w:p>
    <w:p>
      <w:pPr>
        <w:spacing w:after="0" w:line="276" w:lineRule="auto"/>
        <w:jc w:val="both"/>
        <w:rPr>
          <w:sz w:val="24"/>
        </w:rPr>
        <w:sectPr>
          <w:pgSz w:w="12240" w:h="15840"/>
          <w:pgMar w:header="295" w:footer="1056" w:top="1500" w:bottom="1240" w:left="1220" w:right="1140"/>
        </w:sectPr>
      </w:pPr>
    </w:p>
    <w:p>
      <w:pPr>
        <w:pStyle w:val="BodyText"/>
        <w:rPr>
          <w:sz w:val="20"/>
        </w:rPr>
      </w:pPr>
    </w:p>
    <w:p>
      <w:pPr>
        <w:pStyle w:val="BodyText"/>
        <w:rPr>
          <w:sz w:val="20"/>
        </w:rPr>
      </w:pPr>
    </w:p>
    <w:p>
      <w:pPr>
        <w:pStyle w:val="Heading1"/>
        <w:numPr>
          <w:ilvl w:val="0"/>
          <w:numId w:val="9"/>
        </w:numPr>
        <w:tabs>
          <w:tab w:pos="941" w:val="left" w:leader="none"/>
        </w:tabs>
        <w:spacing w:line="240" w:lineRule="auto" w:before="198" w:after="0"/>
        <w:ind w:left="940" w:right="0" w:hanging="361"/>
        <w:jc w:val="left"/>
      </w:pPr>
      <w:bookmarkStart w:name="_TOC_250002" w:id="7"/>
      <w:bookmarkEnd w:id="7"/>
      <w:r>
        <w:rPr>
          <w:color w:val="2E5395"/>
        </w:rPr>
        <w:t>Recomendaciones</w:t>
      </w:r>
    </w:p>
    <w:p>
      <w:pPr>
        <w:pStyle w:val="BodyText"/>
        <w:rPr>
          <w:sz w:val="26"/>
        </w:rPr>
      </w:pPr>
    </w:p>
    <w:p>
      <w:pPr>
        <w:pStyle w:val="BodyText"/>
        <w:spacing w:line="276" w:lineRule="auto" w:before="215"/>
        <w:ind w:left="220" w:right="294"/>
        <w:jc w:val="both"/>
      </w:pPr>
      <w:r>
        <w:rPr/>
        <w:t>Tomando en consideración los hallazgos de esta auditoría, el equipo auditor considera acertada la decisión de no utilizar el sistema de voto automatizado para las elecciones municipales extraordinarias celebradas el 15 de marzo de 2020. Bajo ese mismo criterio, se recomienda no utilizarlo en las próximas elecciones presidenciales programadas para este año.</w:t>
      </w:r>
    </w:p>
    <w:p>
      <w:pPr>
        <w:pStyle w:val="BodyText"/>
        <w:spacing w:line="276" w:lineRule="auto" w:before="118"/>
        <w:ind w:left="220" w:right="300"/>
        <w:jc w:val="both"/>
      </w:pPr>
      <w:r>
        <w:rPr/>
        <w:t>Con el objetivo de mejorar los procedimientos de diseño, desarrollo e implementación de software, así como la gestión de procesos informáticos de la Junta Central Electoral, el equipo de auditoría brinda las siguientes recomendaciones, cuyo cumplimiento será esencial para evitar la ocurrencia de hechos como los acaecidos en el proceso electoral</w:t>
      </w:r>
      <w:r>
        <w:rPr>
          <w:spacing w:val="-13"/>
        </w:rPr>
        <w:t> </w:t>
      </w:r>
      <w:r>
        <w:rPr/>
        <w:t>municipal.</w:t>
      </w:r>
    </w:p>
    <w:p>
      <w:pPr>
        <w:pStyle w:val="BodyText"/>
      </w:pPr>
    </w:p>
    <w:p>
      <w:pPr>
        <w:pStyle w:val="ListParagraph"/>
        <w:numPr>
          <w:ilvl w:val="1"/>
          <w:numId w:val="9"/>
        </w:numPr>
        <w:tabs>
          <w:tab w:pos="941" w:val="left" w:leader="none"/>
        </w:tabs>
        <w:spacing w:line="240" w:lineRule="auto" w:before="165" w:after="0"/>
        <w:ind w:left="940" w:right="0" w:hanging="361"/>
        <w:jc w:val="left"/>
        <w:rPr>
          <w:sz w:val="24"/>
        </w:rPr>
      </w:pPr>
      <w:r>
        <w:rPr>
          <w:sz w:val="24"/>
        </w:rPr>
        <w:t>Crear un proceso formal para el desarrollo y liberación del</w:t>
      </w:r>
      <w:r>
        <w:rPr>
          <w:spacing w:val="-7"/>
          <w:sz w:val="24"/>
        </w:rPr>
        <w:t> </w:t>
      </w:r>
      <w:r>
        <w:rPr>
          <w:sz w:val="24"/>
        </w:rPr>
        <w:t>software;</w:t>
      </w:r>
    </w:p>
    <w:p>
      <w:pPr>
        <w:pStyle w:val="BodyText"/>
        <w:spacing w:before="3"/>
        <w:rPr>
          <w:sz w:val="31"/>
        </w:rPr>
      </w:pPr>
    </w:p>
    <w:p>
      <w:pPr>
        <w:pStyle w:val="ListParagraph"/>
        <w:numPr>
          <w:ilvl w:val="1"/>
          <w:numId w:val="9"/>
        </w:numPr>
        <w:tabs>
          <w:tab w:pos="941" w:val="left" w:leader="none"/>
        </w:tabs>
        <w:spacing w:line="240" w:lineRule="auto" w:before="0" w:after="0"/>
        <w:ind w:left="940" w:right="0" w:hanging="361"/>
        <w:jc w:val="left"/>
        <w:rPr>
          <w:sz w:val="24"/>
        </w:rPr>
      </w:pPr>
      <w:r>
        <w:rPr>
          <w:sz w:val="24"/>
        </w:rPr>
        <w:t>Elegir un estándar que permita documentar el ciclo de vida del</w:t>
      </w:r>
      <w:r>
        <w:rPr>
          <w:spacing w:val="-17"/>
          <w:sz w:val="24"/>
        </w:rPr>
        <w:t> </w:t>
      </w:r>
      <w:r>
        <w:rPr>
          <w:sz w:val="24"/>
        </w:rPr>
        <w:t>software;</w:t>
      </w:r>
    </w:p>
    <w:p>
      <w:pPr>
        <w:pStyle w:val="BodyText"/>
        <w:spacing w:before="3"/>
        <w:rPr>
          <w:sz w:val="31"/>
        </w:rPr>
      </w:pPr>
    </w:p>
    <w:p>
      <w:pPr>
        <w:pStyle w:val="ListParagraph"/>
        <w:numPr>
          <w:ilvl w:val="1"/>
          <w:numId w:val="9"/>
        </w:numPr>
        <w:tabs>
          <w:tab w:pos="941" w:val="left" w:leader="none"/>
        </w:tabs>
        <w:spacing w:line="276" w:lineRule="auto" w:before="0" w:after="0"/>
        <w:ind w:left="940" w:right="298" w:hanging="360"/>
        <w:jc w:val="both"/>
        <w:rPr>
          <w:sz w:val="24"/>
        </w:rPr>
      </w:pPr>
      <w:r>
        <w:rPr>
          <w:sz w:val="24"/>
        </w:rPr>
        <w:t>Seleccionar un estándar o desarrollar un proceso que facilite la identificación de defectos de software y documente su ciclo de</w:t>
      </w:r>
      <w:r>
        <w:rPr>
          <w:spacing w:val="-3"/>
          <w:sz w:val="24"/>
        </w:rPr>
        <w:t> </w:t>
      </w:r>
      <w:r>
        <w:rPr>
          <w:sz w:val="24"/>
        </w:rPr>
        <w:t>vida;</w:t>
      </w:r>
    </w:p>
    <w:p>
      <w:pPr>
        <w:pStyle w:val="BodyText"/>
        <w:spacing w:before="7"/>
        <w:rPr>
          <w:sz w:val="27"/>
        </w:rPr>
      </w:pPr>
    </w:p>
    <w:p>
      <w:pPr>
        <w:pStyle w:val="ListParagraph"/>
        <w:numPr>
          <w:ilvl w:val="1"/>
          <w:numId w:val="9"/>
        </w:numPr>
        <w:tabs>
          <w:tab w:pos="941" w:val="left" w:leader="none"/>
        </w:tabs>
        <w:spacing w:line="276" w:lineRule="auto" w:before="0" w:after="0"/>
        <w:ind w:left="940" w:right="296" w:hanging="360"/>
        <w:jc w:val="both"/>
        <w:rPr>
          <w:sz w:val="24"/>
        </w:rPr>
      </w:pPr>
      <w:r>
        <w:rPr>
          <w:sz w:val="24"/>
        </w:rPr>
        <w:t>Fortalecer la calidad del software, dado que los principales determinantes de la calidad del software se logran principalmente antes de que comience el</w:t>
      </w:r>
      <w:r>
        <w:rPr>
          <w:spacing w:val="-9"/>
          <w:sz w:val="24"/>
        </w:rPr>
        <w:t> </w:t>
      </w:r>
      <w:r>
        <w:rPr>
          <w:sz w:val="24"/>
        </w:rPr>
        <w:t>testeo.</w:t>
      </w:r>
    </w:p>
    <w:p>
      <w:pPr>
        <w:pStyle w:val="BodyText"/>
        <w:spacing w:before="7"/>
        <w:rPr>
          <w:sz w:val="27"/>
        </w:rPr>
      </w:pPr>
    </w:p>
    <w:p>
      <w:pPr>
        <w:pStyle w:val="ListParagraph"/>
        <w:numPr>
          <w:ilvl w:val="1"/>
          <w:numId w:val="9"/>
        </w:numPr>
        <w:tabs>
          <w:tab w:pos="941" w:val="left" w:leader="none"/>
        </w:tabs>
        <w:spacing w:line="276" w:lineRule="auto" w:before="0" w:after="0"/>
        <w:ind w:left="940" w:right="302" w:hanging="360"/>
        <w:jc w:val="both"/>
        <w:rPr>
          <w:sz w:val="24"/>
        </w:rPr>
      </w:pPr>
      <w:r>
        <w:rPr>
          <w:sz w:val="24"/>
        </w:rPr>
        <w:t>Establecer un procedimiento de testing de software acorde a las aplicaciones críticas que se desarrollan y emplean en la JCE. Se debe capacitar al personal y dotar al área de los recursos</w:t>
      </w:r>
      <w:r>
        <w:rPr>
          <w:spacing w:val="-2"/>
          <w:sz w:val="24"/>
        </w:rPr>
        <w:t> </w:t>
      </w:r>
      <w:r>
        <w:rPr>
          <w:sz w:val="24"/>
        </w:rPr>
        <w:t>necesarios.</w:t>
      </w:r>
    </w:p>
    <w:p>
      <w:pPr>
        <w:pStyle w:val="BodyText"/>
        <w:spacing w:before="6"/>
        <w:rPr>
          <w:sz w:val="27"/>
        </w:rPr>
      </w:pPr>
    </w:p>
    <w:p>
      <w:pPr>
        <w:pStyle w:val="ListParagraph"/>
        <w:numPr>
          <w:ilvl w:val="1"/>
          <w:numId w:val="9"/>
        </w:numPr>
        <w:tabs>
          <w:tab w:pos="941" w:val="left" w:leader="none"/>
        </w:tabs>
        <w:spacing w:line="276" w:lineRule="auto" w:before="1" w:after="0"/>
        <w:ind w:left="940" w:right="295" w:hanging="360"/>
        <w:jc w:val="both"/>
        <w:rPr>
          <w:sz w:val="24"/>
        </w:rPr>
      </w:pPr>
      <w:r>
        <w:rPr>
          <w:sz w:val="24"/>
        </w:rPr>
        <w:t>Determinar los mecanismos de seguridad, niveles de servicio, y requisitos de gestión de todos los servicios de red, generando un adecuado acuerdo de nivel servicios con las empresas</w:t>
      </w:r>
      <w:r>
        <w:rPr>
          <w:spacing w:val="-3"/>
          <w:sz w:val="24"/>
        </w:rPr>
        <w:t> </w:t>
      </w:r>
      <w:r>
        <w:rPr>
          <w:sz w:val="24"/>
        </w:rPr>
        <w:t>proveedoras.</w:t>
      </w:r>
    </w:p>
    <w:p>
      <w:pPr>
        <w:pStyle w:val="BodyText"/>
        <w:spacing w:before="8"/>
        <w:rPr>
          <w:sz w:val="27"/>
        </w:rPr>
      </w:pPr>
    </w:p>
    <w:p>
      <w:pPr>
        <w:pStyle w:val="ListParagraph"/>
        <w:numPr>
          <w:ilvl w:val="1"/>
          <w:numId w:val="9"/>
        </w:numPr>
        <w:tabs>
          <w:tab w:pos="941" w:val="left" w:leader="none"/>
        </w:tabs>
        <w:spacing w:line="276" w:lineRule="auto" w:before="1" w:after="0"/>
        <w:ind w:left="940" w:right="295" w:hanging="360"/>
        <w:jc w:val="both"/>
        <w:rPr>
          <w:sz w:val="24"/>
        </w:rPr>
      </w:pPr>
      <w:r>
        <w:rPr>
          <w:sz w:val="24"/>
        </w:rPr>
        <w:t>Los sistemas a emplear en la JCE deben poseer controles que aseguren tanto la disponibilidad como la integridad de la información en forma continua. En el mediano plazo se deberá establecer, implementar, mantener y mejorar de manera continua un sistema de gestión de continuidad de las operaciones. Esto permitirá a la JCE protegerse, reducir la probabilidad de ocurrencia, prepararse, responder, y recuperarse de incidentes disruptivos cuando</w:t>
      </w:r>
      <w:r>
        <w:rPr>
          <w:spacing w:val="-1"/>
          <w:sz w:val="24"/>
        </w:rPr>
        <w:t> </w:t>
      </w:r>
      <w:r>
        <w:rPr>
          <w:sz w:val="24"/>
        </w:rPr>
        <w:t>acontezcan.</w:t>
      </w:r>
    </w:p>
    <w:p>
      <w:pPr>
        <w:spacing w:after="0" w:line="276" w:lineRule="auto"/>
        <w:jc w:val="both"/>
        <w:rPr>
          <w:sz w:val="24"/>
        </w:rPr>
        <w:sectPr>
          <w:pgSz w:w="12240" w:h="15840"/>
          <w:pgMar w:header="295" w:footer="1056" w:top="1500" w:bottom="1240" w:left="1220" w:right="1140"/>
        </w:sect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9"/>
        </w:numPr>
        <w:tabs>
          <w:tab w:pos="941" w:val="left" w:leader="none"/>
        </w:tabs>
        <w:spacing w:line="276" w:lineRule="auto" w:before="52" w:after="0"/>
        <w:ind w:left="940" w:right="294" w:hanging="360"/>
        <w:jc w:val="both"/>
        <w:rPr>
          <w:sz w:val="24"/>
        </w:rPr>
      </w:pPr>
      <w:r>
        <w:rPr>
          <w:sz w:val="24"/>
        </w:rPr>
        <w:t>Establecer un procedimiento de preservación de todos los artefactos de software a emplear en la elección y sus ítems de configuración. Se debe designar un agente de custodia para guardar los artefactos del sistema de votación (que cuente con el acuerdo de las agrupaciones políticas) y que permita una custodia confiable e</w:t>
      </w:r>
      <w:r>
        <w:rPr>
          <w:spacing w:val="-25"/>
          <w:sz w:val="24"/>
        </w:rPr>
        <w:t> </w:t>
      </w:r>
      <w:r>
        <w:rPr>
          <w:sz w:val="24"/>
        </w:rPr>
        <w:t>independiente.</w:t>
      </w:r>
    </w:p>
    <w:p>
      <w:pPr>
        <w:pStyle w:val="BodyText"/>
        <w:spacing w:before="10"/>
        <w:rPr>
          <w:sz w:val="23"/>
        </w:rPr>
      </w:pPr>
    </w:p>
    <w:p>
      <w:pPr>
        <w:pStyle w:val="ListParagraph"/>
        <w:numPr>
          <w:ilvl w:val="1"/>
          <w:numId w:val="9"/>
        </w:numPr>
        <w:tabs>
          <w:tab w:pos="941" w:val="left" w:leader="none"/>
        </w:tabs>
        <w:spacing w:line="276" w:lineRule="auto" w:before="0" w:after="0"/>
        <w:ind w:left="940" w:right="294" w:hanging="360"/>
        <w:jc w:val="both"/>
        <w:rPr>
          <w:sz w:val="24"/>
        </w:rPr>
      </w:pPr>
      <w:r>
        <w:rPr>
          <w:sz w:val="24"/>
        </w:rPr>
        <w:t>La implementación paulatina de innovaciones tecnológicas, basada en un desarrollo formal del software, acompañada por un riguroso proceso de testing y liberación del sistema, permitiendo que tanto la autoridad electoral como los partidos y la sociedad (con la debida divulgación y capacitación) estén preparados para cambios de tal envergadura.</w:t>
      </w:r>
    </w:p>
    <w:p>
      <w:pPr>
        <w:pStyle w:val="BodyText"/>
        <w:spacing w:before="1"/>
      </w:pPr>
    </w:p>
    <w:p>
      <w:pPr>
        <w:pStyle w:val="ListParagraph"/>
        <w:numPr>
          <w:ilvl w:val="1"/>
          <w:numId w:val="9"/>
        </w:numPr>
        <w:tabs>
          <w:tab w:pos="941" w:val="left" w:leader="none"/>
        </w:tabs>
        <w:spacing w:line="276" w:lineRule="auto" w:before="0" w:after="0"/>
        <w:ind w:left="940" w:right="294" w:hanging="360"/>
        <w:jc w:val="both"/>
        <w:rPr>
          <w:sz w:val="24"/>
        </w:rPr>
      </w:pPr>
      <w:r>
        <w:rPr>
          <w:sz w:val="24"/>
        </w:rPr>
        <w:t>Desarrollar auditorías y evaluaciones independientes como parte de un proceso formal, conocido y debidamente programado, y no como un recurso al que se apela solo ante aquellos eventos que cuestionan la transparencia o efectividad de un sistema informático. Estos ejercicios se deben realizar con suficiente antelación para  que puedan realizarse todas las pruebas necesarias para garantizar la robustez y fiabilidad  de los sistemas a</w:t>
      </w:r>
      <w:r>
        <w:rPr>
          <w:spacing w:val="-4"/>
          <w:sz w:val="24"/>
        </w:rPr>
        <w:t> </w:t>
      </w:r>
      <w:r>
        <w:rPr>
          <w:sz w:val="24"/>
        </w:rPr>
        <w:t>implementar.</w:t>
      </w:r>
    </w:p>
    <w:p>
      <w:pPr>
        <w:spacing w:after="0" w:line="276" w:lineRule="auto"/>
        <w:jc w:val="both"/>
        <w:rPr>
          <w:sz w:val="24"/>
        </w:rPr>
        <w:sectPr>
          <w:pgSz w:w="12240" w:h="15840"/>
          <w:pgMar w:header="295" w:footer="1056" w:top="1500" w:bottom="1240" w:left="1220" w:right="1140"/>
        </w:sectPr>
      </w:pPr>
    </w:p>
    <w:p>
      <w:pPr>
        <w:pStyle w:val="BodyText"/>
        <w:rPr>
          <w:sz w:val="20"/>
        </w:rPr>
      </w:pPr>
    </w:p>
    <w:p>
      <w:pPr>
        <w:pStyle w:val="BodyText"/>
        <w:rPr>
          <w:sz w:val="20"/>
        </w:rPr>
      </w:pPr>
    </w:p>
    <w:p>
      <w:pPr>
        <w:pStyle w:val="Heading1"/>
        <w:ind w:left="220" w:firstLine="0"/>
      </w:pPr>
      <w:bookmarkStart w:name="_TOC_250001" w:id="8"/>
      <w:bookmarkEnd w:id="8"/>
      <w:r>
        <w:rPr>
          <w:color w:val="2E5395"/>
        </w:rPr>
        <w:t>Siglas y Acrónimos</w:t>
      </w:r>
    </w:p>
    <w:p>
      <w:pPr>
        <w:pStyle w:val="BodyText"/>
        <w:spacing w:before="11"/>
        <w:rPr>
          <w:sz w:val="23"/>
        </w:rPr>
      </w:pPr>
    </w:p>
    <w:p>
      <w:pPr>
        <w:spacing w:before="0"/>
        <w:ind w:left="220" w:right="0" w:firstLine="0"/>
        <w:jc w:val="left"/>
        <w:rPr>
          <w:sz w:val="24"/>
        </w:rPr>
      </w:pPr>
      <w:r>
        <w:rPr>
          <w:rFonts w:ascii="Arial"/>
          <w:b/>
          <w:sz w:val="24"/>
        </w:rPr>
        <w:t>APN:</w:t>
      </w:r>
      <w:r>
        <w:rPr>
          <w:rFonts w:ascii="Arial"/>
          <w:b/>
          <w:spacing w:val="-45"/>
          <w:sz w:val="24"/>
        </w:rPr>
        <w:t> </w:t>
      </w:r>
      <w:r>
        <w:rPr>
          <w:sz w:val="24"/>
        </w:rPr>
        <w:t>Access</w:t>
      </w:r>
      <w:r>
        <w:rPr>
          <w:spacing w:val="-32"/>
          <w:sz w:val="24"/>
        </w:rPr>
        <w:t> </w:t>
      </w:r>
      <w:r>
        <w:rPr>
          <w:sz w:val="24"/>
        </w:rPr>
        <w:t>Point</w:t>
      </w:r>
      <w:r>
        <w:rPr>
          <w:spacing w:val="-33"/>
          <w:sz w:val="24"/>
        </w:rPr>
        <w:t> </w:t>
      </w:r>
      <w:r>
        <w:rPr>
          <w:sz w:val="24"/>
        </w:rPr>
        <w:t>Name</w:t>
      </w:r>
    </w:p>
    <w:p>
      <w:pPr>
        <w:spacing w:before="0"/>
        <w:ind w:left="220" w:right="0" w:firstLine="0"/>
        <w:jc w:val="left"/>
        <w:rPr>
          <w:sz w:val="24"/>
        </w:rPr>
      </w:pPr>
      <w:r>
        <w:rPr>
          <w:rFonts w:ascii="Arial"/>
          <w:b/>
          <w:w w:val="95"/>
          <w:sz w:val="24"/>
        </w:rPr>
        <w:t>BCP: </w:t>
      </w:r>
      <w:r>
        <w:rPr>
          <w:w w:val="95"/>
          <w:sz w:val="24"/>
        </w:rPr>
        <w:t>Bulk Copy</w:t>
      </w:r>
      <w:r>
        <w:rPr>
          <w:spacing w:val="-23"/>
          <w:w w:val="95"/>
          <w:sz w:val="24"/>
        </w:rPr>
        <w:t> </w:t>
      </w:r>
      <w:r>
        <w:rPr>
          <w:w w:val="95"/>
          <w:sz w:val="24"/>
        </w:rPr>
        <w:t>Program</w:t>
      </w:r>
    </w:p>
    <w:p>
      <w:pPr>
        <w:pStyle w:val="BodyText"/>
        <w:ind w:left="220"/>
      </w:pPr>
      <w:r>
        <w:rPr>
          <w:rFonts w:ascii="Arial" w:hAnsi="Arial"/>
          <w:b/>
        </w:rPr>
        <w:t>DECO: </w:t>
      </w:r>
      <w:r>
        <w:rPr/>
        <w:t>Departamento para la Cooperación y Observación Electoral</w:t>
      </w:r>
    </w:p>
    <w:p>
      <w:pPr>
        <w:pStyle w:val="BodyText"/>
        <w:ind w:left="220"/>
      </w:pPr>
      <w:r>
        <w:rPr>
          <w:rFonts w:ascii="Arial" w:hAnsi="Arial"/>
          <w:b/>
        </w:rPr>
        <w:t>IFES: </w:t>
      </w:r>
      <w:r>
        <w:rPr/>
        <w:t>Fundación Internacional para Sistemas Electorales</w:t>
      </w:r>
    </w:p>
    <w:p>
      <w:pPr>
        <w:pStyle w:val="BodyText"/>
        <w:ind w:left="220"/>
      </w:pPr>
      <w:r>
        <w:rPr>
          <w:rFonts w:ascii="Arial"/>
          <w:b/>
        </w:rPr>
        <w:t>JCE: </w:t>
      </w:r>
      <w:r>
        <w:rPr/>
        <w:t>Junta Central Electoral</w:t>
      </w:r>
    </w:p>
    <w:p>
      <w:pPr>
        <w:pStyle w:val="BodyText"/>
        <w:ind w:left="220"/>
      </w:pPr>
      <w:r>
        <w:rPr>
          <w:rFonts w:ascii="Arial" w:hAnsi="Arial"/>
          <w:b/>
        </w:rPr>
        <w:t>LAN: </w:t>
      </w:r>
      <w:r>
        <w:rPr/>
        <w:t>Local Area Network (Red de área local)</w:t>
      </w:r>
    </w:p>
    <w:p>
      <w:pPr>
        <w:pStyle w:val="BodyText"/>
        <w:ind w:left="220"/>
      </w:pPr>
      <w:r>
        <w:rPr>
          <w:rFonts w:ascii="Arial" w:hAnsi="Arial"/>
          <w:b/>
        </w:rPr>
        <w:t>MOE: </w:t>
      </w:r>
      <w:r>
        <w:rPr/>
        <w:t>Misión de Observación Electoral</w:t>
      </w:r>
    </w:p>
    <w:p>
      <w:pPr>
        <w:pStyle w:val="BodyText"/>
        <w:ind w:left="220"/>
      </w:pPr>
      <w:r>
        <w:rPr>
          <w:rFonts w:ascii="Arial" w:hAnsi="Arial"/>
          <w:b/>
        </w:rPr>
        <w:t>OEA: </w:t>
      </w:r>
      <w:r>
        <w:rPr/>
        <w:t>Organización de los Estados Americanos</w:t>
      </w:r>
    </w:p>
    <w:p>
      <w:pPr>
        <w:pStyle w:val="BodyText"/>
        <w:ind w:left="220"/>
      </w:pPr>
      <w:r>
        <w:rPr>
          <w:rFonts w:ascii="Arial" w:hAnsi="Arial"/>
          <w:b/>
        </w:rPr>
        <w:t>SFD: </w:t>
      </w:r>
      <w:r>
        <w:rPr/>
        <w:t>Secretaría para el Fortalecimiento de la Democracia</w:t>
      </w:r>
    </w:p>
    <w:p>
      <w:pPr>
        <w:pStyle w:val="BodyText"/>
        <w:ind w:left="220"/>
      </w:pPr>
      <w:r>
        <w:rPr>
          <w:rFonts w:ascii="Arial"/>
          <w:b/>
        </w:rPr>
        <w:t>SLA: </w:t>
      </w:r>
      <w:r>
        <w:rPr/>
        <w:t>Service Level Agreement (Acuerdo de nivel de servicio)</w:t>
      </w:r>
    </w:p>
    <w:p>
      <w:pPr>
        <w:pStyle w:val="BodyText"/>
        <w:ind w:left="220"/>
      </w:pPr>
      <w:r>
        <w:rPr>
          <w:rFonts w:ascii="Arial"/>
          <w:b/>
        </w:rPr>
        <w:t>SQL: </w:t>
      </w:r>
      <w:r>
        <w:rPr/>
        <w:t>Structured Query Language (Lenguaje de consulta estructurada)</w:t>
      </w:r>
    </w:p>
    <w:p>
      <w:pPr>
        <w:spacing w:before="0"/>
        <w:ind w:left="220" w:right="0" w:firstLine="0"/>
        <w:jc w:val="left"/>
        <w:rPr>
          <w:sz w:val="24"/>
        </w:rPr>
      </w:pPr>
      <w:r>
        <w:rPr>
          <w:rFonts w:ascii="Arial"/>
          <w:b/>
          <w:sz w:val="24"/>
        </w:rPr>
        <w:t>TDS: </w:t>
      </w:r>
      <w:r>
        <w:rPr>
          <w:sz w:val="24"/>
        </w:rPr>
        <w:t>Tabular Data Stream</w:t>
      </w:r>
    </w:p>
    <w:p>
      <w:pPr>
        <w:pStyle w:val="BodyText"/>
        <w:spacing w:before="1"/>
        <w:ind w:left="220"/>
      </w:pPr>
      <w:r>
        <w:rPr>
          <w:rFonts w:ascii="Arial"/>
          <w:b/>
        </w:rPr>
        <w:t>TSE: </w:t>
      </w:r>
      <w:r>
        <w:rPr/>
        <w:t>Tribunal Superior Electoral</w:t>
      </w:r>
    </w:p>
    <w:p>
      <w:pPr>
        <w:pStyle w:val="BodyText"/>
        <w:ind w:left="220"/>
      </w:pPr>
      <w:r>
        <w:rPr>
          <w:rFonts w:ascii="Arial"/>
          <w:b/>
        </w:rPr>
        <w:t>USB: </w:t>
      </w:r>
      <w:r>
        <w:rPr/>
        <w:t>Universal Serial Bus</w:t>
      </w:r>
    </w:p>
    <w:p>
      <w:pPr>
        <w:pStyle w:val="BodyText"/>
      </w:pPr>
    </w:p>
    <w:p>
      <w:pPr>
        <w:pStyle w:val="BodyText"/>
      </w:pPr>
    </w:p>
    <w:p>
      <w:pPr>
        <w:pStyle w:val="BodyText"/>
        <w:spacing w:before="3"/>
        <w:rPr>
          <w:sz w:val="27"/>
        </w:rPr>
      </w:pPr>
    </w:p>
    <w:p>
      <w:pPr>
        <w:pStyle w:val="Heading1"/>
        <w:spacing w:before="1"/>
        <w:ind w:left="220" w:firstLine="0"/>
      </w:pPr>
      <w:bookmarkStart w:name="_TOC_250000" w:id="9"/>
      <w:bookmarkEnd w:id="9"/>
      <w:r>
        <w:rPr>
          <w:color w:val="2E5395"/>
        </w:rPr>
        <w:t>Glosario de Términos</w:t>
      </w:r>
    </w:p>
    <w:p>
      <w:pPr>
        <w:pStyle w:val="BodyText"/>
        <w:spacing w:before="11"/>
        <w:rPr>
          <w:sz w:val="23"/>
        </w:rPr>
      </w:pPr>
    </w:p>
    <w:p>
      <w:pPr>
        <w:pStyle w:val="BodyText"/>
        <w:ind w:left="220" w:right="300"/>
      </w:pPr>
      <w:r>
        <w:rPr>
          <w:rFonts w:ascii="Arial" w:hAnsi="Arial"/>
          <w:b/>
        </w:rPr>
        <w:t>Amenaza:</w:t>
      </w:r>
      <w:r>
        <w:rPr>
          <w:rFonts w:ascii="Arial" w:hAnsi="Arial"/>
          <w:b/>
          <w:spacing w:val="-22"/>
        </w:rPr>
        <w:t> </w:t>
      </w:r>
      <w:r>
        <w:rPr/>
        <w:t>Causa</w:t>
      </w:r>
      <w:r>
        <w:rPr>
          <w:spacing w:val="-12"/>
        </w:rPr>
        <w:t> </w:t>
      </w:r>
      <w:r>
        <w:rPr/>
        <w:t>potencial</w:t>
      </w:r>
      <w:r>
        <w:rPr>
          <w:spacing w:val="-10"/>
        </w:rPr>
        <w:t> </w:t>
      </w:r>
      <w:r>
        <w:rPr/>
        <w:t>de</w:t>
      </w:r>
      <w:r>
        <w:rPr>
          <w:spacing w:val="-12"/>
        </w:rPr>
        <w:t> </w:t>
      </w:r>
      <w:r>
        <w:rPr/>
        <w:t>un</w:t>
      </w:r>
      <w:r>
        <w:rPr>
          <w:spacing w:val="-12"/>
        </w:rPr>
        <w:t> </w:t>
      </w:r>
      <w:r>
        <w:rPr/>
        <w:t>incidente</w:t>
      </w:r>
      <w:r>
        <w:rPr>
          <w:spacing w:val="-14"/>
        </w:rPr>
        <w:t> </w:t>
      </w:r>
      <w:r>
        <w:rPr/>
        <w:t>no</w:t>
      </w:r>
      <w:r>
        <w:rPr>
          <w:spacing w:val="-11"/>
        </w:rPr>
        <w:t> </w:t>
      </w:r>
      <w:r>
        <w:rPr/>
        <w:t>deseado,</w:t>
      </w:r>
      <w:r>
        <w:rPr>
          <w:spacing w:val="-12"/>
        </w:rPr>
        <w:t> </w:t>
      </w:r>
      <w:r>
        <w:rPr/>
        <w:t>que</w:t>
      </w:r>
      <w:r>
        <w:rPr>
          <w:spacing w:val="-12"/>
        </w:rPr>
        <w:t> </w:t>
      </w:r>
      <w:r>
        <w:rPr/>
        <w:t>puede</w:t>
      </w:r>
      <w:r>
        <w:rPr>
          <w:spacing w:val="-11"/>
        </w:rPr>
        <w:t> </w:t>
      </w:r>
      <w:r>
        <w:rPr/>
        <w:t>provocar</w:t>
      </w:r>
      <w:r>
        <w:rPr>
          <w:spacing w:val="-12"/>
        </w:rPr>
        <w:t> </w:t>
      </w:r>
      <w:r>
        <w:rPr/>
        <w:t>daños</w:t>
      </w:r>
      <w:r>
        <w:rPr>
          <w:spacing w:val="-11"/>
        </w:rPr>
        <w:t> </w:t>
      </w:r>
      <w:r>
        <w:rPr/>
        <w:t>a</w:t>
      </w:r>
      <w:r>
        <w:rPr>
          <w:spacing w:val="-13"/>
        </w:rPr>
        <w:t> </w:t>
      </w:r>
      <w:r>
        <w:rPr/>
        <w:t>un</w:t>
      </w:r>
      <w:r>
        <w:rPr>
          <w:spacing w:val="-11"/>
        </w:rPr>
        <w:t> </w:t>
      </w:r>
      <w:r>
        <w:rPr/>
        <w:t>sistema o a la</w:t>
      </w:r>
      <w:r>
        <w:rPr>
          <w:spacing w:val="-2"/>
        </w:rPr>
        <w:t> </w:t>
      </w:r>
      <w:r>
        <w:rPr/>
        <w:t>organización.</w:t>
      </w:r>
    </w:p>
    <w:p>
      <w:pPr>
        <w:pStyle w:val="BodyText"/>
      </w:pPr>
    </w:p>
    <w:p>
      <w:pPr>
        <w:spacing w:before="0"/>
        <w:ind w:left="220" w:right="0" w:firstLine="0"/>
        <w:jc w:val="left"/>
        <w:rPr>
          <w:sz w:val="24"/>
        </w:rPr>
      </w:pPr>
      <w:r>
        <w:rPr>
          <w:rFonts w:ascii="Arial" w:hAnsi="Arial"/>
          <w:b/>
          <w:sz w:val="24"/>
        </w:rPr>
        <w:t>Análisis</w:t>
      </w:r>
      <w:r>
        <w:rPr>
          <w:rFonts w:ascii="Arial" w:hAnsi="Arial"/>
          <w:b/>
          <w:spacing w:val="-25"/>
          <w:sz w:val="24"/>
        </w:rPr>
        <w:t> </w:t>
      </w:r>
      <w:r>
        <w:rPr>
          <w:rFonts w:ascii="Arial" w:hAnsi="Arial"/>
          <w:b/>
          <w:sz w:val="24"/>
        </w:rPr>
        <w:t>de</w:t>
      </w:r>
      <w:r>
        <w:rPr>
          <w:rFonts w:ascii="Arial" w:hAnsi="Arial"/>
          <w:b/>
          <w:spacing w:val="-25"/>
          <w:sz w:val="24"/>
        </w:rPr>
        <w:t> </w:t>
      </w:r>
      <w:r>
        <w:rPr>
          <w:rFonts w:ascii="Arial" w:hAnsi="Arial"/>
          <w:b/>
          <w:sz w:val="24"/>
        </w:rPr>
        <w:t>riesgos:</w:t>
      </w:r>
      <w:r>
        <w:rPr>
          <w:rFonts w:ascii="Arial" w:hAnsi="Arial"/>
          <w:b/>
          <w:spacing w:val="-22"/>
          <w:sz w:val="24"/>
        </w:rPr>
        <w:t> </w:t>
      </w:r>
      <w:r>
        <w:rPr>
          <w:sz w:val="24"/>
        </w:rPr>
        <w:t>Proceso</w:t>
      </w:r>
      <w:r>
        <w:rPr>
          <w:spacing w:val="-11"/>
          <w:sz w:val="24"/>
        </w:rPr>
        <w:t> </w:t>
      </w:r>
      <w:r>
        <w:rPr>
          <w:sz w:val="24"/>
        </w:rPr>
        <w:t>para</w:t>
      </w:r>
      <w:r>
        <w:rPr>
          <w:spacing w:val="-12"/>
          <w:sz w:val="24"/>
        </w:rPr>
        <w:t> </w:t>
      </w:r>
      <w:r>
        <w:rPr>
          <w:sz w:val="24"/>
        </w:rPr>
        <w:t>comprender</w:t>
      </w:r>
      <w:r>
        <w:rPr>
          <w:spacing w:val="-11"/>
          <w:sz w:val="24"/>
        </w:rPr>
        <w:t> </w:t>
      </w:r>
      <w:r>
        <w:rPr>
          <w:sz w:val="24"/>
        </w:rPr>
        <w:t>la</w:t>
      </w:r>
      <w:r>
        <w:rPr>
          <w:spacing w:val="-13"/>
          <w:sz w:val="24"/>
        </w:rPr>
        <w:t> </w:t>
      </w:r>
      <w:r>
        <w:rPr>
          <w:sz w:val="24"/>
        </w:rPr>
        <w:t>naturaleza</w:t>
      </w:r>
      <w:r>
        <w:rPr>
          <w:spacing w:val="-9"/>
          <w:sz w:val="24"/>
        </w:rPr>
        <w:t> </w:t>
      </w:r>
      <w:r>
        <w:rPr>
          <w:sz w:val="24"/>
        </w:rPr>
        <w:t>del</w:t>
      </w:r>
      <w:r>
        <w:rPr>
          <w:spacing w:val="-12"/>
          <w:sz w:val="24"/>
        </w:rPr>
        <w:t> </w:t>
      </w:r>
      <w:r>
        <w:rPr>
          <w:sz w:val="24"/>
        </w:rPr>
        <w:t>riesgo</w:t>
      </w:r>
      <w:r>
        <w:rPr>
          <w:spacing w:val="-9"/>
          <w:sz w:val="24"/>
        </w:rPr>
        <w:t> </w:t>
      </w:r>
      <w:r>
        <w:rPr>
          <w:sz w:val="24"/>
        </w:rPr>
        <w:t>y</w:t>
      </w:r>
      <w:r>
        <w:rPr>
          <w:spacing w:val="-14"/>
          <w:sz w:val="24"/>
        </w:rPr>
        <w:t> </w:t>
      </w:r>
      <w:r>
        <w:rPr>
          <w:sz w:val="24"/>
        </w:rPr>
        <w:t>determinar</w:t>
      </w:r>
      <w:r>
        <w:rPr>
          <w:spacing w:val="-11"/>
          <w:sz w:val="24"/>
        </w:rPr>
        <w:t> </w:t>
      </w:r>
      <w:r>
        <w:rPr>
          <w:sz w:val="24"/>
        </w:rPr>
        <w:t>el</w:t>
      </w:r>
      <w:r>
        <w:rPr>
          <w:spacing w:val="-12"/>
          <w:sz w:val="24"/>
        </w:rPr>
        <w:t> </w:t>
      </w:r>
      <w:r>
        <w:rPr>
          <w:sz w:val="24"/>
        </w:rPr>
        <w:t>nivel</w:t>
      </w:r>
      <w:r>
        <w:rPr>
          <w:spacing w:val="-11"/>
          <w:sz w:val="24"/>
        </w:rPr>
        <w:t> </w:t>
      </w:r>
      <w:r>
        <w:rPr>
          <w:sz w:val="24"/>
        </w:rPr>
        <w:t>de riesgo.</w:t>
      </w:r>
    </w:p>
    <w:p>
      <w:pPr>
        <w:pStyle w:val="BodyText"/>
        <w:spacing w:before="11"/>
        <w:rPr>
          <w:sz w:val="23"/>
        </w:rPr>
      </w:pPr>
    </w:p>
    <w:p>
      <w:pPr>
        <w:pStyle w:val="BodyText"/>
        <w:spacing w:before="1"/>
        <w:ind w:left="220" w:right="298"/>
        <w:jc w:val="both"/>
      </w:pPr>
      <w:r>
        <w:rPr>
          <w:rFonts w:ascii="Arial" w:hAnsi="Arial"/>
          <w:b/>
        </w:rPr>
        <w:t>Artefacto</w:t>
      </w:r>
      <w:r>
        <w:rPr>
          <w:rFonts w:ascii="Arial" w:hAnsi="Arial"/>
          <w:b/>
          <w:spacing w:val="-23"/>
        </w:rPr>
        <w:t> </w:t>
      </w:r>
      <w:r>
        <w:rPr>
          <w:rFonts w:ascii="Arial" w:hAnsi="Arial"/>
          <w:b/>
        </w:rPr>
        <w:t>de</w:t>
      </w:r>
      <w:r>
        <w:rPr>
          <w:rFonts w:ascii="Arial" w:hAnsi="Arial"/>
          <w:b/>
          <w:spacing w:val="-22"/>
        </w:rPr>
        <w:t> </w:t>
      </w:r>
      <w:r>
        <w:rPr>
          <w:rFonts w:ascii="Arial" w:hAnsi="Arial"/>
          <w:b/>
        </w:rPr>
        <w:t>software:</w:t>
      </w:r>
      <w:r>
        <w:rPr>
          <w:rFonts w:ascii="Arial" w:hAnsi="Arial"/>
          <w:b/>
          <w:spacing w:val="-20"/>
        </w:rPr>
        <w:t> </w:t>
      </w:r>
      <w:r>
        <w:rPr/>
        <w:t>Cualquier</w:t>
      </w:r>
      <w:r>
        <w:rPr>
          <w:spacing w:val="-10"/>
        </w:rPr>
        <w:t> </w:t>
      </w:r>
      <w:r>
        <w:rPr/>
        <w:t>elemento</w:t>
      </w:r>
      <w:r>
        <w:rPr>
          <w:spacing w:val="-12"/>
        </w:rPr>
        <w:t> </w:t>
      </w:r>
      <w:r>
        <w:rPr/>
        <w:t>que</w:t>
      </w:r>
      <w:r>
        <w:rPr>
          <w:spacing w:val="-11"/>
        </w:rPr>
        <w:t> </w:t>
      </w:r>
      <w:r>
        <w:rPr/>
        <w:t>resulte</w:t>
      </w:r>
      <w:r>
        <w:rPr>
          <w:spacing w:val="-10"/>
        </w:rPr>
        <w:t> </w:t>
      </w:r>
      <w:r>
        <w:rPr/>
        <w:t>del</w:t>
      </w:r>
      <w:r>
        <w:rPr>
          <w:spacing w:val="-10"/>
        </w:rPr>
        <w:t> </w:t>
      </w:r>
      <w:r>
        <w:rPr/>
        <w:t>proceso</w:t>
      </w:r>
      <w:r>
        <w:rPr>
          <w:spacing w:val="-9"/>
        </w:rPr>
        <w:t> </w:t>
      </w:r>
      <w:r>
        <w:rPr/>
        <w:t>de</w:t>
      </w:r>
      <w:r>
        <w:rPr>
          <w:spacing w:val="-10"/>
        </w:rPr>
        <w:t> </w:t>
      </w:r>
      <w:r>
        <w:rPr/>
        <w:t>desarrollo</w:t>
      </w:r>
      <w:r>
        <w:rPr>
          <w:spacing w:val="-10"/>
        </w:rPr>
        <w:t> </w:t>
      </w:r>
      <w:r>
        <w:rPr/>
        <w:t>de</w:t>
      </w:r>
      <w:r>
        <w:rPr>
          <w:spacing w:val="-8"/>
        </w:rPr>
        <w:t> </w:t>
      </w:r>
      <w:r>
        <w:rPr/>
        <w:t>software, por ejemplo documentos de requisitos, especificaciones, diseños, modelos, descripciones, software,</w:t>
      </w:r>
      <w:r>
        <w:rPr>
          <w:spacing w:val="-3"/>
        </w:rPr>
        <w:t> </w:t>
      </w:r>
      <w:r>
        <w:rPr/>
        <w:t>etc.</w:t>
      </w:r>
    </w:p>
    <w:p>
      <w:pPr>
        <w:pStyle w:val="BodyText"/>
        <w:spacing w:before="1"/>
      </w:pPr>
    </w:p>
    <w:p>
      <w:pPr>
        <w:pStyle w:val="BodyText"/>
        <w:ind w:left="220" w:right="303"/>
        <w:jc w:val="both"/>
      </w:pPr>
      <w:r>
        <w:rPr>
          <w:rFonts w:ascii="Arial" w:hAnsi="Arial"/>
          <w:b/>
        </w:rPr>
        <w:t>Confidencialidad: </w:t>
      </w:r>
      <w:r>
        <w:rPr/>
        <w:t>Propiedad de la información de no ponerse a disposición o ser revelada a individuos, entidades o procesos no autorizados.</w:t>
      </w:r>
    </w:p>
    <w:p>
      <w:pPr>
        <w:pStyle w:val="BodyText"/>
      </w:pPr>
    </w:p>
    <w:p>
      <w:pPr>
        <w:pStyle w:val="BodyText"/>
        <w:ind w:left="220" w:right="298"/>
        <w:jc w:val="both"/>
      </w:pPr>
      <w:r>
        <w:rPr>
          <w:rFonts w:ascii="Arial" w:hAnsi="Arial"/>
          <w:b/>
        </w:rPr>
        <w:t>Disponibilidad:</w:t>
      </w:r>
      <w:r>
        <w:rPr>
          <w:rFonts w:ascii="Arial" w:hAnsi="Arial"/>
          <w:b/>
          <w:spacing w:val="-16"/>
        </w:rPr>
        <w:t> </w:t>
      </w:r>
      <w:r>
        <w:rPr/>
        <w:t>Acceso</w:t>
      </w:r>
      <w:r>
        <w:rPr>
          <w:spacing w:val="-5"/>
        </w:rPr>
        <w:t> </w:t>
      </w:r>
      <w:r>
        <w:rPr/>
        <w:t>y</w:t>
      </w:r>
      <w:r>
        <w:rPr>
          <w:spacing w:val="-6"/>
        </w:rPr>
        <w:t> </w:t>
      </w:r>
      <w:r>
        <w:rPr/>
        <w:t>utilización</w:t>
      </w:r>
      <w:r>
        <w:rPr>
          <w:spacing w:val="-4"/>
        </w:rPr>
        <w:t> </w:t>
      </w:r>
      <w:r>
        <w:rPr/>
        <w:t>de</w:t>
      </w:r>
      <w:r>
        <w:rPr>
          <w:spacing w:val="-3"/>
        </w:rPr>
        <w:t> </w:t>
      </w:r>
      <w:r>
        <w:rPr/>
        <w:t>los</w:t>
      </w:r>
      <w:r>
        <w:rPr>
          <w:spacing w:val="-4"/>
        </w:rPr>
        <w:t> </w:t>
      </w:r>
      <w:r>
        <w:rPr/>
        <w:t>servicios</w:t>
      </w:r>
      <w:r>
        <w:rPr>
          <w:spacing w:val="-3"/>
        </w:rPr>
        <w:t> </w:t>
      </w:r>
      <w:r>
        <w:rPr/>
        <w:t>sólo</w:t>
      </w:r>
      <w:r>
        <w:rPr>
          <w:spacing w:val="-5"/>
        </w:rPr>
        <w:t> </w:t>
      </w:r>
      <w:r>
        <w:rPr/>
        <w:t>y</w:t>
      </w:r>
      <w:r>
        <w:rPr>
          <w:spacing w:val="-6"/>
        </w:rPr>
        <w:t> </w:t>
      </w:r>
      <w:r>
        <w:rPr/>
        <w:t>en</w:t>
      </w:r>
      <w:r>
        <w:rPr>
          <w:spacing w:val="-5"/>
        </w:rPr>
        <w:t> </w:t>
      </w:r>
      <w:r>
        <w:rPr/>
        <w:t>el</w:t>
      </w:r>
      <w:r>
        <w:rPr>
          <w:spacing w:val="-5"/>
        </w:rPr>
        <w:t> </w:t>
      </w:r>
      <w:r>
        <w:rPr/>
        <w:t>momento</w:t>
      </w:r>
      <w:r>
        <w:rPr>
          <w:spacing w:val="-5"/>
        </w:rPr>
        <w:t> </w:t>
      </w:r>
      <w:r>
        <w:rPr/>
        <w:t>de</w:t>
      </w:r>
      <w:r>
        <w:rPr>
          <w:spacing w:val="-3"/>
        </w:rPr>
        <w:t> </w:t>
      </w:r>
      <w:r>
        <w:rPr/>
        <w:t>ser</w:t>
      </w:r>
      <w:r>
        <w:rPr>
          <w:spacing w:val="-4"/>
        </w:rPr>
        <w:t> </w:t>
      </w:r>
      <w:r>
        <w:rPr/>
        <w:t>solicitado</w:t>
      </w:r>
      <w:r>
        <w:rPr>
          <w:spacing w:val="-5"/>
        </w:rPr>
        <w:t> </w:t>
      </w:r>
      <w:r>
        <w:rPr/>
        <w:t>por una persona</w:t>
      </w:r>
      <w:r>
        <w:rPr>
          <w:spacing w:val="-3"/>
        </w:rPr>
        <w:t> </w:t>
      </w:r>
      <w:r>
        <w:rPr/>
        <w:t>autorizada.</w:t>
      </w:r>
    </w:p>
    <w:p>
      <w:pPr>
        <w:pStyle w:val="BodyText"/>
      </w:pPr>
    </w:p>
    <w:p>
      <w:pPr>
        <w:pStyle w:val="BodyText"/>
        <w:ind w:left="220"/>
        <w:jc w:val="both"/>
      </w:pPr>
      <w:r>
        <w:rPr>
          <w:rFonts w:ascii="Arial" w:hAnsi="Arial"/>
          <w:b/>
        </w:rPr>
        <w:t>Error: </w:t>
      </w:r>
      <w:r>
        <w:rPr/>
        <w:t>Acción huma que produce un resultado incorrecto.</w:t>
      </w:r>
    </w:p>
    <w:p>
      <w:pPr>
        <w:pStyle w:val="BodyText"/>
        <w:spacing w:before="11"/>
        <w:rPr>
          <w:sz w:val="23"/>
        </w:rPr>
      </w:pPr>
    </w:p>
    <w:p>
      <w:pPr>
        <w:spacing w:before="1"/>
        <w:ind w:left="220" w:right="0" w:firstLine="0"/>
        <w:jc w:val="both"/>
        <w:rPr>
          <w:sz w:val="24"/>
        </w:rPr>
      </w:pPr>
      <w:r>
        <w:rPr>
          <w:rFonts w:ascii="Arial" w:hAnsi="Arial"/>
          <w:b/>
          <w:sz w:val="24"/>
        </w:rPr>
        <w:t>Evaluación de riesgos: </w:t>
      </w:r>
      <w:r>
        <w:rPr>
          <w:sz w:val="24"/>
        </w:rPr>
        <w:t>Proceso global de identificación, análisis y estimación de riesgos.</w:t>
      </w:r>
    </w:p>
    <w:p>
      <w:pPr>
        <w:spacing w:after="0"/>
        <w:jc w:val="both"/>
        <w:rPr>
          <w:sz w:val="24"/>
        </w:rPr>
        <w:sectPr>
          <w:pgSz w:w="12240" w:h="15840"/>
          <w:pgMar w:header="295" w:footer="1056" w:top="1500" w:bottom="1240" w:left="1220" w:right="1140"/>
        </w:sectPr>
      </w:pPr>
    </w:p>
    <w:p>
      <w:pPr>
        <w:pStyle w:val="BodyText"/>
        <w:rPr>
          <w:sz w:val="20"/>
        </w:rPr>
      </w:pPr>
    </w:p>
    <w:p>
      <w:pPr>
        <w:pStyle w:val="BodyText"/>
        <w:rPr>
          <w:sz w:val="20"/>
        </w:rPr>
      </w:pPr>
    </w:p>
    <w:p>
      <w:pPr>
        <w:spacing w:before="195"/>
        <w:ind w:left="220" w:right="0" w:firstLine="0"/>
        <w:jc w:val="both"/>
        <w:rPr>
          <w:sz w:val="24"/>
        </w:rPr>
      </w:pPr>
      <w:r>
        <w:rPr>
          <w:rFonts w:ascii="Arial" w:hAnsi="Arial"/>
          <w:b/>
          <w:sz w:val="24"/>
        </w:rPr>
        <w:t>Falla de software: </w:t>
      </w:r>
      <w:r>
        <w:rPr>
          <w:sz w:val="24"/>
        </w:rPr>
        <w:t>Manifestación física o funcional de un defecto de software.</w:t>
      </w:r>
    </w:p>
    <w:p>
      <w:pPr>
        <w:pStyle w:val="BodyText"/>
      </w:pPr>
    </w:p>
    <w:p>
      <w:pPr>
        <w:spacing w:line="242" w:lineRule="auto" w:before="0"/>
        <w:ind w:left="220" w:right="297" w:firstLine="0"/>
        <w:jc w:val="both"/>
        <w:rPr>
          <w:sz w:val="24"/>
        </w:rPr>
      </w:pPr>
      <w:r>
        <w:rPr>
          <w:rFonts w:ascii="Arial" w:hAnsi="Arial"/>
          <w:b/>
          <w:sz w:val="24"/>
        </w:rPr>
        <w:t>Gestión</w:t>
      </w:r>
      <w:r>
        <w:rPr>
          <w:rFonts w:ascii="Arial" w:hAnsi="Arial"/>
          <w:b/>
          <w:spacing w:val="-17"/>
          <w:sz w:val="24"/>
        </w:rPr>
        <w:t> </w:t>
      </w:r>
      <w:r>
        <w:rPr>
          <w:rFonts w:ascii="Arial" w:hAnsi="Arial"/>
          <w:b/>
          <w:sz w:val="24"/>
        </w:rPr>
        <w:t>de</w:t>
      </w:r>
      <w:r>
        <w:rPr>
          <w:rFonts w:ascii="Arial" w:hAnsi="Arial"/>
          <w:b/>
          <w:spacing w:val="-17"/>
          <w:sz w:val="24"/>
        </w:rPr>
        <w:t> </w:t>
      </w:r>
      <w:r>
        <w:rPr>
          <w:rFonts w:ascii="Arial" w:hAnsi="Arial"/>
          <w:b/>
          <w:sz w:val="24"/>
        </w:rPr>
        <w:t>incidentes</w:t>
      </w:r>
      <w:r>
        <w:rPr>
          <w:rFonts w:ascii="Arial" w:hAnsi="Arial"/>
          <w:b/>
          <w:spacing w:val="-17"/>
          <w:sz w:val="24"/>
        </w:rPr>
        <w:t> </w:t>
      </w:r>
      <w:r>
        <w:rPr>
          <w:rFonts w:ascii="Arial" w:hAnsi="Arial"/>
          <w:b/>
          <w:sz w:val="24"/>
        </w:rPr>
        <w:t>de</w:t>
      </w:r>
      <w:r>
        <w:rPr>
          <w:rFonts w:ascii="Arial" w:hAnsi="Arial"/>
          <w:b/>
          <w:spacing w:val="-16"/>
          <w:sz w:val="24"/>
        </w:rPr>
        <w:t> </w:t>
      </w:r>
      <w:r>
        <w:rPr>
          <w:rFonts w:ascii="Arial" w:hAnsi="Arial"/>
          <w:b/>
          <w:sz w:val="24"/>
        </w:rPr>
        <w:t>seguridad</w:t>
      </w:r>
      <w:r>
        <w:rPr>
          <w:rFonts w:ascii="Arial" w:hAnsi="Arial"/>
          <w:b/>
          <w:spacing w:val="-18"/>
          <w:sz w:val="24"/>
        </w:rPr>
        <w:t> </w:t>
      </w:r>
      <w:r>
        <w:rPr>
          <w:rFonts w:ascii="Arial" w:hAnsi="Arial"/>
          <w:b/>
          <w:sz w:val="24"/>
        </w:rPr>
        <w:t>de</w:t>
      </w:r>
      <w:r>
        <w:rPr>
          <w:rFonts w:ascii="Arial" w:hAnsi="Arial"/>
          <w:b/>
          <w:spacing w:val="-16"/>
          <w:sz w:val="24"/>
        </w:rPr>
        <w:t> </w:t>
      </w:r>
      <w:r>
        <w:rPr>
          <w:rFonts w:ascii="Arial" w:hAnsi="Arial"/>
          <w:b/>
          <w:sz w:val="24"/>
        </w:rPr>
        <w:t>la</w:t>
      </w:r>
      <w:r>
        <w:rPr>
          <w:rFonts w:ascii="Arial" w:hAnsi="Arial"/>
          <w:b/>
          <w:spacing w:val="-18"/>
          <w:sz w:val="24"/>
        </w:rPr>
        <w:t> </w:t>
      </w:r>
      <w:r>
        <w:rPr>
          <w:rFonts w:ascii="Arial" w:hAnsi="Arial"/>
          <w:b/>
          <w:sz w:val="24"/>
        </w:rPr>
        <w:t>información:</w:t>
      </w:r>
      <w:r>
        <w:rPr>
          <w:rFonts w:ascii="Arial" w:hAnsi="Arial"/>
          <w:b/>
          <w:spacing w:val="-14"/>
          <w:sz w:val="24"/>
        </w:rPr>
        <w:t> </w:t>
      </w:r>
      <w:r>
        <w:rPr>
          <w:sz w:val="24"/>
        </w:rPr>
        <w:t>Procesos</w:t>
      </w:r>
      <w:r>
        <w:rPr>
          <w:spacing w:val="-4"/>
          <w:sz w:val="24"/>
        </w:rPr>
        <w:t> </w:t>
      </w:r>
      <w:r>
        <w:rPr>
          <w:sz w:val="24"/>
        </w:rPr>
        <w:t>para</w:t>
      </w:r>
      <w:r>
        <w:rPr>
          <w:spacing w:val="-4"/>
          <w:sz w:val="24"/>
        </w:rPr>
        <w:t> </w:t>
      </w:r>
      <w:r>
        <w:rPr>
          <w:sz w:val="24"/>
        </w:rPr>
        <w:t>detectar,</w:t>
      </w:r>
      <w:r>
        <w:rPr>
          <w:spacing w:val="-5"/>
          <w:sz w:val="24"/>
        </w:rPr>
        <w:t> </w:t>
      </w:r>
      <w:r>
        <w:rPr>
          <w:sz w:val="24"/>
        </w:rPr>
        <w:t>reportar, evaluar, responder, tratar y aprender de los incidentes de seguridad de la</w:t>
      </w:r>
      <w:r>
        <w:rPr>
          <w:spacing w:val="-18"/>
          <w:sz w:val="24"/>
        </w:rPr>
        <w:t> </w:t>
      </w:r>
      <w:r>
        <w:rPr>
          <w:sz w:val="24"/>
        </w:rPr>
        <w:t>información.</w:t>
      </w:r>
    </w:p>
    <w:p>
      <w:pPr>
        <w:pStyle w:val="BodyText"/>
        <w:spacing w:before="8"/>
        <w:rPr>
          <w:sz w:val="23"/>
        </w:rPr>
      </w:pPr>
    </w:p>
    <w:p>
      <w:pPr>
        <w:pStyle w:val="BodyText"/>
        <w:ind w:left="220" w:right="297"/>
        <w:jc w:val="both"/>
      </w:pPr>
      <w:r>
        <w:rPr>
          <w:rFonts w:ascii="Arial" w:hAnsi="Arial"/>
          <w:b/>
        </w:rPr>
        <w:t>Impacto: </w:t>
      </w:r>
      <w:r>
        <w:rPr/>
        <w:t>El costo para la organización de un incidente (de la escala que sea), que puede o no ser medido en términos estrictamente financieros. Puede reflejarse en pérdida de reputación, implicaciones legales, etc.</w:t>
      </w:r>
    </w:p>
    <w:p>
      <w:pPr>
        <w:pStyle w:val="BodyText"/>
        <w:spacing w:before="12"/>
        <w:rPr>
          <w:sz w:val="23"/>
        </w:rPr>
      </w:pPr>
    </w:p>
    <w:p>
      <w:pPr>
        <w:pStyle w:val="BodyText"/>
        <w:ind w:left="220" w:right="293"/>
        <w:jc w:val="both"/>
      </w:pPr>
      <w:r>
        <w:rPr>
          <w:rFonts w:ascii="Arial" w:hAnsi="Arial"/>
          <w:b/>
        </w:rPr>
        <w:t>Incidente</w:t>
      </w:r>
      <w:r>
        <w:rPr>
          <w:rFonts w:ascii="Arial" w:hAnsi="Arial"/>
          <w:b/>
          <w:spacing w:val="-36"/>
        </w:rPr>
        <w:t> </w:t>
      </w:r>
      <w:r>
        <w:rPr>
          <w:rFonts w:ascii="Arial" w:hAnsi="Arial"/>
          <w:b/>
        </w:rPr>
        <w:t>de</w:t>
      </w:r>
      <w:r>
        <w:rPr>
          <w:rFonts w:ascii="Arial" w:hAnsi="Arial"/>
          <w:b/>
          <w:spacing w:val="-35"/>
        </w:rPr>
        <w:t> </w:t>
      </w:r>
      <w:r>
        <w:rPr>
          <w:rFonts w:ascii="Arial" w:hAnsi="Arial"/>
          <w:b/>
        </w:rPr>
        <w:t>seguridad</w:t>
      </w:r>
      <w:r>
        <w:rPr>
          <w:rFonts w:ascii="Arial" w:hAnsi="Arial"/>
          <w:b/>
          <w:spacing w:val="-36"/>
        </w:rPr>
        <w:t> </w:t>
      </w:r>
      <w:r>
        <w:rPr>
          <w:rFonts w:ascii="Arial" w:hAnsi="Arial"/>
          <w:b/>
        </w:rPr>
        <w:t>de</w:t>
      </w:r>
      <w:r>
        <w:rPr>
          <w:rFonts w:ascii="Arial" w:hAnsi="Arial"/>
          <w:b/>
          <w:spacing w:val="-35"/>
        </w:rPr>
        <w:t> </w:t>
      </w:r>
      <w:r>
        <w:rPr>
          <w:rFonts w:ascii="Arial" w:hAnsi="Arial"/>
          <w:b/>
        </w:rPr>
        <w:t>la</w:t>
      </w:r>
      <w:r>
        <w:rPr>
          <w:rFonts w:ascii="Arial" w:hAnsi="Arial"/>
          <w:b/>
          <w:spacing w:val="-36"/>
        </w:rPr>
        <w:t> </w:t>
      </w:r>
      <w:r>
        <w:rPr>
          <w:rFonts w:ascii="Arial" w:hAnsi="Arial"/>
          <w:b/>
        </w:rPr>
        <w:t>información:</w:t>
      </w:r>
      <w:r>
        <w:rPr>
          <w:rFonts w:ascii="Arial" w:hAnsi="Arial"/>
          <w:b/>
          <w:spacing w:val="-32"/>
        </w:rPr>
        <w:t> </w:t>
      </w:r>
      <w:r>
        <w:rPr/>
        <w:t>Evento</w:t>
      </w:r>
      <w:r>
        <w:rPr>
          <w:spacing w:val="-22"/>
        </w:rPr>
        <w:t> </w:t>
      </w:r>
      <w:r>
        <w:rPr/>
        <w:t>único</w:t>
      </w:r>
      <w:r>
        <w:rPr>
          <w:spacing w:val="-22"/>
        </w:rPr>
        <w:t> </w:t>
      </w:r>
      <w:r>
        <w:rPr/>
        <w:t>o</w:t>
      </w:r>
      <w:r>
        <w:rPr>
          <w:spacing w:val="-22"/>
        </w:rPr>
        <w:t> </w:t>
      </w:r>
      <w:r>
        <w:rPr/>
        <w:t>serie</w:t>
      </w:r>
      <w:r>
        <w:rPr>
          <w:spacing w:val="-23"/>
        </w:rPr>
        <w:t> </w:t>
      </w:r>
      <w:r>
        <w:rPr/>
        <w:t>de</w:t>
      </w:r>
      <w:r>
        <w:rPr>
          <w:spacing w:val="-22"/>
        </w:rPr>
        <w:t> </w:t>
      </w:r>
      <w:r>
        <w:rPr/>
        <w:t>eventos</w:t>
      </w:r>
      <w:r>
        <w:rPr>
          <w:spacing w:val="-22"/>
        </w:rPr>
        <w:t> </w:t>
      </w:r>
      <w:r>
        <w:rPr/>
        <w:t>de</w:t>
      </w:r>
      <w:r>
        <w:rPr>
          <w:spacing w:val="-23"/>
        </w:rPr>
        <w:t> </w:t>
      </w:r>
      <w:r>
        <w:rPr/>
        <w:t>seguridad</w:t>
      </w:r>
      <w:r>
        <w:rPr>
          <w:spacing w:val="-23"/>
        </w:rPr>
        <w:t> </w:t>
      </w:r>
      <w:r>
        <w:rPr/>
        <w:t>de</w:t>
      </w:r>
      <w:r>
        <w:rPr>
          <w:spacing w:val="-22"/>
        </w:rPr>
        <w:t> </w:t>
      </w:r>
      <w:r>
        <w:rPr/>
        <w:t>la información inesperados o no deseados que poseen una probabilidad significativa de comprometer las operaciones del negocio y amenazar la seguridad de la</w:t>
      </w:r>
      <w:r>
        <w:rPr>
          <w:spacing w:val="-16"/>
        </w:rPr>
        <w:t> </w:t>
      </w:r>
      <w:r>
        <w:rPr/>
        <w:t>información.</w:t>
      </w:r>
    </w:p>
    <w:p>
      <w:pPr>
        <w:pStyle w:val="BodyText"/>
        <w:spacing w:before="12"/>
        <w:rPr>
          <w:sz w:val="23"/>
        </w:rPr>
      </w:pPr>
    </w:p>
    <w:p>
      <w:pPr>
        <w:pStyle w:val="BodyText"/>
        <w:ind w:left="220" w:right="296"/>
        <w:jc w:val="both"/>
      </w:pPr>
      <w:r>
        <w:rPr>
          <w:rFonts w:ascii="Arial" w:hAnsi="Arial"/>
          <w:b/>
        </w:rPr>
        <w:t>Integridad: </w:t>
      </w:r>
      <w:r>
        <w:rPr/>
        <w:t>Mantenimiento de la exactitud y validez de la información, protegiéndola de modificaciones o alteraciones no autorizadas. Contra la integridad la información puede parecer manipulada, corrupta o</w:t>
      </w:r>
      <w:r>
        <w:rPr>
          <w:spacing w:val="-4"/>
        </w:rPr>
        <w:t> </w:t>
      </w:r>
      <w:r>
        <w:rPr/>
        <w:t>incompleta.</w:t>
      </w:r>
    </w:p>
    <w:p>
      <w:pPr>
        <w:pStyle w:val="BodyText"/>
        <w:spacing w:before="1"/>
      </w:pPr>
    </w:p>
    <w:p>
      <w:pPr>
        <w:pStyle w:val="BodyText"/>
        <w:spacing w:before="1"/>
        <w:ind w:left="220" w:right="294"/>
        <w:jc w:val="both"/>
      </w:pPr>
      <w:r>
        <w:rPr>
          <w:rFonts w:ascii="Arial" w:hAnsi="Arial"/>
          <w:b/>
        </w:rPr>
        <w:t>Log</w:t>
      </w:r>
      <w:r>
        <w:rPr>
          <w:rFonts w:ascii="Arial" w:hAnsi="Arial"/>
          <w:b/>
          <w:spacing w:val="-23"/>
        </w:rPr>
        <w:t> </w:t>
      </w:r>
      <w:r>
        <w:rPr>
          <w:rFonts w:ascii="Arial" w:hAnsi="Arial"/>
          <w:b/>
        </w:rPr>
        <w:t>o</w:t>
      </w:r>
      <w:r>
        <w:rPr>
          <w:rFonts w:ascii="Arial" w:hAnsi="Arial"/>
          <w:b/>
          <w:spacing w:val="-22"/>
        </w:rPr>
        <w:t> </w:t>
      </w:r>
      <w:r>
        <w:rPr>
          <w:rFonts w:ascii="Arial" w:hAnsi="Arial"/>
          <w:b/>
        </w:rPr>
        <w:t>registro:</w:t>
      </w:r>
      <w:r>
        <w:rPr>
          <w:rFonts w:ascii="Arial" w:hAnsi="Arial"/>
          <w:b/>
          <w:spacing w:val="-22"/>
        </w:rPr>
        <w:t> </w:t>
      </w:r>
      <w:r>
        <w:rPr/>
        <w:t>Es</w:t>
      </w:r>
      <w:r>
        <w:rPr>
          <w:spacing w:val="-11"/>
        </w:rPr>
        <w:t> </w:t>
      </w:r>
      <w:r>
        <w:rPr/>
        <w:t>un</w:t>
      </w:r>
      <w:r>
        <w:rPr>
          <w:spacing w:val="-10"/>
        </w:rPr>
        <w:t> </w:t>
      </w:r>
      <w:r>
        <w:rPr/>
        <w:t>archivo</w:t>
      </w:r>
      <w:r>
        <w:rPr>
          <w:spacing w:val="-11"/>
        </w:rPr>
        <w:t> </w:t>
      </w:r>
      <w:r>
        <w:rPr/>
        <w:t>de</w:t>
      </w:r>
      <w:r>
        <w:rPr>
          <w:spacing w:val="-11"/>
        </w:rPr>
        <w:t> </w:t>
      </w:r>
      <w:r>
        <w:rPr/>
        <w:t>texto</w:t>
      </w:r>
      <w:r>
        <w:rPr>
          <w:spacing w:val="-10"/>
        </w:rPr>
        <w:t> </w:t>
      </w:r>
      <w:r>
        <w:rPr/>
        <w:t>en</w:t>
      </w:r>
      <w:r>
        <w:rPr>
          <w:spacing w:val="-8"/>
        </w:rPr>
        <w:t> </w:t>
      </w:r>
      <w:r>
        <w:rPr/>
        <w:t>el</w:t>
      </w:r>
      <w:r>
        <w:rPr>
          <w:spacing w:val="-10"/>
        </w:rPr>
        <w:t> </w:t>
      </w:r>
      <w:r>
        <w:rPr/>
        <w:t>que</w:t>
      </w:r>
      <w:r>
        <w:rPr>
          <w:spacing w:val="-11"/>
        </w:rPr>
        <w:t> </w:t>
      </w:r>
      <w:r>
        <w:rPr/>
        <w:t>constan</w:t>
      </w:r>
      <w:r>
        <w:rPr>
          <w:spacing w:val="-9"/>
        </w:rPr>
        <w:t> </w:t>
      </w:r>
      <w:r>
        <w:rPr/>
        <w:t>cronológicamente</w:t>
      </w:r>
      <w:r>
        <w:rPr>
          <w:spacing w:val="-9"/>
        </w:rPr>
        <w:t> </w:t>
      </w:r>
      <w:r>
        <w:rPr/>
        <w:t>los</w:t>
      </w:r>
      <w:r>
        <w:rPr>
          <w:spacing w:val="-11"/>
        </w:rPr>
        <w:t> </w:t>
      </w:r>
      <w:r>
        <w:rPr/>
        <w:t>acontecimientos o eventos que han ido sucediendo en un sistema informático, programa, aplicación, artefacto, servicio o servidor, así como el conjunto de cambios que estos han</w:t>
      </w:r>
      <w:r>
        <w:rPr>
          <w:spacing w:val="-9"/>
        </w:rPr>
        <w:t> </w:t>
      </w:r>
      <w:r>
        <w:rPr/>
        <w:t>generado.</w:t>
      </w:r>
    </w:p>
    <w:p>
      <w:pPr>
        <w:pStyle w:val="BodyText"/>
        <w:spacing w:before="11"/>
        <w:rPr>
          <w:sz w:val="23"/>
        </w:rPr>
      </w:pPr>
    </w:p>
    <w:p>
      <w:pPr>
        <w:pStyle w:val="BodyText"/>
        <w:spacing w:before="1"/>
        <w:ind w:left="220" w:right="298"/>
        <w:jc w:val="both"/>
      </w:pPr>
      <w:r>
        <w:rPr>
          <w:rFonts w:ascii="Arial" w:hAnsi="Arial"/>
          <w:b/>
        </w:rPr>
        <w:t>Mitigación:</w:t>
      </w:r>
      <w:r>
        <w:rPr>
          <w:rFonts w:ascii="Arial" w:hAnsi="Arial"/>
          <w:b/>
          <w:spacing w:val="-23"/>
        </w:rPr>
        <w:t> </w:t>
      </w:r>
      <w:r>
        <w:rPr/>
        <w:t>Acción</w:t>
      </w:r>
      <w:r>
        <w:rPr>
          <w:spacing w:val="-12"/>
        </w:rPr>
        <w:t> </w:t>
      </w:r>
      <w:r>
        <w:rPr/>
        <w:t>de</w:t>
      </w:r>
      <w:r>
        <w:rPr>
          <w:spacing w:val="-12"/>
        </w:rPr>
        <w:t> </w:t>
      </w:r>
      <w:r>
        <w:rPr/>
        <w:t>identificar,</w:t>
      </w:r>
      <w:r>
        <w:rPr>
          <w:spacing w:val="-11"/>
        </w:rPr>
        <w:t> </w:t>
      </w:r>
      <w:r>
        <w:rPr/>
        <w:t>seleccionar</w:t>
      </w:r>
      <w:r>
        <w:rPr>
          <w:spacing w:val="-12"/>
        </w:rPr>
        <w:t> </w:t>
      </w:r>
      <w:r>
        <w:rPr/>
        <w:t>el</w:t>
      </w:r>
      <w:r>
        <w:rPr>
          <w:spacing w:val="-12"/>
        </w:rPr>
        <w:t> </w:t>
      </w:r>
      <w:r>
        <w:rPr/>
        <w:t>filtrado</w:t>
      </w:r>
      <w:r>
        <w:rPr>
          <w:spacing w:val="-12"/>
        </w:rPr>
        <w:t> </w:t>
      </w:r>
      <w:r>
        <w:rPr/>
        <w:t>y</w:t>
      </w:r>
      <w:r>
        <w:rPr>
          <w:spacing w:val="-13"/>
        </w:rPr>
        <w:t> </w:t>
      </w:r>
      <w:r>
        <w:rPr/>
        <w:t>el</w:t>
      </w:r>
      <w:r>
        <w:rPr>
          <w:spacing w:val="-13"/>
        </w:rPr>
        <w:t> </w:t>
      </w:r>
      <w:r>
        <w:rPr/>
        <w:t>aislamiento</w:t>
      </w:r>
      <w:r>
        <w:rPr>
          <w:spacing w:val="-12"/>
        </w:rPr>
        <w:t> </w:t>
      </w:r>
      <w:r>
        <w:rPr/>
        <w:t>adecuados</w:t>
      </w:r>
      <w:r>
        <w:rPr>
          <w:spacing w:val="-10"/>
        </w:rPr>
        <w:t> </w:t>
      </w:r>
      <w:r>
        <w:rPr/>
        <w:t>y</w:t>
      </w:r>
      <w:r>
        <w:rPr>
          <w:spacing w:val="-13"/>
        </w:rPr>
        <w:t> </w:t>
      </w:r>
      <w:r>
        <w:rPr/>
        <w:t>neutralizar los efectos de un incidente de seguridad de la</w:t>
      </w:r>
      <w:r>
        <w:rPr>
          <w:spacing w:val="-6"/>
        </w:rPr>
        <w:t> </w:t>
      </w:r>
      <w:r>
        <w:rPr/>
        <w:t>información.</w:t>
      </w:r>
    </w:p>
    <w:p>
      <w:pPr>
        <w:pStyle w:val="BodyText"/>
        <w:spacing w:before="11"/>
        <w:rPr>
          <w:sz w:val="23"/>
        </w:rPr>
      </w:pPr>
    </w:p>
    <w:p>
      <w:pPr>
        <w:pStyle w:val="BodyText"/>
        <w:ind w:left="220" w:right="299"/>
        <w:jc w:val="both"/>
      </w:pPr>
      <w:r>
        <w:rPr>
          <w:rFonts w:ascii="Arial" w:hAnsi="Arial"/>
          <w:b/>
        </w:rPr>
        <w:t>Observación: </w:t>
      </w:r>
      <w:r>
        <w:rPr/>
        <w:t>Omisiones, incumplimientos normativos o deficiencias de control interno detectados en la auditoría practicada.</w:t>
      </w:r>
    </w:p>
    <w:p>
      <w:pPr>
        <w:pStyle w:val="BodyText"/>
      </w:pPr>
    </w:p>
    <w:p>
      <w:pPr>
        <w:pStyle w:val="BodyText"/>
        <w:ind w:left="220" w:right="294"/>
        <w:jc w:val="both"/>
      </w:pPr>
      <w:r>
        <w:rPr>
          <w:rFonts w:ascii="Arial" w:hAnsi="Arial"/>
          <w:b/>
        </w:rPr>
        <w:t>Papeles de Trabajo: </w:t>
      </w:r>
      <w:r>
        <w:rPr/>
        <w:t>Conjunto de documentos que contienen la información obtenida por el equipo auditor en su auditoría, así como los resultados de los procedimientos y pruebas de auditoría aplicadas. Con ellos se sustentan las observaciones, recomendaciones y conclusiones contenidas en los informes correspondientes.</w:t>
      </w:r>
    </w:p>
    <w:p>
      <w:pPr>
        <w:pStyle w:val="BodyText"/>
        <w:spacing w:before="1"/>
      </w:pPr>
    </w:p>
    <w:p>
      <w:pPr>
        <w:pStyle w:val="BodyText"/>
        <w:ind w:left="220" w:right="294"/>
        <w:jc w:val="both"/>
      </w:pPr>
      <w:r>
        <w:rPr>
          <w:rFonts w:ascii="Arial" w:hAnsi="Arial"/>
          <w:b/>
        </w:rPr>
        <w:t>Protocolos de red: </w:t>
      </w:r>
      <w:r>
        <w:rPr/>
        <w:t>Conjunto de reglas que gobiernan la comunicación entre dispositivos que están conectados a una red de datos. Dichas reglas se constituyen de instrucciones que permiten a los dispositivos identificarse y conectarse entre sí, además de aplicar reglas de formateo, para que los mensajes viajen de la forma adecuada de principio a fin. Dichas reglas respecto al formato determinan si los datos son recibidos correctamente, si ha ocurrido algún tipo de problema en la transferencia de la información o son rechazados por el destinatario.</w:t>
      </w:r>
    </w:p>
    <w:p>
      <w:pPr>
        <w:spacing w:after="0"/>
        <w:jc w:val="both"/>
        <w:sectPr>
          <w:pgSz w:w="12240" w:h="15840"/>
          <w:pgMar w:header="295" w:footer="1056" w:top="1500" w:bottom="1240" w:left="1220" w:right="1140"/>
        </w:sectPr>
      </w:pPr>
    </w:p>
    <w:p>
      <w:pPr>
        <w:pStyle w:val="BodyText"/>
        <w:rPr>
          <w:sz w:val="20"/>
        </w:rPr>
      </w:pPr>
    </w:p>
    <w:p>
      <w:pPr>
        <w:pStyle w:val="BodyText"/>
        <w:rPr>
          <w:sz w:val="20"/>
        </w:rPr>
      </w:pPr>
    </w:p>
    <w:p>
      <w:pPr>
        <w:pStyle w:val="BodyText"/>
        <w:spacing w:before="195"/>
        <w:ind w:left="220" w:right="299"/>
        <w:jc w:val="both"/>
      </w:pPr>
      <w:r>
        <w:rPr>
          <w:rFonts w:ascii="Arial" w:hAnsi="Arial"/>
          <w:b/>
        </w:rPr>
        <w:t>Recomendación: </w:t>
      </w:r>
      <w:r>
        <w:rPr/>
        <w:t>Propuesta hecha al auditado con la finalidad de prevenir o corregir la reincidencia de las observaciones determinadas, que elimine las causas que las originaron o que promuevan una mejora.</w:t>
      </w:r>
    </w:p>
    <w:p>
      <w:pPr>
        <w:pStyle w:val="BodyText"/>
        <w:spacing w:before="2"/>
      </w:pPr>
    </w:p>
    <w:p>
      <w:pPr>
        <w:pStyle w:val="BodyText"/>
        <w:ind w:left="220" w:right="299"/>
        <w:jc w:val="both"/>
      </w:pPr>
      <w:r>
        <w:rPr>
          <w:rFonts w:ascii="Arial" w:hAnsi="Arial"/>
          <w:b/>
        </w:rPr>
        <w:t>Riesgo: </w:t>
      </w:r>
      <w:r>
        <w:rPr/>
        <w:t>Posibilidad de que una amenaza concreta pueda explotar una vulnerabilidad para causar una pérdida o daño en un activo de información. Suele considerarse como una combinación de la probabilidad de un evento y sus consecuencias.</w:t>
      </w:r>
    </w:p>
    <w:p>
      <w:pPr>
        <w:pStyle w:val="BodyText"/>
        <w:spacing w:before="11"/>
        <w:rPr>
          <w:sz w:val="23"/>
        </w:rPr>
      </w:pPr>
    </w:p>
    <w:p>
      <w:pPr>
        <w:spacing w:before="1"/>
        <w:ind w:left="220" w:right="0" w:firstLine="0"/>
        <w:jc w:val="both"/>
        <w:rPr>
          <w:sz w:val="24"/>
        </w:rPr>
      </w:pPr>
      <w:r>
        <w:rPr>
          <w:rFonts w:ascii="Arial"/>
          <w:b/>
          <w:sz w:val="24"/>
        </w:rPr>
        <w:t>Riesgo residual: </w:t>
      </w:r>
      <w:r>
        <w:rPr>
          <w:sz w:val="24"/>
        </w:rPr>
        <w:t>El riesgo que permanece tras el tratamiento del riesgo.</w:t>
      </w:r>
    </w:p>
    <w:p>
      <w:pPr>
        <w:pStyle w:val="BodyText"/>
      </w:pPr>
    </w:p>
    <w:p>
      <w:pPr>
        <w:pStyle w:val="BodyText"/>
        <w:ind w:left="220" w:right="298"/>
        <w:jc w:val="both"/>
      </w:pPr>
      <w:r>
        <w:rPr>
          <w:rFonts w:ascii="Arial" w:hAnsi="Arial"/>
          <w:b/>
        </w:rPr>
        <w:t>Seguimiento:</w:t>
      </w:r>
      <w:r>
        <w:rPr>
          <w:rFonts w:ascii="Arial" w:hAnsi="Arial"/>
          <w:b/>
          <w:spacing w:val="-25"/>
        </w:rPr>
        <w:t> </w:t>
      </w:r>
      <w:r>
        <w:rPr/>
        <w:t>Es</w:t>
      </w:r>
      <w:r>
        <w:rPr>
          <w:spacing w:val="-13"/>
        </w:rPr>
        <w:t> </w:t>
      </w:r>
      <w:r>
        <w:rPr/>
        <w:t>la</w:t>
      </w:r>
      <w:r>
        <w:rPr>
          <w:spacing w:val="-15"/>
        </w:rPr>
        <w:t> </w:t>
      </w:r>
      <w:r>
        <w:rPr/>
        <w:t>acción</w:t>
      </w:r>
      <w:r>
        <w:rPr>
          <w:spacing w:val="-12"/>
        </w:rPr>
        <w:t> </w:t>
      </w:r>
      <w:r>
        <w:rPr/>
        <w:t>de</w:t>
      </w:r>
      <w:r>
        <w:rPr>
          <w:spacing w:val="-12"/>
        </w:rPr>
        <w:t> </w:t>
      </w:r>
      <w:r>
        <w:rPr/>
        <w:t>constatar</w:t>
      </w:r>
      <w:r>
        <w:rPr>
          <w:spacing w:val="-15"/>
        </w:rPr>
        <w:t> </w:t>
      </w:r>
      <w:r>
        <w:rPr/>
        <w:t>que</w:t>
      </w:r>
      <w:r>
        <w:rPr>
          <w:spacing w:val="-15"/>
        </w:rPr>
        <w:t> </w:t>
      </w:r>
      <w:r>
        <w:rPr/>
        <w:t>las</w:t>
      </w:r>
      <w:r>
        <w:rPr>
          <w:spacing w:val="-13"/>
        </w:rPr>
        <w:t> </w:t>
      </w:r>
      <w:r>
        <w:rPr/>
        <w:t>recomendaciones</w:t>
      </w:r>
      <w:r>
        <w:rPr>
          <w:spacing w:val="-15"/>
        </w:rPr>
        <w:t> </w:t>
      </w:r>
      <w:r>
        <w:rPr/>
        <w:t>planteadas</w:t>
      </w:r>
      <w:r>
        <w:rPr>
          <w:spacing w:val="-13"/>
        </w:rPr>
        <w:t> </w:t>
      </w:r>
      <w:r>
        <w:rPr/>
        <w:t>se</w:t>
      </w:r>
      <w:r>
        <w:rPr>
          <w:spacing w:val="-13"/>
        </w:rPr>
        <w:t> </w:t>
      </w:r>
      <w:r>
        <w:rPr/>
        <w:t>hayan</w:t>
      </w:r>
      <w:r>
        <w:rPr>
          <w:spacing w:val="-13"/>
        </w:rPr>
        <w:t> </w:t>
      </w:r>
      <w:r>
        <w:rPr/>
        <w:t>cumplido en tiempo y forma, verificando el avance en la atención o solución definitiva a la problemática detectada.</w:t>
      </w:r>
    </w:p>
    <w:p>
      <w:pPr>
        <w:pStyle w:val="BodyText"/>
        <w:spacing w:before="11"/>
        <w:rPr>
          <w:sz w:val="23"/>
        </w:rPr>
      </w:pPr>
    </w:p>
    <w:p>
      <w:pPr>
        <w:spacing w:before="0"/>
        <w:ind w:left="220" w:right="294" w:firstLine="0"/>
        <w:jc w:val="both"/>
        <w:rPr>
          <w:sz w:val="24"/>
        </w:rPr>
      </w:pPr>
      <w:r>
        <w:rPr>
          <w:rFonts w:ascii="Arial" w:hAnsi="Arial"/>
          <w:b/>
          <w:w w:val="95"/>
          <w:sz w:val="24"/>
        </w:rPr>
        <w:t>Seguridad de la información: </w:t>
      </w:r>
      <w:r>
        <w:rPr>
          <w:w w:val="95"/>
          <w:sz w:val="24"/>
        </w:rPr>
        <w:t>Preservación de la confidencialidad, integridad y disponibilidad de </w:t>
      </w:r>
      <w:r>
        <w:rPr>
          <w:sz w:val="24"/>
        </w:rPr>
        <w:t>la información.</w:t>
      </w:r>
    </w:p>
    <w:p>
      <w:pPr>
        <w:pStyle w:val="BodyText"/>
        <w:spacing w:before="2"/>
      </w:pPr>
    </w:p>
    <w:p>
      <w:pPr>
        <w:spacing w:before="0"/>
        <w:ind w:left="220" w:right="299" w:firstLine="0"/>
        <w:jc w:val="both"/>
        <w:rPr>
          <w:sz w:val="24"/>
        </w:rPr>
      </w:pPr>
      <w:r>
        <w:rPr>
          <w:rFonts w:ascii="Arial" w:hAnsi="Arial"/>
          <w:b/>
          <w:sz w:val="24"/>
        </w:rPr>
        <w:t>Testing o prueba de software: </w:t>
      </w:r>
      <w:r>
        <w:rPr>
          <w:sz w:val="24"/>
        </w:rPr>
        <w:t>Es el proceso de estudio de un programa o artefacto con la intención de encontrar errores.</w:t>
      </w:r>
    </w:p>
    <w:p>
      <w:pPr>
        <w:pStyle w:val="BodyText"/>
      </w:pPr>
    </w:p>
    <w:p>
      <w:pPr>
        <w:spacing w:before="0"/>
        <w:ind w:left="220" w:right="297" w:firstLine="0"/>
        <w:jc w:val="both"/>
        <w:rPr>
          <w:sz w:val="24"/>
        </w:rPr>
      </w:pPr>
      <w:r>
        <w:rPr>
          <w:rFonts w:ascii="Arial" w:hAnsi="Arial"/>
          <w:b/>
          <w:sz w:val="24"/>
        </w:rPr>
        <w:t>Tratamiento de riesgos: </w:t>
      </w:r>
      <w:r>
        <w:rPr>
          <w:sz w:val="24"/>
        </w:rPr>
        <w:t>Proceso de modificar el riesgo, mediante la implementación de controles.</w:t>
      </w:r>
    </w:p>
    <w:sectPr>
      <w:pgSz w:w="12240" w:h="15840"/>
      <w:pgMar w:header="295" w:footer="1056" w:top="1500" w:bottom="1240" w:left="12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929993pt;margin-top:728.216003pt;width:18.25pt;height:14pt;mso-position-horizontal-relative:page;mso-position-vertical-relative:page;z-index:-16333824"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024002pt;margin-top:689.379944pt;width:144.020pt;height:.84003pt;mso-position-horizontal-relative:page;mso-position-vertical-relative:page;z-index:-16332288" filled="true" fillcolor="#000000" stroked="false">
          <v:fill type="solid"/>
          <w10:wrap type="none"/>
        </v:rect>
      </w:pict>
    </w:r>
    <w:r>
      <w:rPr/>
      <w:pict>
        <v:shape style="position:absolute;margin-left:298.929993pt;margin-top:728.216003pt;width:14.25pt;height:14pt;mso-position-horizontal-relative:page;mso-position-vertical-relative:page;z-index:-16331776" type="#_x0000_t202" filled="false" stroked="false">
          <v:textbox inset="0,0,0,0">
            <w:txbxContent>
              <w:p>
                <w:pPr>
                  <w:pStyle w:val="BodyText"/>
                  <w:spacing w:line="264" w:lineRule="exact"/>
                  <w:ind w:left="20"/>
                </w:pPr>
                <w:r>
                  <w:rPr/>
                  <w:t>16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929993pt;margin-top:728.216003pt;width:18.25pt;height:14pt;mso-position-horizontal-relative:page;mso-position-vertical-relative:page;z-index:-16330240" type="#_x0000_t202" filled="false" stroked="false">
          <v:textbox inset="0,0,0,0">
            <w:txbxContent>
              <w:p>
                <w:pPr>
                  <w:pStyle w:val="BodyText"/>
                  <w:spacing w:line="264" w:lineRule="exact"/>
                  <w:ind w:left="60"/>
                </w:pPr>
                <w:r>
                  <w:rPr/>
                  <w:fldChar w:fldCharType="begin"/>
                </w:r>
                <w:r>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981632">
          <wp:simplePos x="0" y="0"/>
          <wp:positionH relativeFrom="page">
            <wp:posOffset>541348</wp:posOffset>
          </wp:positionH>
          <wp:positionV relativeFrom="page">
            <wp:posOffset>187580</wp:posOffset>
          </wp:positionV>
          <wp:extent cx="2262153" cy="661051"/>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2262153" cy="661051"/>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46.230011pt;margin-top:36.889999pt;width:194.8pt;height:21.95pt;mso-position-horizontal-relative:page;mso-position-vertical-relative:page;z-index:-16334336" type="#_x0000_t202" filled="false" stroked="false">
          <v:textbox inset="0,0,0,0">
            <w:txbxContent>
              <w:p>
                <w:pPr>
                  <w:spacing w:line="203" w:lineRule="exact" w:before="0"/>
                  <w:ind w:left="0" w:right="18" w:firstLine="0"/>
                  <w:jc w:val="right"/>
                  <w:rPr>
                    <w:sz w:val="18"/>
                  </w:rPr>
                </w:pPr>
                <w:r>
                  <w:rPr>
                    <w:sz w:val="18"/>
                  </w:rPr>
                  <w:t>Auditoría Voto</w:t>
                </w:r>
                <w:r>
                  <w:rPr>
                    <w:spacing w:val="-9"/>
                    <w:sz w:val="18"/>
                  </w:rPr>
                  <w:t> </w:t>
                </w:r>
                <w:r>
                  <w:rPr>
                    <w:sz w:val="18"/>
                  </w:rPr>
                  <w:t>Automatizado</w:t>
                </w:r>
              </w:p>
              <w:p>
                <w:pPr>
                  <w:spacing w:line="219" w:lineRule="exact" w:before="0"/>
                  <w:ind w:left="0" w:right="19" w:firstLine="0"/>
                  <w:jc w:val="right"/>
                  <w:rPr>
                    <w:sz w:val="18"/>
                  </w:rPr>
                </w:pPr>
                <w:r>
                  <w:rPr>
                    <w:sz w:val="18"/>
                  </w:rPr>
                  <w:t>Elecciones Municipales 2020 - República</w:t>
                </w:r>
                <w:r>
                  <w:rPr>
                    <w:spacing w:val="-18"/>
                    <w:sz w:val="18"/>
                  </w:rPr>
                  <w:t> </w:t>
                </w:r>
                <w:r>
                  <w:rPr>
                    <w:sz w:val="18"/>
                  </w:rPr>
                  <w:t>Dominicana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983168">
          <wp:simplePos x="0" y="0"/>
          <wp:positionH relativeFrom="page">
            <wp:posOffset>541348</wp:posOffset>
          </wp:positionH>
          <wp:positionV relativeFrom="page">
            <wp:posOffset>187580</wp:posOffset>
          </wp:positionV>
          <wp:extent cx="2262153" cy="661051"/>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1" cstate="print"/>
                  <a:stretch>
                    <a:fillRect/>
                  </a:stretch>
                </pic:blipFill>
                <pic:spPr>
                  <a:xfrm>
                    <a:off x="0" y="0"/>
                    <a:ext cx="2262153" cy="661051"/>
                  </a:xfrm>
                  <a:prstGeom prst="rect">
                    <a:avLst/>
                  </a:prstGeom>
                </pic:spPr>
              </pic:pic>
            </a:graphicData>
          </a:graphic>
        </wp:anchor>
      </w:drawing>
    </w:r>
    <w:r>
      <w:rPr/>
      <w:pict>
        <v:shape style="position:absolute;margin-left:346.230011pt;margin-top:36.889999pt;width:194.8pt;height:21.95pt;mso-position-horizontal-relative:page;mso-position-vertical-relative:page;z-index:-16332800" type="#_x0000_t202" filled="false" stroked="false">
          <v:textbox inset="0,0,0,0">
            <w:txbxContent>
              <w:p>
                <w:pPr>
                  <w:spacing w:line="203" w:lineRule="exact" w:before="0"/>
                  <w:ind w:left="0" w:right="18" w:firstLine="0"/>
                  <w:jc w:val="right"/>
                  <w:rPr>
                    <w:sz w:val="18"/>
                  </w:rPr>
                </w:pPr>
                <w:r>
                  <w:rPr>
                    <w:sz w:val="18"/>
                  </w:rPr>
                  <w:t>Auditoría Voto</w:t>
                </w:r>
                <w:r>
                  <w:rPr>
                    <w:spacing w:val="-9"/>
                    <w:sz w:val="18"/>
                  </w:rPr>
                  <w:t> </w:t>
                </w:r>
                <w:r>
                  <w:rPr>
                    <w:sz w:val="18"/>
                  </w:rPr>
                  <w:t>Automatizado</w:t>
                </w:r>
              </w:p>
              <w:p>
                <w:pPr>
                  <w:spacing w:line="219" w:lineRule="exact" w:before="0"/>
                  <w:ind w:left="0" w:right="19" w:firstLine="0"/>
                  <w:jc w:val="right"/>
                  <w:rPr>
                    <w:sz w:val="18"/>
                  </w:rPr>
                </w:pPr>
                <w:r>
                  <w:rPr>
                    <w:sz w:val="18"/>
                  </w:rPr>
                  <w:t>Elecciones Municipales 2020 - República</w:t>
                </w:r>
                <w:r>
                  <w:rPr>
                    <w:spacing w:val="-18"/>
                    <w:sz w:val="18"/>
                  </w:rPr>
                  <w:t> </w:t>
                </w:r>
                <w:r>
                  <w:rPr>
                    <w:sz w:val="18"/>
                  </w:rPr>
                  <w:t>Dominicana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985216">
          <wp:simplePos x="0" y="0"/>
          <wp:positionH relativeFrom="page">
            <wp:posOffset>541348</wp:posOffset>
          </wp:positionH>
          <wp:positionV relativeFrom="page">
            <wp:posOffset>187580</wp:posOffset>
          </wp:positionV>
          <wp:extent cx="2262153" cy="661051"/>
          <wp:effectExtent l="0" t="0" r="0" b="0"/>
          <wp:wrapNone/>
          <wp:docPr id="9" name="image2.jpeg"/>
          <wp:cNvGraphicFramePr>
            <a:graphicFrameLocks noChangeAspect="1"/>
          </wp:cNvGraphicFramePr>
          <a:graphic>
            <a:graphicData uri="http://schemas.openxmlformats.org/drawingml/2006/picture">
              <pic:pic>
                <pic:nvPicPr>
                  <pic:cNvPr id="10" name="image2.jpeg"/>
                  <pic:cNvPicPr/>
                </pic:nvPicPr>
                <pic:blipFill>
                  <a:blip r:embed="rId1" cstate="print"/>
                  <a:stretch>
                    <a:fillRect/>
                  </a:stretch>
                </pic:blipFill>
                <pic:spPr>
                  <a:xfrm>
                    <a:off x="0" y="0"/>
                    <a:ext cx="2262153" cy="661051"/>
                  </a:xfrm>
                  <a:prstGeom prst="rect">
                    <a:avLst/>
                  </a:prstGeom>
                </pic:spPr>
              </pic:pic>
            </a:graphicData>
          </a:graphic>
        </wp:anchor>
      </w:drawing>
    </w:r>
    <w:r>
      <w:rPr/>
      <w:pict>
        <v:shape style="position:absolute;margin-left:346.230011pt;margin-top:36.889999pt;width:194.8pt;height:21.95pt;mso-position-horizontal-relative:page;mso-position-vertical-relative:page;z-index:-16330752" type="#_x0000_t202" filled="false" stroked="false">
          <v:textbox inset="0,0,0,0">
            <w:txbxContent>
              <w:p>
                <w:pPr>
                  <w:spacing w:line="203" w:lineRule="exact" w:before="0"/>
                  <w:ind w:left="0" w:right="18" w:firstLine="0"/>
                  <w:jc w:val="right"/>
                  <w:rPr>
                    <w:sz w:val="18"/>
                  </w:rPr>
                </w:pPr>
                <w:r>
                  <w:rPr>
                    <w:sz w:val="18"/>
                  </w:rPr>
                  <w:t>Auditoría Voto</w:t>
                </w:r>
                <w:r>
                  <w:rPr>
                    <w:spacing w:val="-9"/>
                    <w:sz w:val="18"/>
                  </w:rPr>
                  <w:t> </w:t>
                </w:r>
                <w:r>
                  <w:rPr>
                    <w:sz w:val="18"/>
                  </w:rPr>
                  <w:t>Automatizado</w:t>
                </w:r>
              </w:p>
              <w:p>
                <w:pPr>
                  <w:spacing w:line="219" w:lineRule="exact" w:before="0"/>
                  <w:ind w:left="0" w:right="19" w:firstLine="0"/>
                  <w:jc w:val="right"/>
                  <w:rPr>
                    <w:sz w:val="18"/>
                  </w:rPr>
                </w:pPr>
                <w:r>
                  <w:rPr>
                    <w:sz w:val="18"/>
                  </w:rPr>
                  <w:t>Elecciones Municipales 2020 - República</w:t>
                </w:r>
                <w:r>
                  <w:rPr>
                    <w:spacing w:val="-18"/>
                    <w:sz w:val="18"/>
                  </w:rPr>
                  <w:t> </w:t>
                </w:r>
                <w:r>
                  <w:rPr>
                    <w:sz w:val="18"/>
                  </w:rPr>
                  <w:t>Dominicana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33" w:hanging="356"/>
        <w:jc w:val="left"/>
      </w:pPr>
      <w:rPr>
        <w:rFonts w:hint="default" w:ascii="Carlito" w:hAnsi="Carlito" w:eastAsia="Carlito" w:cs="Carlito"/>
        <w:spacing w:val="-23"/>
        <w:w w:val="100"/>
        <w:sz w:val="24"/>
        <w:szCs w:val="24"/>
        <w:lang w:val="es-ES" w:eastAsia="en-US" w:bidi="ar-SA"/>
      </w:rPr>
    </w:lvl>
    <w:lvl w:ilvl="1">
      <w:start w:val="0"/>
      <w:numFmt w:val="bullet"/>
      <w:lvlText w:val="•"/>
      <w:lvlJc w:val="left"/>
      <w:pPr>
        <w:ind w:left="1834" w:hanging="356"/>
      </w:pPr>
      <w:rPr>
        <w:rFonts w:hint="default"/>
        <w:lang w:val="es-ES" w:eastAsia="en-US" w:bidi="ar-SA"/>
      </w:rPr>
    </w:lvl>
    <w:lvl w:ilvl="2">
      <w:start w:val="0"/>
      <w:numFmt w:val="bullet"/>
      <w:lvlText w:val="•"/>
      <w:lvlJc w:val="left"/>
      <w:pPr>
        <w:ind w:left="2728" w:hanging="356"/>
      </w:pPr>
      <w:rPr>
        <w:rFonts w:hint="default"/>
        <w:lang w:val="es-ES" w:eastAsia="en-US" w:bidi="ar-SA"/>
      </w:rPr>
    </w:lvl>
    <w:lvl w:ilvl="3">
      <w:start w:val="0"/>
      <w:numFmt w:val="bullet"/>
      <w:lvlText w:val="•"/>
      <w:lvlJc w:val="left"/>
      <w:pPr>
        <w:ind w:left="3622" w:hanging="356"/>
      </w:pPr>
      <w:rPr>
        <w:rFonts w:hint="default"/>
        <w:lang w:val="es-ES" w:eastAsia="en-US" w:bidi="ar-SA"/>
      </w:rPr>
    </w:lvl>
    <w:lvl w:ilvl="4">
      <w:start w:val="0"/>
      <w:numFmt w:val="bullet"/>
      <w:lvlText w:val="•"/>
      <w:lvlJc w:val="left"/>
      <w:pPr>
        <w:ind w:left="4516" w:hanging="356"/>
      </w:pPr>
      <w:rPr>
        <w:rFonts w:hint="default"/>
        <w:lang w:val="es-ES" w:eastAsia="en-US" w:bidi="ar-SA"/>
      </w:rPr>
    </w:lvl>
    <w:lvl w:ilvl="5">
      <w:start w:val="0"/>
      <w:numFmt w:val="bullet"/>
      <w:lvlText w:val="•"/>
      <w:lvlJc w:val="left"/>
      <w:pPr>
        <w:ind w:left="5410" w:hanging="356"/>
      </w:pPr>
      <w:rPr>
        <w:rFonts w:hint="default"/>
        <w:lang w:val="es-ES" w:eastAsia="en-US" w:bidi="ar-SA"/>
      </w:rPr>
    </w:lvl>
    <w:lvl w:ilvl="6">
      <w:start w:val="0"/>
      <w:numFmt w:val="bullet"/>
      <w:lvlText w:val="•"/>
      <w:lvlJc w:val="left"/>
      <w:pPr>
        <w:ind w:left="6304" w:hanging="356"/>
      </w:pPr>
      <w:rPr>
        <w:rFonts w:hint="default"/>
        <w:lang w:val="es-ES" w:eastAsia="en-US" w:bidi="ar-SA"/>
      </w:rPr>
    </w:lvl>
    <w:lvl w:ilvl="7">
      <w:start w:val="0"/>
      <w:numFmt w:val="bullet"/>
      <w:lvlText w:val="•"/>
      <w:lvlJc w:val="left"/>
      <w:pPr>
        <w:ind w:left="7198" w:hanging="356"/>
      </w:pPr>
      <w:rPr>
        <w:rFonts w:hint="default"/>
        <w:lang w:val="es-ES" w:eastAsia="en-US" w:bidi="ar-SA"/>
      </w:rPr>
    </w:lvl>
    <w:lvl w:ilvl="8">
      <w:start w:val="0"/>
      <w:numFmt w:val="bullet"/>
      <w:lvlText w:val="•"/>
      <w:lvlJc w:val="left"/>
      <w:pPr>
        <w:ind w:left="8092" w:hanging="356"/>
      </w:pPr>
      <w:rPr>
        <w:rFonts w:hint="default"/>
        <w:lang w:val="es-ES" w:eastAsia="en-US" w:bidi="ar-SA"/>
      </w:rPr>
    </w:lvl>
  </w:abstractNum>
  <w:abstractNum w:abstractNumId="11">
    <w:multiLevelType w:val="hybridMultilevel"/>
    <w:lvl w:ilvl="0">
      <w:start w:val="0"/>
      <w:numFmt w:val="bullet"/>
      <w:lvlText w:val=""/>
      <w:lvlJc w:val="left"/>
      <w:pPr>
        <w:ind w:left="1660" w:hanging="360"/>
      </w:pPr>
      <w:rPr>
        <w:rFonts w:hint="default" w:ascii="Symbol" w:hAnsi="Symbol" w:eastAsia="Symbol" w:cs="Symbol"/>
        <w:w w:val="100"/>
        <w:sz w:val="24"/>
        <w:szCs w:val="24"/>
        <w:lang w:val="es-ES" w:eastAsia="en-US" w:bidi="ar-SA"/>
      </w:rPr>
    </w:lvl>
    <w:lvl w:ilvl="1">
      <w:start w:val="0"/>
      <w:numFmt w:val="bullet"/>
      <w:lvlText w:val="•"/>
      <w:lvlJc w:val="left"/>
      <w:pPr>
        <w:ind w:left="2482" w:hanging="360"/>
      </w:pPr>
      <w:rPr>
        <w:rFonts w:hint="default"/>
        <w:lang w:val="es-ES" w:eastAsia="en-US" w:bidi="ar-SA"/>
      </w:rPr>
    </w:lvl>
    <w:lvl w:ilvl="2">
      <w:start w:val="0"/>
      <w:numFmt w:val="bullet"/>
      <w:lvlText w:val="•"/>
      <w:lvlJc w:val="left"/>
      <w:pPr>
        <w:ind w:left="3304" w:hanging="360"/>
      </w:pPr>
      <w:rPr>
        <w:rFonts w:hint="default"/>
        <w:lang w:val="es-ES" w:eastAsia="en-US" w:bidi="ar-SA"/>
      </w:rPr>
    </w:lvl>
    <w:lvl w:ilvl="3">
      <w:start w:val="0"/>
      <w:numFmt w:val="bullet"/>
      <w:lvlText w:val="•"/>
      <w:lvlJc w:val="left"/>
      <w:pPr>
        <w:ind w:left="4126" w:hanging="360"/>
      </w:pPr>
      <w:rPr>
        <w:rFonts w:hint="default"/>
        <w:lang w:val="es-ES" w:eastAsia="en-US" w:bidi="ar-SA"/>
      </w:rPr>
    </w:lvl>
    <w:lvl w:ilvl="4">
      <w:start w:val="0"/>
      <w:numFmt w:val="bullet"/>
      <w:lvlText w:val="•"/>
      <w:lvlJc w:val="left"/>
      <w:pPr>
        <w:ind w:left="4948" w:hanging="360"/>
      </w:pPr>
      <w:rPr>
        <w:rFonts w:hint="default"/>
        <w:lang w:val="es-ES" w:eastAsia="en-US" w:bidi="ar-SA"/>
      </w:rPr>
    </w:lvl>
    <w:lvl w:ilvl="5">
      <w:start w:val="0"/>
      <w:numFmt w:val="bullet"/>
      <w:lvlText w:val="•"/>
      <w:lvlJc w:val="left"/>
      <w:pPr>
        <w:ind w:left="5770" w:hanging="360"/>
      </w:pPr>
      <w:rPr>
        <w:rFonts w:hint="default"/>
        <w:lang w:val="es-ES" w:eastAsia="en-US" w:bidi="ar-SA"/>
      </w:rPr>
    </w:lvl>
    <w:lvl w:ilvl="6">
      <w:start w:val="0"/>
      <w:numFmt w:val="bullet"/>
      <w:lvlText w:val="•"/>
      <w:lvlJc w:val="left"/>
      <w:pPr>
        <w:ind w:left="6592" w:hanging="360"/>
      </w:pPr>
      <w:rPr>
        <w:rFonts w:hint="default"/>
        <w:lang w:val="es-ES" w:eastAsia="en-US" w:bidi="ar-SA"/>
      </w:rPr>
    </w:lvl>
    <w:lvl w:ilvl="7">
      <w:start w:val="0"/>
      <w:numFmt w:val="bullet"/>
      <w:lvlText w:val="•"/>
      <w:lvlJc w:val="left"/>
      <w:pPr>
        <w:ind w:left="7414" w:hanging="360"/>
      </w:pPr>
      <w:rPr>
        <w:rFonts w:hint="default"/>
        <w:lang w:val="es-ES" w:eastAsia="en-US" w:bidi="ar-SA"/>
      </w:rPr>
    </w:lvl>
    <w:lvl w:ilvl="8">
      <w:start w:val="0"/>
      <w:numFmt w:val="bullet"/>
      <w:lvlText w:val="•"/>
      <w:lvlJc w:val="left"/>
      <w:pPr>
        <w:ind w:left="8236" w:hanging="360"/>
      </w:pPr>
      <w:rPr>
        <w:rFonts w:hint="default"/>
        <w:lang w:val="es-ES" w:eastAsia="en-US" w:bidi="ar-SA"/>
      </w:rPr>
    </w:lvl>
  </w:abstractNum>
  <w:abstractNum w:abstractNumId="10">
    <w:multiLevelType w:val="hybridMultilevel"/>
    <w:lvl w:ilvl="0">
      <w:start w:val="0"/>
      <w:numFmt w:val="bullet"/>
      <w:lvlText w:val=""/>
      <w:lvlJc w:val="left"/>
      <w:pPr>
        <w:ind w:left="1996" w:hanging="360"/>
      </w:pPr>
      <w:rPr>
        <w:rFonts w:hint="default" w:ascii="Symbol" w:hAnsi="Symbol" w:eastAsia="Symbol" w:cs="Symbol"/>
        <w:w w:val="100"/>
        <w:sz w:val="24"/>
        <w:szCs w:val="24"/>
        <w:lang w:val="es-ES" w:eastAsia="en-US" w:bidi="ar-SA"/>
      </w:rPr>
    </w:lvl>
    <w:lvl w:ilvl="1">
      <w:start w:val="0"/>
      <w:numFmt w:val="bullet"/>
      <w:lvlText w:val="•"/>
      <w:lvlJc w:val="left"/>
      <w:pPr>
        <w:ind w:left="2788" w:hanging="360"/>
      </w:pPr>
      <w:rPr>
        <w:rFonts w:hint="default"/>
        <w:lang w:val="es-ES" w:eastAsia="en-US" w:bidi="ar-SA"/>
      </w:rPr>
    </w:lvl>
    <w:lvl w:ilvl="2">
      <w:start w:val="0"/>
      <w:numFmt w:val="bullet"/>
      <w:lvlText w:val="•"/>
      <w:lvlJc w:val="left"/>
      <w:pPr>
        <w:ind w:left="3576" w:hanging="360"/>
      </w:pPr>
      <w:rPr>
        <w:rFonts w:hint="default"/>
        <w:lang w:val="es-ES" w:eastAsia="en-US" w:bidi="ar-SA"/>
      </w:rPr>
    </w:lvl>
    <w:lvl w:ilvl="3">
      <w:start w:val="0"/>
      <w:numFmt w:val="bullet"/>
      <w:lvlText w:val="•"/>
      <w:lvlJc w:val="left"/>
      <w:pPr>
        <w:ind w:left="4364" w:hanging="360"/>
      </w:pPr>
      <w:rPr>
        <w:rFonts w:hint="default"/>
        <w:lang w:val="es-ES" w:eastAsia="en-US" w:bidi="ar-SA"/>
      </w:rPr>
    </w:lvl>
    <w:lvl w:ilvl="4">
      <w:start w:val="0"/>
      <w:numFmt w:val="bullet"/>
      <w:lvlText w:val="•"/>
      <w:lvlJc w:val="left"/>
      <w:pPr>
        <w:ind w:left="5152" w:hanging="360"/>
      </w:pPr>
      <w:rPr>
        <w:rFonts w:hint="default"/>
        <w:lang w:val="es-ES" w:eastAsia="en-US" w:bidi="ar-SA"/>
      </w:rPr>
    </w:lvl>
    <w:lvl w:ilvl="5">
      <w:start w:val="0"/>
      <w:numFmt w:val="bullet"/>
      <w:lvlText w:val="•"/>
      <w:lvlJc w:val="left"/>
      <w:pPr>
        <w:ind w:left="5940" w:hanging="360"/>
      </w:pPr>
      <w:rPr>
        <w:rFonts w:hint="default"/>
        <w:lang w:val="es-ES" w:eastAsia="en-US" w:bidi="ar-SA"/>
      </w:rPr>
    </w:lvl>
    <w:lvl w:ilvl="6">
      <w:start w:val="0"/>
      <w:numFmt w:val="bullet"/>
      <w:lvlText w:val="•"/>
      <w:lvlJc w:val="left"/>
      <w:pPr>
        <w:ind w:left="6728" w:hanging="360"/>
      </w:pPr>
      <w:rPr>
        <w:rFonts w:hint="default"/>
        <w:lang w:val="es-ES" w:eastAsia="en-US" w:bidi="ar-SA"/>
      </w:rPr>
    </w:lvl>
    <w:lvl w:ilvl="7">
      <w:start w:val="0"/>
      <w:numFmt w:val="bullet"/>
      <w:lvlText w:val="•"/>
      <w:lvlJc w:val="left"/>
      <w:pPr>
        <w:ind w:left="7516" w:hanging="360"/>
      </w:pPr>
      <w:rPr>
        <w:rFonts w:hint="default"/>
        <w:lang w:val="es-ES" w:eastAsia="en-US" w:bidi="ar-SA"/>
      </w:rPr>
    </w:lvl>
    <w:lvl w:ilvl="8">
      <w:start w:val="0"/>
      <w:numFmt w:val="bullet"/>
      <w:lvlText w:val="•"/>
      <w:lvlJc w:val="left"/>
      <w:pPr>
        <w:ind w:left="8304" w:hanging="360"/>
      </w:pPr>
      <w:rPr>
        <w:rFonts w:hint="default"/>
        <w:lang w:val="es-ES" w:eastAsia="en-US" w:bidi="ar-SA"/>
      </w:rPr>
    </w:lvl>
  </w:abstractNum>
  <w:abstractNum w:abstractNumId="9">
    <w:multiLevelType w:val="hybridMultilevel"/>
    <w:lvl w:ilvl="0">
      <w:start w:val="1"/>
      <w:numFmt w:val="decimal"/>
      <w:lvlText w:val="%1."/>
      <w:lvlJc w:val="left"/>
      <w:pPr>
        <w:ind w:left="822" w:hanging="242"/>
        <w:jc w:val="left"/>
      </w:pPr>
      <w:rPr>
        <w:rFonts w:hint="default" w:ascii="Arial" w:hAnsi="Arial" w:eastAsia="Arial" w:cs="Arial"/>
        <w:b/>
        <w:bCs/>
        <w:w w:val="92"/>
        <w:sz w:val="24"/>
        <w:szCs w:val="24"/>
        <w:lang w:val="es-ES" w:eastAsia="en-US" w:bidi="ar-SA"/>
      </w:rPr>
    </w:lvl>
    <w:lvl w:ilvl="1">
      <w:start w:val="1"/>
      <w:numFmt w:val="lowerLetter"/>
      <w:lvlText w:val="%2)"/>
      <w:lvlJc w:val="left"/>
      <w:pPr>
        <w:ind w:left="1660" w:hanging="360"/>
        <w:jc w:val="left"/>
      </w:pPr>
      <w:rPr>
        <w:rFonts w:hint="default" w:ascii="Carlito" w:hAnsi="Carlito" w:eastAsia="Carlito" w:cs="Carlito"/>
        <w:spacing w:val="-15"/>
        <w:w w:val="100"/>
        <w:sz w:val="24"/>
        <w:szCs w:val="24"/>
        <w:lang w:val="es-ES" w:eastAsia="en-US" w:bidi="ar-SA"/>
      </w:rPr>
    </w:lvl>
    <w:lvl w:ilvl="2">
      <w:start w:val="0"/>
      <w:numFmt w:val="bullet"/>
      <w:lvlText w:val="•"/>
      <w:lvlJc w:val="left"/>
      <w:pPr>
        <w:ind w:left="2000" w:hanging="360"/>
      </w:pPr>
      <w:rPr>
        <w:rFonts w:hint="default"/>
        <w:lang w:val="es-ES" w:eastAsia="en-US" w:bidi="ar-SA"/>
      </w:rPr>
    </w:lvl>
    <w:lvl w:ilvl="3">
      <w:start w:val="0"/>
      <w:numFmt w:val="bullet"/>
      <w:lvlText w:val="•"/>
      <w:lvlJc w:val="left"/>
      <w:pPr>
        <w:ind w:left="2020" w:hanging="360"/>
      </w:pPr>
      <w:rPr>
        <w:rFonts w:hint="default"/>
        <w:lang w:val="es-ES" w:eastAsia="en-US" w:bidi="ar-SA"/>
      </w:rPr>
    </w:lvl>
    <w:lvl w:ilvl="4">
      <w:start w:val="0"/>
      <w:numFmt w:val="bullet"/>
      <w:lvlText w:val="•"/>
      <w:lvlJc w:val="left"/>
      <w:pPr>
        <w:ind w:left="3142" w:hanging="360"/>
      </w:pPr>
      <w:rPr>
        <w:rFonts w:hint="default"/>
        <w:lang w:val="es-ES" w:eastAsia="en-US" w:bidi="ar-SA"/>
      </w:rPr>
    </w:lvl>
    <w:lvl w:ilvl="5">
      <w:start w:val="0"/>
      <w:numFmt w:val="bullet"/>
      <w:lvlText w:val="•"/>
      <w:lvlJc w:val="left"/>
      <w:pPr>
        <w:ind w:left="4265" w:hanging="360"/>
      </w:pPr>
      <w:rPr>
        <w:rFonts w:hint="default"/>
        <w:lang w:val="es-ES" w:eastAsia="en-US" w:bidi="ar-SA"/>
      </w:rPr>
    </w:lvl>
    <w:lvl w:ilvl="6">
      <w:start w:val="0"/>
      <w:numFmt w:val="bullet"/>
      <w:lvlText w:val="•"/>
      <w:lvlJc w:val="left"/>
      <w:pPr>
        <w:ind w:left="5388" w:hanging="360"/>
      </w:pPr>
      <w:rPr>
        <w:rFonts w:hint="default"/>
        <w:lang w:val="es-ES" w:eastAsia="en-US" w:bidi="ar-SA"/>
      </w:rPr>
    </w:lvl>
    <w:lvl w:ilvl="7">
      <w:start w:val="0"/>
      <w:numFmt w:val="bullet"/>
      <w:lvlText w:val="•"/>
      <w:lvlJc w:val="left"/>
      <w:pPr>
        <w:ind w:left="6511" w:hanging="360"/>
      </w:pPr>
      <w:rPr>
        <w:rFonts w:hint="default"/>
        <w:lang w:val="es-ES" w:eastAsia="en-US" w:bidi="ar-SA"/>
      </w:rPr>
    </w:lvl>
    <w:lvl w:ilvl="8">
      <w:start w:val="0"/>
      <w:numFmt w:val="bullet"/>
      <w:lvlText w:val="•"/>
      <w:lvlJc w:val="left"/>
      <w:pPr>
        <w:ind w:left="7634" w:hanging="360"/>
      </w:pPr>
      <w:rPr>
        <w:rFonts w:hint="default"/>
        <w:lang w:val="es-ES" w:eastAsia="en-US" w:bidi="ar-SA"/>
      </w:rPr>
    </w:lvl>
  </w:abstractNum>
  <w:abstractNum w:abstractNumId="8">
    <w:multiLevelType w:val="hybridMultilevel"/>
    <w:lvl w:ilvl="0">
      <w:start w:val="5"/>
      <w:numFmt w:val="upperRoman"/>
      <w:lvlText w:val="%1."/>
      <w:lvlJc w:val="left"/>
      <w:pPr>
        <w:ind w:left="940" w:hanging="360"/>
        <w:jc w:val="left"/>
      </w:pPr>
      <w:rPr>
        <w:rFonts w:hint="default" w:ascii="Carlito" w:hAnsi="Carlito" w:eastAsia="Carlito" w:cs="Carlito"/>
        <w:color w:val="2E5395"/>
        <w:spacing w:val="-1"/>
        <w:w w:val="99"/>
        <w:sz w:val="26"/>
        <w:szCs w:val="26"/>
        <w:lang w:val="es-ES" w:eastAsia="en-US" w:bidi="ar-SA"/>
      </w:rPr>
    </w:lvl>
    <w:lvl w:ilvl="1">
      <w:start w:val="1"/>
      <w:numFmt w:val="decimal"/>
      <w:lvlText w:val="%2."/>
      <w:lvlJc w:val="left"/>
      <w:pPr>
        <w:ind w:left="940" w:hanging="360"/>
        <w:jc w:val="left"/>
      </w:pPr>
      <w:rPr>
        <w:rFonts w:hint="default" w:ascii="Carlito" w:hAnsi="Carlito" w:eastAsia="Carlito" w:cs="Carlito"/>
        <w:spacing w:val="-4"/>
        <w:w w:val="100"/>
        <w:sz w:val="24"/>
        <w:szCs w:val="24"/>
        <w:lang w:val="es-ES" w:eastAsia="en-US" w:bidi="ar-SA"/>
      </w:rPr>
    </w:lvl>
    <w:lvl w:ilvl="2">
      <w:start w:val="0"/>
      <w:numFmt w:val="bullet"/>
      <w:lvlText w:val="•"/>
      <w:lvlJc w:val="left"/>
      <w:pPr>
        <w:ind w:left="2728" w:hanging="360"/>
      </w:pPr>
      <w:rPr>
        <w:rFonts w:hint="default"/>
        <w:lang w:val="es-ES" w:eastAsia="en-US" w:bidi="ar-SA"/>
      </w:rPr>
    </w:lvl>
    <w:lvl w:ilvl="3">
      <w:start w:val="0"/>
      <w:numFmt w:val="bullet"/>
      <w:lvlText w:val="•"/>
      <w:lvlJc w:val="left"/>
      <w:pPr>
        <w:ind w:left="3622" w:hanging="360"/>
      </w:pPr>
      <w:rPr>
        <w:rFonts w:hint="default"/>
        <w:lang w:val="es-ES" w:eastAsia="en-US" w:bidi="ar-SA"/>
      </w:rPr>
    </w:lvl>
    <w:lvl w:ilvl="4">
      <w:start w:val="0"/>
      <w:numFmt w:val="bullet"/>
      <w:lvlText w:val="•"/>
      <w:lvlJc w:val="left"/>
      <w:pPr>
        <w:ind w:left="4516" w:hanging="360"/>
      </w:pPr>
      <w:rPr>
        <w:rFonts w:hint="default"/>
        <w:lang w:val="es-ES" w:eastAsia="en-US" w:bidi="ar-SA"/>
      </w:rPr>
    </w:lvl>
    <w:lvl w:ilvl="5">
      <w:start w:val="0"/>
      <w:numFmt w:val="bullet"/>
      <w:lvlText w:val="•"/>
      <w:lvlJc w:val="left"/>
      <w:pPr>
        <w:ind w:left="5410" w:hanging="360"/>
      </w:pPr>
      <w:rPr>
        <w:rFonts w:hint="default"/>
        <w:lang w:val="es-ES" w:eastAsia="en-US" w:bidi="ar-SA"/>
      </w:rPr>
    </w:lvl>
    <w:lvl w:ilvl="6">
      <w:start w:val="0"/>
      <w:numFmt w:val="bullet"/>
      <w:lvlText w:val="•"/>
      <w:lvlJc w:val="left"/>
      <w:pPr>
        <w:ind w:left="6304" w:hanging="360"/>
      </w:pPr>
      <w:rPr>
        <w:rFonts w:hint="default"/>
        <w:lang w:val="es-ES" w:eastAsia="en-US" w:bidi="ar-SA"/>
      </w:rPr>
    </w:lvl>
    <w:lvl w:ilvl="7">
      <w:start w:val="0"/>
      <w:numFmt w:val="bullet"/>
      <w:lvlText w:val="•"/>
      <w:lvlJc w:val="left"/>
      <w:pPr>
        <w:ind w:left="7198" w:hanging="360"/>
      </w:pPr>
      <w:rPr>
        <w:rFonts w:hint="default"/>
        <w:lang w:val="es-ES" w:eastAsia="en-US" w:bidi="ar-SA"/>
      </w:rPr>
    </w:lvl>
    <w:lvl w:ilvl="8">
      <w:start w:val="0"/>
      <w:numFmt w:val="bullet"/>
      <w:lvlText w:val="•"/>
      <w:lvlJc w:val="left"/>
      <w:pPr>
        <w:ind w:left="8092" w:hanging="360"/>
      </w:pPr>
      <w:rPr>
        <w:rFonts w:hint="default"/>
        <w:lang w:val="es-ES" w:eastAsia="en-US" w:bidi="ar-SA"/>
      </w:rPr>
    </w:lvl>
  </w:abstractNum>
  <w:abstractNum w:abstractNumId="7">
    <w:multiLevelType w:val="hybridMultilevel"/>
    <w:lvl w:ilvl="0">
      <w:start w:val="1"/>
      <w:numFmt w:val="upperRoman"/>
      <w:lvlText w:val="%1."/>
      <w:lvlJc w:val="left"/>
      <w:pPr>
        <w:ind w:left="940" w:hanging="473"/>
        <w:jc w:val="right"/>
      </w:pPr>
      <w:rPr>
        <w:rFonts w:hint="default" w:ascii="Arial" w:hAnsi="Arial" w:eastAsia="Arial" w:cs="Arial"/>
        <w:b/>
        <w:bCs/>
        <w:w w:val="96"/>
        <w:sz w:val="24"/>
        <w:szCs w:val="24"/>
        <w:lang w:val="es-ES" w:eastAsia="en-US" w:bidi="ar-SA"/>
      </w:rPr>
    </w:lvl>
    <w:lvl w:ilvl="1">
      <w:start w:val="1"/>
      <w:numFmt w:val="lowerLetter"/>
      <w:lvlText w:val="%2)"/>
      <w:lvlJc w:val="left"/>
      <w:pPr>
        <w:ind w:left="1300" w:hanging="360"/>
        <w:jc w:val="left"/>
      </w:pPr>
      <w:rPr>
        <w:rFonts w:hint="default" w:ascii="Carlito" w:hAnsi="Carlito" w:eastAsia="Carlito" w:cs="Carlito"/>
        <w:spacing w:val="-3"/>
        <w:w w:val="100"/>
        <w:sz w:val="24"/>
        <w:szCs w:val="24"/>
        <w:lang w:val="es-ES" w:eastAsia="en-US" w:bidi="ar-SA"/>
      </w:rPr>
    </w:lvl>
    <w:lvl w:ilvl="2">
      <w:start w:val="0"/>
      <w:numFmt w:val="bullet"/>
      <w:lvlText w:val="•"/>
      <w:lvlJc w:val="left"/>
      <w:pPr>
        <w:ind w:left="1300" w:hanging="360"/>
      </w:pPr>
      <w:rPr>
        <w:rFonts w:hint="default"/>
        <w:lang w:val="es-ES" w:eastAsia="en-US" w:bidi="ar-SA"/>
      </w:rPr>
    </w:lvl>
    <w:lvl w:ilvl="3">
      <w:start w:val="0"/>
      <w:numFmt w:val="bullet"/>
      <w:lvlText w:val="•"/>
      <w:lvlJc w:val="left"/>
      <w:pPr>
        <w:ind w:left="2372" w:hanging="360"/>
      </w:pPr>
      <w:rPr>
        <w:rFonts w:hint="default"/>
        <w:lang w:val="es-ES" w:eastAsia="en-US" w:bidi="ar-SA"/>
      </w:rPr>
    </w:lvl>
    <w:lvl w:ilvl="4">
      <w:start w:val="0"/>
      <w:numFmt w:val="bullet"/>
      <w:lvlText w:val="•"/>
      <w:lvlJc w:val="left"/>
      <w:pPr>
        <w:ind w:left="3445" w:hanging="360"/>
      </w:pPr>
      <w:rPr>
        <w:rFonts w:hint="default"/>
        <w:lang w:val="es-ES" w:eastAsia="en-US" w:bidi="ar-SA"/>
      </w:rPr>
    </w:lvl>
    <w:lvl w:ilvl="5">
      <w:start w:val="0"/>
      <w:numFmt w:val="bullet"/>
      <w:lvlText w:val="•"/>
      <w:lvlJc w:val="left"/>
      <w:pPr>
        <w:ind w:left="4517" w:hanging="360"/>
      </w:pPr>
      <w:rPr>
        <w:rFonts w:hint="default"/>
        <w:lang w:val="es-ES" w:eastAsia="en-US" w:bidi="ar-SA"/>
      </w:rPr>
    </w:lvl>
    <w:lvl w:ilvl="6">
      <w:start w:val="0"/>
      <w:numFmt w:val="bullet"/>
      <w:lvlText w:val="•"/>
      <w:lvlJc w:val="left"/>
      <w:pPr>
        <w:ind w:left="5590" w:hanging="360"/>
      </w:pPr>
      <w:rPr>
        <w:rFonts w:hint="default"/>
        <w:lang w:val="es-ES" w:eastAsia="en-US" w:bidi="ar-SA"/>
      </w:rPr>
    </w:lvl>
    <w:lvl w:ilvl="7">
      <w:start w:val="0"/>
      <w:numFmt w:val="bullet"/>
      <w:lvlText w:val="•"/>
      <w:lvlJc w:val="left"/>
      <w:pPr>
        <w:ind w:left="6662" w:hanging="360"/>
      </w:pPr>
      <w:rPr>
        <w:rFonts w:hint="default"/>
        <w:lang w:val="es-ES" w:eastAsia="en-US" w:bidi="ar-SA"/>
      </w:rPr>
    </w:lvl>
    <w:lvl w:ilvl="8">
      <w:start w:val="0"/>
      <w:numFmt w:val="bullet"/>
      <w:lvlText w:val="•"/>
      <w:lvlJc w:val="left"/>
      <w:pPr>
        <w:ind w:left="7735" w:hanging="360"/>
      </w:pPr>
      <w:rPr>
        <w:rFonts w:hint="default"/>
        <w:lang w:val="es-ES" w:eastAsia="en-US" w:bidi="ar-SA"/>
      </w:rPr>
    </w:lvl>
  </w:abstractNum>
  <w:abstractNum w:abstractNumId="6">
    <w:multiLevelType w:val="hybridMultilevel"/>
    <w:lvl w:ilvl="0">
      <w:start w:val="7"/>
      <w:numFmt w:val="decimal"/>
      <w:lvlText w:val="%1."/>
      <w:lvlJc w:val="left"/>
      <w:pPr>
        <w:ind w:left="825" w:hanging="360"/>
        <w:jc w:val="left"/>
      </w:pPr>
      <w:rPr>
        <w:rFonts w:hint="default" w:ascii="Carlito" w:hAnsi="Carlito" w:eastAsia="Carlito" w:cs="Carlito"/>
        <w:spacing w:val="-3"/>
        <w:w w:val="100"/>
        <w:sz w:val="24"/>
        <w:szCs w:val="24"/>
        <w:lang w:val="es-ES" w:eastAsia="en-US" w:bidi="ar-SA"/>
      </w:rPr>
    </w:lvl>
    <w:lvl w:ilvl="1">
      <w:start w:val="0"/>
      <w:numFmt w:val="bullet"/>
      <w:lvlText w:val="•"/>
      <w:lvlJc w:val="left"/>
      <w:pPr>
        <w:ind w:left="1404" w:hanging="360"/>
      </w:pPr>
      <w:rPr>
        <w:rFonts w:hint="default"/>
        <w:lang w:val="es-ES" w:eastAsia="en-US" w:bidi="ar-SA"/>
      </w:rPr>
    </w:lvl>
    <w:lvl w:ilvl="2">
      <w:start w:val="0"/>
      <w:numFmt w:val="bullet"/>
      <w:lvlText w:val="•"/>
      <w:lvlJc w:val="left"/>
      <w:pPr>
        <w:ind w:left="1989" w:hanging="360"/>
      </w:pPr>
      <w:rPr>
        <w:rFonts w:hint="default"/>
        <w:lang w:val="es-ES" w:eastAsia="en-US" w:bidi="ar-SA"/>
      </w:rPr>
    </w:lvl>
    <w:lvl w:ilvl="3">
      <w:start w:val="0"/>
      <w:numFmt w:val="bullet"/>
      <w:lvlText w:val="•"/>
      <w:lvlJc w:val="left"/>
      <w:pPr>
        <w:ind w:left="2574" w:hanging="360"/>
      </w:pPr>
      <w:rPr>
        <w:rFonts w:hint="default"/>
        <w:lang w:val="es-ES" w:eastAsia="en-US" w:bidi="ar-SA"/>
      </w:rPr>
    </w:lvl>
    <w:lvl w:ilvl="4">
      <w:start w:val="0"/>
      <w:numFmt w:val="bullet"/>
      <w:lvlText w:val="•"/>
      <w:lvlJc w:val="left"/>
      <w:pPr>
        <w:ind w:left="3159" w:hanging="360"/>
      </w:pPr>
      <w:rPr>
        <w:rFonts w:hint="default"/>
        <w:lang w:val="es-ES" w:eastAsia="en-US" w:bidi="ar-SA"/>
      </w:rPr>
    </w:lvl>
    <w:lvl w:ilvl="5">
      <w:start w:val="0"/>
      <w:numFmt w:val="bullet"/>
      <w:lvlText w:val="•"/>
      <w:lvlJc w:val="left"/>
      <w:pPr>
        <w:ind w:left="3744" w:hanging="360"/>
      </w:pPr>
      <w:rPr>
        <w:rFonts w:hint="default"/>
        <w:lang w:val="es-ES" w:eastAsia="en-US" w:bidi="ar-SA"/>
      </w:rPr>
    </w:lvl>
    <w:lvl w:ilvl="6">
      <w:start w:val="0"/>
      <w:numFmt w:val="bullet"/>
      <w:lvlText w:val="•"/>
      <w:lvlJc w:val="left"/>
      <w:pPr>
        <w:ind w:left="4328" w:hanging="360"/>
      </w:pPr>
      <w:rPr>
        <w:rFonts w:hint="default"/>
        <w:lang w:val="es-ES" w:eastAsia="en-US" w:bidi="ar-SA"/>
      </w:rPr>
    </w:lvl>
    <w:lvl w:ilvl="7">
      <w:start w:val="0"/>
      <w:numFmt w:val="bullet"/>
      <w:lvlText w:val="•"/>
      <w:lvlJc w:val="left"/>
      <w:pPr>
        <w:ind w:left="4913" w:hanging="360"/>
      </w:pPr>
      <w:rPr>
        <w:rFonts w:hint="default"/>
        <w:lang w:val="es-ES" w:eastAsia="en-US" w:bidi="ar-SA"/>
      </w:rPr>
    </w:lvl>
    <w:lvl w:ilvl="8">
      <w:start w:val="0"/>
      <w:numFmt w:val="bullet"/>
      <w:lvlText w:val="•"/>
      <w:lvlJc w:val="left"/>
      <w:pPr>
        <w:ind w:left="5498" w:hanging="360"/>
      </w:pPr>
      <w:rPr>
        <w:rFonts w:hint="default"/>
        <w:lang w:val="es-ES" w:eastAsia="en-US" w:bidi="ar-SA"/>
      </w:rPr>
    </w:lvl>
  </w:abstractNum>
  <w:abstractNum w:abstractNumId="5">
    <w:multiLevelType w:val="hybridMultilevel"/>
    <w:lvl w:ilvl="0">
      <w:start w:val="0"/>
      <w:numFmt w:val="bullet"/>
      <w:lvlText w:val="-"/>
      <w:lvlJc w:val="left"/>
      <w:pPr>
        <w:ind w:left="1905" w:hanging="360"/>
      </w:pPr>
      <w:rPr>
        <w:rFonts w:hint="default" w:ascii="Carlito" w:hAnsi="Carlito" w:eastAsia="Carlito" w:cs="Carlito"/>
        <w:spacing w:val="-3"/>
        <w:w w:val="100"/>
        <w:sz w:val="24"/>
        <w:szCs w:val="24"/>
        <w:lang w:val="es-ES" w:eastAsia="en-US" w:bidi="ar-SA"/>
      </w:rPr>
    </w:lvl>
    <w:lvl w:ilvl="1">
      <w:start w:val="0"/>
      <w:numFmt w:val="bullet"/>
      <w:lvlText w:val="•"/>
      <w:lvlJc w:val="left"/>
      <w:pPr>
        <w:ind w:left="2376" w:hanging="360"/>
      </w:pPr>
      <w:rPr>
        <w:rFonts w:hint="default"/>
        <w:lang w:val="es-ES" w:eastAsia="en-US" w:bidi="ar-SA"/>
      </w:rPr>
    </w:lvl>
    <w:lvl w:ilvl="2">
      <w:start w:val="0"/>
      <w:numFmt w:val="bullet"/>
      <w:lvlText w:val="•"/>
      <w:lvlJc w:val="left"/>
      <w:pPr>
        <w:ind w:left="2853" w:hanging="360"/>
      </w:pPr>
      <w:rPr>
        <w:rFonts w:hint="default"/>
        <w:lang w:val="es-ES" w:eastAsia="en-US" w:bidi="ar-SA"/>
      </w:rPr>
    </w:lvl>
    <w:lvl w:ilvl="3">
      <w:start w:val="0"/>
      <w:numFmt w:val="bullet"/>
      <w:lvlText w:val="•"/>
      <w:lvlJc w:val="left"/>
      <w:pPr>
        <w:ind w:left="3330" w:hanging="360"/>
      </w:pPr>
      <w:rPr>
        <w:rFonts w:hint="default"/>
        <w:lang w:val="es-ES" w:eastAsia="en-US" w:bidi="ar-SA"/>
      </w:rPr>
    </w:lvl>
    <w:lvl w:ilvl="4">
      <w:start w:val="0"/>
      <w:numFmt w:val="bullet"/>
      <w:lvlText w:val="•"/>
      <w:lvlJc w:val="left"/>
      <w:pPr>
        <w:ind w:left="3807" w:hanging="360"/>
      </w:pPr>
      <w:rPr>
        <w:rFonts w:hint="default"/>
        <w:lang w:val="es-ES" w:eastAsia="en-US" w:bidi="ar-SA"/>
      </w:rPr>
    </w:lvl>
    <w:lvl w:ilvl="5">
      <w:start w:val="0"/>
      <w:numFmt w:val="bullet"/>
      <w:lvlText w:val="•"/>
      <w:lvlJc w:val="left"/>
      <w:pPr>
        <w:ind w:left="4284" w:hanging="360"/>
      </w:pPr>
      <w:rPr>
        <w:rFonts w:hint="default"/>
        <w:lang w:val="es-ES" w:eastAsia="en-US" w:bidi="ar-SA"/>
      </w:rPr>
    </w:lvl>
    <w:lvl w:ilvl="6">
      <w:start w:val="0"/>
      <w:numFmt w:val="bullet"/>
      <w:lvlText w:val="•"/>
      <w:lvlJc w:val="left"/>
      <w:pPr>
        <w:ind w:left="4760" w:hanging="360"/>
      </w:pPr>
      <w:rPr>
        <w:rFonts w:hint="default"/>
        <w:lang w:val="es-ES" w:eastAsia="en-US" w:bidi="ar-SA"/>
      </w:rPr>
    </w:lvl>
    <w:lvl w:ilvl="7">
      <w:start w:val="0"/>
      <w:numFmt w:val="bullet"/>
      <w:lvlText w:val="•"/>
      <w:lvlJc w:val="left"/>
      <w:pPr>
        <w:ind w:left="5237" w:hanging="360"/>
      </w:pPr>
      <w:rPr>
        <w:rFonts w:hint="default"/>
        <w:lang w:val="es-ES" w:eastAsia="en-US" w:bidi="ar-SA"/>
      </w:rPr>
    </w:lvl>
    <w:lvl w:ilvl="8">
      <w:start w:val="0"/>
      <w:numFmt w:val="bullet"/>
      <w:lvlText w:val="•"/>
      <w:lvlJc w:val="left"/>
      <w:pPr>
        <w:ind w:left="5714" w:hanging="360"/>
      </w:pPr>
      <w:rPr>
        <w:rFonts w:hint="default"/>
        <w:lang w:val="es-ES" w:eastAsia="en-US" w:bidi="ar-SA"/>
      </w:rPr>
    </w:lvl>
  </w:abstractNum>
  <w:abstractNum w:abstractNumId="4">
    <w:multiLevelType w:val="hybridMultilevel"/>
    <w:lvl w:ilvl="0">
      <w:start w:val="4"/>
      <w:numFmt w:val="decimal"/>
      <w:lvlText w:val="%1."/>
      <w:lvlJc w:val="left"/>
      <w:pPr>
        <w:ind w:left="825" w:hanging="360"/>
        <w:jc w:val="left"/>
      </w:pPr>
      <w:rPr>
        <w:rFonts w:hint="default" w:ascii="Carlito" w:hAnsi="Carlito" w:eastAsia="Carlito" w:cs="Carlito"/>
        <w:spacing w:val="-3"/>
        <w:w w:val="78"/>
        <w:sz w:val="24"/>
        <w:szCs w:val="24"/>
        <w:lang w:val="es-ES" w:eastAsia="en-US" w:bidi="ar-SA"/>
      </w:rPr>
    </w:lvl>
    <w:lvl w:ilvl="1">
      <w:start w:val="1"/>
      <w:numFmt w:val="lowerLetter"/>
      <w:lvlText w:val="%2."/>
      <w:lvlJc w:val="left"/>
      <w:pPr>
        <w:ind w:left="1545" w:hanging="360"/>
        <w:jc w:val="left"/>
      </w:pPr>
      <w:rPr>
        <w:rFonts w:hint="default" w:ascii="Carlito" w:hAnsi="Carlito" w:eastAsia="Carlito" w:cs="Carlito"/>
        <w:spacing w:val="-8"/>
        <w:w w:val="100"/>
        <w:sz w:val="24"/>
        <w:szCs w:val="24"/>
        <w:lang w:val="es-ES" w:eastAsia="en-US" w:bidi="ar-SA"/>
      </w:rPr>
    </w:lvl>
    <w:lvl w:ilvl="2">
      <w:start w:val="0"/>
      <w:numFmt w:val="bullet"/>
      <w:lvlText w:val="•"/>
      <w:lvlJc w:val="left"/>
      <w:pPr>
        <w:ind w:left="2109" w:hanging="360"/>
      </w:pPr>
      <w:rPr>
        <w:rFonts w:hint="default"/>
        <w:lang w:val="es-ES" w:eastAsia="en-US" w:bidi="ar-SA"/>
      </w:rPr>
    </w:lvl>
    <w:lvl w:ilvl="3">
      <w:start w:val="0"/>
      <w:numFmt w:val="bullet"/>
      <w:lvlText w:val="•"/>
      <w:lvlJc w:val="left"/>
      <w:pPr>
        <w:ind w:left="2679" w:hanging="360"/>
      </w:pPr>
      <w:rPr>
        <w:rFonts w:hint="default"/>
        <w:lang w:val="es-ES" w:eastAsia="en-US" w:bidi="ar-SA"/>
      </w:rPr>
    </w:lvl>
    <w:lvl w:ilvl="4">
      <w:start w:val="0"/>
      <w:numFmt w:val="bullet"/>
      <w:lvlText w:val="•"/>
      <w:lvlJc w:val="left"/>
      <w:pPr>
        <w:ind w:left="3249" w:hanging="360"/>
      </w:pPr>
      <w:rPr>
        <w:rFonts w:hint="default"/>
        <w:lang w:val="es-ES" w:eastAsia="en-US" w:bidi="ar-SA"/>
      </w:rPr>
    </w:lvl>
    <w:lvl w:ilvl="5">
      <w:start w:val="0"/>
      <w:numFmt w:val="bullet"/>
      <w:lvlText w:val="•"/>
      <w:lvlJc w:val="left"/>
      <w:pPr>
        <w:ind w:left="3819" w:hanging="360"/>
      </w:pPr>
      <w:rPr>
        <w:rFonts w:hint="default"/>
        <w:lang w:val="es-ES" w:eastAsia="en-US" w:bidi="ar-SA"/>
      </w:rPr>
    </w:lvl>
    <w:lvl w:ilvl="6">
      <w:start w:val="0"/>
      <w:numFmt w:val="bullet"/>
      <w:lvlText w:val="•"/>
      <w:lvlJc w:val="left"/>
      <w:pPr>
        <w:ind w:left="4388" w:hanging="360"/>
      </w:pPr>
      <w:rPr>
        <w:rFonts w:hint="default"/>
        <w:lang w:val="es-ES" w:eastAsia="en-US" w:bidi="ar-SA"/>
      </w:rPr>
    </w:lvl>
    <w:lvl w:ilvl="7">
      <w:start w:val="0"/>
      <w:numFmt w:val="bullet"/>
      <w:lvlText w:val="•"/>
      <w:lvlJc w:val="left"/>
      <w:pPr>
        <w:ind w:left="4958" w:hanging="360"/>
      </w:pPr>
      <w:rPr>
        <w:rFonts w:hint="default"/>
        <w:lang w:val="es-ES" w:eastAsia="en-US" w:bidi="ar-SA"/>
      </w:rPr>
    </w:lvl>
    <w:lvl w:ilvl="8">
      <w:start w:val="0"/>
      <w:numFmt w:val="bullet"/>
      <w:lvlText w:val="•"/>
      <w:lvlJc w:val="left"/>
      <w:pPr>
        <w:ind w:left="5528" w:hanging="360"/>
      </w:pPr>
      <w:rPr>
        <w:rFonts w:hint="default"/>
        <w:lang w:val="es-ES" w:eastAsia="en-US" w:bidi="ar-SA"/>
      </w:rPr>
    </w:lvl>
  </w:abstractNum>
  <w:abstractNum w:abstractNumId="3">
    <w:multiLevelType w:val="hybridMultilevel"/>
    <w:lvl w:ilvl="0">
      <w:start w:val="1"/>
      <w:numFmt w:val="decimal"/>
      <w:lvlText w:val="%1."/>
      <w:lvlJc w:val="left"/>
      <w:pPr>
        <w:ind w:left="825" w:hanging="360"/>
        <w:jc w:val="left"/>
      </w:pPr>
      <w:rPr>
        <w:rFonts w:hint="default" w:ascii="Carlito" w:hAnsi="Carlito" w:eastAsia="Carlito" w:cs="Carlito"/>
        <w:spacing w:val="-2"/>
        <w:w w:val="100"/>
        <w:sz w:val="24"/>
        <w:szCs w:val="24"/>
        <w:lang w:val="es-ES" w:eastAsia="en-US" w:bidi="ar-SA"/>
      </w:rPr>
    </w:lvl>
    <w:lvl w:ilvl="1">
      <w:start w:val="0"/>
      <w:numFmt w:val="bullet"/>
      <w:lvlText w:val="•"/>
      <w:lvlJc w:val="left"/>
      <w:pPr>
        <w:ind w:left="1404" w:hanging="360"/>
      </w:pPr>
      <w:rPr>
        <w:rFonts w:hint="default"/>
        <w:lang w:val="es-ES" w:eastAsia="en-US" w:bidi="ar-SA"/>
      </w:rPr>
    </w:lvl>
    <w:lvl w:ilvl="2">
      <w:start w:val="0"/>
      <w:numFmt w:val="bullet"/>
      <w:lvlText w:val="•"/>
      <w:lvlJc w:val="left"/>
      <w:pPr>
        <w:ind w:left="1989" w:hanging="360"/>
      </w:pPr>
      <w:rPr>
        <w:rFonts w:hint="default"/>
        <w:lang w:val="es-ES" w:eastAsia="en-US" w:bidi="ar-SA"/>
      </w:rPr>
    </w:lvl>
    <w:lvl w:ilvl="3">
      <w:start w:val="0"/>
      <w:numFmt w:val="bullet"/>
      <w:lvlText w:val="•"/>
      <w:lvlJc w:val="left"/>
      <w:pPr>
        <w:ind w:left="2574" w:hanging="360"/>
      </w:pPr>
      <w:rPr>
        <w:rFonts w:hint="default"/>
        <w:lang w:val="es-ES" w:eastAsia="en-US" w:bidi="ar-SA"/>
      </w:rPr>
    </w:lvl>
    <w:lvl w:ilvl="4">
      <w:start w:val="0"/>
      <w:numFmt w:val="bullet"/>
      <w:lvlText w:val="•"/>
      <w:lvlJc w:val="left"/>
      <w:pPr>
        <w:ind w:left="3159" w:hanging="360"/>
      </w:pPr>
      <w:rPr>
        <w:rFonts w:hint="default"/>
        <w:lang w:val="es-ES" w:eastAsia="en-US" w:bidi="ar-SA"/>
      </w:rPr>
    </w:lvl>
    <w:lvl w:ilvl="5">
      <w:start w:val="0"/>
      <w:numFmt w:val="bullet"/>
      <w:lvlText w:val="•"/>
      <w:lvlJc w:val="left"/>
      <w:pPr>
        <w:ind w:left="3744" w:hanging="360"/>
      </w:pPr>
      <w:rPr>
        <w:rFonts w:hint="default"/>
        <w:lang w:val="es-ES" w:eastAsia="en-US" w:bidi="ar-SA"/>
      </w:rPr>
    </w:lvl>
    <w:lvl w:ilvl="6">
      <w:start w:val="0"/>
      <w:numFmt w:val="bullet"/>
      <w:lvlText w:val="•"/>
      <w:lvlJc w:val="left"/>
      <w:pPr>
        <w:ind w:left="4328" w:hanging="360"/>
      </w:pPr>
      <w:rPr>
        <w:rFonts w:hint="default"/>
        <w:lang w:val="es-ES" w:eastAsia="en-US" w:bidi="ar-SA"/>
      </w:rPr>
    </w:lvl>
    <w:lvl w:ilvl="7">
      <w:start w:val="0"/>
      <w:numFmt w:val="bullet"/>
      <w:lvlText w:val="•"/>
      <w:lvlJc w:val="left"/>
      <w:pPr>
        <w:ind w:left="4913" w:hanging="360"/>
      </w:pPr>
      <w:rPr>
        <w:rFonts w:hint="default"/>
        <w:lang w:val="es-ES" w:eastAsia="en-US" w:bidi="ar-SA"/>
      </w:rPr>
    </w:lvl>
    <w:lvl w:ilvl="8">
      <w:start w:val="0"/>
      <w:numFmt w:val="bullet"/>
      <w:lvlText w:val="•"/>
      <w:lvlJc w:val="left"/>
      <w:pPr>
        <w:ind w:left="5498" w:hanging="360"/>
      </w:pPr>
      <w:rPr>
        <w:rFonts w:hint="default"/>
        <w:lang w:val="es-ES" w:eastAsia="en-US" w:bidi="ar-SA"/>
      </w:rPr>
    </w:lvl>
  </w:abstractNum>
  <w:abstractNum w:abstractNumId="2">
    <w:multiLevelType w:val="hybridMultilevel"/>
    <w:lvl w:ilvl="0">
      <w:start w:val="1"/>
      <w:numFmt w:val="upperLetter"/>
      <w:lvlText w:val="%1."/>
      <w:lvlJc w:val="left"/>
      <w:pPr>
        <w:ind w:left="940" w:hanging="360"/>
        <w:jc w:val="left"/>
      </w:pPr>
      <w:rPr>
        <w:rFonts w:hint="default" w:ascii="Carlito" w:hAnsi="Carlito" w:eastAsia="Carlito" w:cs="Carlito"/>
        <w:color w:val="1F3762"/>
        <w:spacing w:val="-3"/>
        <w:w w:val="100"/>
        <w:sz w:val="24"/>
        <w:szCs w:val="24"/>
        <w:lang w:val="es-ES" w:eastAsia="en-US" w:bidi="ar-SA"/>
      </w:rPr>
    </w:lvl>
    <w:lvl w:ilvl="1">
      <w:start w:val="1"/>
      <w:numFmt w:val="decimal"/>
      <w:lvlText w:val="%2)"/>
      <w:lvlJc w:val="left"/>
      <w:pPr>
        <w:ind w:left="1300" w:hanging="360"/>
        <w:jc w:val="left"/>
      </w:pPr>
      <w:rPr>
        <w:rFonts w:hint="default" w:ascii="Carlito" w:hAnsi="Carlito" w:eastAsia="Carlito" w:cs="Carlito"/>
        <w:spacing w:val="-8"/>
        <w:w w:val="100"/>
        <w:sz w:val="24"/>
        <w:szCs w:val="24"/>
        <w:lang w:val="es-ES" w:eastAsia="en-US" w:bidi="ar-SA"/>
      </w:rPr>
    </w:lvl>
    <w:lvl w:ilvl="2">
      <w:start w:val="0"/>
      <w:numFmt w:val="bullet"/>
      <w:lvlText w:val="•"/>
      <w:lvlJc w:val="left"/>
      <w:pPr>
        <w:ind w:left="2253" w:hanging="360"/>
      </w:pPr>
      <w:rPr>
        <w:rFonts w:hint="default"/>
        <w:lang w:val="es-ES" w:eastAsia="en-US" w:bidi="ar-SA"/>
      </w:rPr>
    </w:lvl>
    <w:lvl w:ilvl="3">
      <w:start w:val="0"/>
      <w:numFmt w:val="bullet"/>
      <w:lvlText w:val="•"/>
      <w:lvlJc w:val="left"/>
      <w:pPr>
        <w:ind w:left="3206" w:hanging="360"/>
      </w:pPr>
      <w:rPr>
        <w:rFonts w:hint="default"/>
        <w:lang w:val="es-ES" w:eastAsia="en-US" w:bidi="ar-SA"/>
      </w:rPr>
    </w:lvl>
    <w:lvl w:ilvl="4">
      <w:start w:val="0"/>
      <w:numFmt w:val="bullet"/>
      <w:lvlText w:val="•"/>
      <w:lvlJc w:val="left"/>
      <w:pPr>
        <w:ind w:left="4160" w:hanging="360"/>
      </w:pPr>
      <w:rPr>
        <w:rFonts w:hint="default"/>
        <w:lang w:val="es-ES" w:eastAsia="en-US" w:bidi="ar-SA"/>
      </w:rPr>
    </w:lvl>
    <w:lvl w:ilvl="5">
      <w:start w:val="0"/>
      <w:numFmt w:val="bullet"/>
      <w:lvlText w:val="•"/>
      <w:lvlJc w:val="left"/>
      <w:pPr>
        <w:ind w:left="5113" w:hanging="360"/>
      </w:pPr>
      <w:rPr>
        <w:rFonts w:hint="default"/>
        <w:lang w:val="es-ES" w:eastAsia="en-US" w:bidi="ar-SA"/>
      </w:rPr>
    </w:lvl>
    <w:lvl w:ilvl="6">
      <w:start w:val="0"/>
      <w:numFmt w:val="bullet"/>
      <w:lvlText w:val="•"/>
      <w:lvlJc w:val="left"/>
      <w:pPr>
        <w:ind w:left="6066" w:hanging="360"/>
      </w:pPr>
      <w:rPr>
        <w:rFonts w:hint="default"/>
        <w:lang w:val="es-ES" w:eastAsia="en-US" w:bidi="ar-SA"/>
      </w:rPr>
    </w:lvl>
    <w:lvl w:ilvl="7">
      <w:start w:val="0"/>
      <w:numFmt w:val="bullet"/>
      <w:lvlText w:val="•"/>
      <w:lvlJc w:val="left"/>
      <w:pPr>
        <w:ind w:left="7020" w:hanging="360"/>
      </w:pPr>
      <w:rPr>
        <w:rFonts w:hint="default"/>
        <w:lang w:val="es-ES" w:eastAsia="en-US" w:bidi="ar-SA"/>
      </w:rPr>
    </w:lvl>
    <w:lvl w:ilvl="8">
      <w:start w:val="0"/>
      <w:numFmt w:val="bullet"/>
      <w:lvlText w:val="•"/>
      <w:lvlJc w:val="left"/>
      <w:pPr>
        <w:ind w:left="7973" w:hanging="360"/>
      </w:pPr>
      <w:rPr>
        <w:rFonts w:hint="default"/>
        <w:lang w:val="es-ES" w:eastAsia="en-US" w:bidi="ar-SA"/>
      </w:rPr>
    </w:lvl>
  </w:abstractNum>
  <w:abstractNum w:abstractNumId="1">
    <w:multiLevelType w:val="hybridMultilevel"/>
    <w:lvl w:ilvl="0">
      <w:start w:val="1"/>
      <w:numFmt w:val="upperRoman"/>
      <w:lvlText w:val="%1."/>
      <w:lvlJc w:val="left"/>
      <w:pPr>
        <w:ind w:left="940" w:hanging="360"/>
        <w:jc w:val="left"/>
      </w:pPr>
      <w:rPr>
        <w:rFonts w:hint="default" w:ascii="Carlito" w:hAnsi="Carlito" w:eastAsia="Carlito" w:cs="Carlito"/>
        <w:color w:val="2E5395"/>
        <w:spacing w:val="-1"/>
        <w:w w:val="99"/>
        <w:sz w:val="26"/>
        <w:szCs w:val="26"/>
        <w:lang w:val="es-ES" w:eastAsia="en-US" w:bidi="ar-SA"/>
      </w:rPr>
    </w:lvl>
    <w:lvl w:ilvl="1">
      <w:start w:val="1"/>
      <w:numFmt w:val="upperLetter"/>
      <w:lvlText w:val="%2."/>
      <w:lvlJc w:val="left"/>
      <w:pPr>
        <w:ind w:left="1660" w:hanging="360"/>
        <w:jc w:val="left"/>
      </w:pPr>
      <w:rPr>
        <w:rFonts w:hint="default"/>
        <w:spacing w:val="-1"/>
        <w:w w:val="85"/>
        <w:lang w:val="es-ES" w:eastAsia="en-US" w:bidi="ar-SA"/>
      </w:rPr>
    </w:lvl>
    <w:lvl w:ilvl="2">
      <w:start w:val="0"/>
      <w:numFmt w:val="bullet"/>
      <w:lvlText w:val="•"/>
      <w:lvlJc w:val="left"/>
      <w:pPr>
        <w:ind w:left="2573" w:hanging="360"/>
      </w:pPr>
      <w:rPr>
        <w:rFonts w:hint="default"/>
        <w:lang w:val="es-ES" w:eastAsia="en-US" w:bidi="ar-SA"/>
      </w:rPr>
    </w:lvl>
    <w:lvl w:ilvl="3">
      <w:start w:val="0"/>
      <w:numFmt w:val="bullet"/>
      <w:lvlText w:val="•"/>
      <w:lvlJc w:val="left"/>
      <w:pPr>
        <w:ind w:left="3486" w:hanging="360"/>
      </w:pPr>
      <w:rPr>
        <w:rFonts w:hint="default"/>
        <w:lang w:val="es-ES" w:eastAsia="en-US" w:bidi="ar-SA"/>
      </w:rPr>
    </w:lvl>
    <w:lvl w:ilvl="4">
      <w:start w:val="0"/>
      <w:numFmt w:val="bullet"/>
      <w:lvlText w:val="•"/>
      <w:lvlJc w:val="left"/>
      <w:pPr>
        <w:ind w:left="4400" w:hanging="360"/>
      </w:pPr>
      <w:rPr>
        <w:rFonts w:hint="default"/>
        <w:lang w:val="es-ES" w:eastAsia="en-US" w:bidi="ar-SA"/>
      </w:rPr>
    </w:lvl>
    <w:lvl w:ilvl="5">
      <w:start w:val="0"/>
      <w:numFmt w:val="bullet"/>
      <w:lvlText w:val="•"/>
      <w:lvlJc w:val="left"/>
      <w:pPr>
        <w:ind w:left="5313" w:hanging="360"/>
      </w:pPr>
      <w:rPr>
        <w:rFonts w:hint="default"/>
        <w:lang w:val="es-ES" w:eastAsia="en-US" w:bidi="ar-SA"/>
      </w:rPr>
    </w:lvl>
    <w:lvl w:ilvl="6">
      <w:start w:val="0"/>
      <w:numFmt w:val="bullet"/>
      <w:lvlText w:val="•"/>
      <w:lvlJc w:val="left"/>
      <w:pPr>
        <w:ind w:left="6226" w:hanging="360"/>
      </w:pPr>
      <w:rPr>
        <w:rFonts w:hint="default"/>
        <w:lang w:val="es-ES" w:eastAsia="en-US" w:bidi="ar-SA"/>
      </w:rPr>
    </w:lvl>
    <w:lvl w:ilvl="7">
      <w:start w:val="0"/>
      <w:numFmt w:val="bullet"/>
      <w:lvlText w:val="•"/>
      <w:lvlJc w:val="left"/>
      <w:pPr>
        <w:ind w:left="7140" w:hanging="360"/>
      </w:pPr>
      <w:rPr>
        <w:rFonts w:hint="default"/>
        <w:lang w:val="es-ES" w:eastAsia="en-US" w:bidi="ar-SA"/>
      </w:rPr>
    </w:lvl>
    <w:lvl w:ilvl="8">
      <w:start w:val="0"/>
      <w:numFmt w:val="bullet"/>
      <w:lvlText w:val="•"/>
      <w:lvlJc w:val="left"/>
      <w:pPr>
        <w:ind w:left="8053" w:hanging="360"/>
      </w:pPr>
      <w:rPr>
        <w:rFonts w:hint="default"/>
        <w:lang w:val="es-ES" w:eastAsia="en-US" w:bidi="ar-SA"/>
      </w:rPr>
    </w:lvl>
  </w:abstractNum>
  <w:abstractNum w:abstractNumId="0">
    <w:multiLevelType w:val="hybridMultilevel"/>
    <w:lvl w:ilvl="0">
      <w:start w:val="1"/>
      <w:numFmt w:val="upperRoman"/>
      <w:lvlText w:val="%1."/>
      <w:lvlJc w:val="left"/>
      <w:pPr>
        <w:ind w:left="806" w:hanging="346"/>
        <w:jc w:val="left"/>
      </w:pPr>
      <w:rPr>
        <w:rFonts w:hint="default" w:ascii="Carlito" w:hAnsi="Carlito" w:eastAsia="Carlito" w:cs="Carlito"/>
        <w:w w:val="99"/>
        <w:sz w:val="20"/>
        <w:szCs w:val="20"/>
        <w:lang w:val="es-ES" w:eastAsia="en-US" w:bidi="ar-SA"/>
      </w:rPr>
    </w:lvl>
    <w:lvl w:ilvl="1">
      <w:start w:val="1"/>
      <w:numFmt w:val="upperLetter"/>
      <w:lvlText w:val="%2."/>
      <w:lvlJc w:val="left"/>
      <w:pPr>
        <w:ind w:left="1098" w:hanging="399"/>
        <w:jc w:val="left"/>
      </w:pPr>
      <w:rPr>
        <w:rFonts w:hint="default" w:ascii="Arial" w:hAnsi="Arial" w:eastAsia="Arial" w:cs="Arial"/>
        <w:i/>
        <w:spacing w:val="-1"/>
        <w:w w:val="87"/>
        <w:sz w:val="20"/>
        <w:szCs w:val="20"/>
        <w:lang w:val="es-ES" w:eastAsia="en-US" w:bidi="ar-SA"/>
      </w:rPr>
    </w:lvl>
    <w:lvl w:ilvl="2">
      <w:start w:val="0"/>
      <w:numFmt w:val="bullet"/>
      <w:lvlText w:val="•"/>
      <w:lvlJc w:val="left"/>
      <w:pPr>
        <w:ind w:left="2075" w:hanging="399"/>
      </w:pPr>
      <w:rPr>
        <w:rFonts w:hint="default"/>
        <w:lang w:val="es-ES" w:eastAsia="en-US" w:bidi="ar-SA"/>
      </w:rPr>
    </w:lvl>
    <w:lvl w:ilvl="3">
      <w:start w:val="0"/>
      <w:numFmt w:val="bullet"/>
      <w:lvlText w:val="•"/>
      <w:lvlJc w:val="left"/>
      <w:pPr>
        <w:ind w:left="3051" w:hanging="399"/>
      </w:pPr>
      <w:rPr>
        <w:rFonts w:hint="default"/>
        <w:lang w:val="es-ES" w:eastAsia="en-US" w:bidi="ar-SA"/>
      </w:rPr>
    </w:lvl>
    <w:lvl w:ilvl="4">
      <w:start w:val="0"/>
      <w:numFmt w:val="bullet"/>
      <w:lvlText w:val="•"/>
      <w:lvlJc w:val="left"/>
      <w:pPr>
        <w:ind w:left="4026" w:hanging="399"/>
      </w:pPr>
      <w:rPr>
        <w:rFonts w:hint="default"/>
        <w:lang w:val="es-ES" w:eastAsia="en-US" w:bidi="ar-SA"/>
      </w:rPr>
    </w:lvl>
    <w:lvl w:ilvl="5">
      <w:start w:val="0"/>
      <w:numFmt w:val="bullet"/>
      <w:lvlText w:val="•"/>
      <w:lvlJc w:val="left"/>
      <w:pPr>
        <w:ind w:left="5002" w:hanging="399"/>
      </w:pPr>
      <w:rPr>
        <w:rFonts w:hint="default"/>
        <w:lang w:val="es-ES" w:eastAsia="en-US" w:bidi="ar-SA"/>
      </w:rPr>
    </w:lvl>
    <w:lvl w:ilvl="6">
      <w:start w:val="0"/>
      <w:numFmt w:val="bullet"/>
      <w:lvlText w:val="•"/>
      <w:lvlJc w:val="left"/>
      <w:pPr>
        <w:ind w:left="5977" w:hanging="399"/>
      </w:pPr>
      <w:rPr>
        <w:rFonts w:hint="default"/>
        <w:lang w:val="es-ES" w:eastAsia="en-US" w:bidi="ar-SA"/>
      </w:rPr>
    </w:lvl>
    <w:lvl w:ilvl="7">
      <w:start w:val="0"/>
      <w:numFmt w:val="bullet"/>
      <w:lvlText w:val="•"/>
      <w:lvlJc w:val="left"/>
      <w:pPr>
        <w:ind w:left="6953" w:hanging="399"/>
      </w:pPr>
      <w:rPr>
        <w:rFonts w:hint="default"/>
        <w:lang w:val="es-ES" w:eastAsia="en-US" w:bidi="ar-SA"/>
      </w:rPr>
    </w:lvl>
    <w:lvl w:ilvl="8">
      <w:start w:val="0"/>
      <w:numFmt w:val="bullet"/>
      <w:lvlText w:val="•"/>
      <w:lvlJc w:val="left"/>
      <w:pPr>
        <w:ind w:left="7928" w:hanging="399"/>
      </w:pPr>
      <w:rPr>
        <w:rFonts w:hint="default"/>
        <w:lang w:val="es-E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TOC1" w:type="paragraph">
    <w:name w:val="TOC 1"/>
    <w:basedOn w:val="Normal"/>
    <w:uiPriority w:val="1"/>
    <w:qFormat/>
    <w:pPr>
      <w:spacing w:before="243"/>
      <w:ind w:left="806" w:hanging="481"/>
    </w:pPr>
    <w:rPr>
      <w:rFonts w:ascii="Carlito" w:hAnsi="Carlito" w:eastAsia="Carlito" w:cs="Carlito"/>
      <w:sz w:val="16"/>
      <w:szCs w:val="16"/>
      <w:lang w:val="es-ES" w:eastAsia="en-US" w:bidi="ar-SA"/>
    </w:rPr>
  </w:style>
  <w:style w:styleId="TOC2" w:type="paragraph">
    <w:name w:val="TOC 2"/>
    <w:basedOn w:val="Normal"/>
    <w:uiPriority w:val="1"/>
    <w:qFormat/>
    <w:pPr>
      <w:spacing w:before="303"/>
      <w:ind w:left="863" w:hanging="469"/>
    </w:pPr>
    <w:rPr>
      <w:rFonts w:ascii="Carlito" w:hAnsi="Carlito" w:eastAsia="Carlito" w:cs="Carlito"/>
      <w:b/>
      <w:bCs/>
      <w:i/>
      <w:lang w:val="es-ES" w:eastAsia="en-US" w:bidi="ar-SA"/>
    </w:rPr>
  </w:style>
  <w:style w:styleId="TOC3" w:type="paragraph">
    <w:name w:val="TOC 3"/>
    <w:basedOn w:val="Normal"/>
    <w:uiPriority w:val="1"/>
    <w:qFormat/>
    <w:pPr>
      <w:spacing w:before="243"/>
      <w:ind w:left="460"/>
    </w:pPr>
    <w:rPr>
      <w:rFonts w:ascii="Carlito" w:hAnsi="Carlito" w:eastAsia="Carlito" w:cs="Carlito"/>
      <w:sz w:val="16"/>
      <w:szCs w:val="16"/>
      <w:lang w:val="es-ES" w:eastAsia="en-US" w:bidi="ar-SA"/>
    </w:rPr>
  </w:style>
  <w:style w:styleId="TOC4" w:type="paragraph">
    <w:name w:val="TOC 4"/>
    <w:basedOn w:val="Normal"/>
    <w:uiPriority w:val="1"/>
    <w:qFormat/>
    <w:pPr>
      <w:spacing w:before="243"/>
      <w:ind w:left="460"/>
    </w:pPr>
    <w:rPr>
      <w:rFonts w:ascii="Carlito" w:hAnsi="Carlito" w:eastAsia="Carlito" w:cs="Carlito"/>
      <w:b/>
      <w:bCs/>
      <w:i/>
      <w:lang w:val="es-ES" w:eastAsia="en-US" w:bidi="ar-SA"/>
    </w:rPr>
  </w:style>
  <w:style w:styleId="TOC5" w:type="paragraph">
    <w:name w:val="TOC 5"/>
    <w:basedOn w:val="Normal"/>
    <w:uiPriority w:val="1"/>
    <w:qFormat/>
    <w:pPr>
      <w:spacing w:before="15"/>
      <w:ind w:left="1098" w:hanging="399"/>
    </w:pPr>
    <w:rPr>
      <w:rFonts w:ascii="Arial" w:hAnsi="Arial" w:eastAsia="Arial" w:cs="Arial"/>
      <w:i/>
      <w:sz w:val="20"/>
      <w:szCs w:val="20"/>
      <w:lang w:val="es-ES" w:eastAsia="en-US" w:bidi="ar-SA"/>
    </w:rPr>
  </w:style>
  <w:style w:styleId="BodyText" w:type="paragraph">
    <w:name w:val="Body Text"/>
    <w:basedOn w:val="Normal"/>
    <w:uiPriority w:val="1"/>
    <w:qFormat/>
    <w:pPr/>
    <w:rPr>
      <w:rFonts w:ascii="Carlito" w:hAnsi="Carlito" w:eastAsia="Carlito" w:cs="Carlito"/>
      <w:sz w:val="24"/>
      <w:szCs w:val="24"/>
      <w:lang w:val="es-ES" w:eastAsia="en-US" w:bidi="ar-SA"/>
    </w:rPr>
  </w:style>
  <w:style w:styleId="Heading1" w:type="paragraph">
    <w:name w:val="Heading 1"/>
    <w:basedOn w:val="Normal"/>
    <w:uiPriority w:val="1"/>
    <w:qFormat/>
    <w:pPr>
      <w:spacing w:before="198"/>
      <w:ind w:left="940" w:hanging="361"/>
      <w:outlineLvl w:val="1"/>
    </w:pPr>
    <w:rPr>
      <w:rFonts w:ascii="Carlito" w:hAnsi="Carlito" w:eastAsia="Carlito" w:cs="Carlito"/>
      <w:sz w:val="26"/>
      <w:szCs w:val="26"/>
      <w:lang w:val="es-ES" w:eastAsia="en-US" w:bidi="ar-SA"/>
    </w:rPr>
  </w:style>
  <w:style w:styleId="Heading2" w:type="paragraph">
    <w:name w:val="Heading 2"/>
    <w:basedOn w:val="Normal"/>
    <w:uiPriority w:val="1"/>
    <w:qFormat/>
    <w:pPr>
      <w:ind w:left="940" w:hanging="361"/>
      <w:outlineLvl w:val="2"/>
    </w:pPr>
    <w:rPr>
      <w:rFonts w:ascii="Arial" w:hAnsi="Arial" w:eastAsia="Arial" w:cs="Arial"/>
      <w:b/>
      <w:bCs/>
      <w:sz w:val="24"/>
      <w:szCs w:val="24"/>
      <w:lang w:val="es-ES" w:eastAsia="en-US" w:bidi="ar-SA"/>
    </w:rPr>
  </w:style>
  <w:style w:styleId="ListParagraph" w:type="paragraph">
    <w:name w:val="List Paragraph"/>
    <w:basedOn w:val="Normal"/>
    <w:uiPriority w:val="1"/>
    <w:qFormat/>
    <w:pPr>
      <w:ind w:left="940" w:hanging="361"/>
    </w:pPr>
    <w:rPr>
      <w:rFonts w:ascii="Carlito" w:hAnsi="Carlito" w:eastAsia="Carlito" w:cs="Carlito"/>
      <w:lang w:val="es-ES" w:eastAsia="en-US" w:bidi="ar-SA"/>
    </w:rPr>
  </w:style>
  <w:style w:styleId="TableParagraph" w:type="paragraph">
    <w:name w:val="Table Paragraph"/>
    <w:basedOn w:val="Normal"/>
    <w:uiPriority w:val="1"/>
    <w:qFormat/>
    <w:pPr>
      <w:ind w:left="825"/>
    </w:pPr>
    <w:rPr>
      <w:rFonts w:ascii="Carlito" w:hAnsi="Carlito" w:eastAsia="Carlito" w:cs="Carlito"/>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hyperlink" Target="http://www.ifes.org/sites/default/files/dominican_republic_assessment_report_spanish.pdf" TargetMode="External"/><Relationship Id="rId25" Type="http://schemas.openxmlformats.org/officeDocument/2006/relationships/hyperlink" Target="http://www.oas.org/fpdb/press/Informe-Preliminar-MOE---FINAL.pdf" TargetMode="Externa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Organización de los Estados Americanos</dc:creator>
  <dcterms:created xsi:type="dcterms:W3CDTF">2021-06-11T02:00:52Z</dcterms:created>
  <dcterms:modified xsi:type="dcterms:W3CDTF">2021-06-11T02:00:52Z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Microsoft® Word 2016</vt:lpwstr>
  </property>
  <property fmtid="{D5CDD505-2E9C-101B-9397-08002B2CF9AE}" pid="4" name="LastSaved">
    <vt:filetime>2021-06-11T00:00:00Z</vt:filetime>
  </property>
</Properties>
</file>