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BRADLEY </w:t>
        <w:br w:type="textWrapping"/>
        <w:t xml:space="preserve">bradleyndege2@gmail.com</w:t>
        <w:br w:type="textWrapping"/>
        <w:br w:type="textWrapping"/>
        <w:t xml:space="preserve">Below is a comprehensive document outlining the steps taken to set up your developer environment.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Developer Environment Setup Documentation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document provides a detailed guide on setting up a robust and productive developer environment for software engineering projects. It includes steps for installing the necessary tools, configurations, customizations, and troubleshooting measures encountered during the process.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Select Your Operating System (OS)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Chosen OS: Windows 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Steps: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Download Windows 11 from the [official Microsoft website](https://www.microsoft.com/software-download/windows11).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Create a bootable USB drive using the Windows Media Creation Tool.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Restart your computer and boot from the USB drive.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Follow the on-screen instructions to install Windows 11.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2. Install a Text Editor or Integrated Development Environment (IDE)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Chosen IDE: Visual Studio 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Steps: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Download Visual Studio Code from the [official website](https://code.visualstudio.com/Download).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Run the installer and follow the on-screen instructions to complete the installation.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3. Set Up Version Control System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Download and install Git from the [official website](https://git-scm.com/download/win).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Open Git Bash and configure your Git username and email: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git config --global user.name "Your Name"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git config --global user.email "your.email@example.com"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Create a GitHub account at [github.com](https://github.com).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Initialize a Git repository: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mkdir my_project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cd my_project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git init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echo "# My Project" &gt;&gt; README.md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git add README.md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git commit -m "Initial commit"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Create a new repository on GitHub and follow the instructions to push your local repository to GitHub.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4. Install Necessary Programming Languages and Runtimes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Chosen Language: Python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Steps: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Download Python from the [official website](https://www.python.org/downloads/).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Run the installer and ensure to check the box "Add Python to PATH".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5. Install Package Managers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Chosen Package Manager: pip (Python)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Steps: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pip is included with Python installation. Verify by typing: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pip --version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6. Configure a Database (MySQL)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Steps: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Download MySQL Installer from the [official website](https://dev.mysql.com/downloads/windows/installer/5.7.html).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Run the installer and follow the on-screen instructions to install MySQL.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Set up a root password and create a new database.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7. Set Up Development Environments and Virtualization (Optional)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Optional Tool: Docker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Steps: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Download Docker Desktop from the [official website](https://www.docker.com/products/docker-desktop).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Run the installer and follow the on-screen instructions.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Verify the installation by opening a command prompt and typing: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8. Explore Extensions and Plugins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Extensions for Visual Studio Code: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 Python Extension: Provides rich support for Python.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GitLens- Supercharges the Git capabilities built into Visual Studio Code.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 Prettier: Code formatter.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9. Reflection on Challenges and Solutions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Challenges Faced: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Operating System Installation: Initial issues with booting from the USB drive were resolved by changing the BIOS boot order.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Git Configuration: Ensuring correct email and username setup for commits.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 MySQL Installation: Encountered difficulties with the initial setup of the root password which required reinstalling MySQL.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 Python Installation Without pip: Some installations of Python might not include pip.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Solutions: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 USB Boot Issues: Used a different USB drive and confirmed the boot sequence in BIOS settings.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 Git Configuration: Verified settings by running `git config --list`.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 MySQL Password Setup: Followed a detailed installation guide to properly set up MySQL and the root password.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4. Manual Installation of pip: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24400" cy="3762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62600" cy="6353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