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1903955"/>
        <w:docPartObj>
          <w:docPartGallery w:val="Cover Pages"/>
          <w:docPartUnique/>
        </w:docPartObj>
      </w:sdtPr>
      <w:sdtEndPr>
        <w:rPr>
          <w:rFonts w:ascii="Arial" w:hAnsi="Arial" w:cs="Arial"/>
          <w:sz w:val="36"/>
          <w:szCs w:val="36"/>
        </w:rPr>
      </w:sdtEndPr>
      <w:sdtContent>
        <w:p w14:paraId="22951729" w14:textId="6EB8B2AE" w:rsidR="00BF7B42" w:rsidRDefault="00BF7B42">
          <w:r>
            <w:rPr>
              <w:noProof/>
            </w:rPr>
            <mc:AlternateContent>
              <mc:Choice Requires="wpg">
                <w:drawing>
                  <wp:anchor distT="0" distB="0" distL="114300" distR="114300" simplePos="0" relativeHeight="251673600" behindDoc="0" locked="0" layoutInCell="1" allowOverlap="1" wp14:anchorId="4CA64CB2" wp14:editId="22D929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F9364B"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0018D483" wp14:editId="539D5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6B830B" w14:textId="34B7AC99" w:rsidR="00BF7B42" w:rsidRDefault="00BF7B42">
                                    <w:pPr>
                                      <w:pStyle w:val="NoSpacing"/>
                                      <w:jc w:val="right"/>
                                      <w:rPr>
                                        <w:color w:val="595959" w:themeColor="text1" w:themeTint="A6"/>
                                        <w:sz w:val="28"/>
                                        <w:szCs w:val="28"/>
                                      </w:rPr>
                                    </w:pPr>
                                    <w:r>
                                      <w:rPr>
                                        <w:color w:val="595959" w:themeColor="text1" w:themeTint="A6"/>
                                        <w:sz w:val="28"/>
                                        <w:szCs w:val="28"/>
                                      </w:rPr>
                                      <w:t>Bradley De Ath</w:t>
                                    </w:r>
                                  </w:p>
                                </w:sdtContent>
                              </w:sdt>
                              <w:p w14:paraId="708EEBAC" w14:textId="79E564D1" w:rsidR="00BF7B42" w:rsidRDefault="00D972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7B42">
                                      <w:rPr>
                                        <w:color w:val="595959" w:themeColor="text1" w:themeTint="A6"/>
                                        <w:sz w:val="18"/>
                                        <w:szCs w:val="18"/>
                                      </w:rPr>
                                      <w:t>DEA18001355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18D483" id="_x0000_t202" coordsize="21600,21600" o:spt="202" path="m,l,21600r21600,l21600,xe">
                    <v:stroke joinstyle="miter"/>
                    <v:path gradientshapeok="t" o:connecttype="rect"/>
                  </v:shapetype>
                  <v:shape id="Text Box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6B830B" w14:textId="34B7AC99" w:rsidR="00BF7B42" w:rsidRDefault="00BF7B42">
                              <w:pPr>
                                <w:pStyle w:val="NoSpacing"/>
                                <w:jc w:val="right"/>
                                <w:rPr>
                                  <w:color w:val="595959" w:themeColor="text1" w:themeTint="A6"/>
                                  <w:sz w:val="28"/>
                                  <w:szCs w:val="28"/>
                                </w:rPr>
                              </w:pPr>
                              <w:r>
                                <w:rPr>
                                  <w:color w:val="595959" w:themeColor="text1" w:themeTint="A6"/>
                                  <w:sz w:val="28"/>
                                  <w:szCs w:val="28"/>
                                </w:rPr>
                                <w:t>Bradley De Ath</w:t>
                              </w:r>
                            </w:p>
                          </w:sdtContent>
                        </w:sdt>
                        <w:p w14:paraId="708EEBAC" w14:textId="79E564D1" w:rsidR="00BF7B42" w:rsidRDefault="00D972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7B42">
                                <w:rPr>
                                  <w:color w:val="595959" w:themeColor="text1" w:themeTint="A6"/>
                                  <w:sz w:val="18"/>
                                  <w:szCs w:val="18"/>
                                </w:rPr>
                                <w:t>DEA18001355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9971932" wp14:editId="3EABA3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28BA" w14:textId="0556A755" w:rsidR="00BF7B42" w:rsidRDefault="00D972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42">
                                      <w:rPr>
                                        <w:caps/>
                                        <w:color w:val="4472C4" w:themeColor="accent1"/>
                                        <w:sz w:val="64"/>
                                        <w:szCs w:val="64"/>
                                      </w:rPr>
                                      <w:t>3D Visualisation and Interacion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E4CCC" w14:textId="5063A09E" w:rsidR="00BF7B42" w:rsidRDefault="00BF7B42">
                                    <w:pPr>
                                      <w:jc w:val="right"/>
                                      <w:rPr>
                                        <w:smallCaps/>
                                        <w:color w:val="404040" w:themeColor="text1" w:themeTint="BF"/>
                                        <w:sz w:val="36"/>
                                        <w:szCs w:val="36"/>
                                      </w:rPr>
                                    </w:pPr>
                                    <w:r>
                                      <w:rPr>
                                        <w:color w:val="404040" w:themeColor="text1" w:themeTint="BF"/>
                                        <w:sz w:val="36"/>
                                        <w:szCs w:val="36"/>
                                      </w:rPr>
                                      <w:t>SCDT45 – Assignment 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971932" id="Text Box 154" o:spid="_x0000_s1027" type="#_x0000_t202" style="position:absolute;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18328BA" w14:textId="0556A755" w:rsidR="00BF7B42" w:rsidRDefault="00D972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42">
                                <w:rPr>
                                  <w:caps/>
                                  <w:color w:val="4472C4" w:themeColor="accent1"/>
                                  <w:sz w:val="64"/>
                                  <w:szCs w:val="64"/>
                                </w:rPr>
                                <w:t>3D Visualisation and Interacion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E4CCC" w14:textId="5063A09E" w:rsidR="00BF7B42" w:rsidRDefault="00BF7B42">
                              <w:pPr>
                                <w:jc w:val="right"/>
                                <w:rPr>
                                  <w:smallCaps/>
                                  <w:color w:val="404040" w:themeColor="text1" w:themeTint="BF"/>
                                  <w:sz w:val="36"/>
                                  <w:szCs w:val="36"/>
                                </w:rPr>
                              </w:pPr>
                              <w:r>
                                <w:rPr>
                                  <w:color w:val="404040" w:themeColor="text1" w:themeTint="BF"/>
                                  <w:sz w:val="36"/>
                                  <w:szCs w:val="36"/>
                                </w:rPr>
                                <w:t>SCDT45 – Assignment One</w:t>
                              </w:r>
                            </w:p>
                          </w:sdtContent>
                        </w:sdt>
                      </w:txbxContent>
                    </v:textbox>
                    <w10:wrap type="square" anchorx="page" anchory="page"/>
                  </v:shape>
                </w:pict>
              </mc:Fallback>
            </mc:AlternateContent>
          </w:r>
        </w:p>
        <w:p w14:paraId="28A30979" w14:textId="2583990C" w:rsidR="0029645D" w:rsidRPr="00844E20" w:rsidRDefault="00BF7B42" w:rsidP="00312A37">
          <w:pPr>
            <w:rPr>
              <w:rFonts w:ascii="Arial" w:hAnsi="Arial" w:cs="Arial"/>
              <w:sz w:val="36"/>
              <w:szCs w:val="36"/>
            </w:rPr>
          </w:pPr>
          <w:r>
            <w:rPr>
              <w:rFonts w:ascii="Arial" w:hAnsi="Arial" w:cs="Arial"/>
              <w:sz w:val="36"/>
              <w:szCs w:val="36"/>
            </w:rPr>
            <w:br w:type="page"/>
          </w:r>
        </w:p>
      </w:sdtContent>
    </w:sdt>
    <w:sdt>
      <w:sdtPr>
        <w:rPr>
          <w:rFonts w:asciiTheme="minorHAnsi" w:eastAsiaTheme="minorHAnsi" w:hAnsiTheme="minorHAnsi" w:cstheme="minorBidi"/>
          <w:color w:val="auto"/>
          <w:sz w:val="22"/>
          <w:szCs w:val="22"/>
          <w:lang w:val="en-GB"/>
        </w:rPr>
        <w:id w:val="-1992162556"/>
        <w:docPartObj>
          <w:docPartGallery w:val="Table of Contents"/>
          <w:docPartUnique/>
        </w:docPartObj>
      </w:sdtPr>
      <w:sdtEndPr>
        <w:rPr>
          <w:b/>
          <w:bCs/>
          <w:noProof/>
        </w:rPr>
      </w:sdtEndPr>
      <w:sdtContent>
        <w:p w14:paraId="2E502740" w14:textId="7A3B00FA" w:rsidR="0029645D" w:rsidRPr="0029645D" w:rsidRDefault="0029645D" w:rsidP="0029645D">
          <w:pPr>
            <w:pStyle w:val="TOCHeading"/>
            <w:spacing w:line="360" w:lineRule="auto"/>
            <w:rPr>
              <w:rFonts w:ascii="Arial" w:hAnsi="Arial" w:cs="Arial"/>
              <w:sz w:val="36"/>
              <w:szCs w:val="36"/>
            </w:rPr>
          </w:pPr>
          <w:r w:rsidRPr="0029645D">
            <w:rPr>
              <w:rFonts w:ascii="Arial" w:hAnsi="Arial" w:cs="Arial"/>
              <w:sz w:val="36"/>
              <w:szCs w:val="36"/>
            </w:rPr>
            <w:t>Table of Contents</w:t>
          </w:r>
        </w:p>
        <w:p w14:paraId="78A5A892" w14:textId="0A0443B5" w:rsidR="0029645D" w:rsidRDefault="0029645D" w:rsidP="0029645D">
          <w:pPr>
            <w:pStyle w:val="TOC1"/>
            <w:spacing w:line="360" w:lineRule="auto"/>
            <w:rPr>
              <w:rFonts w:eastAsiaTheme="minorEastAsia"/>
              <w:lang w:eastAsia="en-GB"/>
            </w:rPr>
          </w:pPr>
          <w:r>
            <w:fldChar w:fldCharType="begin"/>
          </w:r>
          <w:r>
            <w:instrText xml:space="preserve"> TOC \o "1-3" \h \z \u </w:instrText>
          </w:r>
          <w:r>
            <w:fldChar w:fldCharType="separate"/>
          </w:r>
          <w:hyperlink w:anchor="_Toc33469918" w:history="1">
            <w:r w:rsidRPr="000719AB">
              <w:rPr>
                <w:rStyle w:val="Hyperlink"/>
              </w:rPr>
              <w:t>Introduction</w:t>
            </w:r>
            <w:r>
              <w:rPr>
                <w:webHidden/>
              </w:rPr>
              <w:tab/>
            </w:r>
            <w:r>
              <w:rPr>
                <w:webHidden/>
              </w:rPr>
              <w:fldChar w:fldCharType="begin"/>
            </w:r>
            <w:r>
              <w:rPr>
                <w:webHidden/>
              </w:rPr>
              <w:instrText xml:space="preserve"> PAGEREF _Toc33469918 \h </w:instrText>
            </w:r>
            <w:r>
              <w:rPr>
                <w:webHidden/>
              </w:rPr>
            </w:r>
            <w:r>
              <w:rPr>
                <w:webHidden/>
              </w:rPr>
              <w:fldChar w:fldCharType="separate"/>
            </w:r>
            <w:r>
              <w:rPr>
                <w:webHidden/>
              </w:rPr>
              <w:t>3</w:t>
            </w:r>
            <w:r>
              <w:rPr>
                <w:webHidden/>
              </w:rPr>
              <w:fldChar w:fldCharType="end"/>
            </w:r>
          </w:hyperlink>
        </w:p>
        <w:p w14:paraId="0640EE31" w14:textId="281579CE" w:rsidR="0029645D" w:rsidRDefault="00D972E3" w:rsidP="0029645D">
          <w:pPr>
            <w:pStyle w:val="TOC1"/>
            <w:spacing w:line="360" w:lineRule="auto"/>
            <w:rPr>
              <w:rFonts w:eastAsiaTheme="minorEastAsia"/>
              <w:lang w:eastAsia="en-GB"/>
            </w:rPr>
          </w:pPr>
          <w:hyperlink w:anchor="_Toc33469919" w:history="1">
            <w:r w:rsidR="0029645D" w:rsidRPr="000719AB">
              <w:rPr>
                <w:rStyle w:val="Hyperlink"/>
              </w:rPr>
              <w:t>Specifications</w:t>
            </w:r>
            <w:r w:rsidR="0029645D">
              <w:rPr>
                <w:webHidden/>
              </w:rPr>
              <w:tab/>
            </w:r>
            <w:r w:rsidR="0029645D">
              <w:rPr>
                <w:webHidden/>
              </w:rPr>
              <w:fldChar w:fldCharType="begin"/>
            </w:r>
            <w:r w:rsidR="0029645D">
              <w:rPr>
                <w:webHidden/>
              </w:rPr>
              <w:instrText xml:space="preserve"> PAGEREF _Toc33469919 \h </w:instrText>
            </w:r>
            <w:r w:rsidR="0029645D">
              <w:rPr>
                <w:webHidden/>
              </w:rPr>
            </w:r>
            <w:r w:rsidR="0029645D">
              <w:rPr>
                <w:webHidden/>
              </w:rPr>
              <w:fldChar w:fldCharType="separate"/>
            </w:r>
            <w:r w:rsidR="0029645D">
              <w:rPr>
                <w:webHidden/>
              </w:rPr>
              <w:t>3</w:t>
            </w:r>
            <w:r w:rsidR="0029645D">
              <w:rPr>
                <w:webHidden/>
              </w:rPr>
              <w:fldChar w:fldCharType="end"/>
            </w:r>
          </w:hyperlink>
        </w:p>
        <w:p w14:paraId="03FE78BD" w14:textId="61C2B671" w:rsidR="0029645D" w:rsidRDefault="00D972E3" w:rsidP="0029645D">
          <w:pPr>
            <w:pStyle w:val="TOC2"/>
            <w:tabs>
              <w:tab w:val="right" w:leader="dot" w:pos="9016"/>
            </w:tabs>
            <w:spacing w:line="360" w:lineRule="auto"/>
            <w:rPr>
              <w:rFonts w:eastAsiaTheme="minorEastAsia"/>
              <w:noProof/>
              <w:lang w:eastAsia="en-GB"/>
            </w:rPr>
          </w:pPr>
          <w:hyperlink w:anchor="_Toc33469920" w:history="1">
            <w:r w:rsidR="0029645D" w:rsidRPr="000719AB">
              <w:rPr>
                <w:rStyle w:val="Hyperlink"/>
                <w:rFonts w:ascii="Arial" w:hAnsi="Arial" w:cs="Arial"/>
                <w:noProof/>
              </w:rPr>
              <w:t>Interactivity</w:t>
            </w:r>
            <w:r w:rsidR="0029645D">
              <w:rPr>
                <w:noProof/>
                <w:webHidden/>
              </w:rPr>
              <w:tab/>
            </w:r>
            <w:r w:rsidR="0029645D">
              <w:rPr>
                <w:noProof/>
                <w:webHidden/>
              </w:rPr>
              <w:fldChar w:fldCharType="begin"/>
            </w:r>
            <w:r w:rsidR="0029645D">
              <w:rPr>
                <w:noProof/>
                <w:webHidden/>
              </w:rPr>
              <w:instrText xml:space="preserve"> PAGEREF _Toc33469920 \h </w:instrText>
            </w:r>
            <w:r w:rsidR="0029645D">
              <w:rPr>
                <w:noProof/>
                <w:webHidden/>
              </w:rPr>
            </w:r>
            <w:r w:rsidR="0029645D">
              <w:rPr>
                <w:noProof/>
                <w:webHidden/>
              </w:rPr>
              <w:fldChar w:fldCharType="separate"/>
            </w:r>
            <w:r w:rsidR="0029645D">
              <w:rPr>
                <w:noProof/>
                <w:webHidden/>
              </w:rPr>
              <w:t>3</w:t>
            </w:r>
            <w:r w:rsidR="0029645D">
              <w:rPr>
                <w:noProof/>
                <w:webHidden/>
              </w:rPr>
              <w:fldChar w:fldCharType="end"/>
            </w:r>
          </w:hyperlink>
        </w:p>
        <w:p w14:paraId="546AA135" w14:textId="6D1AC168" w:rsidR="0029645D" w:rsidRDefault="00D972E3" w:rsidP="0029645D">
          <w:pPr>
            <w:pStyle w:val="TOC2"/>
            <w:tabs>
              <w:tab w:val="right" w:leader="dot" w:pos="9016"/>
            </w:tabs>
            <w:spacing w:line="360" w:lineRule="auto"/>
            <w:rPr>
              <w:rFonts w:eastAsiaTheme="minorEastAsia"/>
              <w:noProof/>
              <w:lang w:eastAsia="en-GB"/>
            </w:rPr>
          </w:pPr>
          <w:hyperlink w:anchor="_Toc33469921" w:history="1">
            <w:r w:rsidR="0029645D" w:rsidRPr="000719AB">
              <w:rPr>
                <w:rStyle w:val="Hyperlink"/>
                <w:rFonts w:ascii="Arial" w:hAnsi="Arial" w:cs="Arial"/>
                <w:noProof/>
              </w:rPr>
              <w:t>Navigate the Information</w:t>
            </w:r>
            <w:r w:rsidR="0029645D">
              <w:rPr>
                <w:noProof/>
                <w:webHidden/>
              </w:rPr>
              <w:tab/>
            </w:r>
            <w:r w:rsidR="0029645D">
              <w:rPr>
                <w:noProof/>
                <w:webHidden/>
              </w:rPr>
              <w:fldChar w:fldCharType="begin"/>
            </w:r>
            <w:r w:rsidR="0029645D">
              <w:rPr>
                <w:noProof/>
                <w:webHidden/>
              </w:rPr>
              <w:instrText xml:space="preserve"> PAGEREF _Toc33469921 \h </w:instrText>
            </w:r>
            <w:r w:rsidR="0029645D">
              <w:rPr>
                <w:noProof/>
                <w:webHidden/>
              </w:rPr>
            </w:r>
            <w:r w:rsidR="0029645D">
              <w:rPr>
                <w:noProof/>
                <w:webHidden/>
              </w:rPr>
              <w:fldChar w:fldCharType="separate"/>
            </w:r>
            <w:r w:rsidR="0029645D">
              <w:rPr>
                <w:noProof/>
                <w:webHidden/>
              </w:rPr>
              <w:t>3</w:t>
            </w:r>
            <w:r w:rsidR="0029645D">
              <w:rPr>
                <w:noProof/>
                <w:webHidden/>
              </w:rPr>
              <w:fldChar w:fldCharType="end"/>
            </w:r>
          </w:hyperlink>
        </w:p>
        <w:p w14:paraId="19B75116" w14:textId="2049AE0A" w:rsidR="0029645D" w:rsidRDefault="00D972E3" w:rsidP="0029645D">
          <w:pPr>
            <w:pStyle w:val="TOC2"/>
            <w:tabs>
              <w:tab w:val="right" w:leader="dot" w:pos="9016"/>
            </w:tabs>
            <w:spacing w:line="360" w:lineRule="auto"/>
            <w:rPr>
              <w:rFonts w:eastAsiaTheme="minorEastAsia"/>
              <w:noProof/>
              <w:lang w:eastAsia="en-GB"/>
            </w:rPr>
          </w:pPr>
          <w:hyperlink w:anchor="_Toc33469922" w:history="1">
            <w:r w:rsidR="0029645D" w:rsidRPr="000719AB">
              <w:rPr>
                <w:rStyle w:val="Hyperlink"/>
                <w:rFonts w:ascii="Arial" w:hAnsi="Arial" w:cs="Arial"/>
                <w:noProof/>
              </w:rPr>
              <w:t>Chemistry: Simple Compounds</w:t>
            </w:r>
            <w:r w:rsidR="0029645D">
              <w:rPr>
                <w:noProof/>
                <w:webHidden/>
              </w:rPr>
              <w:tab/>
            </w:r>
            <w:r w:rsidR="0029645D">
              <w:rPr>
                <w:noProof/>
                <w:webHidden/>
              </w:rPr>
              <w:fldChar w:fldCharType="begin"/>
            </w:r>
            <w:r w:rsidR="0029645D">
              <w:rPr>
                <w:noProof/>
                <w:webHidden/>
              </w:rPr>
              <w:instrText xml:space="preserve"> PAGEREF _Toc33469922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28AE82E0" w14:textId="79C44B1D" w:rsidR="0029645D" w:rsidRDefault="00D972E3" w:rsidP="0029645D">
          <w:pPr>
            <w:pStyle w:val="TOC2"/>
            <w:tabs>
              <w:tab w:val="right" w:leader="dot" w:pos="9016"/>
            </w:tabs>
            <w:spacing w:line="360" w:lineRule="auto"/>
            <w:rPr>
              <w:rFonts w:eastAsiaTheme="minorEastAsia"/>
              <w:noProof/>
              <w:lang w:eastAsia="en-GB"/>
            </w:rPr>
          </w:pPr>
          <w:hyperlink w:anchor="_Toc33469923" w:history="1">
            <w:r w:rsidR="0029645D" w:rsidRPr="000719AB">
              <w:rPr>
                <w:rStyle w:val="Hyperlink"/>
                <w:rFonts w:ascii="Arial" w:hAnsi="Arial" w:cs="Arial"/>
                <w:noProof/>
              </w:rPr>
              <w:t>Chemistry &amp; Physics: Information Separation:</w:t>
            </w:r>
            <w:r w:rsidR="0029645D">
              <w:rPr>
                <w:noProof/>
                <w:webHidden/>
              </w:rPr>
              <w:tab/>
            </w:r>
            <w:r w:rsidR="0029645D">
              <w:rPr>
                <w:noProof/>
                <w:webHidden/>
              </w:rPr>
              <w:fldChar w:fldCharType="begin"/>
            </w:r>
            <w:r w:rsidR="0029645D">
              <w:rPr>
                <w:noProof/>
                <w:webHidden/>
              </w:rPr>
              <w:instrText xml:space="preserve"> PAGEREF _Toc33469923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49DF8299" w14:textId="26EDE39D" w:rsidR="0029645D" w:rsidRDefault="00D972E3" w:rsidP="0029645D">
          <w:pPr>
            <w:pStyle w:val="TOC1"/>
            <w:spacing w:line="360" w:lineRule="auto"/>
            <w:rPr>
              <w:rFonts w:eastAsiaTheme="minorEastAsia"/>
              <w:lang w:eastAsia="en-GB"/>
            </w:rPr>
          </w:pPr>
          <w:hyperlink w:anchor="_Toc33469924" w:history="1">
            <w:r w:rsidR="0029645D" w:rsidRPr="000719AB">
              <w:rPr>
                <w:rStyle w:val="Hyperlink"/>
              </w:rPr>
              <w:t>The Layout of the Experience</w:t>
            </w:r>
            <w:r w:rsidR="0029645D">
              <w:rPr>
                <w:webHidden/>
              </w:rPr>
              <w:tab/>
            </w:r>
            <w:r w:rsidR="0029645D">
              <w:rPr>
                <w:webHidden/>
              </w:rPr>
              <w:fldChar w:fldCharType="begin"/>
            </w:r>
            <w:r w:rsidR="0029645D">
              <w:rPr>
                <w:webHidden/>
              </w:rPr>
              <w:instrText xml:space="preserve"> PAGEREF _Toc33469924 \h </w:instrText>
            </w:r>
            <w:r w:rsidR="0029645D">
              <w:rPr>
                <w:webHidden/>
              </w:rPr>
            </w:r>
            <w:r w:rsidR="0029645D">
              <w:rPr>
                <w:webHidden/>
              </w:rPr>
              <w:fldChar w:fldCharType="separate"/>
            </w:r>
            <w:r w:rsidR="0029645D">
              <w:rPr>
                <w:webHidden/>
              </w:rPr>
              <w:t>4</w:t>
            </w:r>
            <w:r w:rsidR="0029645D">
              <w:rPr>
                <w:webHidden/>
              </w:rPr>
              <w:fldChar w:fldCharType="end"/>
            </w:r>
          </w:hyperlink>
        </w:p>
        <w:p w14:paraId="1EA1FC67" w14:textId="381A4F73" w:rsidR="0029645D" w:rsidRDefault="00D972E3" w:rsidP="0029645D">
          <w:pPr>
            <w:pStyle w:val="TOC2"/>
            <w:tabs>
              <w:tab w:val="right" w:leader="dot" w:pos="9016"/>
            </w:tabs>
            <w:spacing w:line="360" w:lineRule="auto"/>
            <w:rPr>
              <w:rFonts w:eastAsiaTheme="minorEastAsia"/>
              <w:noProof/>
              <w:lang w:eastAsia="en-GB"/>
            </w:rPr>
          </w:pPr>
          <w:hyperlink w:anchor="_Toc33469925" w:history="1">
            <w:r w:rsidR="0029645D" w:rsidRPr="000719AB">
              <w:rPr>
                <w:rStyle w:val="Hyperlink"/>
                <w:rFonts w:ascii="Arial" w:hAnsi="Arial" w:cs="Arial"/>
                <w:noProof/>
              </w:rPr>
              <w:t>The Main Menu</w:t>
            </w:r>
            <w:r w:rsidR="0029645D">
              <w:rPr>
                <w:noProof/>
                <w:webHidden/>
              </w:rPr>
              <w:tab/>
            </w:r>
            <w:r w:rsidR="0029645D">
              <w:rPr>
                <w:noProof/>
                <w:webHidden/>
              </w:rPr>
              <w:fldChar w:fldCharType="begin"/>
            </w:r>
            <w:r w:rsidR="0029645D">
              <w:rPr>
                <w:noProof/>
                <w:webHidden/>
              </w:rPr>
              <w:instrText xml:space="preserve"> PAGEREF _Toc33469925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475CC692" w14:textId="57CAC9EC" w:rsidR="0029645D" w:rsidRDefault="00D972E3" w:rsidP="0029645D">
          <w:pPr>
            <w:pStyle w:val="TOC2"/>
            <w:tabs>
              <w:tab w:val="right" w:leader="dot" w:pos="9016"/>
            </w:tabs>
            <w:spacing w:line="360" w:lineRule="auto"/>
            <w:rPr>
              <w:rFonts w:eastAsiaTheme="minorEastAsia"/>
              <w:noProof/>
              <w:lang w:eastAsia="en-GB"/>
            </w:rPr>
          </w:pPr>
          <w:hyperlink w:anchor="_Toc33469926" w:history="1">
            <w:r w:rsidR="0029645D" w:rsidRPr="000719AB">
              <w:rPr>
                <w:rStyle w:val="Hyperlink"/>
                <w:rFonts w:ascii="Arial" w:hAnsi="Arial" w:cs="Arial"/>
                <w:noProof/>
              </w:rPr>
              <w:t>The Biology Branch</w:t>
            </w:r>
            <w:r w:rsidR="0029645D">
              <w:rPr>
                <w:noProof/>
                <w:webHidden/>
              </w:rPr>
              <w:tab/>
            </w:r>
            <w:r w:rsidR="0029645D">
              <w:rPr>
                <w:noProof/>
                <w:webHidden/>
              </w:rPr>
              <w:fldChar w:fldCharType="begin"/>
            </w:r>
            <w:r w:rsidR="0029645D">
              <w:rPr>
                <w:noProof/>
                <w:webHidden/>
              </w:rPr>
              <w:instrText xml:space="preserve"> PAGEREF _Toc33469926 \h </w:instrText>
            </w:r>
            <w:r w:rsidR="0029645D">
              <w:rPr>
                <w:noProof/>
                <w:webHidden/>
              </w:rPr>
            </w:r>
            <w:r w:rsidR="0029645D">
              <w:rPr>
                <w:noProof/>
                <w:webHidden/>
              </w:rPr>
              <w:fldChar w:fldCharType="separate"/>
            </w:r>
            <w:r w:rsidR="0029645D">
              <w:rPr>
                <w:noProof/>
                <w:webHidden/>
              </w:rPr>
              <w:t>5</w:t>
            </w:r>
            <w:r w:rsidR="0029645D">
              <w:rPr>
                <w:noProof/>
                <w:webHidden/>
              </w:rPr>
              <w:fldChar w:fldCharType="end"/>
            </w:r>
          </w:hyperlink>
        </w:p>
        <w:p w14:paraId="4D3AAFFF" w14:textId="4FB2466B" w:rsidR="0029645D" w:rsidRDefault="00D972E3" w:rsidP="0029645D">
          <w:pPr>
            <w:pStyle w:val="TOC2"/>
            <w:tabs>
              <w:tab w:val="right" w:leader="dot" w:pos="9016"/>
            </w:tabs>
            <w:spacing w:line="360" w:lineRule="auto"/>
            <w:rPr>
              <w:rFonts w:eastAsiaTheme="minorEastAsia"/>
              <w:noProof/>
              <w:lang w:eastAsia="en-GB"/>
            </w:rPr>
          </w:pPr>
          <w:hyperlink w:anchor="_Toc33469927" w:history="1">
            <w:r w:rsidR="0029645D" w:rsidRPr="000719AB">
              <w:rPr>
                <w:rStyle w:val="Hyperlink"/>
                <w:rFonts w:ascii="Arial" w:hAnsi="Arial" w:cs="Arial"/>
                <w:noProof/>
              </w:rPr>
              <w:t>The Chemistry Branch</w:t>
            </w:r>
            <w:r w:rsidR="0029645D">
              <w:rPr>
                <w:noProof/>
                <w:webHidden/>
              </w:rPr>
              <w:tab/>
            </w:r>
            <w:r w:rsidR="0029645D">
              <w:rPr>
                <w:noProof/>
                <w:webHidden/>
              </w:rPr>
              <w:fldChar w:fldCharType="begin"/>
            </w:r>
            <w:r w:rsidR="0029645D">
              <w:rPr>
                <w:noProof/>
                <w:webHidden/>
              </w:rPr>
              <w:instrText xml:space="preserve"> PAGEREF _Toc33469927 \h </w:instrText>
            </w:r>
            <w:r w:rsidR="0029645D">
              <w:rPr>
                <w:noProof/>
                <w:webHidden/>
              </w:rPr>
            </w:r>
            <w:r w:rsidR="0029645D">
              <w:rPr>
                <w:noProof/>
                <w:webHidden/>
              </w:rPr>
              <w:fldChar w:fldCharType="separate"/>
            </w:r>
            <w:r w:rsidR="0029645D">
              <w:rPr>
                <w:noProof/>
                <w:webHidden/>
              </w:rPr>
              <w:t>6</w:t>
            </w:r>
            <w:r w:rsidR="0029645D">
              <w:rPr>
                <w:noProof/>
                <w:webHidden/>
              </w:rPr>
              <w:fldChar w:fldCharType="end"/>
            </w:r>
          </w:hyperlink>
        </w:p>
        <w:p w14:paraId="5F7EA51F" w14:textId="6814FC1B" w:rsidR="0029645D" w:rsidRDefault="00D972E3" w:rsidP="0029645D">
          <w:pPr>
            <w:pStyle w:val="TOC2"/>
            <w:tabs>
              <w:tab w:val="right" w:leader="dot" w:pos="9016"/>
            </w:tabs>
            <w:spacing w:line="360" w:lineRule="auto"/>
            <w:rPr>
              <w:rFonts w:eastAsiaTheme="minorEastAsia"/>
              <w:noProof/>
              <w:lang w:eastAsia="en-GB"/>
            </w:rPr>
          </w:pPr>
          <w:hyperlink w:anchor="_Toc33469928" w:history="1">
            <w:r w:rsidR="0029645D" w:rsidRPr="000719AB">
              <w:rPr>
                <w:rStyle w:val="Hyperlink"/>
                <w:rFonts w:ascii="Arial" w:hAnsi="Arial" w:cs="Arial"/>
                <w:noProof/>
              </w:rPr>
              <w:t>The Physics Branch</w:t>
            </w:r>
            <w:r w:rsidR="0029645D">
              <w:rPr>
                <w:noProof/>
                <w:webHidden/>
              </w:rPr>
              <w:tab/>
            </w:r>
            <w:r w:rsidR="0029645D">
              <w:rPr>
                <w:noProof/>
                <w:webHidden/>
              </w:rPr>
              <w:fldChar w:fldCharType="begin"/>
            </w:r>
            <w:r w:rsidR="0029645D">
              <w:rPr>
                <w:noProof/>
                <w:webHidden/>
              </w:rPr>
              <w:instrText xml:space="preserve"> PAGEREF _Toc33469928 \h </w:instrText>
            </w:r>
            <w:r w:rsidR="0029645D">
              <w:rPr>
                <w:noProof/>
                <w:webHidden/>
              </w:rPr>
            </w:r>
            <w:r w:rsidR="0029645D">
              <w:rPr>
                <w:noProof/>
                <w:webHidden/>
              </w:rPr>
              <w:fldChar w:fldCharType="separate"/>
            </w:r>
            <w:r w:rsidR="0029645D">
              <w:rPr>
                <w:noProof/>
                <w:webHidden/>
              </w:rPr>
              <w:t>7</w:t>
            </w:r>
            <w:r w:rsidR="0029645D">
              <w:rPr>
                <w:noProof/>
                <w:webHidden/>
              </w:rPr>
              <w:fldChar w:fldCharType="end"/>
            </w:r>
          </w:hyperlink>
        </w:p>
        <w:p w14:paraId="18918E26" w14:textId="68F0CEC1" w:rsidR="0029645D" w:rsidRDefault="00D972E3" w:rsidP="0029645D">
          <w:pPr>
            <w:pStyle w:val="TOC2"/>
            <w:tabs>
              <w:tab w:val="right" w:leader="dot" w:pos="9016"/>
            </w:tabs>
            <w:spacing w:line="360" w:lineRule="auto"/>
            <w:rPr>
              <w:rFonts w:eastAsiaTheme="minorEastAsia"/>
              <w:noProof/>
              <w:lang w:eastAsia="en-GB"/>
            </w:rPr>
          </w:pPr>
          <w:hyperlink w:anchor="_Toc33469929" w:history="1">
            <w:r w:rsidR="0029645D" w:rsidRPr="000719AB">
              <w:rPr>
                <w:rStyle w:val="Hyperlink"/>
                <w:rFonts w:ascii="Arial" w:hAnsi="Arial" w:cs="Arial"/>
                <w:noProof/>
              </w:rPr>
              <w:t>The Interaction and Justification</w:t>
            </w:r>
            <w:r w:rsidR="0029645D">
              <w:rPr>
                <w:noProof/>
                <w:webHidden/>
              </w:rPr>
              <w:tab/>
            </w:r>
            <w:r w:rsidR="0029645D">
              <w:rPr>
                <w:noProof/>
                <w:webHidden/>
              </w:rPr>
              <w:fldChar w:fldCharType="begin"/>
            </w:r>
            <w:r w:rsidR="0029645D">
              <w:rPr>
                <w:noProof/>
                <w:webHidden/>
              </w:rPr>
              <w:instrText xml:space="preserve"> PAGEREF _Toc33469929 \h </w:instrText>
            </w:r>
            <w:r w:rsidR="0029645D">
              <w:rPr>
                <w:noProof/>
                <w:webHidden/>
              </w:rPr>
            </w:r>
            <w:r w:rsidR="0029645D">
              <w:rPr>
                <w:noProof/>
                <w:webHidden/>
              </w:rPr>
              <w:fldChar w:fldCharType="separate"/>
            </w:r>
            <w:r w:rsidR="0029645D">
              <w:rPr>
                <w:noProof/>
                <w:webHidden/>
              </w:rPr>
              <w:t>8</w:t>
            </w:r>
            <w:r w:rsidR="0029645D">
              <w:rPr>
                <w:noProof/>
                <w:webHidden/>
              </w:rPr>
              <w:fldChar w:fldCharType="end"/>
            </w:r>
          </w:hyperlink>
        </w:p>
        <w:p w14:paraId="23071342" w14:textId="57D40361" w:rsidR="0029645D" w:rsidRPr="0029645D" w:rsidRDefault="00D972E3" w:rsidP="0029645D">
          <w:pPr>
            <w:pStyle w:val="TOC1"/>
            <w:spacing w:line="360" w:lineRule="auto"/>
            <w:rPr>
              <w:rFonts w:eastAsiaTheme="minorEastAsia"/>
              <w:lang w:eastAsia="en-GB"/>
            </w:rPr>
          </w:pPr>
          <w:hyperlink w:anchor="_Toc33469930" w:history="1">
            <w:r w:rsidR="0029645D" w:rsidRPr="0029645D">
              <w:rPr>
                <w:rStyle w:val="Hyperlink"/>
                <w:b w:val="0"/>
                <w:bCs w:val="0"/>
              </w:rPr>
              <w:t>Bibliography</w:t>
            </w:r>
            <w:r w:rsidR="0029645D" w:rsidRPr="0029645D">
              <w:rPr>
                <w:webHidden/>
              </w:rPr>
              <w:tab/>
            </w:r>
            <w:r w:rsidR="0029645D" w:rsidRPr="0029645D">
              <w:rPr>
                <w:webHidden/>
              </w:rPr>
              <w:fldChar w:fldCharType="begin"/>
            </w:r>
            <w:r w:rsidR="0029645D" w:rsidRPr="0029645D">
              <w:rPr>
                <w:webHidden/>
              </w:rPr>
              <w:instrText xml:space="preserve"> PAGEREF _Toc33469930 \h </w:instrText>
            </w:r>
            <w:r w:rsidR="0029645D" w:rsidRPr="0029645D">
              <w:rPr>
                <w:webHidden/>
              </w:rPr>
            </w:r>
            <w:r w:rsidR="0029645D" w:rsidRPr="0029645D">
              <w:rPr>
                <w:webHidden/>
              </w:rPr>
              <w:fldChar w:fldCharType="separate"/>
            </w:r>
            <w:r w:rsidR="0029645D" w:rsidRPr="0029645D">
              <w:rPr>
                <w:webHidden/>
              </w:rPr>
              <w:t>9</w:t>
            </w:r>
            <w:r w:rsidR="0029645D" w:rsidRPr="0029645D">
              <w:rPr>
                <w:webHidden/>
              </w:rPr>
              <w:fldChar w:fldCharType="end"/>
            </w:r>
          </w:hyperlink>
        </w:p>
        <w:p w14:paraId="53FE7C2B" w14:textId="617AA171" w:rsidR="0029645D" w:rsidRDefault="0029645D" w:rsidP="0029645D">
          <w:pPr>
            <w:spacing w:line="360" w:lineRule="auto"/>
          </w:pPr>
          <w:r>
            <w:fldChar w:fldCharType="end"/>
          </w:r>
        </w:p>
      </w:sdtContent>
    </w:sdt>
    <w:p w14:paraId="2F7E8996" w14:textId="42854360" w:rsidR="0029645D" w:rsidRDefault="0029645D" w:rsidP="0029645D">
      <w:pPr>
        <w:spacing w:line="360" w:lineRule="auto"/>
        <w:rPr>
          <w:rFonts w:ascii="Arial" w:eastAsiaTheme="majorEastAsia" w:hAnsi="Arial" w:cs="Arial"/>
          <w:color w:val="2F5496" w:themeColor="accent1" w:themeShade="BF"/>
          <w:sz w:val="36"/>
          <w:szCs w:val="36"/>
        </w:rPr>
      </w:pPr>
      <w:r>
        <w:rPr>
          <w:rFonts w:ascii="Arial" w:eastAsiaTheme="majorEastAsia" w:hAnsi="Arial" w:cs="Arial"/>
          <w:color w:val="2F5496" w:themeColor="accent1" w:themeShade="BF"/>
          <w:sz w:val="36"/>
          <w:szCs w:val="36"/>
        </w:rPr>
        <w:br w:type="page"/>
      </w:r>
    </w:p>
    <w:p w14:paraId="0D76A3D4" w14:textId="77777777" w:rsidR="00312A37" w:rsidRPr="00312A37" w:rsidRDefault="00312A37" w:rsidP="00312A37">
      <w:pPr>
        <w:rPr>
          <w:rFonts w:ascii="Arial" w:eastAsiaTheme="majorEastAsia" w:hAnsi="Arial" w:cs="Arial"/>
          <w:color w:val="2F5496" w:themeColor="accent1" w:themeShade="BF"/>
          <w:sz w:val="36"/>
          <w:szCs w:val="36"/>
        </w:rPr>
      </w:pPr>
    </w:p>
    <w:p w14:paraId="07809748" w14:textId="3682FE72" w:rsidR="000B12CE" w:rsidRPr="00722574" w:rsidRDefault="000B12CE" w:rsidP="00722574">
      <w:pPr>
        <w:pStyle w:val="Heading1"/>
        <w:rPr>
          <w:rFonts w:ascii="Arial" w:hAnsi="Arial" w:cs="Arial"/>
          <w:sz w:val="36"/>
          <w:szCs w:val="36"/>
        </w:rPr>
      </w:pPr>
      <w:bookmarkStart w:id="0" w:name="_Toc33469918"/>
      <w:r w:rsidRPr="00722574">
        <w:rPr>
          <w:rFonts w:ascii="Arial" w:hAnsi="Arial" w:cs="Arial"/>
          <w:sz w:val="36"/>
          <w:szCs w:val="36"/>
        </w:rPr>
        <w:t>Introduction</w:t>
      </w:r>
      <w:bookmarkEnd w:id="0"/>
    </w:p>
    <w:p w14:paraId="0EB2EA01" w14:textId="12C58049" w:rsidR="00810FB0" w:rsidRPr="00722574" w:rsidRDefault="00810FB0">
      <w:pPr>
        <w:rPr>
          <w:rFonts w:ascii="Arial" w:hAnsi="Arial" w:cs="Arial"/>
          <w:sz w:val="24"/>
          <w:szCs w:val="24"/>
        </w:rPr>
      </w:pPr>
      <w:r w:rsidRPr="00435EED">
        <w:rPr>
          <w:rFonts w:ascii="Arial" w:hAnsi="Arial" w:cs="Arial"/>
          <w:sz w:val="24"/>
          <w:szCs w:val="24"/>
        </w:rPr>
        <w:t xml:space="preserve">I have been tasked with designing an interactive 3D experience for secondary school students to help further their education in science, as well as allow them to learn important information in a different way from the standard form of teaching. This report will go over my designs for this system along with the details for what is required and how it will be achieved. </w:t>
      </w:r>
    </w:p>
    <w:p w14:paraId="00C7E390" w14:textId="77777777" w:rsidR="00810FB0" w:rsidRPr="00722574" w:rsidRDefault="00810FB0" w:rsidP="00243737">
      <w:pPr>
        <w:pStyle w:val="Heading1"/>
        <w:rPr>
          <w:rFonts w:ascii="Arial" w:hAnsi="Arial" w:cs="Arial"/>
          <w:sz w:val="36"/>
          <w:szCs w:val="36"/>
        </w:rPr>
      </w:pPr>
      <w:bookmarkStart w:id="1" w:name="_Toc33469919"/>
      <w:r w:rsidRPr="00722574">
        <w:rPr>
          <w:rFonts w:ascii="Arial" w:hAnsi="Arial" w:cs="Arial"/>
          <w:sz w:val="36"/>
          <w:szCs w:val="36"/>
        </w:rPr>
        <w:t>Specifications</w:t>
      </w:r>
      <w:bookmarkEnd w:id="1"/>
    </w:p>
    <w:p w14:paraId="0F71AB76" w14:textId="77777777" w:rsidR="00810FB0" w:rsidRPr="00435EED" w:rsidRDefault="00810FB0" w:rsidP="00810FB0">
      <w:pPr>
        <w:rPr>
          <w:rFonts w:ascii="Arial" w:hAnsi="Arial" w:cs="Arial"/>
          <w:sz w:val="24"/>
          <w:szCs w:val="24"/>
        </w:rPr>
      </w:pPr>
      <w:r w:rsidRPr="00435EED">
        <w:rPr>
          <w:rFonts w:ascii="Arial" w:hAnsi="Arial" w:cs="Arial"/>
          <w:sz w:val="24"/>
          <w:szCs w:val="24"/>
        </w:rPr>
        <w:t>Identifying and understanding the requirements are important in making sure that what the client’s vision for the system is met. Without this, then the design will likely end up not being what is needed and so would be unsatisfactory. This section of the report will go over the requirements that I have identified, as well as what the impact they will have on the</w:t>
      </w:r>
      <w:r w:rsidR="003045EB" w:rsidRPr="00435EED">
        <w:rPr>
          <w:rFonts w:ascii="Arial" w:hAnsi="Arial" w:cs="Arial"/>
          <w:sz w:val="24"/>
          <w:szCs w:val="24"/>
        </w:rPr>
        <w:t xml:space="preserve"> overall design of the system.</w:t>
      </w:r>
      <w:r w:rsidRPr="00435EED">
        <w:rPr>
          <w:rFonts w:ascii="Arial" w:hAnsi="Arial" w:cs="Arial"/>
          <w:sz w:val="24"/>
          <w:szCs w:val="24"/>
        </w:rPr>
        <w:t xml:space="preserve"> </w:t>
      </w:r>
    </w:p>
    <w:p w14:paraId="16CB7E6D" w14:textId="77777777" w:rsidR="00243737" w:rsidRPr="00722574" w:rsidRDefault="009A13A9" w:rsidP="00243737">
      <w:pPr>
        <w:pStyle w:val="Heading2"/>
        <w:rPr>
          <w:rFonts w:ascii="Arial" w:hAnsi="Arial" w:cs="Arial"/>
          <w:sz w:val="30"/>
          <w:szCs w:val="30"/>
        </w:rPr>
      </w:pPr>
      <w:bookmarkStart w:id="2" w:name="_Toc33469920"/>
      <w:r w:rsidRPr="00722574">
        <w:rPr>
          <w:rFonts w:ascii="Arial" w:hAnsi="Arial" w:cs="Arial"/>
          <w:sz w:val="30"/>
          <w:szCs w:val="30"/>
        </w:rPr>
        <w:t>Interactivity</w:t>
      </w:r>
      <w:bookmarkEnd w:id="2"/>
    </w:p>
    <w:p w14:paraId="17BDCF30" w14:textId="77777777" w:rsidR="00243737" w:rsidRPr="00435EED" w:rsidRDefault="005A3B2F" w:rsidP="00243737">
      <w:pPr>
        <w:rPr>
          <w:rFonts w:ascii="Arial" w:hAnsi="Arial" w:cs="Arial"/>
          <w:sz w:val="24"/>
          <w:szCs w:val="24"/>
        </w:rPr>
      </w:pPr>
      <w:r w:rsidRPr="00435EED">
        <w:rPr>
          <w:rFonts w:ascii="Arial" w:hAnsi="Arial" w:cs="Arial"/>
          <w:sz w:val="24"/>
          <w:szCs w:val="24"/>
        </w:rPr>
        <w:t xml:space="preserve">The first requirement for this system is that is interactive. While there can be systems that allow for students to observe important information in a 3D space, the ability to simply view it is not the intention of this </w:t>
      </w:r>
      <w:r w:rsidR="00676790" w:rsidRPr="00435EED">
        <w:rPr>
          <w:rFonts w:ascii="Arial" w:hAnsi="Arial" w:cs="Arial"/>
          <w:sz w:val="24"/>
          <w:szCs w:val="24"/>
        </w:rPr>
        <w:t>experience.</w:t>
      </w:r>
      <w:r w:rsidR="00FE575E" w:rsidRPr="00435EED">
        <w:rPr>
          <w:rFonts w:ascii="Arial" w:hAnsi="Arial" w:cs="Arial"/>
          <w:sz w:val="24"/>
          <w:szCs w:val="24"/>
        </w:rPr>
        <w:t xml:space="preserve"> It is clearly laid out by the client that the students who will be using this system will need to be able to interact with and modify the 3D displays. </w:t>
      </w:r>
      <w:r w:rsidR="001F6462" w:rsidRPr="00435EED">
        <w:rPr>
          <w:rFonts w:ascii="Arial" w:hAnsi="Arial" w:cs="Arial"/>
          <w:sz w:val="24"/>
          <w:szCs w:val="24"/>
        </w:rPr>
        <w:t xml:space="preserve">Without interactivity in this experience, </w:t>
      </w:r>
      <w:r w:rsidR="00336F2D" w:rsidRPr="00435EED">
        <w:rPr>
          <w:rFonts w:ascii="Arial" w:hAnsi="Arial" w:cs="Arial"/>
          <w:sz w:val="24"/>
          <w:szCs w:val="24"/>
        </w:rPr>
        <w:t xml:space="preserve">then the students would gain no additional benefits from using the system, when compared to </w:t>
      </w:r>
      <w:r w:rsidR="00EB7818" w:rsidRPr="00435EED">
        <w:rPr>
          <w:rFonts w:ascii="Arial" w:hAnsi="Arial" w:cs="Arial"/>
          <w:sz w:val="24"/>
          <w:szCs w:val="24"/>
        </w:rPr>
        <w:t>YouTube</w:t>
      </w:r>
      <w:r w:rsidR="00336F2D" w:rsidRPr="00435EED">
        <w:rPr>
          <w:rFonts w:ascii="Arial" w:hAnsi="Arial" w:cs="Arial"/>
          <w:sz w:val="24"/>
          <w:szCs w:val="24"/>
        </w:rPr>
        <w:t xml:space="preserve"> videos or other common forms of information sha</w:t>
      </w:r>
      <w:r w:rsidR="007F7911" w:rsidRPr="00435EED">
        <w:rPr>
          <w:rFonts w:ascii="Arial" w:hAnsi="Arial" w:cs="Arial"/>
          <w:sz w:val="24"/>
          <w:szCs w:val="24"/>
        </w:rPr>
        <w:t>ring</w:t>
      </w:r>
      <w:r w:rsidR="00EB7818" w:rsidRPr="00435EED">
        <w:rPr>
          <w:rFonts w:ascii="Arial" w:hAnsi="Arial" w:cs="Arial"/>
          <w:sz w:val="24"/>
          <w:szCs w:val="24"/>
        </w:rPr>
        <w:t>.</w:t>
      </w:r>
      <w:r w:rsidR="001E61B3" w:rsidRPr="00435EED">
        <w:rPr>
          <w:rFonts w:ascii="Arial" w:hAnsi="Arial" w:cs="Arial"/>
          <w:sz w:val="24"/>
          <w:szCs w:val="24"/>
        </w:rPr>
        <w:t xml:space="preserve"> This requirement is the basis for the entirety of the experience, and so without it </w:t>
      </w:r>
      <w:r w:rsidR="009110B1" w:rsidRPr="00435EED">
        <w:rPr>
          <w:rFonts w:ascii="Arial" w:hAnsi="Arial" w:cs="Arial"/>
          <w:sz w:val="24"/>
          <w:szCs w:val="24"/>
        </w:rPr>
        <w:t>the system would be lacking the usage that the client is looking for.</w:t>
      </w:r>
    </w:p>
    <w:p w14:paraId="6C44974F" w14:textId="77777777" w:rsidR="0086216A" w:rsidRPr="00722574" w:rsidRDefault="0086216A" w:rsidP="0086216A">
      <w:pPr>
        <w:pStyle w:val="Heading2"/>
        <w:rPr>
          <w:rFonts w:ascii="Arial" w:hAnsi="Arial" w:cs="Arial"/>
          <w:sz w:val="30"/>
          <w:szCs w:val="30"/>
        </w:rPr>
      </w:pPr>
      <w:bookmarkStart w:id="3" w:name="_Toc33469921"/>
      <w:r w:rsidRPr="00722574">
        <w:rPr>
          <w:rFonts w:ascii="Arial" w:hAnsi="Arial" w:cs="Arial"/>
          <w:sz w:val="30"/>
          <w:szCs w:val="30"/>
        </w:rPr>
        <w:t>Navigate the Information</w:t>
      </w:r>
      <w:bookmarkEnd w:id="3"/>
    </w:p>
    <w:p w14:paraId="1E6DB533" w14:textId="77777777" w:rsidR="0086216A" w:rsidRPr="00435EED" w:rsidRDefault="009975D3" w:rsidP="00CA5889">
      <w:pPr>
        <w:rPr>
          <w:rFonts w:ascii="Arial" w:hAnsi="Arial" w:cs="Arial"/>
          <w:color w:val="000000"/>
          <w:sz w:val="24"/>
          <w:szCs w:val="24"/>
          <w:shd w:val="clear" w:color="auto" w:fill="FFFFFF"/>
        </w:rPr>
      </w:pPr>
      <w:r w:rsidRPr="00435EED">
        <w:rPr>
          <w:rFonts w:ascii="Arial" w:hAnsi="Arial" w:cs="Arial"/>
          <w:sz w:val="24"/>
          <w:szCs w:val="24"/>
        </w:rPr>
        <w:t xml:space="preserve">With the range of information being presented to users within this experience, </w:t>
      </w:r>
      <w:r w:rsidR="00FA6765" w:rsidRPr="00435EED">
        <w:rPr>
          <w:rFonts w:ascii="Arial" w:hAnsi="Arial" w:cs="Arial"/>
          <w:sz w:val="24"/>
          <w:szCs w:val="24"/>
        </w:rPr>
        <w:t xml:space="preserve">being able to properly manage and navigate between it is important. </w:t>
      </w:r>
      <w:r w:rsidR="00FC4117" w:rsidRPr="00435EED">
        <w:rPr>
          <w:rFonts w:ascii="Arial" w:hAnsi="Arial" w:cs="Arial"/>
          <w:sz w:val="24"/>
          <w:szCs w:val="24"/>
        </w:rPr>
        <w:t>As there is information related to multiple science branches within this experience, having all of it presented to the user simultaneously can be overwhelming and could end up taking away from the overall design.</w:t>
      </w:r>
      <w:r w:rsidR="0046463A" w:rsidRPr="00435EED">
        <w:rPr>
          <w:rFonts w:ascii="Arial" w:hAnsi="Arial" w:cs="Arial"/>
          <w:sz w:val="24"/>
          <w:szCs w:val="24"/>
        </w:rPr>
        <w:t xml:space="preserve"> </w:t>
      </w:r>
      <w:r w:rsidR="00206325" w:rsidRPr="00435EED">
        <w:rPr>
          <w:rFonts w:ascii="Arial" w:hAnsi="Arial" w:cs="Arial"/>
          <w:sz w:val="24"/>
          <w:szCs w:val="24"/>
        </w:rPr>
        <w:t xml:space="preserve">As stated in Hick’s Law, the more choices that a user is presented with, the harder it becomes for them to make their decision </w:t>
      </w:r>
      <w:r w:rsidR="00206325" w:rsidRPr="00435EED">
        <w:rPr>
          <w:rFonts w:ascii="Arial" w:hAnsi="Arial" w:cs="Arial"/>
          <w:b/>
          <w:bCs/>
          <w:color w:val="000000"/>
          <w:sz w:val="24"/>
          <w:szCs w:val="24"/>
          <w:shd w:val="clear" w:color="auto" w:fill="FFFFFF"/>
        </w:rPr>
        <w:t>(Proctor and Schneider, 2018)</w:t>
      </w:r>
      <w:r w:rsidR="00206325" w:rsidRPr="00435EED">
        <w:rPr>
          <w:rFonts w:ascii="Arial" w:hAnsi="Arial" w:cs="Arial"/>
          <w:color w:val="000000"/>
          <w:sz w:val="20"/>
          <w:szCs w:val="20"/>
          <w:shd w:val="clear" w:color="auto" w:fill="FFFFFF"/>
        </w:rPr>
        <w:t>.</w:t>
      </w:r>
      <w:r w:rsidR="005A1937" w:rsidRPr="00435EED">
        <w:rPr>
          <w:rFonts w:ascii="Arial" w:hAnsi="Arial" w:cs="Arial"/>
          <w:color w:val="000000"/>
          <w:sz w:val="20"/>
          <w:szCs w:val="20"/>
          <w:shd w:val="clear" w:color="auto" w:fill="FFFFFF"/>
        </w:rPr>
        <w:t xml:space="preserve"> </w:t>
      </w:r>
      <w:r w:rsidR="005A1937" w:rsidRPr="00435EED">
        <w:rPr>
          <w:rFonts w:ascii="Arial" w:hAnsi="Arial" w:cs="Arial"/>
          <w:color w:val="000000"/>
          <w:sz w:val="24"/>
          <w:szCs w:val="24"/>
          <w:shd w:val="clear" w:color="auto" w:fill="FFFFFF"/>
        </w:rPr>
        <w:t>This means that were all of the information contained in this experience to be displayed to the user at once, then there would be too much for them to allow them to properly take in what each branch contains.</w:t>
      </w:r>
    </w:p>
    <w:p w14:paraId="71CD36F9" w14:textId="77777777" w:rsidR="003945A0" w:rsidRPr="00435EED" w:rsidRDefault="003945A0" w:rsidP="00CA5889">
      <w:pPr>
        <w:rPr>
          <w:rFonts w:ascii="Arial" w:hAnsi="Arial" w:cs="Arial"/>
          <w:sz w:val="24"/>
          <w:szCs w:val="24"/>
        </w:rPr>
      </w:pPr>
      <w:r w:rsidRPr="00435EED">
        <w:rPr>
          <w:rFonts w:ascii="Arial" w:hAnsi="Arial" w:cs="Arial"/>
          <w:color w:val="000000"/>
          <w:sz w:val="24"/>
          <w:szCs w:val="24"/>
          <w:shd w:val="clear" w:color="auto" w:fill="FFFFFF"/>
        </w:rPr>
        <w:t xml:space="preserve">Taking this requirement into consideration, I have </w:t>
      </w:r>
      <w:r w:rsidR="0063375C" w:rsidRPr="00435EED">
        <w:rPr>
          <w:rFonts w:ascii="Arial" w:hAnsi="Arial" w:cs="Arial"/>
          <w:color w:val="000000"/>
          <w:sz w:val="24"/>
          <w:szCs w:val="24"/>
          <w:shd w:val="clear" w:color="auto" w:fill="FFFFFF"/>
        </w:rPr>
        <w:t>decided</w:t>
      </w:r>
      <w:r w:rsidRPr="00435EED">
        <w:rPr>
          <w:rFonts w:ascii="Arial" w:hAnsi="Arial" w:cs="Arial"/>
          <w:color w:val="000000"/>
          <w:sz w:val="24"/>
          <w:szCs w:val="24"/>
          <w:shd w:val="clear" w:color="auto" w:fill="FFFFFF"/>
        </w:rPr>
        <w:t xml:space="preserve"> to implement a user interface containing Menus and buttons to allow the user to properly navigate through the system. With the ability to specifically view each branch of the experience, then the amount of information and options presented to the user can be reduced, and so helps prevent them being overwhelmed.</w:t>
      </w:r>
    </w:p>
    <w:p w14:paraId="68C2D94D" w14:textId="77777777" w:rsidR="0086216A" w:rsidRPr="00722574" w:rsidRDefault="00C1411B" w:rsidP="0086216A">
      <w:pPr>
        <w:pStyle w:val="Heading2"/>
        <w:rPr>
          <w:rFonts w:ascii="Arial" w:hAnsi="Arial" w:cs="Arial"/>
          <w:sz w:val="30"/>
          <w:szCs w:val="30"/>
        </w:rPr>
      </w:pPr>
      <w:bookmarkStart w:id="4" w:name="_Toc33469922"/>
      <w:r w:rsidRPr="00722574">
        <w:rPr>
          <w:rFonts w:ascii="Arial" w:hAnsi="Arial" w:cs="Arial"/>
          <w:sz w:val="30"/>
          <w:szCs w:val="30"/>
        </w:rPr>
        <w:lastRenderedPageBreak/>
        <w:t xml:space="preserve">Chemistry: </w:t>
      </w:r>
      <w:r w:rsidR="002E54E6" w:rsidRPr="00722574">
        <w:rPr>
          <w:rFonts w:ascii="Arial" w:hAnsi="Arial" w:cs="Arial"/>
          <w:sz w:val="30"/>
          <w:szCs w:val="30"/>
        </w:rPr>
        <w:t>Simple Compounds</w:t>
      </w:r>
      <w:bookmarkEnd w:id="4"/>
    </w:p>
    <w:p w14:paraId="16176014" w14:textId="77777777" w:rsidR="0086216A" w:rsidRPr="00435EED" w:rsidRDefault="0010242D" w:rsidP="0086216A">
      <w:pPr>
        <w:rPr>
          <w:rFonts w:ascii="Arial" w:hAnsi="Arial" w:cs="Arial"/>
          <w:sz w:val="24"/>
          <w:szCs w:val="24"/>
        </w:rPr>
      </w:pPr>
      <w:r w:rsidRPr="00435EED">
        <w:rPr>
          <w:rFonts w:ascii="Arial" w:hAnsi="Arial" w:cs="Arial"/>
          <w:sz w:val="24"/>
          <w:szCs w:val="24"/>
        </w:rPr>
        <w:t>For the chemistry branch of the experience</w:t>
      </w:r>
      <w:r w:rsidR="003D2409" w:rsidRPr="00435EED">
        <w:rPr>
          <w:rFonts w:ascii="Arial" w:hAnsi="Arial" w:cs="Arial"/>
          <w:sz w:val="24"/>
          <w:szCs w:val="24"/>
        </w:rPr>
        <w:t xml:space="preserve"> a requirement for the type of information available is laid out.</w:t>
      </w:r>
      <w:r w:rsidR="001F2C3B" w:rsidRPr="00435EED">
        <w:rPr>
          <w:rFonts w:ascii="Arial" w:hAnsi="Arial" w:cs="Arial"/>
          <w:sz w:val="24"/>
          <w:szCs w:val="24"/>
        </w:rPr>
        <w:t xml:space="preserve"> This is </w:t>
      </w:r>
      <w:r w:rsidR="000A787F" w:rsidRPr="00435EED">
        <w:rPr>
          <w:rFonts w:ascii="Arial" w:hAnsi="Arial" w:cs="Arial"/>
          <w:sz w:val="24"/>
          <w:szCs w:val="24"/>
        </w:rPr>
        <w:t xml:space="preserve">for the compounds that the users can </w:t>
      </w:r>
      <w:r w:rsidR="00412351" w:rsidRPr="00435EED">
        <w:rPr>
          <w:rFonts w:ascii="Arial" w:hAnsi="Arial" w:cs="Arial"/>
          <w:sz w:val="24"/>
          <w:szCs w:val="24"/>
        </w:rPr>
        <w:t>interact</w:t>
      </w:r>
      <w:r w:rsidR="000A787F" w:rsidRPr="00435EED">
        <w:rPr>
          <w:rFonts w:ascii="Arial" w:hAnsi="Arial" w:cs="Arial"/>
          <w:sz w:val="24"/>
          <w:szCs w:val="24"/>
        </w:rPr>
        <w:t xml:space="preserve"> with to be “Common Compounds”</w:t>
      </w:r>
      <w:r w:rsidR="000C6DDE" w:rsidRPr="00435EED">
        <w:rPr>
          <w:rFonts w:ascii="Arial" w:hAnsi="Arial" w:cs="Arial"/>
          <w:sz w:val="24"/>
          <w:szCs w:val="24"/>
        </w:rPr>
        <w:t xml:space="preserve">. It is stated in the brief that the users of this experience </w:t>
      </w:r>
      <w:r w:rsidR="00AD68D6" w:rsidRPr="00435EED">
        <w:rPr>
          <w:rFonts w:ascii="Arial" w:hAnsi="Arial" w:cs="Arial"/>
          <w:sz w:val="24"/>
          <w:szCs w:val="24"/>
        </w:rPr>
        <w:t xml:space="preserve">are </w:t>
      </w:r>
      <w:r w:rsidR="00B122D1" w:rsidRPr="00435EED">
        <w:rPr>
          <w:rFonts w:ascii="Arial" w:hAnsi="Arial" w:cs="Arial"/>
          <w:sz w:val="24"/>
          <w:szCs w:val="24"/>
        </w:rPr>
        <w:t>Middle School Students</w:t>
      </w:r>
      <w:r w:rsidR="00085F7A" w:rsidRPr="00435EED">
        <w:rPr>
          <w:rFonts w:ascii="Arial" w:hAnsi="Arial" w:cs="Arial"/>
          <w:sz w:val="24"/>
          <w:szCs w:val="24"/>
        </w:rPr>
        <w:t>.</w:t>
      </w:r>
      <w:r w:rsidR="002728D8" w:rsidRPr="00435EED">
        <w:rPr>
          <w:rFonts w:ascii="Arial" w:hAnsi="Arial" w:cs="Arial"/>
          <w:sz w:val="24"/>
          <w:szCs w:val="24"/>
        </w:rPr>
        <w:t xml:space="preserve"> This means that were the compounds included in this system </w:t>
      </w:r>
      <w:r w:rsidR="00043B70" w:rsidRPr="00435EED">
        <w:rPr>
          <w:rFonts w:ascii="Arial" w:hAnsi="Arial" w:cs="Arial"/>
          <w:sz w:val="24"/>
          <w:szCs w:val="24"/>
        </w:rPr>
        <w:t xml:space="preserve">to be </w:t>
      </w:r>
      <w:r w:rsidR="00B9174B" w:rsidRPr="00435EED">
        <w:rPr>
          <w:rFonts w:ascii="Arial" w:hAnsi="Arial" w:cs="Arial"/>
          <w:sz w:val="24"/>
          <w:szCs w:val="24"/>
        </w:rPr>
        <w:t>too</w:t>
      </w:r>
      <w:r w:rsidR="00043B70" w:rsidRPr="00435EED">
        <w:rPr>
          <w:rFonts w:ascii="Arial" w:hAnsi="Arial" w:cs="Arial"/>
          <w:sz w:val="24"/>
          <w:szCs w:val="24"/>
        </w:rPr>
        <w:t xml:space="preserve"> complicated, then it would not be beneficial for the students using it.</w:t>
      </w:r>
    </w:p>
    <w:p w14:paraId="19CD9178" w14:textId="77777777" w:rsidR="008E4A45" w:rsidRPr="00435EED" w:rsidRDefault="00BC2DD9" w:rsidP="00154024">
      <w:pPr>
        <w:pStyle w:val="Heading2"/>
        <w:rPr>
          <w:rFonts w:ascii="Arial" w:hAnsi="Arial" w:cs="Arial"/>
        </w:rPr>
      </w:pPr>
      <w:bookmarkStart w:id="5" w:name="_Toc33469923"/>
      <w:r w:rsidRPr="00722574">
        <w:rPr>
          <w:rFonts w:ascii="Arial" w:hAnsi="Arial" w:cs="Arial"/>
          <w:sz w:val="30"/>
          <w:szCs w:val="30"/>
        </w:rPr>
        <w:t xml:space="preserve">Chemistry &amp; Physics: Information </w:t>
      </w:r>
      <w:r w:rsidR="00FE7861" w:rsidRPr="00722574">
        <w:rPr>
          <w:rFonts w:ascii="Arial" w:hAnsi="Arial" w:cs="Arial"/>
          <w:sz w:val="30"/>
          <w:szCs w:val="30"/>
        </w:rPr>
        <w:t>Se</w:t>
      </w:r>
      <w:bookmarkStart w:id="6" w:name="_GoBack"/>
      <w:bookmarkEnd w:id="6"/>
      <w:r w:rsidR="00FE7861" w:rsidRPr="00722574">
        <w:rPr>
          <w:rFonts w:ascii="Arial" w:hAnsi="Arial" w:cs="Arial"/>
          <w:sz w:val="30"/>
          <w:szCs w:val="30"/>
        </w:rPr>
        <w:t>paration</w:t>
      </w:r>
      <w:r w:rsidR="00FE7861" w:rsidRPr="00435EED">
        <w:rPr>
          <w:rFonts w:ascii="Arial" w:hAnsi="Arial" w:cs="Arial"/>
        </w:rPr>
        <w:t>:</w:t>
      </w:r>
      <w:bookmarkEnd w:id="5"/>
    </w:p>
    <w:p w14:paraId="7E5276E4" w14:textId="77777777" w:rsidR="008E4A45" w:rsidRPr="00435EED" w:rsidRDefault="00FE7861" w:rsidP="00FE7861">
      <w:pPr>
        <w:rPr>
          <w:rFonts w:ascii="Arial" w:hAnsi="Arial" w:cs="Arial"/>
          <w:sz w:val="24"/>
          <w:szCs w:val="24"/>
        </w:rPr>
      </w:pPr>
      <w:r w:rsidRPr="00435EED">
        <w:rPr>
          <w:rFonts w:ascii="Arial" w:hAnsi="Arial" w:cs="Arial"/>
          <w:sz w:val="24"/>
          <w:szCs w:val="24"/>
        </w:rPr>
        <w:t xml:space="preserve">Another of the requirements for the chemistry branch of the experience is for there to be more than one compound available to the user. As mentioned previously, I have decided to use menus to properly divide up the information available in the experience as to not overwhelm the user. This division also applies to within the branches themselves, as </w:t>
      </w:r>
      <w:r w:rsidR="00822FFE" w:rsidRPr="00435EED">
        <w:rPr>
          <w:rFonts w:ascii="Arial" w:hAnsi="Arial" w:cs="Arial"/>
          <w:sz w:val="24"/>
          <w:szCs w:val="24"/>
        </w:rPr>
        <w:t xml:space="preserve">the user will be able to </w:t>
      </w:r>
      <w:r w:rsidR="00D036E8" w:rsidRPr="00435EED">
        <w:rPr>
          <w:rFonts w:ascii="Arial" w:hAnsi="Arial" w:cs="Arial"/>
          <w:sz w:val="24"/>
          <w:szCs w:val="24"/>
        </w:rPr>
        <w:t xml:space="preserve">use buttons to toggle between the compound that is currently being displayed and the second one </w:t>
      </w:r>
      <w:r w:rsidR="00D37D6D" w:rsidRPr="00435EED">
        <w:rPr>
          <w:rFonts w:ascii="Arial" w:hAnsi="Arial" w:cs="Arial"/>
          <w:sz w:val="24"/>
          <w:szCs w:val="24"/>
        </w:rPr>
        <w:t xml:space="preserve">that would not be </w:t>
      </w:r>
      <w:r w:rsidR="00471D50" w:rsidRPr="00435EED">
        <w:rPr>
          <w:rFonts w:ascii="Arial" w:hAnsi="Arial" w:cs="Arial"/>
          <w:sz w:val="24"/>
          <w:szCs w:val="24"/>
        </w:rPr>
        <w:t>visible.</w:t>
      </w:r>
      <w:r w:rsidR="008E5DEF" w:rsidRPr="00435EED">
        <w:rPr>
          <w:rFonts w:ascii="Arial" w:hAnsi="Arial" w:cs="Arial"/>
          <w:sz w:val="24"/>
          <w:szCs w:val="24"/>
        </w:rPr>
        <w:t xml:space="preserve"> </w:t>
      </w:r>
    </w:p>
    <w:p w14:paraId="3CA801EA" w14:textId="3875754A" w:rsidR="00471D50" w:rsidRPr="00435EED" w:rsidRDefault="008E5DEF" w:rsidP="00FE7861">
      <w:pPr>
        <w:rPr>
          <w:rFonts w:ascii="Arial" w:hAnsi="Arial" w:cs="Arial"/>
          <w:sz w:val="24"/>
          <w:szCs w:val="24"/>
        </w:rPr>
      </w:pPr>
      <w:r w:rsidRPr="00435EED">
        <w:rPr>
          <w:rFonts w:ascii="Arial" w:hAnsi="Arial" w:cs="Arial"/>
          <w:sz w:val="24"/>
          <w:szCs w:val="24"/>
        </w:rPr>
        <w:t>This same segregation will also apply to the circuits that the user can interact with in the Physics branch of the experience.</w:t>
      </w:r>
      <w:r w:rsidR="00A7026F" w:rsidRPr="00435EED">
        <w:rPr>
          <w:rFonts w:ascii="Arial" w:hAnsi="Arial" w:cs="Arial"/>
          <w:sz w:val="24"/>
          <w:szCs w:val="24"/>
        </w:rPr>
        <w:t xml:space="preserve"> It is stated in the brief that the user </w:t>
      </w:r>
      <w:r w:rsidR="000C4035" w:rsidRPr="00435EED">
        <w:rPr>
          <w:rFonts w:ascii="Arial" w:hAnsi="Arial" w:cs="Arial"/>
          <w:sz w:val="24"/>
          <w:szCs w:val="24"/>
        </w:rPr>
        <w:t>can view and interact with 3D representations of both “Series” and “Parallel” electrical circuits.</w:t>
      </w:r>
      <w:r w:rsidR="00154024" w:rsidRPr="00435EED">
        <w:rPr>
          <w:rFonts w:ascii="Arial" w:hAnsi="Arial" w:cs="Arial"/>
          <w:sz w:val="24"/>
          <w:szCs w:val="24"/>
        </w:rPr>
        <w:t xml:space="preserve"> The previously mentioned method of organisation </w:t>
      </w:r>
      <w:r w:rsidR="00613271" w:rsidRPr="00435EED">
        <w:rPr>
          <w:rFonts w:ascii="Arial" w:hAnsi="Arial" w:cs="Arial"/>
          <w:sz w:val="24"/>
          <w:szCs w:val="24"/>
        </w:rPr>
        <w:t xml:space="preserve">is used here, with a user interface containing buttons being used to </w:t>
      </w:r>
      <w:r w:rsidR="00BC5A40" w:rsidRPr="00435EED">
        <w:rPr>
          <w:rFonts w:ascii="Arial" w:hAnsi="Arial" w:cs="Arial"/>
          <w:sz w:val="24"/>
          <w:szCs w:val="24"/>
        </w:rPr>
        <w:t xml:space="preserve">allow the user to </w:t>
      </w:r>
      <w:r w:rsidR="00DB231B" w:rsidRPr="00435EED">
        <w:rPr>
          <w:rFonts w:ascii="Arial" w:hAnsi="Arial" w:cs="Arial"/>
          <w:sz w:val="24"/>
          <w:szCs w:val="24"/>
        </w:rPr>
        <w:t>navigate</w:t>
      </w:r>
      <w:r w:rsidR="00BC5A40" w:rsidRPr="00435EED">
        <w:rPr>
          <w:rFonts w:ascii="Arial" w:hAnsi="Arial" w:cs="Arial"/>
          <w:sz w:val="24"/>
          <w:szCs w:val="24"/>
        </w:rPr>
        <w:t xml:space="preserve"> between the circuit types available.</w:t>
      </w:r>
      <w:r w:rsidR="00D15AAD" w:rsidRPr="00435EED">
        <w:rPr>
          <w:rFonts w:ascii="Arial" w:hAnsi="Arial" w:cs="Arial"/>
          <w:sz w:val="24"/>
          <w:szCs w:val="24"/>
        </w:rPr>
        <w:t xml:space="preserve"> This same method also applies to the </w:t>
      </w:r>
      <w:r w:rsidR="001B3E3B" w:rsidRPr="00435EED">
        <w:rPr>
          <w:rFonts w:ascii="Arial" w:hAnsi="Arial" w:cs="Arial"/>
          <w:sz w:val="24"/>
          <w:szCs w:val="24"/>
        </w:rPr>
        <w:t>chemistry branch, as the different compounds are also able to be accessed through the use of a button on each of the Chemistry scenes.</w:t>
      </w:r>
    </w:p>
    <w:p w14:paraId="145E35DE" w14:textId="5FB9859C" w:rsidR="002B2B16" w:rsidRDefault="00424497" w:rsidP="00FE7861">
      <w:pPr>
        <w:rPr>
          <w:rFonts w:ascii="Arial" w:hAnsi="Arial" w:cs="Arial"/>
          <w:sz w:val="24"/>
          <w:szCs w:val="24"/>
        </w:rPr>
      </w:pPr>
      <w:r w:rsidRPr="00435EED">
        <w:rPr>
          <w:rFonts w:ascii="Arial" w:hAnsi="Arial" w:cs="Arial"/>
          <w:sz w:val="24"/>
          <w:szCs w:val="24"/>
        </w:rPr>
        <w:t xml:space="preserve">This </w:t>
      </w:r>
      <w:r w:rsidR="00851953" w:rsidRPr="00435EED">
        <w:rPr>
          <w:rFonts w:ascii="Arial" w:hAnsi="Arial" w:cs="Arial"/>
          <w:sz w:val="24"/>
          <w:szCs w:val="24"/>
        </w:rPr>
        <w:t xml:space="preserve">requirement is important to the design of the system, as without it there would be </w:t>
      </w:r>
      <w:r w:rsidR="00A91CD6" w:rsidRPr="00435EED">
        <w:rPr>
          <w:rFonts w:ascii="Arial" w:hAnsi="Arial" w:cs="Arial"/>
          <w:sz w:val="24"/>
          <w:szCs w:val="24"/>
        </w:rPr>
        <w:t>key</w:t>
      </w:r>
      <w:r w:rsidR="00851953" w:rsidRPr="00435EED">
        <w:rPr>
          <w:rFonts w:ascii="Arial" w:hAnsi="Arial" w:cs="Arial"/>
          <w:sz w:val="24"/>
          <w:szCs w:val="24"/>
        </w:rPr>
        <w:t xml:space="preserve"> information left unavailable to the students.</w:t>
      </w:r>
      <w:r w:rsidR="00A91CD6" w:rsidRPr="00435EED">
        <w:rPr>
          <w:rFonts w:ascii="Arial" w:hAnsi="Arial" w:cs="Arial"/>
          <w:sz w:val="24"/>
          <w:szCs w:val="24"/>
        </w:rPr>
        <w:t xml:space="preserve"> Were both compounds</w:t>
      </w:r>
      <w:r w:rsidR="000B145F" w:rsidRPr="00435EED">
        <w:rPr>
          <w:rFonts w:ascii="Arial" w:hAnsi="Arial" w:cs="Arial"/>
          <w:sz w:val="24"/>
          <w:szCs w:val="24"/>
        </w:rPr>
        <w:t>/</w:t>
      </w:r>
      <w:r w:rsidR="00A91CD6" w:rsidRPr="00435EED">
        <w:rPr>
          <w:rFonts w:ascii="Arial" w:hAnsi="Arial" w:cs="Arial"/>
          <w:sz w:val="24"/>
          <w:szCs w:val="24"/>
        </w:rPr>
        <w:t>circuit types not included in the experience, then the students would be left lacking the ability to interact with a crucial part of the system.</w:t>
      </w:r>
      <w:r w:rsidR="00847A2B" w:rsidRPr="00435EED">
        <w:rPr>
          <w:rFonts w:ascii="Arial" w:hAnsi="Arial" w:cs="Arial"/>
          <w:sz w:val="24"/>
          <w:szCs w:val="24"/>
        </w:rPr>
        <w:t xml:space="preserve"> This would cause the experience to be incomplete and so would be detrimental</w:t>
      </w:r>
      <w:r w:rsidR="00FE6867" w:rsidRPr="00435EED">
        <w:rPr>
          <w:rFonts w:ascii="Arial" w:hAnsi="Arial" w:cs="Arial"/>
          <w:sz w:val="24"/>
          <w:szCs w:val="24"/>
        </w:rPr>
        <w:t xml:space="preserve"> to the </w:t>
      </w:r>
      <w:r w:rsidR="00085423" w:rsidRPr="00435EED">
        <w:rPr>
          <w:rFonts w:ascii="Arial" w:hAnsi="Arial" w:cs="Arial"/>
          <w:sz w:val="24"/>
          <w:szCs w:val="24"/>
        </w:rPr>
        <w:t xml:space="preserve">design </w:t>
      </w:r>
      <w:r w:rsidR="00FE6867" w:rsidRPr="00435EED">
        <w:rPr>
          <w:rFonts w:ascii="Arial" w:hAnsi="Arial" w:cs="Arial"/>
          <w:sz w:val="24"/>
          <w:szCs w:val="24"/>
        </w:rPr>
        <w:t>quality of the experience.</w:t>
      </w:r>
    </w:p>
    <w:p w14:paraId="6B478DFB" w14:textId="77777777" w:rsidR="002B2B16" w:rsidRDefault="002B2B16">
      <w:pPr>
        <w:rPr>
          <w:rFonts w:ascii="Arial" w:hAnsi="Arial" w:cs="Arial"/>
          <w:sz w:val="24"/>
          <w:szCs w:val="24"/>
        </w:rPr>
      </w:pPr>
      <w:r>
        <w:rPr>
          <w:rFonts w:ascii="Arial" w:hAnsi="Arial" w:cs="Arial"/>
          <w:sz w:val="24"/>
          <w:szCs w:val="24"/>
        </w:rPr>
        <w:br w:type="page"/>
      </w:r>
    </w:p>
    <w:p w14:paraId="21F21919" w14:textId="77777777" w:rsidR="00424497" w:rsidRPr="00435EED" w:rsidRDefault="00424497" w:rsidP="00FE7861">
      <w:pPr>
        <w:rPr>
          <w:rFonts w:ascii="Arial" w:hAnsi="Arial" w:cs="Arial"/>
          <w:sz w:val="24"/>
          <w:szCs w:val="24"/>
        </w:rPr>
      </w:pPr>
    </w:p>
    <w:p w14:paraId="5762B6DF" w14:textId="2A31095E" w:rsidR="0042449F" w:rsidRPr="00722574" w:rsidRDefault="0042449F" w:rsidP="0042449F">
      <w:pPr>
        <w:pStyle w:val="Heading1"/>
        <w:rPr>
          <w:rFonts w:ascii="Arial" w:hAnsi="Arial" w:cs="Arial"/>
          <w:sz w:val="36"/>
          <w:szCs w:val="36"/>
        </w:rPr>
      </w:pPr>
      <w:bookmarkStart w:id="7" w:name="_Toc33469924"/>
      <w:r w:rsidRPr="00722574">
        <w:rPr>
          <w:rFonts w:ascii="Arial" w:hAnsi="Arial" w:cs="Arial"/>
          <w:sz w:val="36"/>
          <w:szCs w:val="36"/>
        </w:rPr>
        <w:t>The Layout of the Experience</w:t>
      </w:r>
      <w:bookmarkEnd w:id="7"/>
    </w:p>
    <w:p w14:paraId="41B093F9" w14:textId="616383B8" w:rsidR="00547AB9" w:rsidRPr="002B2B16" w:rsidRDefault="0042449F" w:rsidP="002B2B16">
      <w:pPr>
        <w:pStyle w:val="Heading2"/>
        <w:rPr>
          <w:rFonts w:ascii="Arial" w:hAnsi="Arial" w:cs="Arial"/>
          <w:sz w:val="30"/>
          <w:szCs w:val="30"/>
        </w:rPr>
      </w:pPr>
      <w:bookmarkStart w:id="8" w:name="_Toc33469925"/>
      <w:r w:rsidRPr="00722574">
        <w:rPr>
          <w:rFonts w:ascii="Arial" w:hAnsi="Arial" w:cs="Arial"/>
          <w:sz w:val="30"/>
          <w:szCs w:val="30"/>
        </w:rPr>
        <w:t>The Main Menu</w:t>
      </w:r>
      <w:bookmarkEnd w:id="8"/>
      <w:r w:rsidR="00547AB9">
        <w:rPr>
          <w:noProof/>
        </w:rPr>
        <w:drawing>
          <wp:anchor distT="0" distB="0" distL="114300" distR="114300" simplePos="0" relativeHeight="251658240" behindDoc="0" locked="0" layoutInCell="1" allowOverlap="1" wp14:anchorId="0F0CD313" wp14:editId="7E751C81">
            <wp:simplePos x="0" y="0"/>
            <wp:positionH relativeFrom="margin">
              <wp:align>left</wp:align>
            </wp:positionH>
            <wp:positionV relativeFrom="paragraph">
              <wp:posOffset>355600</wp:posOffset>
            </wp:positionV>
            <wp:extent cx="4953000" cy="2897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2897505"/>
                    </a:xfrm>
                    <a:prstGeom prst="rect">
                      <a:avLst/>
                    </a:prstGeom>
                  </pic:spPr>
                </pic:pic>
              </a:graphicData>
            </a:graphic>
            <wp14:sizeRelH relativeFrom="page">
              <wp14:pctWidth>0</wp14:pctWidth>
            </wp14:sizeRelH>
            <wp14:sizeRelV relativeFrom="page">
              <wp14:pctHeight>0</wp14:pctHeight>
            </wp14:sizeRelV>
          </wp:anchor>
        </w:drawing>
      </w:r>
    </w:p>
    <w:p w14:paraId="75CBBC33" w14:textId="4E6EAF7E" w:rsidR="00B71629" w:rsidRPr="00435EED" w:rsidRDefault="00B71629" w:rsidP="00B71629">
      <w:pPr>
        <w:rPr>
          <w:rFonts w:ascii="Arial" w:hAnsi="Arial" w:cs="Arial"/>
          <w:sz w:val="24"/>
          <w:szCs w:val="24"/>
        </w:rPr>
      </w:pPr>
      <w:r w:rsidRPr="00435EED">
        <w:rPr>
          <w:rFonts w:ascii="Arial" w:hAnsi="Arial" w:cs="Arial"/>
          <w:sz w:val="24"/>
          <w:szCs w:val="24"/>
        </w:rPr>
        <w:t>Upon the initial opening of the science experience</w:t>
      </w:r>
      <w:r w:rsidR="00401F96" w:rsidRPr="00435EED">
        <w:rPr>
          <w:rFonts w:ascii="Arial" w:hAnsi="Arial" w:cs="Arial"/>
          <w:sz w:val="24"/>
          <w:szCs w:val="24"/>
        </w:rPr>
        <w:t xml:space="preserve">, </w:t>
      </w:r>
      <w:r w:rsidR="002801C5" w:rsidRPr="00435EED">
        <w:rPr>
          <w:rFonts w:ascii="Arial" w:hAnsi="Arial" w:cs="Arial"/>
          <w:sz w:val="24"/>
          <w:szCs w:val="24"/>
        </w:rPr>
        <w:t>the user is greeted with the main menu of the s</w:t>
      </w:r>
      <w:r w:rsidR="00B638D3" w:rsidRPr="00435EED">
        <w:rPr>
          <w:rFonts w:ascii="Arial" w:hAnsi="Arial" w:cs="Arial"/>
          <w:sz w:val="24"/>
          <w:szCs w:val="24"/>
        </w:rPr>
        <w:t>oftware.</w:t>
      </w:r>
      <w:r w:rsidR="009D2494" w:rsidRPr="00435EED">
        <w:rPr>
          <w:rFonts w:ascii="Arial" w:hAnsi="Arial" w:cs="Arial"/>
          <w:sz w:val="24"/>
          <w:szCs w:val="24"/>
        </w:rPr>
        <w:t xml:space="preserve"> As can be seen in the </w:t>
      </w:r>
      <w:r w:rsidR="0075199C" w:rsidRPr="00435EED">
        <w:rPr>
          <w:rFonts w:ascii="Arial" w:hAnsi="Arial" w:cs="Arial"/>
          <w:sz w:val="24"/>
          <w:szCs w:val="24"/>
        </w:rPr>
        <w:t>wireframe above, the main menu is divided until easily identifiable sections for each of the branches</w:t>
      </w:r>
      <w:r w:rsidR="00F94C41">
        <w:rPr>
          <w:rFonts w:ascii="Arial" w:hAnsi="Arial" w:cs="Arial"/>
          <w:sz w:val="24"/>
          <w:szCs w:val="24"/>
        </w:rPr>
        <w:t>.</w:t>
      </w:r>
    </w:p>
    <w:p w14:paraId="39903BA6" w14:textId="10303B64" w:rsidR="000B145F" w:rsidRPr="00435EED" w:rsidRDefault="000B145F" w:rsidP="00B71629">
      <w:pPr>
        <w:rPr>
          <w:rFonts w:ascii="Arial" w:hAnsi="Arial" w:cs="Arial"/>
          <w:sz w:val="24"/>
          <w:szCs w:val="24"/>
        </w:rPr>
      </w:pPr>
      <w:r w:rsidRPr="00435EED">
        <w:rPr>
          <w:rFonts w:ascii="Arial" w:hAnsi="Arial" w:cs="Arial"/>
          <w:sz w:val="24"/>
          <w:szCs w:val="24"/>
        </w:rPr>
        <w:t xml:space="preserve">When designing the main menu, I made sure to consider </w:t>
      </w:r>
      <w:r w:rsidR="00280B8E">
        <w:rPr>
          <w:rFonts w:ascii="Arial" w:hAnsi="Arial" w:cs="Arial"/>
          <w:sz w:val="24"/>
          <w:szCs w:val="24"/>
        </w:rPr>
        <w:t xml:space="preserve">the </w:t>
      </w:r>
      <w:r w:rsidRPr="00435EED">
        <w:rPr>
          <w:rFonts w:ascii="Arial" w:hAnsi="Arial" w:cs="Arial"/>
          <w:sz w:val="24"/>
          <w:szCs w:val="24"/>
        </w:rPr>
        <w:t xml:space="preserve">principle of limiting the number of actions that need to be completed by a user to achieve a task </w:t>
      </w:r>
      <w:r w:rsidRPr="00435EED">
        <w:rPr>
          <w:rFonts w:ascii="Arial" w:hAnsi="Arial" w:cs="Arial"/>
          <w:b/>
          <w:bCs/>
          <w:color w:val="000000"/>
          <w:sz w:val="24"/>
          <w:szCs w:val="24"/>
          <w:shd w:val="clear" w:color="auto" w:fill="FFFFFF"/>
        </w:rPr>
        <w:t>(Babich, n.d.)</w:t>
      </w:r>
      <w:r w:rsidRPr="00435EED">
        <w:rPr>
          <w:rFonts w:ascii="Arial" w:hAnsi="Arial" w:cs="Arial"/>
          <w:sz w:val="24"/>
          <w:szCs w:val="24"/>
        </w:rPr>
        <w:t>.</w:t>
      </w:r>
      <w:r w:rsidR="000661D8" w:rsidRPr="00435EED">
        <w:rPr>
          <w:rFonts w:ascii="Arial" w:hAnsi="Arial" w:cs="Arial"/>
          <w:sz w:val="24"/>
          <w:szCs w:val="24"/>
        </w:rPr>
        <w:t xml:space="preserve"> This can be seen in the wireframe where each branch of science has the ability to access the different </w:t>
      </w:r>
      <w:r w:rsidR="003A28D7" w:rsidRPr="00435EED">
        <w:rPr>
          <w:rFonts w:ascii="Arial" w:hAnsi="Arial" w:cs="Arial"/>
          <w:sz w:val="24"/>
          <w:szCs w:val="24"/>
        </w:rPr>
        <w:t xml:space="preserve">areas without </w:t>
      </w:r>
      <w:r w:rsidR="00CD7E69" w:rsidRPr="00435EED">
        <w:rPr>
          <w:rFonts w:ascii="Arial" w:hAnsi="Arial" w:cs="Arial"/>
          <w:sz w:val="24"/>
          <w:szCs w:val="24"/>
        </w:rPr>
        <w:t xml:space="preserve">the need of a sub-menu </w:t>
      </w:r>
      <w:r w:rsidR="00E672A1" w:rsidRPr="00435EED">
        <w:rPr>
          <w:rFonts w:ascii="Arial" w:hAnsi="Arial" w:cs="Arial"/>
          <w:sz w:val="24"/>
          <w:szCs w:val="24"/>
        </w:rPr>
        <w:t>for each separate branch.</w:t>
      </w:r>
      <w:r w:rsidR="00AD435A" w:rsidRPr="00435EED">
        <w:rPr>
          <w:rFonts w:ascii="Arial" w:hAnsi="Arial" w:cs="Arial"/>
          <w:sz w:val="24"/>
          <w:szCs w:val="24"/>
        </w:rPr>
        <w:t xml:space="preserve"> Were these menus to be included, </w:t>
      </w:r>
      <w:r w:rsidR="009F6124" w:rsidRPr="00435EED">
        <w:rPr>
          <w:rFonts w:ascii="Arial" w:hAnsi="Arial" w:cs="Arial"/>
          <w:sz w:val="24"/>
          <w:szCs w:val="24"/>
        </w:rPr>
        <w:t xml:space="preserve">then </w:t>
      </w:r>
      <w:r w:rsidR="00C81E98" w:rsidRPr="00435EED">
        <w:rPr>
          <w:rFonts w:ascii="Arial" w:hAnsi="Arial" w:cs="Arial"/>
          <w:sz w:val="24"/>
          <w:szCs w:val="24"/>
        </w:rPr>
        <w:t xml:space="preserve">every time a user tried to navigate to those branches, they would have to navigate more </w:t>
      </w:r>
      <w:r w:rsidR="009F0354" w:rsidRPr="00435EED">
        <w:rPr>
          <w:rFonts w:ascii="Arial" w:hAnsi="Arial" w:cs="Arial"/>
          <w:sz w:val="24"/>
          <w:szCs w:val="24"/>
        </w:rPr>
        <w:t>interfaces</w:t>
      </w:r>
      <w:r w:rsidR="00711113" w:rsidRPr="00435EED">
        <w:rPr>
          <w:rFonts w:ascii="Arial" w:hAnsi="Arial" w:cs="Arial"/>
          <w:sz w:val="24"/>
          <w:szCs w:val="24"/>
        </w:rPr>
        <w:t>.</w:t>
      </w:r>
      <w:r w:rsidR="009F0354" w:rsidRPr="00435EED">
        <w:rPr>
          <w:rFonts w:ascii="Arial" w:hAnsi="Arial" w:cs="Arial"/>
          <w:sz w:val="24"/>
          <w:szCs w:val="24"/>
        </w:rPr>
        <w:t xml:space="preserve"> For example, </w:t>
      </w:r>
      <w:r w:rsidR="003A3434" w:rsidRPr="00435EED">
        <w:rPr>
          <w:rFonts w:ascii="Arial" w:hAnsi="Arial" w:cs="Arial"/>
          <w:sz w:val="24"/>
          <w:szCs w:val="24"/>
        </w:rPr>
        <w:t>the physics branch of the experience has buttons to access both “Series Circuits” and “Parallel Circuits” scenes from the main menu</w:t>
      </w:r>
      <w:r w:rsidR="002F337B" w:rsidRPr="00435EED">
        <w:rPr>
          <w:rFonts w:ascii="Arial" w:hAnsi="Arial" w:cs="Arial"/>
          <w:sz w:val="24"/>
          <w:szCs w:val="24"/>
        </w:rPr>
        <w:t>.</w:t>
      </w:r>
    </w:p>
    <w:p w14:paraId="7DA0B470" w14:textId="1BE8A52B" w:rsidR="002B2B16" w:rsidRDefault="002B0ADC" w:rsidP="00B71629">
      <w:pPr>
        <w:rPr>
          <w:rFonts w:ascii="Arial" w:hAnsi="Arial" w:cs="Arial"/>
          <w:sz w:val="24"/>
          <w:szCs w:val="24"/>
        </w:rPr>
      </w:pPr>
      <w:r w:rsidRPr="00435EED">
        <w:rPr>
          <w:rFonts w:ascii="Arial" w:hAnsi="Arial" w:cs="Arial"/>
          <w:sz w:val="24"/>
          <w:szCs w:val="24"/>
        </w:rPr>
        <w:t>Outside of the main menu interface, each branch</w:t>
      </w:r>
      <w:r w:rsidR="005304DD" w:rsidRPr="00435EED">
        <w:rPr>
          <w:rFonts w:ascii="Arial" w:hAnsi="Arial" w:cs="Arial"/>
          <w:sz w:val="24"/>
          <w:szCs w:val="24"/>
        </w:rPr>
        <w:t xml:space="preserve"> has a button separate to the ‘exit’ button that allows them to return directly to the main menu</w:t>
      </w:r>
      <w:r w:rsidR="00D05F07" w:rsidRPr="00435EED">
        <w:rPr>
          <w:rFonts w:ascii="Arial" w:hAnsi="Arial" w:cs="Arial"/>
          <w:sz w:val="24"/>
          <w:szCs w:val="24"/>
        </w:rPr>
        <w:t xml:space="preserve">, this avoids the need to </w:t>
      </w:r>
      <w:r w:rsidR="00895CBC" w:rsidRPr="00435EED">
        <w:rPr>
          <w:rFonts w:ascii="Arial" w:hAnsi="Arial" w:cs="Arial"/>
          <w:sz w:val="24"/>
          <w:szCs w:val="24"/>
        </w:rPr>
        <w:t xml:space="preserve">completely exit the software in order to </w:t>
      </w:r>
      <w:r w:rsidR="00B21D25" w:rsidRPr="00435EED">
        <w:rPr>
          <w:rFonts w:ascii="Arial" w:hAnsi="Arial" w:cs="Arial"/>
          <w:sz w:val="24"/>
          <w:szCs w:val="24"/>
        </w:rPr>
        <w:t>load a different branch of the experience</w:t>
      </w:r>
      <w:r w:rsidR="006142AD" w:rsidRPr="00435EED">
        <w:rPr>
          <w:rFonts w:ascii="Arial" w:hAnsi="Arial" w:cs="Arial"/>
          <w:sz w:val="24"/>
          <w:szCs w:val="24"/>
        </w:rPr>
        <w:t xml:space="preserve">. This makes the process of switching between branches </w:t>
      </w:r>
      <w:r w:rsidR="00E25CA3" w:rsidRPr="00435EED">
        <w:rPr>
          <w:rFonts w:ascii="Arial" w:hAnsi="Arial" w:cs="Arial"/>
          <w:sz w:val="24"/>
          <w:szCs w:val="24"/>
        </w:rPr>
        <w:t>more efficient/ easier.</w:t>
      </w:r>
    </w:p>
    <w:p w14:paraId="47152F0C" w14:textId="27914166" w:rsidR="002B2B16" w:rsidRDefault="002B2B16">
      <w:pPr>
        <w:rPr>
          <w:rFonts w:ascii="Arial" w:hAnsi="Arial" w:cs="Arial"/>
          <w:sz w:val="24"/>
          <w:szCs w:val="24"/>
        </w:rPr>
      </w:pPr>
    </w:p>
    <w:p w14:paraId="643D3A0B" w14:textId="77777777" w:rsidR="002B0ADC" w:rsidRPr="00435EED" w:rsidRDefault="002B0ADC" w:rsidP="00B71629">
      <w:pPr>
        <w:rPr>
          <w:rFonts w:ascii="Arial" w:hAnsi="Arial" w:cs="Arial"/>
          <w:sz w:val="24"/>
          <w:szCs w:val="24"/>
        </w:rPr>
      </w:pPr>
    </w:p>
    <w:p w14:paraId="0C30BBC4" w14:textId="77777777" w:rsidR="00FD069F" w:rsidRPr="00435EED" w:rsidRDefault="00FD069F" w:rsidP="00B71629">
      <w:pPr>
        <w:rPr>
          <w:rFonts w:ascii="Arial" w:hAnsi="Arial" w:cs="Arial"/>
          <w:sz w:val="24"/>
          <w:szCs w:val="24"/>
        </w:rPr>
      </w:pPr>
    </w:p>
    <w:p w14:paraId="76E87A3C" w14:textId="41C116B7" w:rsidR="00BA2DEA" w:rsidRPr="002B2B16" w:rsidRDefault="00B32F8D" w:rsidP="002B2B16">
      <w:pPr>
        <w:pStyle w:val="Heading2"/>
        <w:rPr>
          <w:rFonts w:ascii="Arial" w:hAnsi="Arial" w:cs="Arial"/>
          <w:sz w:val="30"/>
          <w:szCs w:val="30"/>
        </w:rPr>
      </w:pPr>
      <w:bookmarkStart w:id="9" w:name="_Toc33469926"/>
      <w:r w:rsidRPr="00722574">
        <w:rPr>
          <w:rFonts w:ascii="Arial" w:hAnsi="Arial" w:cs="Arial"/>
          <w:sz w:val="30"/>
          <w:szCs w:val="30"/>
        </w:rPr>
        <w:lastRenderedPageBreak/>
        <w:t>The Biology Branch</w:t>
      </w:r>
      <w:bookmarkEnd w:id="9"/>
    </w:p>
    <w:p w14:paraId="69203391" w14:textId="579E81DA" w:rsidR="00547AB9" w:rsidRPr="00547AB9" w:rsidRDefault="00BA2DEA" w:rsidP="00547AB9">
      <w:r>
        <w:rPr>
          <w:noProof/>
        </w:rPr>
        <w:drawing>
          <wp:anchor distT="0" distB="0" distL="114300" distR="114300" simplePos="0" relativeHeight="251663360" behindDoc="0" locked="0" layoutInCell="1" allowOverlap="1" wp14:anchorId="59635D38" wp14:editId="5530ED6C">
            <wp:simplePos x="0" y="0"/>
            <wp:positionH relativeFrom="margin">
              <wp:posOffset>2705100</wp:posOffset>
            </wp:positionH>
            <wp:positionV relativeFrom="paragraph">
              <wp:posOffset>276225</wp:posOffset>
            </wp:positionV>
            <wp:extent cx="2600325" cy="149288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1492885"/>
                    </a:xfrm>
                    <a:prstGeom prst="rect">
                      <a:avLst/>
                    </a:prstGeom>
                  </pic:spPr>
                </pic:pic>
              </a:graphicData>
            </a:graphic>
            <wp14:sizeRelH relativeFrom="page">
              <wp14:pctWidth>0</wp14:pctWidth>
            </wp14:sizeRelH>
            <wp14:sizeRelV relativeFrom="page">
              <wp14:pctHeight>0</wp14:pctHeight>
            </wp14:sizeRelV>
          </wp:anchor>
        </w:drawing>
      </w:r>
      <w:r w:rsidR="00547AB9">
        <w:rPr>
          <w:noProof/>
        </w:rPr>
        <w:drawing>
          <wp:anchor distT="0" distB="0" distL="114300" distR="114300" simplePos="0" relativeHeight="251659264" behindDoc="0" locked="0" layoutInCell="1" allowOverlap="1" wp14:anchorId="0A01A96C" wp14:editId="774D4AD6">
            <wp:simplePos x="0" y="0"/>
            <wp:positionH relativeFrom="margin">
              <wp:align>left</wp:align>
            </wp:positionH>
            <wp:positionV relativeFrom="paragraph">
              <wp:posOffset>252095</wp:posOffset>
            </wp:positionV>
            <wp:extent cx="2654935" cy="1562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512" cy="1569226"/>
                    </a:xfrm>
                    <a:prstGeom prst="rect">
                      <a:avLst/>
                    </a:prstGeom>
                  </pic:spPr>
                </pic:pic>
              </a:graphicData>
            </a:graphic>
            <wp14:sizeRelH relativeFrom="page">
              <wp14:pctWidth>0</wp14:pctWidth>
            </wp14:sizeRelH>
            <wp14:sizeRelV relativeFrom="page">
              <wp14:pctHeight>0</wp14:pctHeight>
            </wp14:sizeRelV>
          </wp:anchor>
        </w:drawing>
      </w:r>
    </w:p>
    <w:p w14:paraId="3738C5B3" w14:textId="77777777" w:rsidR="00BA2DEA" w:rsidRDefault="00BA2DEA" w:rsidP="002B4E6E">
      <w:pPr>
        <w:rPr>
          <w:rFonts w:ascii="Arial" w:hAnsi="Arial" w:cs="Arial"/>
          <w:sz w:val="24"/>
          <w:szCs w:val="24"/>
        </w:rPr>
      </w:pPr>
    </w:p>
    <w:p w14:paraId="104FCA78" w14:textId="4FA63B2B" w:rsidR="002B4E6E" w:rsidRPr="00435EED" w:rsidRDefault="002B4E6E" w:rsidP="002B4E6E">
      <w:pPr>
        <w:rPr>
          <w:rFonts w:ascii="Arial" w:hAnsi="Arial" w:cs="Arial"/>
          <w:sz w:val="24"/>
          <w:szCs w:val="24"/>
        </w:rPr>
      </w:pPr>
      <w:r w:rsidRPr="00435EED">
        <w:rPr>
          <w:rFonts w:ascii="Arial" w:hAnsi="Arial" w:cs="Arial"/>
          <w:sz w:val="24"/>
          <w:szCs w:val="24"/>
        </w:rPr>
        <w:t>As was laid out in the Brief for this science experience, the content of the Biology branch</w:t>
      </w:r>
      <w:r w:rsidR="00890C34" w:rsidRPr="00435EED">
        <w:rPr>
          <w:rFonts w:ascii="Arial" w:hAnsi="Arial" w:cs="Arial"/>
          <w:sz w:val="24"/>
          <w:szCs w:val="24"/>
        </w:rPr>
        <w:t xml:space="preserve"> revolves around </w:t>
      </w:r>
      <w:r w:rsidR="00BD36DF" w:rsidRPr="00435EED">
        <w:rPr>
          <w:rFonts w:ascii="Arial" w:hAnsi="Arial" w:cs="Arial"/>
          <w:sz w:val="24"/>
          <w:szCs w:val="24"/>
        </w:rPr>
        <w:t xml:space="preserve">the </w:t>
      </w:r>
      <w:r w:rsidR="00726147" w:rsidRPr="00435EED">
        <w:rPr>
          <w:rFonts w:ascii="Arial" w:hAnsi="Arial" w:cs="Arial"/>
          <w:sz w:val="24"/>
          <w:szCs w:val="24"/>
        </w:rPr>
        <w:t>ana</w:t>
      </w:r>
      <w:r w:rsidR="00760BF2" w:rsidRPr="00435EED">
        <w:rPr>
          <w:rFonts w:ascii="Arial" w:hAnsi="Arial" w:cs="Arial"/>
          <w:sz w:val="24"/>
          <w:szCs w:val="24"/>
        </w:rPr>
        <w:t>tomy of a plant cell: with the user being able to see and interact with the different components that make up the overall structure.</w:t>
      </w:r>
      <w:r w:rsidR="003D14CE" w:rsidRPr="00435EED">
        <w:rPr>
          <w:rFonts w:ascii="Arial" w:hAnsi="Arial" w:cs="Arial"/>
          <w:sz w:val="24"/>
          <w:szCs w:val="24"/>
        </w:rPr>
        <w:t xml:space="preserve"> Through</w:t>
      </w:r>
      <w:r w:rsidR="002B0D7E" w:rsidRPr="00435EED">
        <w:rPr>
          <w:rFonts w:ascii="Arial" w:hAnsi="Arial" w:cs="Arial"/>
          <w:sz w:val="24"/>
          <w:szCs w:val="24"/>
        </w:rPr>
        <w:t xml:space="preserve"> mouse clicking on each of the </w:t>
      </w:r>
      <w:r w:rsidR="000F13CB" w:rsidRPr="00435EED">
        <w:rPr>
          <w:rFonts w:ascii="Arial" w:hAnsi="Arial" w:cs="Arial"/>
          <w:sz w:val="24"/>
          <w:szCs w:val="24"/>
        </w:rPr>
        <w:t xml:space="preserve">different components, the information </w:t>
      </w:r>
      <w:r w:rsidR="009B6AD4" w:rsidRPr="00435EED">
        <w:rPr>
          <w:rFonts w:ascii="Arial" w:hAnsi="Arial" w:cs="Arial"/>
          <w:sz w:val="24"/>
          <w:szCs w:val="24"/>
        </w:rPr>
        <w:t xml:space="preserve">relating to the </w:t>
      </w:r>
      <w:r w:rsidR="007E3D09" w:rsidRPr="00435EED">
        <w:rPr>
          <w:rFonts w:ascii="Arial" w:hAnsi="Arial" w:cs="Arial"/>
          <w:sz w:val="24"/>
          <w:szCs w:val="24"/>
        </w:rPr>
        <w:t>corresponding</w:t>
      </w:r>
      <w:r w:rsidR="009B6AD4" w:rsidRPr="00435EED">
        <w:rPr>
          <w:rFonts w:ascii="Arial" w:hAnsi="Arial" w:cs="Arial"/>
          <w:sz w:val="24"/>
          <w:szCs w:val="24"/>
        </w:rPr>
        <w:t xml:space="preserve"> part of the cell is displayed for the user to read</w:t>
      </w:r>
      <w:r w:rsidR="008300FE" w:rsidRPr="00435EED">
        <w:rPr>
          <w:rFonts w:ascii="Arial" w:hAnsi="Arial" w:cs="Arial"/>
          <w:sz w:val="24"/>
          <w:szCs w:val="24"/>
        </w:rPr>
        <w:t xml:space="preserve">. As can be seen </w:t>
      </w:r>
      <w:r w:rsidR="007E3D09" w:rsidRPr="00435EED">
        <w:rPr>
          <w:rFonts w:ascii="Arial" w:hAnsi="Arial" w:cs="Arial"/>
          <w:sz w:val="24"/>
          <w:szCs w:val="24"/>
        </w:rPr>
        <w:t>in the wireframe above</w:t>
      </w:r>
      <w:r w:rsidR="006E7B4F" w:rsidRPr="00435EED">
        <w:rPr>
          <w:rFonts w:ascii="Arial" w:hAnsi="Arial" w:cs="Arial"/>
          <w:sz w:val="24"/>
          <w:szCs w:val="24"/>
        </w:rPr>
        <w:t xml:space="preserve">, the display for the information is a pop-up to the side of the </w:t>
      </w:r>
      <w:r w:rsidR="00AB3B91" w:rsidRPr="00435EED">
        <w:rPr>
          <w:rFonts w:ascii="Arial" w:hAnsi="Arial" w:cs="Arial"/>
          <w:sz w:val="24"/>
          <w:szCs w:val="24"/>
        </w:rPr>
        <w:t>3D model and so doesn’t limit the cell’s visibility to provide the information to the student.</w:t>
      </w:r>
    </w:p>
    <w:p w14:paraId="7130031D" w14:textId="39EE407D" w:rsidR="002B4E6E" w:rsidRPr="00435EED" w:rsidRDefault="002B4E6E" w:rsidP="002B4E6E">
      <w:pPr>
        <w:rPr>
          <w:rFonts w:ascii="Arial" w:hAnsi="Arial" w:cs="Arial"/>
        </w:rPr>
      </w:pPr>
    </w:p>
    <w:p w14:paraId="0C1A5BC4" w14:textId="2FD9F526" w:rsidR="00E02B29" w:rsidRPr="009F678A" w:rsidRDefault="00BA2DEA" w:rsidP="00E02B29">
      <w:pPr>
        <w:pStyle w:val="Heading2"/>
        <w:rPr>
          <w:rFonts w:ascii="Arial" w:hAnsi="Arial" w:cs="Arial"/>
          <w:sz w:val="30"/>
          <w:szCs w:val="30"/>
        </w:rPr>
      </w:pPr>
      <w:bookmarkStart w:id="10" w:name="_Toc33469927"/>
      <w:r w:rsidRPr="009F678A">
        <w:rPr>
          <w:noProof/>
          <w:sz w:val="30"/>
          <w:szCs w:val="30"/>
        </w:rPr>
        <w:drawing>
          <wp:anchor distT="0" distB="0" distL="114300" distR="114300" simplePos="0" relativeHeight="251665408" behindDoc="0" locked="0" layoutInCell="1" allowOverlap="1" wp14:anchorId="1D1B5E02" wp14:editId="69D8329D">
            <wp:simplePos x="0" y="0"/>
            <wp:positionH relativeFrom="column">
              <wp:posOffset>2819400</wp:posOffset>
            </wp:positionH>
            <wp:positionV relativeFrom="paragraph">
              <wp:posOffset>2353945</wp:posOffset>
            </wp:positionV>
            <wp:extent cx="2153285" cy="1133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3285" cy="1133475"/>
                    </a:xfrm>
                    <a:prstGeom prst="rect">
                      <a:avLst/>
                    </a:prstGeom>
                  </pic:spPr>
                </pic:pic>
              </a:graphicData>
            </a:graphic>
            <wp14:sizeRelH relativeFrom="page">
              <wp14:pctWidth>0</wp14:pctWidth>
            </wp14:sizeRelH>
            <wp14:sizeRelV relativeFrom="page">
              <wp14:pctHeight>0</wp14:pctHeight>
            </wp14:sizeRelV>
          </wp:anchor>
        </w:drawing>
      </w:r>
      <w:r w:rsidRPr="009F678A">
        <w:rPr>
          <w:noProof/>
          <w:sz w:val="30"/>
          <w:szCs w:val="30"/>
        </w:rPr>
        <w:drawing>
          <wp:anchor distT="0" distB="0" distL="114300" distR="114300" simplePos="0" relativeHeight="251664384" behindDoc="1" locked="0" layoutInCell="1" allowOverlap="1" wp14:anchorId="777C3C37" wp14:editId="2C989016">
            <wp:simplePos x="0" y="0"/>
            <wp:positionH relativeFrom="margin">
              <wp:posOffset>2943225</wp:posOffset>
            </wp:positionH>
            <wp:positionV relativeFrom="paragraph">
              <wp:posOffset>325120</wp:posOffset>
            </wp:positionV>
            <wp:extent cx="1943100" cy="1705543"/>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49660" cy="1711301"/>
                    </a:xfrm>
                    <a:prstGeom prst="rect">
                      <a:avLst/>
                    </a:prstGeom>
                  </pic:spPr>
                </pic:pic>
              </a:graphicData>
            </a:graphic>
            <wp14:sizeRelH relativeFrom="page">
              <wp14:pctWidth>0</wp14:pctWidth>
            </wp14:sizeRelH>
            <wp14:sizeRelV relativeFrom="page">
              <wp14:pctHeight>0</wp14:pctHeight>
            </wp14:sizeRelV>
          </wp:anchor>
        </w:drawing>
      </w:r>
      <w:r w:rsidR="00547AB9" w:rsidRPr="009F678A">
        <w:rPr>
          <w:noProof/>
          <w:sz w:val="30"/>
          <w:szCs w:val="30"/>
        </w:rPr>
        <w:drawing>
          <wp:anchor distT="0" distB="0" distL="114300" distR="114300" simplePos="0" relativeHeight="251660288" behindDoc="0" locked="0" layoutInCell="1" allowOverlap="1" wp14:anchorId="6CB5C0FF" wp14:editId="079DE12D">
            <wp:simplePos x="0" y="0"/>
            <wp:positionH relativeFrom="margin">
              <wp:align>left</wp:align>
            </wp:positionH>
            <wp:positionV relativeFrom="paragraph">
              <wp:posOffset>296545</wp:posOffset>
            </wp:positionV>
            <wp:extent cx="2724150" cy="32950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4150" cy="3295015"/>
                    </a:xfrm>
                    <a:prstGeom prst="rect">
                      <a:avLst/>
                    </a:prstGeom>
                  </pic:spPr>
                </pic:pic>
              </a:graphicData>
            </a:graphic>
            <wp14:sizeRelH relativeFrom="page">
              <wp14:pctWidth>0</wp14:pctWidth>
            </wp14:sizeRelH>
            <wp14:sizeRelV relativeFrom="page">
              <wp14:pctHeight>0</wp14:pctHeight>
            </wp14:sizeRelV>
          </wp:anchor>
        </w:drawing>
      </w:r>
      <w:r w:rsidR="00E02B29" w:rsidRPr="009F678A">
        <w:rPr>
          <w:rFonts w:ascii="Arial" w:hAnsi="Arial" w:cs="Arial"/>
          <w:sz w:val="30"/>
          <w:szCs w:val="30"/>
        </w:rPr>
        <w:t>The Chemistry Branch</w:t>
      </w:r>
      <w:bookmarkEnd w:id="10"/>
    </w:p>
    <w:p w14:paraId="4FDB9A53" w14:textId="3B5DAE0A" w:rsidR="001B2A12" w:rsidRPr="00435EED" w:rsidRDefault="001B2A12" w:rsidP="001B2A12">
      <w:pPr>
        <w:rPr>
          <w:rFonts w:ascii="Arial" w:hAnsi="Arial" w:cs="Arial"/>
        </w:rPr>
      </w:pPr>
    </w:p>
    <w:p w14:paraId="387A7BC2" w14:textId="314EF012" w:rsidR="00004B61" w:rsidRDefault="00FD069F" w:rsidP="00E02B29">
      <w:pPr>
        <w:rPr>
          <w:rFonts w:ascii="Arial" w:hAnsi="Arial" w:cs="Arial"/>
          <w:sz w:val="24"/>
          <w:szCs w:val="24"/>
        </w:rPr>
      </w:pPr>
      <w:r w:rsidRPr="00435EED">
        <w:rPr>
          <w:rFonts w:ascii="Arial" w:hAnsi="Arial" w:cs="Arial"/>
          <w:sz w:val="24"/>
          <w:szCs w:val="24"/>
        </w:rPr>
        <w:t xml:space="preserve">For the </w:t>
      </w:r>
      <w:r w:rsidR="00D65494" w:rsidRPr="00435EED">
        <w:rPr>
          <w:rFonts w:ascii="Arial" w:hAnsi="Arial" w:cs="Arial"/>
          <w:sz w:val="24"/>
          <w:szCs w:val="24"/>
        </w:rPr>
        <w:t xml:space="preserve">chemistry branch of the experience, users </w:t>
      </w:r>
      <w:proofErr w:type="gramStart"/>
      <w:r w:rsidR="00D65494" w:rsidRPr="00435EED">
        <w:rPr>
          <w:rFonts w:ascii="Arial" w:hAnsi="Arial" w:cs="Arial"/>
          <w:sz w:val="24"/>
          <w:szCs w:val="24"/>
        </w:rPr>
        <w:t>are able to</w:t>
      </w:r>
      <w:proofErr w:type="gramEnd"/>
      <w:r w:rsidR="00D65494" w:rsidRPr="00435EED">
        <w:rPr>
          <w:rFonts w:ascii="Arial" w:hAnsi="Arial" w:cs="Arial"/>
          <w:sz w:val="24"/>
          <w:szCs w:val="24"/>
        </w:rPr>
        <w:t xml:space="preserve"> view and interact with 3D representations of common chemical compounds. </w:t>
      </w:r>
      <w:r w:rsidR="00BB2B72" w:rsidRPr="00435EED">
        <w:rPr>
          <w:rFonts w:ascii="Arial" w:hAnsi="Arial" w:cs="Arial"/>
          <w:sz w:val="24"/>
          <w:szCs w:val="24"/>
        </w:rPr>
        <w:t xml:space="preserve">As can be seen in </w:t>
      </w:r>
      <w:r w:rsidR="00854771" w:rsidRPr="00435EED">
        <w:rPr>
          <w:rFonts w:ascii="Arial" w:hAnsi="Arial" w:cs="Arial"/>
          <w:sz w:val="24"/>
          <w:szCs w:val="24"/>
        </w:rPr>
        <w:t xml:space="preserve">the above wireframes, </w:t>
      </w:r>
      <w:r w:rsidR="00047971" w:rsidRPr="00435EED">
        <w:rPr>
          <w:rFonts w:ascii="Arial" w:hAnsi="Arial" w:cs="Arial"/>
          <w:sz w:val="24"/>
          <w:szCs w:val="24"/>
        </w:rPr>
        <w:t xml:space="preserve">the compounds are displayed in their </w:t>
      </w:r>
      <w:r w:rsidR="00EA21CE" w:rsidRPr="00435EED">
        <w:rPr>
          <w:rFonts w:ascii="Arial" w:hAnsi="Arial" w:cs="Arial"/>
          <w:sz w:val="24"/>
          <w:szCs w:val="24"/>
        </w:rPr>
        <w:t xml:space="preserve">molecular </w:t>
      </w:r>
      <w:r w:rsidR="009A09A5" w:rsidRPr="00435EED">
        <w:rPr>
          <w:rFonts w:ascii="Arial" w:hAnsi="Arial" w:cs="Arial"/>
          <w:sz w:val="24"/>
          <w:szCs w:val="24"/>
        </w:rPr>
        <w:t>structures</w:t>
      </w:r>
      <w:r w:rsidR="00EA21CE" w:rsidRPr="00435EED">
        <w:rPr>
          <w:rFonts w:ascii="Arial" w:hAnsi="Arial" w:cs="Arial"/>
          <w:sz w:val="24"/>
          <w:szCs w:val="24"/>
        </w:rPr>
        <w:t xml:space="preserve">, with each </w:t>
      </w:r>
      <w:r w:rsidR="00EA21CE" w:rsidRPr="00435EED">
        <w:rPr>
          <w:rFonts w:ascii="Arial" w:hAnsi="Arial" w:cs="Arial"/>
          <w:sz w:val="24"/>
          <w:szCs w:val="24"/>
        </w:rPr>
        <w:lastRenderedPageBreak/>
        <w:t xml:space="preserve">molecule for the chemicals being easily </w:t>
      </w:r>
      <w:r w:rsidR="00473ADE" w:rsidRPr="00435EED">
        <w:rPr>
          <w:rFonts w:ascii="Arial" w:hAnsi="Arial" w:cs="Arial"/>
          <w:sz w:val="24"/>
          <w:szCs w:val="24"/>
        </w:rPr>
        <w:t>identifiable</w:t>
      </w:r>
      <w:r w:rsidR="00EA21CE" w:rsidRPr="00435EED">
        <w:rPr>
          <w:rFonts w:ascii="Arial" w:hAnsi="Arial" w:cs="Arial"/>
          <w:sz w:val="24"/>
          <w:szCs w:val="24"/>
        </w:rPr>
        <w:t xml:space="preserve"> through use of letters and colours</w:t>
      </w:r>
      <w:r w:rsidR="000D346B" w:rsidRPr="00435EED">
        <w:rPr>
          <w:rFonts w:ascii="Arial" w:hAnsi="Arial" w:cs="Arial"/>
          <w:sz w:val="24"/>
          <w:szCs w:val="24"/>
        </w:rPr>
        <w:t xml:space="preserve">. The students are able to interact with and select each molecule </w:t>
      </w:r>
      <w:r w:rsidR="00473ADE" w:rsidRPr="00435EED">
        <w:rPr>
          <w:rFonts w:ascii="Arial" w:hAnsi="Arial" w:cs="Arial"/>
          <w:sz w:val="24"/>
          <w:szCs w:val="24"/>
        </w:rPr>
        <w:t>individually</w:t>
      </w:r>
      <w:r w:rsidR="000D346B" w:rsidRPr="00435EED">
        <w:rPr>
          <w:rFonts w:ascii="Arial" w:hAnsi="Arial" w:cs="Arial"/>
          <w:sz w:val="24"/>
          <w:szCs w:val="24"/>
        </w:rPr>
        <w:t xml:space="preserve">, which similarly to the components of the cell anatomy, will display a pop-up to the side with the relevant information for that </w:t>
      </w:r>
      <w:r w:rsidR="00D3460E" w:rsidRPr="00435EED">
        <w:rPr>
          <w:rFonts w:ascii="Arial" w:hAnsi="Arial" w:cs="Arial"/>
          <w:sz w:val="24"/>
          <w:szCs w:val="24"/>
        </w:rPr>
        <w:t>chemical</w:t>
      </w:r>
      <w:r w:rsidR="000D346B" w:rsidRPr="00435EED">
        <w:rPr>
          <w:rFonts w:ascii="Arial" w:hAnsi="Arial" w:cs="Arial"/>
          <w:sz w:val="24"/>
          <w:szCs w:val="24"/>
        </w:rPr>
        <w:t>.</w:t>
      </w:r>
      <w:r w:rsidR="008B41A3">
        <w:rPr>
          <w:rFonts w:ascii="Arial" w:hAnsi="Arial" w:cs="Arial"/>
          <w:sz w:val="24"/>
          <w:szCs w:val="24"/>
        </w:rPr>
        <w:t xml:space="preserve"> Furthermore, </w:t>
      </w:r>
      <w:r w:rsidR="008B41A3" w:rsidRPr="00435EED">
        <w:rPr>
          <w:rFonts w:ascii="Arial" w:hAnsi="Arial" w:cs="Arial"/>
          <w:sz w:val="24"/>
          <w:szCs w:val="24"/>
        </w:rPr>
        <w:t>users are also able to rotate the models of the compounds on the screen. This allows them to have a proper view of all of the chemicals making up the structure, preventing the potential loss of being able to see the components, as molecular structures can branch in a range of directions.</w:t>
      </w:r>
    </w:p>
    <w:p w14:paraId="3C5CA800" w14:textId="77777777" w:rsidR="00D92242" w:rsidRPr="00435EED" w:rsidRDefault="00D92242" w:rsidP="00E02B29">
      <w:pPr>
        <w:rPr>
          <w:rFonts w:ascii="Arial" w:hAnsi="Arial" w:cs="Arial"/>
          <w:sz w:val="24"/>
          <w:szCs w:val="24"/>
        </w:rPr>
      </w:pPr>
    </w:p>
    <w:p w14:paraId="3BC1F596" w14:textId="74410D00" w:rsidR="00547AB9" w:rsidRPr="009F678A" w:rsidRDefault="00BA2DEA" w:rsidP="003A5A3E">
      <w:pPr>
        <w:pStyle w:val="Heading2"/>
        <w:rPr>
          <w:rFonts w:ascii="Arial" w:hAnsi="Arial" w:cs="Arial"/>
          <w:sz w:val="30"/>
          <w:szCs w:val="30"/>
        </w:rPr>
      </w:pPr>
      <w:bookmarkStart w:id="11" w:name="_Toc33469928"/>
      <w:r w:rsidRPr="009F678A">
        <w:rPr>
          <w:noProof/>
          <w:sz w:val="30"/>
          <w:szCs w:val="30"/>
        </w:rPr>
        <w:drawing>
          <wp:anchor distT="0" distB="0" distL="114300" distR="114300" simplePos="0" relativeHeight="251667456" behindDoc="0" locked="0" layoutInCell="1" allowOverlap="1" wp14:anchorId="454EAF4D" wp14:editId="33542829">
            <wp:simplePos x="0" y="0"/>
            <wp:positionH relativeFrom="margin">
              <wp:posOffset>3124200</wp:posOffset>
            </wp:positionH>
            <wp:positionV relativeFrom="paragraph">
              <wp:posOffset>2359025</wp:posOffset>
            </wp:positionV>
            <wp:extent cx="3057525" cy="13633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1363345"/>
                    </a:xfrm>
                    <a:prstGeom prst="rect">
                      <a:avLst/>
                    </a:prstGeom>
                  </pic:spPr>
                </pic:pic>
              </a:graphicData>
            </a:graphic>
            <wp14:sizeRelH relativeFrom="page">
              <wp14:pctWidth>0</wp14:pctWidth>
            </wp14:sizeRelH>
            <wp14:sizeRelV relativeFrom="page">
              <wp14:pctHeight>0</wp14:pctHeight>
            </wp14:sizeRelV>
          </wp:anchor>
        </w:drawing>
      </w:r>
      <w:r w:rsidRPr="009F678A">
        <w:rPr>
          <w:noProof/>
          <w:sz w:val="30"/>
          <w:szCs w:val="30"/>
        </w:rPr>
        <w:drawing>
          <wp:anchor distT="0" distB="0" distL="114300" distR="114300" simplePos="0" relativeHeight="251666432" behindDoc="0" locked="0" layoutInCell="1" allowOverlap="1" wp14:anchorId="77E33FAD" wp14:editId="0058E9A7">
            <wp:simplePos x="0" y="0"/>
            <wp:positionH relativeFrom="margin">
              <wp:posOffset>3142615</wp:posOffset>
            </wp:positionH>
            <wp:positionV relativeFrom="paragraph">
              <wp:posOffset>492125</wp:posOffset>
            </wp:positionV>
            <wp:extent cx="3079750" cy="145732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9750" cy="1457325"/>
                    </a:xfrm>
                    <a:prstGeom prst="rect">
                      <a:avLst/>
                    </a:prstGeom>
                  </pic:spPr>
                </pic:pic>
              </a:graphicData>
            </a:graphic>
            <wp14:sizeRelH relativeFrom="page">
              <wp14:pctWidth>0</wp14:pctWidth>
            </wp14:sizeRelH>
            <wp14:sizeRelV relativeFrom="page">
              <wp14:pctHeight>0</wp14:pctHeight>
            </wp14:sizeRelV>
          </wp:anchor>
        </w:drawing>
      </w:r>
      <w:r w:rsidR="003A5A3E" w:rsidRPr="009F678A">
        <w:rPr>
          <w:noProof/>
          <w:sz w:val="30"/>
          <w:szCs w:val="30"/>
        </w:rPr>
        <w:drawing>
          <wp:anchor distT="0" distB="0" distL="114300" distR="114300" simplePos="0" relativeHeight="251662336" behindDoc="0" locked="0" layoutInCell="1" allowOverlap="1" wp14:anchorId="08FD80F2" wp14:editId="4112E655">
            <wp:simplePos x="0" y="0"/>
            <wp:positionH relativeFrom="margin">
              <wp:align>left</wp:align>
            </wp:positionH>
            <wp:positionV relativeFrom="paragraph">
              <wp:posOffset>2146935</wp:posOffset>
            </wp:positionV>
            <wp:extent cx="3114675" cy="1828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27716" cy="1836628"/>
                    </a:xfrm>
                    <a:prstGeom prst="rect">
                      <a:avLst/>
                    </a:prstGeom>
                  </pic:spPr>
                </pic:pic>
              </a:graphicData>
            </a:graphic>
            <wp14:sizeRelH relativeFrom="page">
              <wp14:pctWidth>0</wp14:pctWidth>
            </wp14:sizeRelH>
            <wp14:sizeRelV relativeFrom="page">
              <wp14:pctHeight>0</wp14:pctHeight>
            </wp14:sizeRelV>
          </wp:anchor>
        </w:drawing>
      </w:r>
      <w:r w:rsidR="00547AB9" w:rsidRPr="009F678A">
        <w:rPr>
          <w:noProof/>
          <w:sz w:val="30"/>
          <w:szCs w:val="30"/>
        </w:rPr>
        <w:drawing>
          <wp:anchor distT="0" distB="0" distL="114300" distR="114300" simplePos="0" relativeHeight="251661312" behindDoc="0" locked="0" layoutInCell="1" allowOverlap="1" wp14:anchorId="1B5C5EAF" wp14:editId="5107CB8A">
            <wp:simplePos x="0" y="0"/>
            <wp:positionH relativeFrom="margin">
              <wp:align>left</wp:align>
            </wp:positionH>
            <wp:positionV relativeFrom="paragraph">
              <wp:posOffset>318135</wp:posOffset>
            </wp:positionV>
            <wp:extent cx="3114675" cy="18332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2567" cy="1843948"/>
                    </a:xfrm>
                    <a:prstGeom prst="rect">
                      <a:avLst/>
                    </a:prstGeom>
                  </pic:spPr>
                </pic:pic>
              </a:graphicData>
            </a:graphic>
            <wp14:sizeRelH relativeFrom="page">
              <wp14:pctWidth>0</wp14:pctWidth>
            </wp14:sizeRelH>
            <wp14:sizeRelV relativeFrom="page">
              <wp14:pctHeight>0</wp14:pctHeight>
            </wp14:sizeRelV>
          </wp:anchor>
        </w:drawing>
      </w:r>
      <w:r w:rsidR="00F033E9" w:rsidRPr="009F678A">
        <w:rPr>
          <w:rFonts w:ascii="Arial" w:hAnsi="Arial" w:cs="Arial"/>
          <w:sz w:val="30"/>
          <w:szCs w:val="30"/>
        </w:rPr>
        <w:t>The Physics Branch</w:t>
      </w:r>
      <w:bookmarkEnd w:id="11"/>
    </w:p>
    <w:p w14:paraId="08A1DF9C" w14:textId="77777777" w:rsidR="00BA2DEA" w:rsidRPr="00BA2DEA" w:rsidRDefault="00BA2DEA" w:rsidP="00BA2DEA"/>
    <w:p w14:paraId="3ACE4FAC" w14:textId="77777777" w:rsidR="00541C89" w:rsidRDefault="00F033E9" w:rsidP="00F033E9">
      <w:pPr>
        <w:rPr>
          <w:rFonts w:ascii="Arial" w:hAnsi="Arial" w:cs="Arial"/>
          <w:sz w:val="24"/>
          <w:szCs w:val="24"/>
        </w:rPr>
      </w:pPr>
      <w:r w:rsidRPr="00435EED">
        <w:rPr>
          <w:rFonts w:ascii="Arial" w:hAnsi="Arial" w:cs="Arial"/>
          <w:sz w:val="24"/>
          <w:szCs w:val="24"/>
        </w:rPr>
        <w:t xml:space="preserve">As can be seen in the brief, the physics branch of the experience </w:t>
      </w:r>
      <w:r w:rsidR="005F0F73" w:rsidRPr="00435EED">
        <w:rPr>
          <w:rFonts w:ascii="Arial" w:hAnsi="Arial" w:cs="Arial"/>
          <w:sz w:val="24"/>
          <w:szCs w:val="24"/>
        </w:rPr>
        <w:t>shows</w:t>
      </w:r>
      <w:r w:rsidRPr="00435EED">
        <w:rPr>
          <w:rFonts w:ascii="Arial" w:hAnsi="Arial" w:cs="Arial"/>
          <w:sz w:val="24"/>
          <w:szCs w:val="24"/>
        </w:rPr>
        <w:t xml:space="preserve"> two </w:t>
      </w:r>
      <w:r w:rsidR="00280B8E">
        <w:rPr>
          <w:rFonts w:ascii="Arial" w:hAnsi="Arial" w:cs="Arial"/>
          <w:sz w:val="24"/>
          <w:szCs w:val="24"/>
        </w:rPr>
        <w:t>both series and parallel circuit</w:t>
      </w:r>
      <w:r w:rsidR="00C6190F">
        <w:rPr>
          <w:rFonts w:ascii="Arial" w:hAnsi="Arial" w:cs="Arial"/>
          <w:sz w:val="24"/>
          <w:szCs w:val="24"/>
        </w:rPr>
        <w:t>s. F</w:t>
      </w:r>
      <w:r w:rsidR="00C6190F" w:rsidRPr="00435EED">
        <w:rPr>
          <w:rFonts w:ascii="Arial" w:hAnsi="Arial" w:cs="Arial"/>
          <w:sz w:val="24"/>
          <w:szCs w:val="24"/>
        </w:rPr>
        <w:t>or</w:t>
      </w:r>
      <w:r w:rsidR="00527554" w:rsidRPr="00435EED">
        <w:rPr>
          <w:rFonts w:ascii="Arial" w:hAnsi="Arial" w:cs="Arial"/>
          <w:sz w:val="24"/>
          <w:szCs w:val="24"/>
        </w:rPr>
        <w:t xml:space="preserve"> my interpretation, the user is able to</w:t>
      </w:r>
      <w:r w:rsidR="00946450" w:rsidRPr="00435EED">
        <w:rPr>
          <w:rFonts w:ascii="Arial" w:hAnsi="Arial" w:cs="Arial"/>
          <w:sz w:val="24"/>
          <w:szCs w:val="24"/>
        </w:rPr>
        <w:t xml:space="preserve"> toggle </w:t>
      </w:r>
      <w:r w:rsidR="00527554" w:rsidRPr="00435EED">
        <w:rPr>
          <w:rFonts w:ascii="Arial" w:hAnsi="Arial" w:cs="Arial"/>
          <w:sz w:val="24"/>
          <w:szCs w:val="24"/>
        </w:rPr>
        <w:t xml:space="preserve">the switches within these circuits to see </w:t>
      </w:r>
      <w:r w:rsidR="00D01369" w:rsidRPr="00435EED">
        <w:rPr>
          <w:rFonts w:ascii="Arial" w:hAnsi="Arial" w:cs="Arial"/>
          <w:sz w:val="24"/>
          <w:szCs w:val="24"/>
        </w:rPr>
        <w:t>the effects on the wires and components that are present</w:t>
      </w:r>
      <w:r w:rsidR="00537A8C" w:rsidRPr="00435EED">
        <w:rPr>
          <w:rFonts w:ascii="Arial" w:hAnsi="Arial" w:cs="Arial"/>
          <w:sz w:val="24"/>
          <w:szCs w:val="24"/>
        </w:rPr>
        <w:t>.</w:t>
      </w:r>
      <w:r w:rsidR="00C727BD" w:rsidRPr="00435EED">
        <w:rPr>
          <w:rFonts w:ascii="Arial" w:hAnsi="Arial" w:cs="Arial"/>
          <w:sz w:val="24"/>
          <w:szCs w:val="24"/>
        </w:rPr>
        <w:t xml:space="preserve"> Once the switches have been powered on, </w:t>
      </w:r>
      <w:r w:rsidR="00FD1B68" w:rsidRPr="00435EED">
        <w:rPr>
          <w:rFonts w:ascii="Arial" w:hAnsi="Arial" w:cs="Arial"/>
          <w:sz w:val="24"/>
          <w:szCs w:val="24"/>
        </w:rPr>
        <w:t xml:space="preserve">the change of state can be seen </w:t>
      </w:r>
      <w:r w:rsidR="00CC4326" w:rsidRPr="00435EED">
        <w:rPr>
          <w:rFonts w:ascii="Arial" w:hAnsi="Arial" w:cs="Arial"/>
          <w:sz w:val="24"/>
          <w:szCs w:val="24"/>
        </w:rPr>
        <w:t>through different visual effects o</w:t>
      </w:r>
      <w:r w:rsidR="007211A8" w:rsidRPr="00435EED">
        <w:rPr>
          <w:rFonts w:ascii="Arial" w:hAnsi="Arial" w:cs="Arial"/>
          <w:sz w:val="24"/>
          <w:szCs w:val="24"/>
        </w:rPr>
        <w:t>n the user’s interface.</w:t>
      </w:r>
      <w:r w:rsidR="00293EFF" w:rsidRPr="00435EED">
        <w:rPr>
          <w:rFonts w:ascii="Arial" w:hAnsi="Arial" w:cs="Arial"/>
          <w:sz w:val="24"/>
          <w:szCs w:val="24"/>
        </w:rPr>
        <w:t xml:space="preserve"> Where power is present, </w:t>
      </w:r>
      <w:r w:rsidR="00A218FB" w:rsidRPr="00435EED">
        <w:rPr>
          <w:rFonts w:ascii="Arial" w:hAnsi="Arial" w:cs="Arial"/>
          <w:sz w:val="24"/>
          <w:szCs w:val="24"/>
        </w:rPr>
        <w:t xml:space="preserve">the “wiring” that makes up the circuits will change colour from black to red, </w:t>
      </w:r>
      <w:r w:rsidR="00683BB4" w:rsidRPr="00435EED">
        <w:rPr>
          <w:rFonts w:ascii="Arial" w:hAnsi="Arial" w:cs="Arial"/>
          <w:sz w:val="24"/>
          <w:szCs w:val="24"/>
        </w:rPr>
        <w:t>with the lights also having a yellow colouring to signify that they are on</w:t>
      </w:r>
      <w:r w:rsidR="009207DA" w:rsidRPr="00435EED">
        <w:rPr>
          <w:rFonts w:ascii="Arial" w:hAnsi="Arial" w:cs="Arial"/>
          <w:sz w:val="24"/>
          <w:szCs w:val="24"/>
        </w:rPr>
        <w:t>.</w:t>
      </w:r>
      <w:r w:rsidR="00291311" w:rsidRPr="00435EED">
        <w:rPr>
          <w:rFonts w:ascii="Arial" w:hAnsi="Arial" w:cs="Arial"/>
          <w:sz w:val="24"/>
          <w:szCs w:val="24"/>
        </w:rPr>
        <w:t xml:space="preserve"> Along with these, a part of the switch itself will also change colour depending on its power state – with green for “on” and “red” </w:t>
      </w:r>
      <w:r w:rsidR="007A75FD" w:rsidRPr="00435EED">
        <w:rPr>
          <w:rFonts w:ascii="Arial" w:hAnsi="Arial" w:cs="Arial"/>
          <w:sz w:val="24"/>
          <w:szCs w:val="24"/>
        </w:rPr>
        <w:t>for off.</w:t>
      </w:r>
      <w:r w:rsidR="002F5057">
        <w:rPr>
          <w:rFonts w:ascii="Arial" w:hAnsi="Arial" w:cs="Arial"/>
          <w:sz w:val="24"/>
          <w:szCs w:val="24"/>
        </w:rPr>
        <w:t xml:space="preserve"> </w:t>
      </w:r>
    </w:p>
    <w:p w14:paraId="15C95DAC" w14:textId="6740C4E4" w:rsidR="00BB6FCD" w:rsidRDefault="002F5057" w:rsidP="00F033E9">
      <w:pPr>
        <w:rPr>
          <w:rFonts w:ascii="Arial" w:hAnsi="Arial" w:cs="Arial"/>
          <w:sz w:val="24"/>
          <w:szCs w:val="24"/>
        </w:rPr>
      </w:pPr>
      <w:r>
        <w:rPr>
          <w:rFonts w:ascii="Arial" w:hAnsi="Arial" w:cs="Arial"/>
          <w:sz w:val="24"/>
          <w:szCs w:val="24"/>
        </w:rPr>
        <w:t>As well as the object colour, the lighting feature is also toggled accordingly. This creates an</w:t>
      </w:r>
      <w:r w:rsidR="00712BAC">
        <w:rPr>
          <w:rFonts w:ascii="Arial" w:hAnsi="Arial" w:cs="Arial"/>
          <w:sz w:val="24"/>
          <w:szCs w:val="24"/>
        </w:rPr>
        <w:t xml:space="preserve"> accurate</w:t>
      </w:r>
      <w:r>
        <w:rPr>
          <w:rFonts w:ascii="Arial" w:hAnsi="Arial" w:cs="Arial"/>
          <w:sz w:val="24"/>
          <w:szCs w:val="24"/>
        </w:rPr>
        <w:t xml:space="preserve"> effect of </w:t>
      </w:r>
      <w:r w:rsidR="00712BAC">
        <w:rPr>
          <w:rFonts w:ascii="Arial" w:hAnsi="Arial" w:cs="Arial"/>
          <w:sz w:val="24"/>
          <w:szCs w:val="24"/>
        </w:rPr>
        <w:t>lighting in the scene once the power is on</w:t>
      </w:r>
      <w:r w:rsidR="00420AC6">
        <w:rPr>
          <w:rFonts w:ascii="Arial" w:hAnsi="Arial" w:cs="Arial"/>
          <w:sz w:val="24"/>
          <w:szCs w:val="24"/>
        </w:rPr>
        <w:t>, I chose to use this as it provides a stronger visualisation of the impact of the user’s actions when coupled with the colour change.</w:t>
      </w:r>
    </w:p>
    <w:p w14:paraId="6110EC74" w14:textId="7C530927" w:rsidR="007D65F5" w:rsidRPr="00435EED" w:rsidRDefault="007D65F5" w:rsidP="00F033E9">
      <w:pPr>
        <w:rPr>
          <w:rFonts w:ascii="Arial" w:hAnsi="Arial" w:cs="Arial"/>
          <w:sz w:val="24"/>
          <w:szCs w:val="24"/>
        </w:rPr>
      </w:pPr>
      <w:r w:rsidRPr="00435EED">
        <w:rPr>
          <w:rFonts w:ascii="Arial" w:hAnsi="Arial" w:cs="Arial"/>
          <w:sz w:val="24"/>
          <w:szCs w:val="24"/>
        </w:rPr>
        <w:lastRenderedPageBreak/>
        <w:t>The power state is changed through t</w:t>
      </w:r>
      <w:r w:rsidR="00B3749E" w:rsidRPr="00435EED">
        <w:rPr>
          <w:rFonts w:ascii="Arial" w:hAnsi="Arial" w:cs="Arial"/>
          <w:sz w:val="24"/>
          <w:szCs w:val="24"/>
        </w:rPr>
        <w:t>he user pressing the “Space</w:t>
      </w:r>
      <w:r w:rsidR="00917C16" w:rsidRPr="00435EED">
        <w:rPr>
          <w:rFonts w:ascii="Arial" w:hAnsi="Arial" w:cs="Arial"/>
          <w:sz w:val="24"/>
          <w:szCs w:val="24"/>
        </w:rPr>
        <w:t>” Key on their keyboard</w:t>
      </w:r>
      <w:r w:rsidR="003268CA" w:rsidRPr="00435EED">
        <w:rPr>
          <w:rFonts w:ascii="Arial" w:hAnsi="Arial" w:cs="Arial"/>
          <w:sz w:val="24"/>
          <w:szCs w:val="24"/>
        </w:rPr>
        <w:t xml:space="preserve">. To avoid any potential confusion or mistakes, </w:t>
      </w:r>
      <w:r w:rsidR="00D0747C" w:rsidRPr="00435EED">
        <w:rPr>
          <w:rFonts w:ascii="Arial" w:hAnsi="Arial" w:cs="Arial"/>
          <w:sz w:val="24"/>
          <w:szCs w:val="24"/>
        </w:rPr>
        <w:t>it is displayed to the user on the interface which key needs to be pressed to toggle the change.</w:t>
      </w:r>
    </w:p>
    <w:p w14:paraId="41E69E6C" w14:textId="77777777" w:rsidR="00B44FED" w:rsidRPr="00435EED" w:rsidRDefault="00B44FED" w:rsidP="00F033E9">
      <w:pPr>
        <w:rPr>
          <w:rFonts w:ascii="Arial" w:hAnsi="Arial" w:cs="Arial"/>
          <w:sz w:val="24"/>
          <w:szCs w:val="24"/>
        </w:rPr>
      </w:pPr>
    </w:p>
    <w:p w14:paraId="59DF323E" w14:textId="0BF5F01F" w:rsidR="000B1BB3" w:rsidRPr="009F678A" w:rsidRDefault="000B1BB3" w:rsidP="000B1BB3">
      <w:pPr>
        <w:pStyle w:val="Heading2"/>
        <w:rPr>
          <w:rFonts w:ascii="Arial" w:hAnsi="Arial" w:cs="Arial"/>
          <w:sz w:val="30"/>
          <w:szCs w:val="30"/>
        </w:rPr>
      </w:pPr>
      <w:bookmarkStart w:id="12" w:name="_Toc33469929"/>
      <w:r w:rsidRPr="009F678A">
        <w:rPr>
          <w:noProof/>
          <w:sz w:val="30"/>
          <w:szCs w:val="30"/>
        </w:rPr>
        <w:drawing>
          <wp:anchor distT="0" distB="0" distL="114300" distR="114300" simplePos="0" relativeHeight="251668480" behindDoc="0" locked="0" layoutInCell="1" allowOverlap="1" wp14:anchorId="7E438504" wp14:editId="1F9E036B">
            <wp:simplePos x="0" y="0"/>
            <wp:positionH relativeFrom="margin">
              <wp:align>left</wp:align>
            </wp:positionH>
            <wp:positionV relativeFrom="paragraph">
              <wp:posOffset>326390</wp:posOffset>
            </wp:positionV>
            <wp:extent cx="5210175" cy="291909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0175" cy="2919095"/>
                    </a:xfrm>
                    <a:prstGeom prst="rect">
                      <a:avLst/>
                    </a:prstGeom>
                  </pic:spPr>
                </pic:pic>
              </a:graphicData>
            </a:graphic>
            <wp14:sizeRelH relativeFrom="page">
              <wp14:pctWidth>0</wp14:pctWidth>
            </wp14:sizeRelH>
            <wp14:sizeRelV relativeFrom="page">
              <wp14:pctHeight>0</wp14:pctHeight>
            </wp14:sizeRelV>
          </wp:anchor>
        </w:drawing>
      </w:r>
      <w:r w:rsidR="002228D4" w:rsidRPr="009F678A">
        <w:rPr>
          <w:rFonts w:ascii="Arial" w:hAnsi="Arial" w:cs="Arial"/>
          <w:sz w:val="30"/>
          <w:szCs w:val="30"/>
        </w:rPr>
        <w:t>The Interaction</w:t>
      </w:r>
      <w:r w:rsidR="009C21FB" w:rsidRPr="009F678A">
        <w:rPr>
          <w:rFonts w:ascii="Arial" w:hAnsi="Arial" w:cs="Arial"/>
          <w:sz w:val="30"/>
          <w:szCs w:val="30"/>
        </w:rPr>
        <w:t xml:space="preserve"> and Justification</w:t>
      </w:r>
      <w:bookmarkEnd w:id="12"/>
    </w:p>
    <w:p w14:paraId="15E75C4C" w14:textId="2E011B51" w:rsidR="007B5735" w:rsidRPr="00435EED" w:rsidRDefault="007B5735" w:rsidP="007B5735">
      <w:pPr>
        <w:rPr>
          <w:rFonts w:ascii="Arial" w:hAnsi="Arial" w:cs="Arial"/>
          <w:sz w:val="24"/>
          <w:szCs w:val="24"/>
        </w:rPr>
      </w:pPr>
      <w:r w:rsidRPr="00435EED">
        <w:rPr>
          <w:rFonts w:ascii="Arial" w:hAnsi="Arial" w:cs="Arial"/>
          <w:sz w:val="24"/>
          <w:szCs w:val="24"/>
        </w:rPr>
        <w:t>Making sure that the design of the experience is both user friendly and correct is important. If the user is unable to find and use the content they are using the software for, or the important content is simply missing from the system entirely, then it will make the entire Science Experience unnecessary and near unusable. There were several aspects of the software I had to consider to ensure that I did not make the same mistakes.</w:t>
      </w:r>
    </w:p>
    <w:p w14:paraId="4164BA0E" w14:textId="61441053" w:rsidR="000E432C" w:rsidRDefault="00B36EF0" w:rsidP="00F2003A">
      <w:pPr>
        <w:rPr>
          <w:rFonts w:ascii="Arial" w:hAnsi="Arial" w:cs="Arial"/>
          <w:sz w:val="24"/>
          <w:szCs w:val="24"/>
        </w:rPr>
      </w:pPr>
      <w:r w:rsidRPr="00435EED">
        <w:rPr>
          <w:rFonts w:ascii="Arial" w:hAnsi="Arial" w:cs="Arial"/>
          <w:sz w:val="24"/>
          <w:szCs w:val="24"/>
        </w:rPr>
        <w:t xml:space="preserve">As can be seen in the above use case for the experience, </w:t>
      </w:r>
      <w:r w:rsidR="003F2BB7" w:rsidRPr="00435EED">
        <w:rPr>
          <w:rFonts w:ascii="Arial" w:hAnsi="Arial" w:cs="Arial"/>
          <w:sz w:val="24"/>
          <w:szCs w:val="24"/>
        </w:rPr>
        <w:t xml:space="preserve">each branch of science has its own ways of </w:t>
      </w:r>
      <w:r w:rsidR="00CF7E1F" w:rsidRPr="00435EED">
        <w:rPr>
          <w:rFonts w:ascii="Arial" w:hAnsi="Arial" w:cs="Arial"/>
          <w:sz w:val="24"/>
          <w:szCs w:val="24"/>
        </w:rPr>
        <w:t xml:space="preserve">being interacted with, </w:t>
      </w:r>
      <w:r w:rsidR="00722952" w:rsidRPr="00435EED">
        <w:rPr>
          <w:rFonts w:ascii="Arial" w:hAnsi="Arial" w:cs="Arial"/>
          <w:sz w:val="24"/>
          <w:szCs w:val="24"/>
        </w:rPr>
        <w:t>being kept separate from each of the other branches.</w:t>
      </w:r>
      <w:r w:rsidR="00D71AE8" w:rsidRPr="00435EED">
        <w:rPr>
          <w:rFonts w:ascii="Arial" w:hAnsi="Arial" w:cs="Arial"/>
          <w:sz w:val="24"/>
          <w:szCs w:val="24"/>
        </w:rPr>
        <w:t xml:space="preserve"> I chose to do this for the </w:t>
      </w:r>
      <w:r w:rsidR="006F0D7F" w:rsidRPr="00435EED">
        <w:rPr>
          <w:rFonts w:ascii="Arial" w:hAnsi="Arial" w:cs="Arial"/>
          <w:sz w:val="24"/>
          <w:szCs w:val="24"/>
        </w:rPr>
        <w:t xml:space="preserve">experience as it helps keep each of the science branches </w:t>
      </w:r>
      <w:r w:rsidR="00735E86" w:rsidRPr="00435EED">
        <w:rPr>
          <w:rFonts w:ascii="Arial" w:hAnsi="Arial" w:cs="Arial"/>
          <w:sz w:val="24"/>
          <w:szCs w:val="24"/>
        </w:rPr>
        <w:t xml:space="preserve">separate. </w:t>
      </w:r>
      <w:r w:rsidR="000E432C">
        <w:rPr>
          <w:rFonts w:ascii="Arial" w:hAnsi="Arial" w:cs="Arial"/>
          <w:sz w:val="24"/>
          <w:szCs w:val="24"/>
        </w:rPr>
        <w:t xml:space="preserve">It is important for only relevant information to be displayed to the user </w:t>
      </w:r>
      <w:r w:rsidR="000E432C" w:rsidRPr="002D5EEC">
        <w:rPr>
          <w:rFonts w:ascii="Arial" w:hAnsi="Arial" w:cs="Arial"/>
          <w:b/>
          <w:bCs/>
          <w:color w:val="000000"/>
          <w:sz w:val="24"/>
          <w:szCs w:val="24"/>
          <w:shd w:val="clear" w:color="auto" w:fill="FFFFFF"/>
        </w:rPr>
        <w:t>(Galitz, n.d.)</w:t>
      </w:r>
      <w:r w:rsidR="007A7F3D">
        <w:rPr>
          <w:rFonts w:ascii="Arial" w:hAnsi="Arial" w:cs="Arial"/>
          <w:color w:val="000000"/>
          <w:sz w:val="24"/>
          <w:szCs w:val="24"/>
          <w:shd w:val="clear" w:color="auto" w:fill="FFFFFF"/>
        </w:rPr>
        <w:t xml:space="preserve">, </w:t>
      </w:r>
      <w:r w:rsidR="0087201B">
        <w:rPr>
          <w:rFonts w:ascii="Arial" w:hAnsi="Arial" w:cs="Arial"/>
          <w:color w:val="000000"/>
          <w:sz w:val="24"/>
          <w:szCs w:val="24"/>
          <w:shd w:val="clear" w:color="auto" w:fill="FFFFFF"/>
        </w:rPr>
        <w:t>as otherwise users may attempt to interact with content tat is not related to what they are viewing – and so be confused when it doesn’t work.</w:t>
      </w:r>
      <w:r w:rsidR="002327DD">
        <w:rPr>
          <w:rFonts w:ascii="Arial" w:hAnsi="Arial" w:cs="Arial"/>
          <w:color w:val="000000"/>
          <w:sz w:val="24"/>
          <w:szCs w:val="24"/>
          <w:shd w:val="clear" w:color="auto" w:fill="FFFFFF"/>
        </w:rPr>
        <w:t xml:space="preserve"> For example, </w:t>
      </w:r>
      <w:r w:rsidR="003F20BE">
        <w:rPr>
          <w:rFonts w:ascii="Arial" w:hAnsi="Arial" w:cs="Arial"/>
          <w:color w:val="000000"/>
          <w:sz w:val="24"/>
          <w:szCs w:val="24"/>
          <w:shd w:val="clear" w:color="auto" w:fill="FFFFFF"/>
        </w:rPr>
        <w:t xml:space="preserve">students </w:t>
      </w:r>
      <w:r w:rsidR="000D2D62">
        <w:rPr>
          <w:rFonts w:ascii="Arial" w:hAnsi="Arial" w:cs="Arial"/>
          <w:color w:val="000000"/>
          <w:sz w:val="24"/>
          <w:szCs w:val="24"/>
          <w:shd w:val="clear" w:color="auto" w:fill="FFFFFF"/>
        </w:rPr>
        <w:t xml:space="preserve">who are viewing the plant cell in the biology branch, don’t need the information relating to toggling the power </w:t>
      </w:r>
      <w:r w:rsidR="007661D1">
        <w:rPr>
          <w:rFonts w:ascii="Arial" w:hAnsi="Arial" w:cs="Arial"/>
          <w:color w:val="000000"/>
          <w:sz w:val="24"/>
          <w:szCs w:val="24"/>
          <w:shd w:val="clear" w:color="auto" w:fill="FFFFFF"/>
        </w:rPr>
        <w:t>options</w:t>
      </w:r>
      <w:r w:rsidR="000D2D62">
        <w:rPr>
          <w:rFonts w:ascii="Arial" w:hAnsi="Arial" w:cs="Arial"/>
          <w:color w:val="000000"/>
          <w:sz w:val="24"/>
          <w:szCs w:val="24"/>
          <w:shd w:val="clear" w:color="auto" w:fill="FFFFFF"/>
        </w:rPr>
        <w:t xml:space="preserve"> for the Physics Branch</w:t>
      </w:r>
    </w:p>
    <w:p w14:paraId="60EC4AFA" w14:textId="32CD5161" w:rsidR="0024181B" w:rsidRPr="00435EED" w:rsidRDefault="0024181B" w:rsidP="00F2003A">
      <w:pPr>
        <w:rPr>
          <w:rFonts w:ascii="Arial" w:hAnsi="Arial" w:cs="Arial"/>
          <w:sz w:val="24"/>
          <w:szCs w:val="24"/>
        </w:rPr>
      </w:pPr>
      <w:r w:rsidRPr="00435EED">
        <w:rPr>
          <w:rFonts w:ascii="Arial" w:hAnsi="Arial" w:cs="Arial"/>
          <w:sz w:val="24"/>
          <w:szCs w:val="24"/>
        </w:rPr>
        <w:t xml:space="preserve">The interaction method for the Biology branch is the use of Mouse Clicks. </w:t>
      </w:r>
      <w:r w:rsidR="003229E1" w:rsidRPr="00435EED">
        <w:rPr>
          <w:rFonts w:ascii="Arial" w:hAnsi="Arial" w:cs="Arial"/>
          <w:sz w:val="24"/>
          <w:szCs w:val="24"/>
        </w:rPr>
        <w:t xml:space="preserve">As there is a large amount of content that make up the anatomical structure </w:t>
      </w:r>
      <w:r w:rsidR="00D37E1C" w:rsidRPr="00435EED">
        <w:rPr>
          <w:rFonts w:ascii="Arial" w:hAnsi="Arial" w:cs="Arial"/>
          <w:sz w:val="24"/>
          <w:szCs w:val="24"/>
        </w:rPr>
        <w:t xml:space="preserve">of the plant cell, </w:t>
      </w:r>
      <w:r w:rsidR="00CB4DAD" w:rsidRPr="00435EED">
        <w:rPr>
          <w:rFonts w:ascii="Arial" w:hAnsi="Arial" w:cs="Arial"/>
          <w:sz w:val="24"/>
          <w:szCs w:val="24"/>
        </w:rPr>
        <w:t>keeping the interaction simple helps to avoid overcomplicating processes and confusing the user.</w:t>
      </w:r>
      <w:r w:rsidR="00AD339A" w:rsidRPr="00435EED">
        <w:rPr>
          <w:rFonts w:ascii="Arial" w:hAnsi="Arial" w:cs="Arial"/>
          <w:sz w:val="24"/>
          <w:szCs w:val="24"/>
        </w:rPr>
        <w:t xml:space="preserve"> While providing a user with several ways of interacting with the system can be helpful, going overboard and proving too many can be detrimental to the usability of the experience. This is because the user can become overwhelmed by choice and so have a harder time finding the interaction method that applies to what they need.</w:t>
      </w:r>
    </w:p>
    <w:p w14:paraId="49CC8187" w14:textId="2DC412C1" w:rsidR="008B41A3" w:rsidRPr="008A624F" w:rsidRDefault="00757E08" w:rsidP="00757E08">
      <w:pPr>
        <w:rPr>
          <w:rFonts w:ascii="Arial" w:hAnsi="Arial" w:cs="Arial"/>
          <w:sz w:val="24"/>
          <w:szCs w:val="24"/>
        </w:rPr>
      </w:pPr>
      <w:r w:rsidRPr="00435EED">
        <w:rPr>
          <w:rFonts w:ascii="Arial" w:hAnsi="Arial" w:cs="Arial"/>
          <w:sz w:val="24"/>
          <w:szCs w:val="24"/>
        </w:rPr>
        <w:lastRenderedPageBreak/>
        <w:t>The interaction for the Chemistry branch is similar to the Biology, being able to click on each of the chemicals that make up the compounds to get more information on them</w:t>
      </w:r>
      <w:r w:rsidR="0066784E" w:rsidRPr="00435EED">
        <w:rPr>
          <w:rFonts w:ascii="Arial" w:hAnsi="Arial" w:cs="Arial"/>
          <w:sz w:val="24"/>
          <w:szCs w:val="24"/>
        </w:rPr>
        <w:t>. But o</w:t>
      </w:r>
      <w:r w:rsidRPr="00435EED">
        <w:rPr>
          <w:rFonts w:ascii="Arial" w:hAnsi="Arial" w:cs="Arial"/>
          <w:sz w:val="24"/>
          <w:szCs w:val="24"/>
        </w:rPr>
        <w:t xml:space="preserve">n top </w:t>
      </w:r>
      <w:r w:rsidR="00476B8B" w:rsidRPr="00435EED">
        <w:rPr>
          <w:rFonts w:ascii="Arial" w:hAnsi="Arial" w:cs="Arial"/>
          <w:sz w:val="24"/>
          <w:szCs w:val="24"/>
        </w:rPr>
        <w:t>this</w:t>
      </w:r>
      <w:r w:rsidRPr="00435EED">
        <w:rPr>
          <w:rFonts w:ascii="Arial" w:hAnsi="Arial" w:cs="Arial"/>
          <w:sz w:val="24"/>
          <w:szCs w:val="24"/>
        </w:rPr>
        <w:t>, users are also able to rotate the models of the compounds on the screen. This allows them to have a proper view of all of the chemicals making up the structure, preventing the potential loss of being able to see the components, as molecular structures can branch in a range of directions.</w:t>
      </w:r>
      <w:r w:rsidR="00DA79B5">
        <w:rPr>
          <w:rFonts w:ascii="Arial" w:hAnsi="Arial" w:cs="Arial"/>
          <w:sz w:val="24"/>
          <w:szCs w:val="24"/>
        </w:rPr>
        <w:t xml:space="preserve"> </w:t>
      </w:r>
      <w:r w:rsidR="008B41A3">
        <w:rPr>
          <w:rFonts w:ascii="Arial" w:hAnsi="Arial" w:cs="Arial"/>
          <w:sz w:val="24"/>
          <w:szCs w:val="24"/>
        </w:rPr>
        <w:t xml:space="preserve">I chose to keep the </w:t>
      </w:r>
      <w:r w:rsidR="00D92242">
        <w:rPr>
          <w:rFonts w:ascii="Arial" w:hAnsi="Arial" w:cs="Arial"/>
          <w:sz w:val="24"/>
          <w:szCs w:val="24"/>
        </w:rPr>
        <w:t xml:space="preserve">method of interaction similar as to avoid </w:t>
      </w:r>
      <w:r w:rsidR="00247368">
        <w:rPr>
          <w:rFonts w:ascii="Arial" w:hAnsi="Arial" w:cs="Arial"/>
          <w:sz w:val="24"/>
          <w:szCs w:val="24"/>
        </w:rPr>
        <w:t xml:space="preserve">potential confusion </w:t>
      </w:r>
      <w:r w:rsidR="008A624F">
        <w:rPr>
          <w:rFonts w:ascii="Arial" w:hAnsi="Arial" w:cs="Arial"/>
          <w:sz w:val="24"/>
          <w:szCs w:val="24"/>
        </w:rPr>
        <w:t>for</w:t>
      </w:r>
      <w:r w:rsidR="00247368">
        <w:rPr>
          <w:rFonts w:ascii="Arial" w:hAnsi="Arial" w:cs="Arial"/>
          <w:sz w:val="24"/>
          <w:szCs w:val="24"/>
        </w:rPr>
        <w:t xml:space="preserve"> the students</w:t>
      </w:r>
      <w:r w:rsidR="00470412">
        <w:rPr>
          <w:rFonts w:ascii="Arial" w:hAnsi="Arial" w:cs="Arial"/>
          <w:sz w:val="24"/>
          <w:szCs w:val="24"/>
        </w:rPr>
        <w:t xml:space="preserve">. It has been recorded that </w:t>
      </w:r>
      <w:r w:rsidR="008A624F">
        <w:rPr>
          <w:rFonts w:ascii="Arial" w:hAnsi="Arial" w:cs="Arial"/>
          <w:sz w:val="24"/>
          <w:szCs w:val="24"/>
        </w:rPr>
        <w:t xml:space="preserve">having interfaces be inconsistent in design can lead to mistakes by users </w:t>
      </w:r>
      <w:r w:rsidR="008A624F" w:rsidRPr="008A624F">
        <w:rPr>
          <w:rFonts w:ascii="Arial" w:hAnsi="Arial" w:cs="Arial"/>
          <w:b/>
          <w:bCs/>
          <w:color w:val="000000"/>
          <w:sz w:val="24"/>
          <w:szCs w:val="24"/>
          <w:shd w:val="clear" w:color="auto" w:fill="FFFFFF"/>
        </w:rPr>
        <w:t>(Rhee, Moon and Choe, 2006)</w:t>
      </w:r>
      <w:r w:rsidR="008A624F">
        <w:rPr>
          <w:rFonts w:ascii="Arial" w:hAnsi="Arial" w:cs="Arial"/>
          <w:color w:val="000000"/>
          <w:sz w:val="24"/>
          <w:szCs w:val="24"/>
          <w:shd w:val="clear" w:color="auto" w:fill="FFFFFF"/>
        </w:rPr>
        <w:t>, and so can make the entire system less user friendly.</w:t>
      </w:r>
    </w:p>
    <w:p w14:paraId="3883159C" w14:textId="785B62A2" w:rsidR="008874C0" w:rsidRPr="00435EED" w:rsidRDefault="00970626" w:rsidP="009E032B">
      <w:pPr>
        <w:rPr>
          <w:rFonts w:ascii="Arial" w:hAnsi="Arial" w:cs="Arial"/>
          <w:sz w:val="24"/>
          <w:szCs w:val="24"/>
        </w:rPr>
      </w:pPr>
      <w:r w:rsidRPr="00435EED">
        <w:rPr>
          <w:rFonts w:ascii="Arial" w:hAnsi="Arial" w:cs="Arial"/>
          <w:sz w:val="24"/>
          <w:szCs w:val="24"/>
        </w:rPr>
        <w:t>For the Physics branch of the experience,</w:t>
      </w:r>
      <w:r w:rsidR="00E97F72" w:rsidRPr="00435EED">
        <w:rPr>
          <w:rFonts w:ascii="Arial" w:hAnsi="Arial" w:cs="Arial"/>
          <w:sz w:val="24"/>
          <w:szCs w:val="24"/>
        </w:rPr>
        <w:t xml:space="preserve"> </w:t>
      </w:r>
      <w:r w:rsidR="00D36DA6" w:rsidRPr="00435EED">
        <w:rPr>
          <w:rFonts w:ascii="Arial" w:hAnsi="Arial" w:cs="Arial"/>
          <w:sz w:val="24"/>
          <w:szCs w:val="24"/>
        </w:rPr>
        <w:t>the students interact with the</w:t>
      </w:r>
      <w:r w:rsidR="002343D4" w:rsidRPr="00435EED">
        <w:rPr>
          <w:rFonts w:ascii="Arial" w:hAnsi="Arial" w:cs="Arial"/>
          <w:sz w:val="24"/>
          <w:szCs w:val="24"/>
        </w:rPr>
        <w:t xml:space="preserve"> circuit </w:t>
      </w:r>
      <w:r w:rsidR="00C34323" w:rsidRPr="00435EED">
        <w:rPr>
          <w:rFonts w:ascii="Arial" w:hAnsi="Arial" w:cs="Arial"/>
          <w:sz w:val="24"/>
          <w:szCs w:val="24"/>
        </w:rPr>
        <w:t>representations</w:t>
      </w:r>
      <w:r w:rsidR="002343D4" w:rsidRPr="00435EED">
        <w:rPr>
          <w:rFonts w:ascii="Arial" w:hAnsi="Arial" w:cs="Arial"/>
          <w:sz w:val="24"/>
          <w:szCs w:val="24"/>
        </w:rPr>
        <w:t xml:space="preserve"> through key pres</w:t>
      </w:r>
      <w:r w:rsidR="002A517C" w:rsidRPr="00435EED">
        <w:rPr>
          <w:rFonts w:ascii="Arial" w:hAnsi="Arial" w:cs="Arial"/>
          <w:sz w:val="24"/>
          <w:szCs w:val="24"/>
        </w:rPr>
        <w:t>se</w:t>
      </w:r>
      <w:r w:rsidR="00AB6C24" w:rsidRPr="00435EED">
        <w:rPr>
          <w:rFonts w:ascii="Arial" w:hAnsi="Arial" w:cs="Arial"/>
          <w:sz w:val="24"/>
          <w:szCs w:val="24"/>
        </w:rPr>
        <w:t xml:space="preserve">s. Instead of being able to use the mouse to click on </w:t>
      </w:r>
      <w:r w:rsidR="00C34323" w:rsidRPr="00435EED">
        <w:rPr>
          <w:rFonts w:ascii="Arial" w:hAnsi="Arial" w:cs="Arial"/>
          <w:sz w:val="24"/>
          <w:szCs w:val="24"/>
        </w:rPr>
        <w:t xml:space="preserve">the switches to toggle the power, </w:t>
      </w:r>
      <w:r w:rsidR="002364BE" w:rsidRPr="00435EED">
        <w:rPr>
          <w:rFonts w:ascii="Arial" w:hAnsi="Arial" w:cs="Arial"/>
          <w:sz w:val="24"/>
          <w:szCs w:val="24"/>
        </w:rPr>
        <w:t xml:space="preserve">users can press the Space Bar on their keyboard to toggle, keeping the interaction simple </w:t>
      </w:r>
      <w:r w:rsidR="00621FBD" w:rsidRPr="00435EED">
        <w:rPr>
          <w:rFonts w:ascii="Arial" w:hAnsi="Arial" w:cs="Arial"/>
          <w:sz w:val="24"/>
          <w:szCs w:val="24"/>
        </w:rPr>
        <w:t xml:space="preserve">and avoiding making any potential </w:t>
      </w:r>
      <w:r w:rsidR="003E2C00" w:rsidRPr="00435EED">
        <w:rPr>
          <w:rFonts w:ascii="Arial" w:hAnsi="Arial" w:cs="Arial"/>
          <w:sz w:val="24"/>
          <w:szCs w:val="24"/>
        </w:rPr>
        <w:t>mistakes</w:t>
      </w:r>
      <w:r w:rsidR="0052394B" w:rsidRPr="00435EED">
        <w:rPr>
          <w:rFonts w:ascii="Arial" w:hAnsi="Arial" w:cs="Arial"/>
          <w:sz w:val="24"/>
          <w:szCs w:val="24"/>
        </w:rPr>
        <w:t>.</w:t>
      </w:r>
      <w:r w:rsidR="000C03DC" w:rsidRPr="00435EED">
        <w:rPr>
          <w:rFonts w:ascii="Arial" w:hAnsi="Arial" w:cs="Arial"/>
          <w:sz w:val="24"/>
          <w:szCs w:val="24"/>
        </w:rPr>
        <w:t xml:space="preserve"> As the user only needs to interact with a single </w:t>
      </w:r>
      <w:r w:rsidR="002451B3" w:rsidRPr="00435EED">
        <w:rPr>
          <w:rFonts w:ascii="Arial" w:hAnsi="Arial" w:cs="Arial"/>
          <w:sz w:val="24"/>
          <w:szCs w:val="24"/>
        </w:rPr>
        <w:t>component of the circuit (The Switch)</w:t>
      </w:r>
      <w:r w:rsidR="005A7F86" w:rsidRPr="00435EED">
        <w:rPr>
          <w:rFonts w:ascii="Arial" w:hAnsi="Arial" w:cs="Arial"/>
          <w:sz w:val="24"/>
          <w:szCs w:val="24"/>
        </w:rPr>
        <w:t xml:space="preserve">, </w:t>
      </w:r>
      <w:r w:rsidR="00BD6520" w:rsidRPr="00435EED">
        <w:rPr>
          <w:rFonts w:ascii="Arial" w:hAnsi="Arial" w:cs="Arial"/>
          <w:sz w:val="24"/>
          <w:szCs w:val="24"/>
        </w:rPr>
        <w:t>having them need to navigate and click to toggle it could result in confusion over which component needs to be used</w:t>
      </w:r>
      <w:r w:rsidR="009E372D" w:rsidRPr="00435EED">
        <w:rPr>
          <w:rFonts w:ascii="Arial" w:hAnsi="Arial" w:cs="Arial"/>
          <w:sz w:val="24"/>
          <w:szCs w:val="24"/>
        </w:rPr>
        <w:t xml:space="preserve"> and so mistakes being made</w:t>
      </w:r>
      <w:r w:rsidR="00CB67D7" w:rsidRPr="00435EED">
        <w:rPr>
          <w:rFonts w:ascii="Arial" w:hAnsi="Arial" w:cs="Arial"/>
          <w:sz w:val="24"/>
          <w:szCs w:val="24"/>
        </w:rPr>
        <w:t>.</w:t>
      </w:r>
    </w:p>
    <w:p w14:paraId="16EE144B" w14:textId="5E5C091B" w:rsidR="00660BB2" w:rsidRPr="009C5964" w:rsidRDefault="00660BB2" w:rsidP="009E032B">
      <w:r>
        <w:rPr>
          <w:rFonts w:ascii="Arial" w:hAnsi="Arial" w:cs="Arial"/>
          <w:sz w:val="24"/>
          <w:szCs w:val="24"/>
        </w:rPr>
        <w:t>An important principle to consider in Interface design is Emotional Interaction</w:t>
      </w:r>
      <w:r w:rsidR="00510ECE">
        <w:rPr>
          <w:rFonts w:ascii="Arial" w:hAnsi="Arial" w:cs="Arial"/>
          <w:sz w:val="24"/>
          <w:szCs w:val="24"/>
        </w:rPr>
        <w:t xml:space="preserve"> </w:t>
      </w:r>
      <w:r w:rsidR="00510ECE" w:rsidRPr="00510ECE">
        <w:rPr>
          <w:rFonts w:ascii="Arial" w:hAnsi="Arial" w:cs="Arial"/>
          <w:b/>
          <w:bCs/>
          <w:color w:val="000000"/>
          <w:sz w:val="24"/>
          <w:szCs w:val="24"/>
          <w:shd w:val="clear" w:color="auto" w:fill="FFFFFF"/>
        </w:rPr>
        <w:t>(Preece., Rogers. and Sharp., 2019)</w:t>
      </w:r>
      <w:r>
        <w:rPr>
          <w:rFonts w:ascii="Arial" w:hAnsi="Arial" w:cs="Arial"/>
          <w:sz w:val="24"/>
          <w:szCs w:val="24"/>
        </w:rPr>
        <w:t xml:space="preserve">. This is where how a user may be feeling as a result of using the product </w:t>
      </w:r>
      <w:r w:rsidR="00FC0892">
        <w:rPr>
          <w:rFonts w:ascii="Arial" w:hAnsi="Arial" w:cs="Arial"/>
          <w:sz w:val="24"/>
          <w:szCs w:val="24"/>
        </w:rPr>
        <w:t>and using that in adjusting the overall design</w:t>
      </w:r>
      <w:r w:rsidR="009C5964">
        <w:rPr>
          <w:rFonts w:ascii="Arial" w:hAnsi="Arial" w:cs="Arial"/>
          <w:sz w:val="24"/>
          <w:szCs w:val="24"/>
        </w:rPr>
        <w:t xml:space="preserve">. With this Science Experience being used within a school, </w:t>
      </w:r>
      <w:r w:rsidR="0064257B">
        <w:rPr>
          <w:rFonts w:ascii="Arial" w:hAnsi="Arial" w:cs="Arial"/>
          <w:sz w:val="24"/>
          <w:szCs w:val="24"/>
        </w:rPr>
        <w:t xml:space="preserve">students will be under both pressure from time and staff to </w:t>
      </w:r>
      <w:r w:rsidR="00B470AC">
        <w:rPr>
          <w:rFonts w:ascii="Arial" w:hAnsi="Arial" w:cs="Arial"/>
          <w:sz w:val="24"/>
          <w:szCs w:val="24"/>
        </w:rPr>
        <w:t>understand</w:t>
      </w:r>
      <w:r w:rsidR="0064257B">
        <w:rPr>
          <w:rFonts w:ascii="Arial" w:hAnsi="Arial" w:cs="Arial"/>
          <w:sz w:val="24"/>
          <w:szCs w:val="24"/>
        </w:rPr>
        <w:t xml:space="preserve"> the information within this experience</w:t>
      </w:r>
      <w:r w:rsidR="00B84A63">
        <w:rPr>
          <w:rFonts w:ascii="Arial" w:hAnsi="Arial" w:cs="Arial"/>
          <w:sz w:val="24"/>
          <w:szCs w:val="24"/>
        </w:rPr>
        <w:t xml:space="preserve">. If the design is too inefficient or </w:t>
      </w:r>
      <w:r w:rsidR="00C90C29">
        <w:rPr>
          <w:rFonts w:ascii="Arial" w:hAnsi="Arial" w:cs="Arial"/>
          <w:sz w:val="24"/>
          <w:szCs w:val="24"/>
        </w:rPr>
        <w:t>complicated</w:t>
      </w:r>
      <w:r w:rsidR="00B84A63">
        <w:rPr>
          <w:rFonts w:ascii="Arial" w:hAnsi="Arial" w:cs="Arial"/>
          <w:sz w:val="24"/>
          <w:szCs w:val="24"/>
        </w:rPr>
        <w:t xml:space="preserve"> to use, </w:t>
      </w:r>
      <w:r w:rsidR="00C90C29">
        <w:rPr>
          <w:rFonts w:ascii="Arial" w:hAnsi="Arial" w:cs="Arial"/>
          <w:sz w:val="24"/>
          <w:szCs w:val="24"/>
        </w:rPr>
        <w:t xml:space="preserve">then the student may be come stressed at their inability to </w:t>
      </w:r>
      <w:r w:rsidR="00B470AC">
        <w:rPr>
          <w:rFonts w:ascii="Arial" w:hAnsi="Arial" w:cs="Arial"/>
          <w:sz w:val="24"/>
          <w:szCs w:val="24"/>
        </w:rPr>
        <w:t>complete</w:t>
      </w:r>
      <w:r w:rsidR="00C90C29">
        <w:rPr>
          <w:rFonts w:ascii="Arial" w:hAnsi="Arial" w:cs="Arial"/>
          <w:sz w:val="24"/>
          <w:szCs w:val="24"/>
        </w:rPr>
        <w:t xml:space="preserve"> their needed task.</w:t>
      </w:r>
      <w:r w:rsidR="00B470AC">
        <w:rPr>
          <w:rFonts w:ascii="Arial" w:hAnsi="Arial" w:cs="Arial"/>
          <w:sz w:val="24"/>
          <w:szCs w:val="24"/>
        </w:rPr>
        <w:t xml:space="preserve"> Using emotional interaction, I made sure to keep the different elements and objects that a student would be interacting with simple and easily </w:t>
      </w:r>
      <w:r w:rsidR="002A53B6">
        <w:rPr>
          <w:rFonts w:ascii="Arial" w:hAnsi="Arial" w:cs="Arial"/>
          <w:sz w:val="24"/>
          <w:szCs w:val="24"/>
        </w:rPr>
        <w:t>identifiable</w:t>
      </w:r>
      <w:r w:rsidR="00B470AC">
        <w:rPr>
          <w:rFonts w:ascii="Arial" w:hAnsi="Arial" w:cs="Arial"/>
          <w:sz w:val="24"/>
          <w:szCs w:val="24"/>
        </w:rPr>
        <w:t>.</w:t>
      </w:r>
      <w:r w:rsidR="00C55901">
        <w:rPr>
          <w:rFonts w:ascii="Arial" w:hAnsi="Arial" w:cs="Arial"/>
          <w:sz w:val="24"/>
          <w:szCs w:val="24"/>
        </w:rPr>
        <w:t xml:space="preserve"> This can be </w:t>
      </w:r>
      <w:r w:rsidR="00510ECE">
        <w:rPr>
          <w:rFonts w:ascii="Arial" w:hAnsi="Arial" w:cs="Arial"/>
          <w:sz w:val="24"/>
          <w:szCs w:val="24"/>
        </w:rPr>
        <w:t>seen</w:t>
      </w:r>
      <w:r w:rsidR="00C55901">
        <w:rPr>
          <w:rFonts w:ascii="Arial" w:hAnsi="Arial" w:cs="Arial"/>
          <w:sz w:val="24"/>
          <w:szCs w:val="24"/>
        </w:rPr>
        <w:t xml:space="preserve"> in the Biology branch, where the cell itself and the items that make up its anatomy easy to identify apart from each other.</w:t>
      </w:r>
    </w:p>
    <w:p w14:paraId="64E3C7E0" w14:textId="6CEA567C" w:rsidR="009E032B" w:rsidRDefault="009E032B" w:rsidP="009E032B">
      <w:pPr>
        <w:rPr>
          <w:rFonts w:ascii="Arial" w:hAnsi="Arial" w:cs="Arial"/>
          <w:sz w:val="24"/>
          <w:szCs w:val="24"/>
        </w:rPr>
      </w:pPr>
    </w:p>
    <w:p w14:paraId="7504C89B" w14:textId="54AD00AE" w:rsidR="00286510" w:rsidRDefault="00286510" w:rsidP="00286510">
      <w:pPr>
        <w:pStyle w:val="Heading1"/>
      </w:pPr>
      <w:bookmarkStart w:id="13" w:name="_Toc33469930"/>
      <w:r w:rsidRPr="009F678A">
        <w:rPr>
          <w:rFonts w:ascii="Arial" w:hAnsi="Arial" w:cs="Arial"/>
          <w:sz w:val="36"/>
          <w:szCs w:val="36"/>
        </w:rPr>
        <w:t>Bibliography</w:t>
      </w:r>
      <w:bookmarkEnd w:id="13"/>
    </w:p>
    <w:p w14:paraId="0BFFE7A9" w14:textId="77777777" w:rsidR="00632E4F" w:rsidRPr="00632E4F" w:rsidRDefault="00632E4F" w:rsidP="00632E4F"/>
    <w:p w14:paraId="0A2B859A" w14:textId="49DF94E3" w:rsidR="00286510"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Babich, N. (n.d.). </w:t>
      </w:r>
      <w:r>
        <w:rPr>
          <w:rFonts w:ascii="Arial" w:hAnsi="Arial" w:cs="Arial"/>
          <w:i/>
          <w:iCs/>
          <w:color w:val="000000"/>
          <w:sz w:val="20"/>
          <w:szCs w:val="20"/>
          <w:shd w:val="clear" w:color="auto" w:fill="FFFFFF"/>
        </w:rPr>
        <w:t>The 4 Golden Rules of UI Design | Adobe XD Ideas</w:t>
      </w:r>
      <w:r>
        <w:rPr>
          <w:rFonts w:ascii="Arial" w:hAnsi="Arial" w:cs="Arial"/>
          <w:color w:val="000000"/>
          <w:sz w:val="20"/>
          <w:szCs w:val="20"/>
          <w:shd w:val="clear" w:color="auto" w:fill="FFFFFF"/>
        </w:rPr>
        <w:t>. [online] Ideas. Available at: https://xd.adobe.com/ideas/process/ui-design/4-golden-rules-ui-design/ [Accessed 19 Feb. 2020].</w:t>
      </w:r>
    </w:p>
    <w:p w14:paraId="547B4F48" w14:textId="0AF4B777" w:rsidR="00632E4F"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Galitz, W. (n.d.). </w:t>
      </w:r>
      <w:r>
        <w:rPr>
          <w:rFonts w:ascii="Arial" w:hAnsi="Arial" w:cs="Arial"/>
          <w:i/>
          <w:iCs/>
          <w:color w:val="000000"/>
          <w:sz w:val="20"/>
          <w:szCs w:val="20"/>
          <w:shd w:val="clear" w:color="auto" w:fill="FFFFFF"/>
        </w:rPr>
        <w:t>The Essential Guide to User Interface Design</w:t>
      </w:r>
      <w:r>
        <w:rPr>
          <w:rFonts w:ascii="Arial" w:hAnsi="Arial" w:cs="Arial"/>
          <w:color w:val="000000"/>
          <w:sz w:val="20"/>
          <w:szCs w:val="20"/>
          <w:shd w:val="clear" w:color="auto" w:fill="FFFFFF"/>
        </w:rPr>
        <w:t>. John Wiley &amp; Sons, p.507.</w:t>
      </w:r>
    </w:p>
    <w:p w14:paraId="692F079A" w14:textId="54D3994D" w:rsidR="00632E4F" w:rsidRPr="00632E4F"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Preece., J., Rogers., Y. and Sharp., H. (2019). </w:t>
      </w:r>
      <w:r>
        <w:rPr>
          <w:rFonts w:ascii="Arial" w:hAnsi="Arial" w:cs="Arial"/>
          <w:i/>
          <w:iCs/>
          <w:color w:val="000000"/>
          <w:sz w:val="20"/>
          <w:szCs w:val="20"/>
          <w:shd w:val="clear" w:color="auto" w:fill="FFFFFF"/>
        </w:rPr>
        <w:t>Interaction design</w:t>
      </w:r>
      <w:r>
        <w:rPr>
          <w:rFonts w:ascii="Arial" w:hAnsi="Arial" w:cs="Arial"/>
          <w:color w:val="000000"/>
          <w:sz w:val="20"/>
          <w:szCs w:val="20"/>
          <w:shd w:val="clear" w:color="auto" w:fill="FFFFFF"/>
        </w:rPr>
        <w:t>. Indianapolis: Wiley.</w:t>
      </w:r>
    </w:p>
    <w:p w14:paraId="48E4D792" w14:textId="77777777" w:rsidR="00286510" w:rsidRDefault="00286510"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Proctor, R. and Schneider, D. (2018). Hick’s law for choice reaction time: A review. </w:t>
      </w:r>
      <w:r>
        <w:rPr>
          <w:rFonts w:ascii="Arial" w:hAnsi="Arial" w:cs="Arial"/>
          <w:i/>
          <w:iCs/>
          <w:color w:val="000000"/>
          <w:sz w:val="20"/>
          <w:szCs w:val="20"/>
          <w:shd w:val="clear" w:color="auto" w:fill="FFFFFF"/>
        </w:rPr>
        <w:t>Quarterly Journal of Experimental Psychology</w:t>
      </w:r>
      <w:r>
        <w:rPr>
          <w:rFonts w:ascii="Arial" w:hAnsi="Arial" w:cs="Arial"/>
          <w:color w:val="000000"/>
          <w:sz w:val="20"/>
          <w:szCs w:val="20"/>
          <w:shd w:val="clear" w:color="auto" w:fill="FFFFFF"/>
        </w:rPr>
        <w:t>, 71(6), pp.1281-1299.</w:t>
      </w:r>
    </w:p>
    <w:p w14:paraId="7D45408A" w14:textId="6EDB6C46" w:rsidR="0086216A" w:rsidRPr="00286510" w:rsidRDefault="00286510" w:rsidP="00286510">
      <w:r>
        <w:rPr>
          <w:rFonts w:ascii="Arial" w:hAnsi="Arial" w:cs="Arial"/>
          <w:color w:val="000000"/>
          <w:sz w:val="20"/>
          <w:szCs w:val="20"/>
          <w:shd w:val="clear" w:color="auto" w:fill="FFFFFF"/>
        </w:rPr>
        <w:t>Rhee, C., Moon, J. and Choe, Y. (2006). Web interface consistency in e</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learning. </w:t>
      </w:r>
      <w:r>
        <w:rPr>
          <w:rFonts w:ascii="Arial" w:hAnsi="Arial" w:cs="Arial"/>
          <w:i/>
          <w:iCs/>
          <w:color w:val="000000"/>
          <w:sz w:val="20"/>
          <w:szCs w:val="20"/>
          <w:shd w:val="clear" w:color="auto" w:fill="FFFFFF"/>
        </w:rPr>
        <w:t>Online Information Review</w:t>
      </w:r>
      <w:r>
        <w:rPr>
          <w:rFonts w:ascii="Arial" w:hAnsi="Arial" w:cs="Arial"/>
          <w:color w:val="000000"/>
          <w:sz w:val="20"/>
          <w:szCs w:val="20"/>
          <w:shd w:val="clear" w:color="auto" w:fill="FFFFFF"/>
        </w:rPr>
        <w:t>, 30(1), pp.53-69.</w:t>
      </w:r>
    </w:p>
    <w:sectPr w:rsidR="0086216A" w:rsidRPr="00286510" w:rsidSect="00BF7B42">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6C20C" w14:textId="77777777" w:rsidR="0029645D" w:rsidRDefault="0029645D" w:rsidP="0029645D">
      <w:pPr>
        <w:spacing w:after="0" w:line="240" w:lineRule="auto"/>
      </w:pPr>
      <w:r>
        <w:separator/>
      </w:r>
    </w:p>
  </w:endnote>
  <w:endnote w:type="continuationSeparator" w:id="0">
    <w:p w14:paraId="223C3638" w14:textId="77777777" w:rsidR="0029645D" w:rsidRDefault="0029645D" w:rsidP="0029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847476"/>
      <w:docPartObj>
        <w:docPartGallery w:val="Page Numbers (Bottom of Page)"/>
        <w:docPartUnique/>
      </w:docPartObj>
    </w:sdtPr>
    <w:sdtEndPr>
      <w:rPr>
        <w:noProof/>
      </w:rPr>
    </w:sdtEndPr>
    <w:sdtContent>
      <w:p w14:paraId="4F0C13F1" w14:textId="2CD782B0" w:rsidR="0029645D" w:rsidRDefault="0029645D">
        <w:pPr>
          <w:pStyle w:val="Footer"/>
          <w:jc w:val="center"/>
        </w:pPr>
        <w:r>
          <w:rPr>
            <w:noProof/>
          </w:rPr>
          <mc:AlternateContent>
            <mc:Choice Requires="wps">
              <w:drawing>
                <wp:inline distT="0" distB="0" distL="0" distR="0" wp14:anchorId="47A6872F" wp14:editId="23AEF1F5">
                  <wp:extent cx="5467350" cy="45085"/>
                  <wp:effectExtent l="9525"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3C69CED"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OdNgIAAGE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89fOd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1D65E330" w14:textId="4E9B09E5" w:rsidR="0029645D" w:rsidRDefault="00296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A2413" w14:textId="4164F506" w:rsidR="0029645D" w:rsidRDefault="0029645D">
    <w:pPr>
      <w:pStyle w:val="Footer"/>
    </w:pPr>
    <w:r>
      <w:tab/>
      <w:t>B</w:t>
    </w:r>
    <w:r>
      <w:rPr>
        <w:noProof/>
      </w:rPr>
      <w:t>radley De’Ath | DEA18001355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FF1FE" w14:textId="77777777" w:rsidR="0029645D" w:rsidRDefault="0029645D" w:rsidP="0029645D">
      <w:pPr>
        <w:spacing w:after="0" w:line="240" w:lineRule="auto"/>
      </w:pPr>
      <w:r>
        <w:separator/>
      </w:r>
    </w:p>
  </w:footnote>
  <w:footnote w:type="continuationSeparator" w:id="0">
    <w:p w14:paraId="20037B7C" w14:textId="77777777" w:rsidR="0029645D" w:rsidRDefault="0029645D" w:rsidP="002964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8A"/>
    <w:rsid w:val="00004B61"/>
    <w:rsid w:val="00004CD5"/>
    <w:rsid w:val="0003210F"/>
    <w:rsid w:val="00041E61"/>
    <w:rsid w:val="00043B70"/>
    <w:rsid w:val="00047971"/>
    <w:rsid w:val="00050051"/>
    <w:rsid w:val="000632D4"/>
    <w:rsid w:val="000661D8"/>
    <w:rsid w:val="00085423"/>
    <w:rsid w:val="00085F7A"/>
    <w:rsid w:val="000A787F"/>
    <w:rsid w:val="000B12CE"/>
    <w:rsid w:val="000B145F"/>
    <w:rsid w:val="000B1BB3"/>
    <w:rsid w:val="000B2BCA"/>
    <w:rsid w:val="000C03DC"/>
    <w:rsid w:val="000C4035"/>
    <w:rsid w:val="000C4ECA"/>
    <w:rsid w:val="000C6DDE"/>
    <w:rsid w:val="000D01CC"/>
    <w:rsid w:val="000D28B3"/>
    <w:rsid w:val="000D2D62"/>
    <w:rsid w:val="000D3050"/>
    <w:rsid w:val="000D346B"/>
    <w:rsid w:val="000D662B"/>
    <w:rsid w:val="000E28B6"/>
    <w:rsid w:val="000E432C"/>
    <w:rsid w:val="000F13CB"/>
    <w:rsid w:val="0010000C"/>
    <w:rsid w:val="0010242D"/>
    <w:rsid w:val="00105077"/>
    <w:rsid w:val="0012318F"/>
    <w:rsid w:val="00154024"/>
    <w:rsid w:val="001B2A12"/>
    <w:rsid w:val="001B3E3B"/>
    <w:rsid w:val="001C5819"/>
    <w:rsid w:val="001E61B3"/>
    <w:rsid w:val="001F0FD9"/>
    <w:rsid w:val="001F2C3B"/>
    <w:rsid w:val="001F6462"/>
    <w:rsid w:val="001F673F"/>
    <w:rsid w:val="00206325"/>
    <w:rsid w:val="002100F4"/>
    <w:rsid w:val="00217766"/>
    <w:rsid w:val="002228D4"/>
    <w:rsid w:val="0022521B"/>
    <w:rsid w:val="002263B6"/>
    <w:rsid w:val="00231E15"/>
    <w:rsid w:val="002327DD"/>
    <w:rsid w:val="002343D4"/>
    <w:rsid w:val="002364BE"/>
    <w:rsid w:val="0024181B"/>
    <w:rsid w:val="00243737"/>
    <w:rsid w:val="0024425E"/>
    <w:rsid w:val="002451B3"/>
    <w:rsid w:val="00247368"/>
    <w:rsid w:val="0026218A"/>
    <w:rsid w:val="00262867"/>
    <w:rsid w:val="002728D8"/>
    <w:rsid w:val="0027747B"/>
    <w:rsid w:val="002801C5"/>
    <w:rsid w:val="00280B8E"/>
    <w:rsid w:val="00286510"/>
    <w:rsid w:val="00291311"/>
    <w:rsid w:val="00293EFF"/>
    <w:rsid w:val="0029645D"/>
    <w:rsid w:val="002A517C"/>
    <w:rsid w:val="002A53B6"/>
    <w:rsid w:val="002B0ADC"/>
    <w:rsid w:val="002B0D7E"/>
    <w:rsid w:val="002B2B16"/>
    <w:rsid w:val="002B4E6E"/>
    <w:rsid w:val="002C320C"/>
    <w:rsid w:val="002C63A4"/>
    <w:rsid w:val="002D5EEC"/>
    <w:rsid w:val="002E240D"/>
    <w:rsid w:val="002E54E6"/>
    <w:rsid w:val="002F337B"/>
    <w:rsid w:val="002F5057"/>
    <w:rsid w:val="003021F9"/>
    <w:rsid w:val="003045EB"/>
    <w:rsid w:val="00312A37"/>
    <w:rsid w:val="003229E1"/>
    <w:rsid w:val="00325C52"/>
    <w:rsid w:val="003268CA"/>
    <w:rsid w:val="00336F2D"/>
    <w:rsid w:val="00342167"/>
    <w:rsid w:val="00347F6F"/>
    <w:rsid w:val="00354E36"/>
    <w:rsid w:val="003945A0"/>
    <w:rsid w:val="003A0CC5"/>
    <w:rsid w:val="003A28D7"/>
    <w:rsid w:val="003A3434"/>
    <w:rsid w:val="003A5A3E"/>
    <w:rsid w:val="003A5C05"/>
    <w:rsid w:val="003C42C5"/>
    <w:rsid w:val="003D14CE"/>
    <w:rsid w:val="003D2409"/>
    <w:rsid w:val="003E2C00"/>
    <w:rsid w:val="003F0F79"/>
    <w:rsid w:val="003F20BE"/>
    <w:rsid w:val="003F2BB7"/>
    <w:rsid w:val="00401F96"/>
    <w:rsid w:val="00412351"/>
    <w:rsid w:val="00420AC6"/>
    <w:rsid w:val="00424497"/>
    <w:rsid w:val="0042449F"/>
    <w:rsid w:val="00435EED"/>
    <w:rsid w:val="004536E7"/>
    <w:rsid w:val="0046463A"/>
    <w:rsid w:val="00465A04"/>
    <w:rsid w:val="00470412"/>
    <w:rsid w:val="00471D50"/>
    <w:rsid w:val="00472BB7"/>
    <w:rsid w:val="00473ADE"/>
    <w:rsid w:val="00475A40"/>
    <w:rsid w:val="00476B8B"/>
    <w:rsid w:val="0048130F"/>
    <w:rsid w:val="004B6EC0"/>
    <w:rsid w:val="004B73A4"/>
    <w:rsid w:val="004D36A1"/>
    <w:rsid w:val="004D7217"/>
    <w:rsid w:val="004E683C"/>
    <w:rsid w:val="004F2F7E"/>
    <w:rsid w:val="00506959"/>
    <w:rsid w:val="00510ECE"/>
    <w:rsid w:val="0052394B"/>
    <w:rsid w:val="00527035"/>
    <w:rsid w:val="00527554"/>
    <w:rsid w:val="005304DD"/>
    <w:rsid w:val="00537A8C"/>
    <w:rsid w:val="00541C89"/>
    <w:rsid w:val="00547AB9"/>
    <w:rsid w:val="005507C7"/>
    <w:rsid w:val="00565678"/>
    <w:rsid w:val="005708A7"/>
    <w:rsid w:val="00577D9B"/>
    <w:rsid w:val="005A1937"/>
    <w:rsid w:val="005A29AB"/>
    <w:rsid w:val="005A3B2F"/>
    <w:rsid w:val="005A7F86"/>
    <w:rsid w:val="005D41BD"/>
    <w:rsid w:val="005E3A75"/>
    <w:rsid w:val="005F0F73"/>
    <w:rsid w:val="00612CF9"/>
    <w:rsid w:val="00613271"/>
    <w:rsid w:val="006142AD"/>
    <w:rsid w:val="00614FA6"/>
    <w:rsid w:val="00621FBD"/>
    <w:rsid w:val="00632E4F"/>
    <w:rsid w:val="0063352F"/>
    <w:rsid w:val="0063375C"/>
    <w:rsid w:val="0064257B"/>
    <w:rsid w:val="00660BB2"/>
    <w:rsid w:val="00666008"/>
    <w:rsid w:val="0066784E"/>
    <w:rsid w:val="00676790"/>
    <w:rsid w:val="00683BB4"/>
    <w:rsid w:val="006C0E11"/>
    <w:rsid w:val="006E7B4F"/>
    <w:rsid w:val="006F0D7F"/>
    <w:rsid w:val="006F5B7B"/>
    <w:rsid w:val="006F7E1A"/>
    <w:rsid w:val="00711113"/>
    <w:rsid w:val="00712BAC"/>
    <w:rsid w:val="007211A8"/>
    <w:rsid w:val="00722574"/>
    <w:rsid w:val="00722785"/>
    <w:rsid w:val="00722952"/>
    <w:rsid w:val="00726147"/>
    <w:rsid w:val="00734462"/>
    <w:rsid w:val="00735E86"/>
    <w:rsid w:val="00744916"/>
    <w:rsid w:val="0074562D"/>
    <w:rsid w:val="0075199C"/>
    <w:rsid w:val="00753590"/>
    <w:rsid w:val="00757E08"/>
    <w:rsid w:val="00760BF2"/>
    <w:rsid w:val="007661D1"/>
    <w:rsid w:val="007A0E50"/>
    <w:rsid w:val="007A75FD"/>
    <w:rsid w:val="007A7F3D"/>
    <w:rsid w:val="007B5735"/>
    <w:rsid w:val="007C13F8"/>
    <w:rsid w:val="007C2235"/>
    <w:rsid w:val="007C3044"/>
    <w:rsid w:val="007D65F5"/>
    <w:rsid w:val="007E11B4"/>
    <w:rsid w:val="007E33A2"/>
    <w:rsid w:val="007E3D09"/>
    <w:rsid w:val="007F7911"/>
    <w:rsid w:val="00810FB0"/>
    <w:rsid w:val="00822FFE"/>
    <w:rsid w:val="008300FE"/>
    <w:rsid w:val="00844E20"/>
    <w:rsid w:val="00847A2B"/>
    <w:rsid w:val="0085077E"/>
    <w:rsid w:val="00851953"/>
    <w:rsid w:val="00854771"/>
    <w:rsid w:val="0086216A"/>
    <w:rsid w:val="00863876"/>
    <w:rsid w:val="00867E5E"/>
    <w:rsid w:val="0087201B"/>
    <w:rsid w:val="00880C73"/>
    <w:rsid w:val="00883824"/>
    <w:rsid w:val="008874C0"/>
    <w:rsid w:val="00890C34"/>
    <w:rsid w:val="00895CBC"/>
    <w:rsid w:val="00897671"/>
    <w:rsid w:val="008A3DB2"/>
    <w:rsid w:val="008A47FC"/>
    <w:rsid w:val="008A624F"/>
    <w:rsid w:val="008A6FC2"/>
    <w:rsid w:val="008B41A3"/>
    <w:rsid w:val="008B4841"/>
    <w:rsid w:val="008C0322"/>
    <w:rsid w:val="008C291D"/>
    <w:rsid w:val="008C3F08"/>
    <w:rsid w:val="008D1660"/>
    <w:rsid w:val="008D2C03"/>
    <w:rsid w:val="008D6CC2"/>
    <w:rsid w:val="008E20DC"/>
    <w:rsid w:val="008E4A45"/>
    <w:rsid w:val="008E5DEF"/>
    <w:rsid w:val="0091011E"/>
    <w:rsid w:val="009110B1"/>
    <w:rsid w:val="00917C16"/>
    <w:rsid w:val="009200AE"/>
    <w:rsid w:val="009207DA"/>
    <w:rsid w:val="00930005"/>
    <w:rsid w:val="00946450"/>
    <w:rsid w:val="009578AF"/>
    <w:rsid w:val="00970029"/>
    <w:rsid w:val="00970626"/>
    <w:rsid w:val="009975D3"/>
    <w:rsid w:val="009A09A5"/>
    <w:rsid w:val="009A13A9"/>
    <w:rsid w:val="009B1CAF"/>
    <w:rsid w:val="009B6AD4"/>
    <w:rsid w:val="009C21FB"/>
    <w:rsid w:val="009C5964"/>
    <w:rsid w:val="009D2494"/>
    <w:rsid w:val="009E032B"/>
    <w:rsid w:val="009E0F43"/>
    <w:rsid w:val="009E372D"/>
    <w:rsid w:val="009E681B"/>
    <w:rsid w:val="009F0354"/>
    <w:rsid w:val="009F6124"/>
    <w:rsid w:val="009F678A"/>
    <w:rsid w:val="00A218FB"/>
    <w:rsid w:val="00A22458"/>
    <w:rsid w:val="00A46158"/>
    <w:rsid w:val="00A7026F"/>
    <w:rsid w:val="00A75233"/>
    <w:rsid w:val="00A91CD6"/>
    <w:rsid w:val="00AB3B91"/>
    <w:rsid w:val="00AB6C24"/>
    <w:rsid w:val="00AD339A"/>
    <w:rsid w:val="00AD435A"/>
    <w:rsid w:val="00AD68D6"/>
    <w:rsid w:val="00AE0559"/>
    <w:rsid w:val="00B003E4"/>
    <w:rsid w:val="00B02E1A"/>
    <w:rsid w:val="00B07C21"/>
    <w:rsid w:val="00B122D1"/>
    <w:rsid w:val="00B1266A"/>
    <w:rsid w:val="00B16AFE"/>
    <w:rsid w:val="00B20157"/>
    <w:rsid w:val="00B21D25"/>
    <w:rsid w:val="00B2339E"/>
    <w:rsid w:val="00B235C5"/>
    <w:rsid w:val="00B32F8D"/>
    <w:rsid w:val="00B36EF0"/>
    <w:rsid w:val="00B3749E"/>
    <w:rsid w:val="00B44FED"/>
    <w:rsid w:val="00B4664F"/>
    <w:rsid w:val="00B470AC"/>
    <w:rsid w:val="00B638D3"/>
    <w:rsid w:val="00B71629"/>
    <w:rsid w:val="00B73BCA"/>
    <w:rsid w:val="00B8391D"/>
    <w:rsid w:val="00B84A63"/>
    <w:rsid w:val="00B9174B"/>
    <w:rsid w:val="00BA139B"/>
    <w:rsid w:val="00BA2DEA"/>
    <w:rsid w:val="00BA432A"/>
    <w:rsid w:val="00BB2B72"/>
    <w:rsid w:val="00BB6FCD"/>
    <w:rsid w:val="00BC2DD9"/>
    <w:rsid w:val="00BC5A40"/>
    <w:rsid w:val="00BD36DF"/>
    <w:rsid w:val="00BD6520"/>
    <w:rsid w:val="00BE2C86"/>
    <w:rsid w:val="00BF1DCC"/>
    <w:rsid w:val="00BF60CF"/>
    <w:rsid w:val="00BF7B42"/>
    <w:rsid w:val="00C006CA"/>
    <w:rsid w:val="00C1411B"/>
    <w:rsid w:val="00C1520B"/>
    <w:rsid w:val="00C25456"/>
    <w:rsid w:val="00C25888"/>
    <w:rsid w:val="00C26F77"/>
    <w:rsid w:val="00C34323"/>
    <w:rsid w:val="00C36E77"/>
    <w:rsid w:val="00C55901"/>
    <w:rsid w:val="00C57437"/>
    <w:rsid w:val="00C6190F"/>
    <w:rsid w:val="00C67818"/>
    <w:rsid w:val="00C727BD"/>
    <w:rsid w:val="00C81272"/>
    <w:rsid w:val="00C81E98"/>
    <w:rsid w:val="00C90C29"/>
    <w:rsid w:val="00CA2E45"/>
    <w:rsid w:val="00CA5889"/>
    <w:rsid w:val="00CB42C0"/>
    <w:rsid w:val="00CB4DAD"/>
    <w:rsid w:val="00CB67D7"/>
    <w:rsid w:val="00CC0789"/>
    <w:rsid w:val="00CC22AB"/>
    <w:rsid w:val="00CC4326"/>
    <w:rsid w:val="00CC79D3"/>
    <w:rsid w:val="00CD3D38"/>
    <w:rsid w:val="00CD7E69"/>
    <w:rsid w:val="00CF6D7A"/>
    <w:rsid w:val="00CF7E1F"/>
    <w:rsid w:val="00D01369"/>
    <w:rsid w:val="00D036E8"/>
    <w:rsid w:val="00D05F07"/>
    <w:rsid w:val="00D0747C"/>
    <w:rsid w:val="00D15AAD"/>
    <w:rsid w:val="00D16082"/>
    <w:rsid w:val="00D1794D"/>
    <w:rsid w:val="00D278AC"/>
    <w:rsid w:val="00D3428D"/>
    <w:rsid w:val="00D3460E"/>
    <w:rsid w:val="00D36DA6"/>
    <w:rsid w:val="00D37D6D"/>
    <w:rsid w:val="00D37E1C"/>
    <w:rsid w:val="00D400FE"/>
    <w:rsid w:val="00D52054"/>
    <w:rsid w:val="00D60591"/>
    <w:rsid w:val="00D65494"/>
    <w:rsid w:val="00D71AE8"/>
    <w:rsid w:val="00D9128C"/>
    <w:rsid w:val="00D92242"/>
    <w:rsid w:val="00D972E3"/>
    <w:rsid w:val="00DA79B5"/>
    <w:rsid w:val="00DB231B"/>
    <w:rsid w:val="00E02B29"/>
    <w:rsid w:val="00E13B9A"/>
    <w:rsid w:val="00E17F5C"/>
    <w:rsid w:val="00E25CA3"/>
    <w:rsid w:val="00E50245"/>
    <w:rsid w:val="00E53FD3"/>
    <w:rsid w:val="00E672A1"/>
    <w:rsid w:val="00E731EC"/>
    <w:rsid w:val="00E74767"/>
    <w:rsid w:val="00E7630C"/>
    <w:rsid w:val="00E773C9"/>
    <w:rsid w:val="00E97F72"/>
    <w:rsid w:val="00EA21CE"/>
    <w:rsid w:val="00EA6744"/>
    <w:rsid w:val="00EA7113"/>
    <w:rsid w:val="00EB51CF"/>
    <w:rsid w:val="00EB7818"/>
    <w:rsid w:val="00EE013F"/>
    <w:rsid w:val="00EE510E"/>
    <w:rsid w:val="00F033E9"/>
    <w:rsid w:val="00F05D4E"/>
    <w:rsid w:val="00F2003A"/>
    <w:rsid w:val="00F417AC"/>
    <w:rsid w:val="00F626D9"/>
    <w:rsid w:val="00F70977"/>
    <w:rsid w:val="00F7241C"/>
    <w:rsid w:val="00F75E5A"/>
    <w:rsid w:val="00F94C41"/>
    <w:rsid w:val="00FA6765"/>
    <w:rsid w:val="00FC0892"/>
    <w:rsid w:val="00FC4117"/>
    <w:rsid w:val="00FD069F"/>
    <w:rsid w:val="00FD1B68"/>
    <w:rsid w:val="00FE575E"/>
    <w:rsid w:val="00FE6867"/>
    <w:rsid w:val="00FE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75FA40"/>
  <w15:chartTrackingRefBased/>
  <w15:docId w15:val="{87E0C922-4133-4BDF-A110-57CA0317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F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373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E3A75"/>
    <w:rPr>
      <w:sz w:val="16"/>
      <w:szCs w:val="16"/>
    </w:rPr>
  </w:style>
  <w:style w:type="paragraph" w:styleId="CommentText">
    <w:name w:val="annotation text"/>
    <w:basedOn w:val="Normal"/>
    <w:link w:val="CommentTextChar"/>
    <w:uiPriority w:val="99"/>
    <w:semiHidden/>
    <w:unhideWhenUsed/>
    <w:rsid w:val="005E3A75"/>
    <w:pPr>
      <w:spacing w:line="240" w:lineRule="auto"/>
    </w:pPr>
    <w:rPr>
      <w:sz w:val="20"/>
      <w:szCs w:val="20"/>
    </w:rPr>
  </w:style>
  <w:style w:type="character" w:customStyle="1" w:styleId="CommentTextChar">
    <w:name w:val="Comment Text Char"/>
    <w:basedOn w:val="DefaultParagraphFont"/>
    <w:link w:val="CommentText"/>
    <w:uiPriority w:val="99"/>
    <w:semiHidden/>
    <w:rsid w:val="005E3A75"/>
    <w:rPr>
      <w:sz w:val="20"/>
      <w:szCs w:val="20"/>
    </w:rPr>
  </w:style>
  <w:style w:type="paragraph" w:styleId="CommentSubject">
    <w:name w:val="annotation subject"/>
    <w:basedOn w:val="CommentText"/>
    <w:next w:val="CommentText"/>
    <w:link w:val="CommentSubjectChar"/>
    <w:uiPriority w:val="99"/>
    <w:semiHidden/>
    <w:unhideWhenUsed/>
    <w:rsid w:val="005E3A75"/>
    <w:rPr>
      <w:b/>
      <w:bCs/>
    </w:rPr>
  </w:style>
  <w:style w:type="character" w:customStyle="1" w:styleId="CommentSubjectChar">
    <w:name w:val="Comment Subject Char"/>
    <w:basedOn w:val="CommentTextChar"/>
    <w:link w:val="CommentSubject"/>
    <w:uiPriority w:val="99"/>
    <w:semiHidden/>
    <w:rsid w:val="005E3A75"/>
    <w:rPr>
      <w:b/>
      <w:bCs/>
      <w:sz w:val="20"/>
      <w:szCs w:val="20"/>
    </w:rPr>
  </w:style>
  <w:style w:type="paragraph" w:styleId="BalloonText">
    <w:name w:val="Balloon Text"/>
    <w:basedOn w:val="Normal"/>
    <w:link w:val="BalloonTextChar"/>
    <w:uiPriority w:val="99"/>
    <w:semiHidden/>
    <w:unhideWhenUsed/>
    <w:rsid w:val="005E3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A75"/>
    <w:rPr>
      <w:rFonts w:ascii="Segoe UI" w:hAnsi="Segoe UI" w:cs="Segoe UI"/>
      <w:sz w:val="18"/>
      <w:szCs w:val="18"/>
    </w:rPr>
  </w:style>
  <w:style w:type="paragraph" w:styleId="NoSpacing">
    <w:name w:val="No Spacing"/>
    <w:link w:val="NoSpacingChar"/>
    <w:uiPriority w:val="1"/>
    <w:qFormat/>
    <w:rsid w:val="00312A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A37"/>
    <w:rPr>
      <w:rFonts w:eastAsiaTheme="minorEastAsia"/>
      <w:lang w:val="en-US"/>
    </w:rPr>
  </w:style>
  <w:style w:type="paragraph" w:styleId="Header">
    <w:name w:val="header"/>
    <w:basedOn w:val="Normal"/>
    <w:link w:val="HeaderChar"/>
    <w:uiPriority w:val="99"/>
    <w:unhideWhenUsed/>
    <w:rsid w:val="0029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5D"/>
  </w:style>
  <w:style w:type="paragraph" w:styleId="Footer">
    <w:name w:val="footer"/>
    <w:basedOn w:val="Normal"/>
    <w:link w:val="FooterChar"/>
    <w:uiPriority w:val="99"/>
    <w:unhideWhenUsed/>
    <w:rsid w:val="0029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5D"/>
  </w:style>
  <w:style w:type="paragraph" w:styleId="TOCHeading">
    <w:name w:val="TOC Heading"/>
    <w:basedOn w:val="Heading1"/>
    <w:next w:val="Normal"/>
    <w:uiPriority w:val="39"/>
    <w:unhideWhenUsed/>
    <w:qFormat/>
    <w:rsid w:val="0029645D"/>
    <w:pPr>
      <w:outlineLvl w:val="9"/>
    </w:pPr>
    <w:rPr>
      <w:lang w:val="en-US"/>
    </w:rPr>
  </w:style>
  <w:style w:type="paragraph" w:styleId="TOC1">
    <w:name w:val="toc 1"/>
    <w:basedOn w:val="Normal"/>
    <w:next w:val="Normal"/>
    <w:autoRedefine/>
    <w:uiPriority w:val="39"/>
    <w:unhideWhenUsed/>
    <w:rsid w:val="0029645D"/>
    <w:pPr>
      <w:tabs>
        <w:tab w:val="right" w:leader="dot" w:pos="9016"/>
      </w:tabs>
      <w:spacing w:after="100"/>
    </w:pPr>
    <w:rPr>
      <w:rFonts w:ascii="Arial" w:hAnsi="Arial" w:cs="Arial"/>
      <w:b/>
      <w:bCs/>
      <w:noProof/>
    </w:rPr>
  </w:style>
  <w:style w:type="paragraph" w:styleId="TOC2">
    <w:name w:val="toc 2"/>
    <w:basedOn w:val="Normal"/>
    <w:next w:val="Normal"/>
    <w:autoRedefine/>
    <w:uiPriority w:val="39"/>
    <w:unhideWhenUsed/>
    <w:rsid w:val="0029645D"/>
    <w:pPr>
      <w:spacing w:after="100"/>
      <w:ind w:left="220"/>
    </w:pPr>
  </w:style>
  <w:style w:type="character" w:styleId="Hyperlink">
    <w:name w:val="Hyperlink"/>
    <w:basedOn w:val="DefaultParagraphFont"/>
    <w:uiPriority w:val="99"/>
    <w:unhideWhenUsed/>
    <w:rsid w:val="0029645D"/>
    <w:rPr>
      <w:color w:val="0563C1" w:themeColor="hyperlink"/>
      <w:u w:val="single"/>
    </w:rPr>
  </w:style>
  <w:style w:type="paragraph" w:styleId="TOC3">
    <w:name w:val="toc 3"/>
    <w:basedOn w:val="Normal"/>
    <w:next w:val="Normal"/>
    <w:autoRedefine/>
    <w:uiPriority w:val="39"/>
    <w:unhideWhenUsed/>
    <w:rsid w:val="0029645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DEA18001355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4F886-C4B6-4E9E-A572-463A58ED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Visualisation and Interacion design</dc:title>
  <dc:subject>SCDT45 – Assignment One</dc:subject>
  <dc:creator>Bradley De Ath</dc:creator>
  <cp:keywords/>
  <dc:description/>
  <cp:lastModifiedBy>Bradley De Ath</cp:lastModifiedBy>
  <cp:revision>2</cp:revision>
  <dcterms:created xsi:type="dcterms:W3CDTF">2020-02-25T09:44:00Z</dcterms:created>
  <dcterms:modified xsi:type="dcterms:W3CDTF">2020-02-25T09:44:00Z</dcterms:modified>
</cp:coreProperties>
</file>