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E3B3C1" w14:textId="77777777" w:rsidR="00D841F2" w:rsidRDefault="00D841F2" w:rsidP="00236273">
      <w:bookmarkStart w:id="0" w:name="scroll-bookmark-1"/>
      <w:bookmarkStart w:id="1" w:name="1"/>
      <w:bookmarkEnd w:id="0"/>
    </w:p>
    <w:p w14:paraId="4D73C589" w14:textId="77777777" w:rsidR="00D841F2" w:rsidRDefault="00D841F2" w:rsidP="00CF0B4F"/>
    <w:p w14:paraId="6D6DEB1D" w14:textId="77777777" w:rsidR="00852D83" w:rsidRDefault="00852D83" w:rsidP="00CF0B4F"/>
    <w:p w14:paraId="2CE1A947" w14:textId="77777777" w:rsidR="00852D83" w:rsidRDefault="00852D83" w:rsidP="00CF0B4F"/>
    <w:p w14:paraId="6827D871" w14:textId="77777777" w:rsidR="00852D83" w:rsidRDefault="00852D83" w:rsidP="00CF0B4F"/>
    <w:p w14:paraId="5BA7441C" w14:textId="77777777" w:rsidR="00CF0B4F" w:rsidRDefault="00CF0B4F" w:rsidP="00CF0B4F"/>
    <w:p w14:paraId="3AECD6F1" w14:textId="77777777" w:rsidR="00CF0B4F" w:rsidRDefault="00CF0B4F" w:rsidP="00CF0B4F"/>
    <w:p w14:paraId="2AFE9D31" w14:textId="77777777" w:rsidR="00CF0B4F" w:rsidRDefault="00CF0B4F" w:rsidP="00CF0B4F"/>
    <w:p w14:paraId="04E118C7" w14:textId="77777777" w:rsidR="00CF0B4F" w:rsidRDefault="00CF0B4F" w:rsidP="00CF0B4F"/>
    <w:p w14:paraId="4A8031B4" w14:textId="77777777" w:rsidR="00CF0B4F" w:rsidRDefault="00CF0B4F" w:rsidP="00CF0B4F"/>
    <w:p w14:paraId="32FFB510" w14:textId="77777777" w:rsidR="00CF0B4F" w:rsidRDefault="00CF0B4F" w:rsidP="00CF0B4F"/>
    <w:p w14:paraId="16D1E528" w14:textId="77777777" w:rsidR="00CF0B4F" w:rsidRPr="00506961" w:rsidRDefault="00CF0B4F" w:rsidP="00CF0B4F"/>
    <w:p w14:paraId="0D50E7CE" w14:textId="77777777" w:rsidR="00AB6BA6" w:rsidRPr="00506961" w:rsidRDefault="00000000" w:rsidP="00506961">
      <w:pPr>
        <w:pStyle w:val="Titre"/>
        <w:outlineLvl w:val="9"/>
      </w:pPr>
      <w:r w:rsidRPr="00506961">
        <w:t>SIMULREM</w:t>
      </w:r>
      <w:bookmarkEnd w:id="1"/>
    </w:p>
    <w:p w14:paraId="73D98D1E" w14:textId="77777777" w:rsidR="00AB6BA6" w:rsidRPr="00AB6BA6" w:rsidRDefault="00000000" w:rsidP="00506961">
      <w:pPr>
        <w:pStyle w:val="SublineHeader"/>
        <w:outlineLvl w:val="9"/>
        <w:rPr>
          <w:rFonts w:ascii="Times New Roman" w:hAnsi="Times New Roman"/>
          <w:sz w:val="24"/>
        </w:rPr>
      </w:pPr>
      <w:r w:rsidRPr="00AB6BA6">
        <w:t>DNE-Dossiers d'architecture technique</w:t>
      </w:r>
    </w:p>
    <w:p w14:paraId="7C07BC71" w14:textId="77777777" w:rsidR="00AB6BA6" w:rsidRDefault="00AB6BA6" w:rsidP="00506961">
      <w:pPr>
        <w:jc w:val="center"/>
      </w:pPr>
    </w:p>
    <w:p w14:paraId="4FD547B1" w14:textId="77777777" w:rsidR="00940D8A" w:rsidRDefault="00940D8A" w:rsidP="00506961">
      <w:pPr>
        <w:jc w:val="center"/>
      </w:pPr>
    </w:p>
    <w:p w14:paraId="442C28E4" w14:textId="77777777" w:rsidR="00940D8A" w:rsidRDefault="00940D8A" w:rsidP="00506961">
      <w:pPr>
        <w:jc w:val="center"/>
      </w:pPr>
    </w:p>
    <w:p w14:paraId="6D2999A1" w14:textId="77777777" w:rsidR="00506961" w:rsidRDefault="00506961" w:rsidP="00506961">
      <w:pPr>
        <w:jc w:val="center"/>
      </w:pPr>
    </w:p>
    <w:p w14:paraId="6FF7976B" w14:textId="77777777" w:rsidR="002B48D8" w:rsidRDefault="002B48D8" w:rsidP="00506961">
      <w:pPr>
        <w:jc w:val="center"/>
      </w:pPr>
    </w:p>
    <w:p w14:paraId="0878CD4D" w14:textId="77777777" w:rsidR="002B48D8" w:rsidRDefault="002B48D8" w:rsidP="00506961">
      <w:pPr>
        <w:jc w:val="center"/>
      </w:pPr>
    </w:p>
    <w:p w14:paraId="1D68A5F7" w14:textId="77777777" w:rsidR="00AE2366" w:rsidRDefault="00AE2366" w:rsidP="00506961">
      <w:pPr>
        <w:jc w:val="center"/>
      </w:pPr>
    </w:p>
    <w:p w14:paraId="52B3C7E6" w14:textId="77777777" w:rsidR="00AE2366" w:rsidRDefault="00AE2366" w:rsidP="00506961">
      <w:pPr>
        <w:jc w:val="center"/>
      </w:pPr>
    </w:p>
    <w:p w14:paraId="5608B438" w14:textId="77777777" w:rsidR="00AE2366" w:rsidRDefault="00AE2366" w:rsidP="00506961">
      <w:pPr>
        <w:jc w:val="center"/>
      </w:pPr>
    </w:p>
    <w:p w14:paraId="26F6B73D" w14:textId="77777777" w:rsidR="00AE2366" w:rsidRDefault="00AE2366" w:rsidP="00506961">
      <w:pPr>
        <w:jc w:val="center"/>
      </w:pPr>
    </w:p>
    <w:p w14:paraId="61E07267" w14:textId="77777777" w:rsidR="00AE2366" w:rsidRDefault="00AE2366" w:rsidP="00506961">
      <w:pPr>
        <w:jc w:val="center"/>
      </w:pPr>
    </w:p>
    <w:p w14:paraId="7A91D20D" w14:textId="77777777" w:rsidR="00AE2366" w:rsidRDefault="00AE2366" w:rsidP="00506961">
      <w:pPr>
        <w:jc w:val="center"/>
      </w:pPr>
    </w:p>
    <w:p w14:paraId="4734277F" w14:textId="77777777" w:rsidR="00AE2366" w:rsidRDefault="00AE2366" w:rsidP="00506961">
      <w:pPr>
        <w:jc w:val="center"/>
      </w:pPr>
    </w:p>
    <w:p w14:paraId="36DC06D5" w14:textId="77777777" w:rsidR="00AE2366" w:rsidRDefault="00AE2366" w:rsidP="00506961">
      <w:pPr>
        <w:jc w:val="center"/>
      </w:pPr>
    </w:p>
    <w:p w14:paraId="31FEEF19" w14:textId="77777777" w:rsidR="00852D83" w:rsidRPr="00852D83" w:rsidRDefault="00000000" w:rsidP="00506961">
      <w:pPr>
        <w:pStyle w:val="SublineHeaderLevel2"/>
        <w:outlineLvl w:val="9"/>
      </w:pPr>
      <w:r w:rsidRPr="00852D83">
        <w:t>Exported on 2025-11-03 14:56:57</w:t>
      </w:r>
    </w:p>
    <w:p w14:paraId="1C276422" w14:textId="77777777" w:rsidR="00D841F2" w:rsidRDefault="00000000" w:rsidP="00506961">
      <w:pPr>
        <w:pStyle w:val="Explorateurdedocuments"/>
        <w:jc w:val="center"/>
      </w:pPr>
      <w:r>
        <w:br w:type="page"/>
      </w:r>
    </w:p>
    <w:sdt>
      <w:sdtPr>
        <w:rPr>
          <w:rFonts w:eastAsia="Times New Roman" w:cs="Times New Roman"/>
          <w:iCs/>
          <w:color w:val="auto"/>
          <w:sz w:val="20"/>
          <w:szCs w:val="24"/>
        </w:rPr>
        <w:id w:val="1056277649"/>
        <w:docPartObj>
          <w:docPartGallery w:val="Table of Contents"/>
          <w:docPartUnique/>
        </w:docPartObj>
      </w:sdtPr>
      <w:sdtEndPr>
        <w:rPr>
          <w:noProof/>
          <w:color w:val="404040" w:themeColor="text1" w:themeTint="BF"/>
          <w:szCs w:val="22"/>
        </w:rPr>
      </w:sdtEndPr>
      <w:sdtContent>
        <w:p w14:paraId="2E391BDC" w14:textId="77777777" w:rsidR="00D841F2" w:rsidRPr="00D10529" w:rsidRDefault="00000000" w:rsidP="00C4331B">
          <w:pPr>
            <w:pStyle w:val="En-ttedetabledesmatires"/>
          </w:pPr>
          <w:r w:rsidRPr="00D10529">
            <w:t>Table of Contents</w:t>
          </w:r>
        </w:p>
        <w:p w14:paraId="5FEE808A" w14:textId="77777777" w:rsidR="00531B81" w:rsidRPr="00D10529" w:rsidRDefault="00531B81" w:rsidP="00D10529">
          <w:pPr>
            <w:pStyle w:val="TM1"/>
          </w:pPr>
        </w:p>
        <w:p w14:paraId="5BC6221F" w14:textId="77777777" w:rsidR="00563B7D" w:rsidRDefault="00000000">
          <w:pPr>
            <w:pStyle w:val="TM1"/>
            <w:tabs>
              <w:tab w:val="left" w:pos="400"/>
              <w:tab w:val="right" w:leader="dot" w:pos="8487"/>
            </w:tabs>
            <w:rPr>
              <w:rFonts w:asciiTheme="minorHAnsi" w:hAnsiTheme="minorHAnsi"/>
              <w:noProof/>
              <w:sz w:val="22"/>
            </w:rPr>
          </w:pPr>
          <w:r>
            <w:fldChar w:fldCharType="begin"/>
          </w:r>
          <w:r w:rsidR="00091F1E">
            <w:instrText xml:space="preserve"> TOC \o "2-3" \t "Heading 1,</w:instrText>
          </w:r>
          <w:r>
            <w:instrText xml:space="preserve">1" </w:instrText>
          </w:r>
          <w:r>
            <w:fldChar w:fldCharType="separate"/>
          </w:r>
          <w:r>
            <w:t>1</w:t>
          </w:r>
          <w:r>
            <w:rPr>
              <w:rFonts w:asciiTheme="minorHAnsi" w:hAnsiTheme="minorHAnsi"/>
              <w:noProof/>
              <w:sz w:val="22"/>
            </w:rPr>
            <w:tab/>
          </w:r>
          <w:r>
            <w:t>Contacts</w:t>
          </w:r>
          <w:r>
            <w:tab/>
          </w:r>
          <w:r>
            <w:fldChar w:fldCharType="begin"/>
          </w:r>
          <w:r>
            <w:instrText xml:space="preserve"> PAGEREF _Toc256000062 \h </w:instrText>
          </w:r>
          <w:r>
            <w:fldChar w:fldCharType="separate"/>
          </w:r>
          <w:r>
            <w:t>6</w:t>
          </w:r>
          <w:r>
            <w:fldChar w:fldCharType="end"/>
          </w:r>
        </w:p>
        <w:p w14:paraId="5B17DFFE" w14:textId="77777777" w:rsidR="00563B7D" w:rsidRDefault="00000000">
          <w:pPr>
            <w:pStyle w:val="TM1"/>
            <w:tabs>
              <w:tab w:val="left" w:pos="400"/>
              <w:tab w:val="right" w:leader="dot" w:pos="8487"/>
            </w:tabs>
            <w:rPr>
              <w:rFonts w:asciiTheme="minorHAnsi" w:hAnsiTheme="minorHAnsi"/>
              <w:noProof/>
              <w:sz w:val="22"/>
            </w:rPr>
          </w:pPr>
          <w:r>
            <w:t>2</w:t>
          </w:r>
          <w:r>
            <w:rPr>
              <w:rFonts w:asciiTheme="minorHAnsi" w:hAnsiTheme="minorHAnsi"/>
              <w:noProof/>
              <w:sz w:val="22"/>
            </w:rPr>
            <w:tab/>
          </w:r>
          <w:r>
            <w:t>Documents de référence</w:t>
          </w:r>
          <w:r>
            <w:tab/>
          </w:r>
          <w:r>
            <w:fldChar w:fldCharType="begin"/>
          </w:r>
          <w:r>
            <w:instrText xml:space="preserve"> PAGEREF _Toc256000063 \h </w:instrText>
          </w:r>
          <w:r>
            <w:fldChar w:fldCharType="separate"/>
          </w:r>
          <w:r>
            <w:t>7</w:t>
          </w:r>
          <w:r>
            <w:fldChar w:fldCharType="end"/>
          </w:r>
        </w:p>
        <w:p w14:paraId="3DF90038" w14:textId="77777777" w:rsidR="00563B7D" w:rsidRDefault="00000000">
          <w:pPr>
            <w:pStyle w:val="TM2"/>
            <w:tabs>
              <w:tab w:val="left" w:pos="600"/>
              <w:tab w:val="right" w:leader="dot" w:pos="8487"/>
            </w:tabs>
            <w:rPr>
              <w:rFonts w:asciiTheme="minorHAnsi" w:hAnsiTheme="minorHAnsi"/>
              <w:noProof/>
              <w:sz w:val="22"/>
            </w:rPr>
          </w:pPr>
          <w:r>
            <w:t>2.1</w:t>
          </w:r>
          <w:r>
            <w:rPr>
              <w:rFonts w:asciiTheme="minorHAnsi" w:hAnsiTheme="minorHAnsi"/>
              <w:noProof/>
              <w:sz w:val="22"/>
            </w:rPr>
            <w:tab/>
          </w:r>
          <w:r>
            <w:t>Documents normatifs</w:t>
          </w:r>
          <w:r>
            <w:tab/>
          </w:r>
          <w:r>
            <w:fldChar w:fldCharType="begin"/>
          </w:r>
          <w:r>
            <w:instrText xml:space="preserve"> PAGEREF _Toc256000064 \h </w:instrText>
          </w:r>
          <w:r>
            <w:fldChar w:fldCharType="separate"/>
          </w:r>
          <w:r>
            <w:t>7</w:t>
          </w:r>
          <w:r>
            <w:fldChar w:fldCharType="end"/>
          </w:r>
        </w:p>
        <w:p w14:paraId="148A423B" w14:textId="77777777" w:rsidR="00563B7D" w:rsidRDefault="00000000">
          <w:pPr>
            <w:pStyle w:val="TM2"/>
            <w:tabs>
              <w:tab w:val="left" w:pos="600"/>
              <w:tab w:val="right" w:leader="dot" w:pos="8487"/>
            </w:tabs>
            <w:rPr>
              <w:rFonts w:asciiTheme="minorHAnsi" w:hAnsiTheme="minorHAnsi"/>
              <w:noProof/>
              <w:sz w:val="22"/>
            </w:rPr>
          </w:pPr>
          <w:r>
            <w:t>2.2</w:t>
          </w:r>
          <w:r>
            <w:rPr>
              <w:rFonts w:asciiTheme="minorHAnsi" w:hAnsiTheme="minorHAnsi"/>
              <w:noProof/>
              <w:sz w:val="22"/>
            </w:rPr>
            <w:tab/>
          </w:r>
          <w:r>
            <w:t>Poste de travail</w:t>
          </w:r>
          <w:r>
            <w:tab/>
          </w:r>
          <w:r>
            <w:fldChar w:fldCharType="begin"/>
          </w:r>
          <w:r>
            <w:instrText xml:space="preserve"> PAGEREF _Toc256000065 \h </w:instrText>
          </w:r>
          <w:r>
            <w:fldChar w:fldCharType="separate"/>
          </w:r>
          <w:r>
            <w:t>7</w:t>
          </w:r>
          <w:r>
            <w:fldChar w:fldCharType="end"/>
          </w:r>
        </w:p>
        <w:p w14:paraId="171B9BC4" w14:textId="77777777" w:rsidR="00563B7D" w:rsidRDefault="00000000">
          <w:pPr>
            <w:pStyle w:val="TM3"/>
            <w:tabs>
              <w:tab w:val="left" w:pos="800"/>
              <w:tab w:val="right" w:leader="dot" w:pos="8487"/>
            </w:tabs>
            <w:rPr>
              <w:rFonts w:asciiTheme="minorHAnsi" w:hAnsiTheme="minorHAnsi"/>
              <w:noProof/>
              <w:sz w:val="22"/>
            </w:rPr>
          </w:pPr>
          <w:r>
            <w:t>2.2.1</w:t>
          </w:r>
          <w:r>
            <w:rPr>
              <w:rFonts w:asciiTheme="minorHAnsi" w:hAnsiTheme="minorHAnsi"/>
              <w:noProof/>
              <w:sz w:val="22"/>
            </w:rPr>
            <w:tab/>
          </w:r>
          <w:r>
            <w:t>Le composant " client léger "</w:t>
          </w:r>
          <w:r>
            <w:tab/>
          </w:r>
          <w:r>
            <w:fldChar w:fldCharType="begin"/>
          </w:r>
          <w:r>
            <w:instrText xml:space="preserve"> PAGEREF _Toc256000066 \h </w:instrText>
          </w:r>
          <w:r>
            <w:fldChar w:fldCharType="separate"/>
          </w:r>
          <w:r>
            <w:t>7</w:t>
          </w:r>
          <w:r>
            <w:fldChar w:fldCharType="end"/>
          </w:r>
        </w:p>
        <w:p w14:paraId="193368E0" w14:textId="77777777" w:rsidR="00563B7D" w:rsidRDefault="00000000">
          <w:pPr>
            <w:pStyle w:val="TM3"/>
            <w:tabs>
              <w:tab w:val="left" w:pos="800"/>
              <w:tab w:val="right" w:leader="dot" w:pos="8487"/>
            </w:tabs>
            <w:rPr>
              <w:rFonts w:asciiTheme="minorHAnsi" w:hAnsiTheme="minorHAnsi"/>
              <w:noProof/>
              <w:sz w:val="22"/>
            </w:rPr>
          </w:pPr>
          <w:r>
            <w:t>2.2.2</w:t>
          </w:r>
          <w:r>
            <w:rPr>
              <w:rFonts w:asciiTheme="minorHAnsi" w:hAnsiTheme="minorHAnsi"/>
              <w:noProof/>
              <w:sz w:val="22"/>
            </w:rPr>
            <w:tab/>
          </w:r>
          <w:r>
            <w:t>Tableau des configurations des postes de travail</w:t>
          </w:r>
          <w:r>
            <w:tab/>
          </w:r>
          <w:r>
            <w:fldChar w:fldCharType="begin"/>
          </w:r>
          <w:r>
            <w:instrText xml:space="preserve"> PAGEREF _Toc256000067 \h </w:instrText>
          </w:r>
          <w:r>
            <w:fldChar w:fldCharType="separate"/>
          </w:r>
          <w:r>
            <w:t>7</w:t>
          </w:r>
          <w:r>
            <w:fldChar w:fldCharType="end"/>
          </w:r>
        </w:p>
        <w:p w14:paraId="644B1577" w14:textId="77777777" w:rsidR="00563B7D" w:rsidRDefault="00000000">
          <w:pPr>
            <w:pStyle w:val="TM1"/>
            <w:tabs>
              <w:tab w:val="left" w:pos="400"/>
              <w:tab w:val="right" w:leader="dot" w:pos="8487"/>
            </w:tabs>
            <w:rPr>
              <w:rFonts w:asciiTheme="minorHAnsi" w:hAnsiTheme="minorHAnsi"/>
              <w:noProof/>
              <w:sz w:val="22"/>
            </w:rPr>
          </w:pPr>
          <w:r>
            <w:t>3</w:t>
          </w:r>
          <w:r>
            <w:rPr>
              <w:rFonts w:asciiTheme="minorHAnsi" w:hAnsiTheme="minorHAnsi"/>
              <w:noProof/>
              <w:sz w:val="22"/>
            </w:rPr>
            <w:tab/>
          </w:r>
          <w:r>
            <w:t>Introduction</w:t>
          </w:r>
          <w:r>
            <w:tab/>
          </w:r>
          <w:r>
            <w:fldChar w:fldCharType="begin"/>
          </w:r>
          <w:r>
            <w:instrText xml:space="preserve"> PAGEREF _Toc256000068 \h </w:instrText>
          </w:r>
          <w:r>
            <w:fldChar w:fldCharType="separate"/>
          </w:r>
          <w:r>
            <w:t>9</w:t>
          </w:r>
          <w:r>
            <w:fldChar w:fldCharType="end"/>
          </w:r>
        </w:p>
        <w:p w14:paraId="2F8369FF" w14:textId="77777777" w:rsidR="00563B7D" w:rsidRDefault="00000000">
          <w:pPr>
            <w:pStyle w:val="TM2"/>
            <w:tabs>
              <w:tab w:val="left" w:pos="600"/>
              <w:tab w:val="right" w:leader="dot" w:pos="8487"/>
            </w:tabs>
            <w:rPr>
              <w:rFonts w:asciiTheme="minorHAnsi" w:hAnsiTheme="minorHAnsi"/>
              <w:noProof/>
              <w:sz w:val="22"/>
            </w:rPr>
          </w:pPr>
          <w:r>
            <w:t>3.1</w:t>
          </w:r>
          <w:r>
            <w:rPr>
              <w:rFonts w:asciiTheme="minorHAnsi" w:hAnsiTheme="minorHAnsi"/>
              <w:noProof/>
              <w:sz w:val="22"/>
            </w:rPr>
            <w:tab/>
          </w:r>
          <w:r>
            <w:t>Objet</w:t>
          </w:r>
          <w:r>
            <w:tab/>
          </w:r>
          <w:r>
            <w:fldChar w:fldCharType="begin"/>
          </w:r>
          <w:r>
            <w:instrText xml:space="preserve"> PAGEREF _Toc256000069 \h </w:instrText>
          </w:r>
          <w:r>
            <w:fldChar w:fldCharType="separate"/>
          </w:r>
          <w:r>
            <w:t>9</w:t>
          </w:r>
          <w:r>
            <w:fldChar w:fldCharType="end"/>
          </w:r>
        </w:p>
        <w:p w14:paraId="5F862776" w14:textId="77777777" w:rsidR="00563B7D" w:rsidRDefault="00000000">
          <w:pPr>
            <w:pStyle w:val="TM2"/>
            <w:tabs>
              <w:tab w:val="left" w:pos="600"/>
              <w:tab w:val="right" w:leader="dot" w:pos="8487"/>
            </w:tabs>
            <w:rPr>
              <w:rFonts w:asciiTheme="minorHAnsi" w:hAnsiTheme="minorHAnsi"/>
              <w:noProof/>
              <w:sz w:val="22"/>
            </w:rPr>
          </w:pPr>
          <w:r>
            <w:t>3.2</w:t>
          </w:r>
          <w:r>
            <w:rPr>
              <w:rFonts w:asciiTheme="minorHAnsi" w:hAnsiTheme="minorHAnsi"/>
              <w:noProof/>
              <w:sz w:val="22"/>
            </w:rPr>
            <w:tab/>
          </w:r>
          <w:r>
            <w:t>Contexte</w:t>
          </w:r>
          <w:r>
            <w:tab/>
          </w:r>
          <w:r>
            <w:fldChar w:fldCharType="begin"/>
          </w:r>
          <w:r>
            <w:instrText xml:space="preserve"> PAGEREF _Toc256000070 \h </w:instrText>
          </w:r>
          <w:r>
            <w:fldChar w:fldCharType="separate"/>
          </w:r>
          <w:r>
            <w:t>9</w:t>
          </w:r>
          <w:r>
            <w:fldChar w:fldCharType="end"/>
          </w:r>
        </w:p>
        <w:p w14:paraId="38A4D32D" w14:textId="77777777" w:rsidR="00563B7D" w:rsidRDefault="00000000">
          <w:pPr>
            <w:pStyle w:val="TM2"/>
            <w:tabs>
              <w:tab w:val="left" w:pos="600"/>
              <w:tab w:val="right" w:leader="dot" w:pos="8487"/>
            </w:tabs>
            <w:rPr>
              <w:rFonts w:asciiTheme="minorHAnsi" w:hAnsiTheme="minorHAnsi"/>
              <w:noProof/>
              <w:sz w:val="22"/>
            </w:rPr>
          </w:pPr>
          <w:r>
            <w:t>3.3</w:t>
          </w:r>
          <w:r>
            <w:rPr>
              <w:rFonts w:asciiTheme="minorHAnsi" w:hAnsiTheme="minorHAnsi"/>
              <w:noProof/>
              <w:sz w:val="22"/>
            </w:rPr>
            <w:tab/>
          </w:r>
          <w:r>
            <w:t>Expression de besoin</w:t>
          </w:r>
          <w:r>
            <w:tab/>
          </w:r>
          <w:r>
            <w:fldChar w:fldCharType="begin"/>
          </w:r>
          <w:r>
            <w:instrText xml:space="preserve"> PAGEREF _Toc256000071 \h </w:instrText>
          </w:r>
          <w:r>
            <w:fldChar w:fldCharType="separate"/>
          </w:r>
          <w:r>
            <w:t>9</w:t>
          </w:r>
          <w:r>
            <w:fldChar w:fldCharType="end"/>
          </w:r>
        </w:p>
        <w:p w14:paraId="2646421C" w14:textId="77777777" w:rsidR="00563B7D" w:rsidRDefault="00000000">
          <w:pPr>
            <w:pStyle w:val="TM2"/>
            <w:tabs>
              <w:tab w:val="left" w:pos="600"/>
              <w:tab w:val="right" w:leader="dot" w:pos="8487"/>
            </w:tabs>
            <w:rPr>
              <w:rFonts w:asciiTheme="minorHAnsi" w:hAnsiTheme="minorHAnsi"/>
              <w:noProof/>
              <w:sz w:val="22"/>
            </w:rPr>
          </w:pPr>
          <w:r>
            <w:t>3.4</w:t>
          </w:r>
          <w:r>
            <w:rPr>
              <w:rFonts w:asciiTheme="minorHAnsi" w:hAnsiTheme="minorHAnsi"/>
              <w:noProof/>
              <w:sz w:val="22"/>
            </w:rPr>
            <w:tab/>
          </w:r>
          <w:r>
            <w:t>Périmètre</w:t>
          </w:r>
          <w:r>
            <w:tab/>
          </w:r>
          <w:r>
            <w:fldChar w:fldCharType="begin"/>
          </w:r>
          <w:r>
            <w:instrText xml:space="preserve"> PAGEREF _Toc256000072 \h </w:instrText>
          </w:r>
          <w:r>
            <w:fldChar w:fldCharType="separate"/>
          </w:r>
          <w:r>
            <w:t>9</w:t>
          </w:r>
          <w:r>
            <w:fldChar w:fldCharType="end"/>
          </w:r>
        </w:p>
        <w:p w14:paraId="70630110" w14:textId="77777777" w:rsidR="00563B7D" w:rsidRDefault="00000000">
          <w:pPr>
            <w:pStyle w:val="TM2"/>
            <w:tabs>
              <w:tab w:val="left" w:pos="600"/>
              <w:tab w:val="right" w:leader="dot" w:pos="8487"/>
            </w:tabs>
            <w:rPr>
              <w:rFonts w:asciiTheme="minorHAnsi" w:hAnsiTheme="minorHAnsi"/>
              <w:noProof/>
              <w:sz w:val="22"/>
            </w:rPr>
          </w:pPr>
          <w:r>
            <w:t>3.5</w:t>
          </w:r>
          <w:r>
            <w:rPr>
              <w:rFonts w:asciiTheme="minorHAnsi" w:hAnsiTheme="minorHAnsi"/>
              <w:noProof/>
              <w:sz w:val="22"/>
            </w:rPr>
            <w:tab/>
          </w:r>
          <w:r>
            <w:t>Principes retenus</w:t>
          </w:r>
          <w:r>
            <w:tab/>
          </w:r>
          <w:r>
            <w:fldChar w:fldCharType="begin"/>
          </w:r>
          <w:r>
            <w:instrText xml:space="preserve"> PAGEREF _Toc256000073 \h </w:instrText>
          </w:r>
          <w:r>
            <w:fldChar w:fldCharType="separate"/>
          </w:r>
          <w:r>
            <w:t>9</w:t>
          </w:r>
          <w:r>
            <w:fldChar w:fldCharType="end"/>
          </w:r>
        </w:p>
        <w:p w14:paraId="212CBB4D" w14:textId="77777777" w:rsidR="00563B7D" w:rsidRDefault="00000000">
          <w:pPr>
            <w:pStyle w:val="TM2"/>
            <w:tabs>
              <w:tab w:val="left" w:pos="600"/>
              <w:tab w:val="right" w:leader="dot" w:pos="8487"/>
            </w:tabs>
            <w:rPr>
              <w:rFonts w:asciiTheme="minorHAnsi" w:hAnsiTheme="minorHAnsi"/>
              <w:noProof/>
              <w:sz w:val="22"/>
            </w:rPr>
          </w:pPr>
          <w:r>
            <w:t>3.6</w:t>
          </w:r>
          <w:r>
            <w:rPr>
              <w:rFonts w:asciiTheme="minorHAnsi" w:hAnsiTheme="minorHAnsi"/>
              <w:noProof/>
              <w:sz w:val="22"/>
            </w:rPr>
            <w:tab/>
          </w:r>
          <w:r>
            <w:t>Hébergement</w:t>
          </w:r>
          <w:r>
            <w:tab/>
          </w:r>
          <w:r>
            <w:fldChar w:fldCharType="begin"/>
          </w:r>
          <w:r>
            <w:instrText xml:space="preserve"> PAGEREF _Toc256000074 \h </w:instrText>
          </w:r>
          <w:r>
            <w:fldChar w:fldCharType="separate"/>
          </w:r>
          <w:r>
            <w:t>9</w:t>
          </w:r>
          <w:r>
            <w:fldChar w:fldCharType="end"/>
          </w:r>
        </w:p>
        <w:p w14:paraId="4C1A2F72" w14:textId="77777777" w:rsidR="00563B7D" w:rsidRDefault="00000000">
          <w:pPr>
            <w:pStyle w:val="TM2"/>
            <w:tabs>
              <w:tab w:val="left" w:pos="600"/>
              <w:tab w:val="right" w:leader="dot" w:pos="8487"/>
            </w:tabs>
            <w:rPr>
              <w:rFonts w:asciiTheme="minorHAnsi" w:hAnsiTheme="minorHAnsi"/>
              <w:noProof/>
              <w:sz w:val="22"/>
            </w:rPr>
          </w:pPr>
          <w:r>
            <w:t>3.7</w:t>
          </w:r>
          <w:r>
            <w:rPr>
              <w:rFonts w:asciiTheme="minorHAnsi" w:hAnsiTheme="minorHAnsi"/>
              <w:noProof/>
              <w:sz w:val="22"/>
            </w:rPr>
            <w:tab/>
          </w:r>
          <w:r>
            <w:t>Les acteurs et rôles</w:t>
          </w:r>
          <w:r>
            <w:tab/>
          </w:r>
          <w:r>
            <w:fldChar w:fldCharType="begin"/>
          </w:r>
          <w:r>
            <w:instrText xml:space="preserve"> PAGEREF _Toc256000075 \h </w:instrText>
          </w:r>
          <w:r>
            <w:fldChar w:fldCharType="separate"/>
          </w:r>
          <w:r>
            <w:t>10</w:t>
          </w:r>
          <w:r>
            <w:fldChar w:fldCharType="end"/>
          </w:r>
        </w:p>
        <w:p w14:paraId="239B0447" w14:textId="77777777" w:rsidR="00563B7D" w:rsidRDefault="00000000">
          <w:pPr>
            <w:pStyle w:val="TM1"/>
            <w:tabs>
              <w:tab w:val="left" w:pos="400"/>
              <w:tab w:val="right" w:leader="dot" w:pos="8487"/>
            </w:tabs>
            <w:rPr>
              <w:rFonts w:asciiTheme="minorHAnsi" w:hAnsiTheme="minorHAnsi"/>
              <w:noProof/>
              <w:sz w:val="22"/>
            </w:rPr>
          </w:pPr>
          <w:r>
            <w:t>4</w:t>
          </w:r>
          <w:r>
            <w:rPr>
              <w:rFonts w:asciiTheme="minorHAnsi" w:hAnsiTheme="minorHAnsi"/>
              <w:noProof/>
              <w:sz w:val="22"/>
            </w:rPr>
            <w:tab/>
          </w:r>
          <w:r>
            <w:t>Architecture générale</w:t>
          </w:r>
          <w:r>
            <w:tab/>
          </w:r>
          <w:r>
            <w:fldChar w:fldCharType="begin"/>
          </w:r>
          <w:r>
            <w:instrText xml:space="preserve"> PAGEREF _Toc256000076 \h </w:instrText>
          </w:r>
          <w:r>
            <w:fldChar w:fldCharType="separate"/>
          </w:r>
          <w:r>
            <w:t>11</w:t>
          </w:r>
          <w:r>
            <w:fldChar w:fldCharType="end"/>
          </w:r>
        </w:p>
        <w:p w14:paraId="0CFFE5CC" w14:textId="77777777" w:rsidR="00563B7D" w:rsidRDefault="00000000">
          <w:pPr>
            <w:pStyle w:val="TM2"/>
            <w:tabs>
              <w:tab w:val="left" w:pos="600"/>
              <w:tab w:val="right" w:leader="dot" w:pos="8487"/>
            </w:tabs>
            <w:rPr>
              <w:rFonts w:asciiTheme="minorHAnsi" w:hAnsiTheme="minorHAnsi"/>
              <w:noProof/>
              <w:sz w:val="22"/>
            </w:rPr>
          </w:pPr>
          <w:r>
            <w:t>4.1</w:t>
          </w:r>
          <w:r>
            <w:rPr>
              <w:rFonts w:asciiTheme="minorHAnsi" w:hAnsiTheme="minorHAnsi"/>
              <w:noProof/>
              <w:sz w:val="22"/>
            </w:rPr>
            <w:tab/>
          </w:r>
          <w:r>
            <w:t>Schéma général</w:t>
          </w:r>
          <w:r>
            <w:tab/>
          </w:r>
          <w:r>
            <w:fldChar w:fldCharType="begin"/>
          </w:r>
          <w:r>
            <w:instrText xml:space="preserve"> PAGEREF _Toc256000077 \h </w:instrText>
          </w:r>
          <w:r>
            <w:fldChar w:fldCharType="separate"/>
          </w:r>
          <w:r>
            <w:t>11</w:t>
          </w:r>
          <w:r>
            <w:fldChar w:fldCharType="end"/>
          </w:r>
        </w:p>
        <w:p w14:paraId="501F79F5" w14:textId="77777777" w:rsidR="00563B7D" w:rsidRDefault="00000000">
          <w:pPr>
            <w:pStyle w:val="TM2"/>
            <w:tabs>
              <w:tab w:val="left" w:pos="600"/>
              <w:tab w:val="right" w:leader="dot" w:pos="8487"/>
            </w:tabs>
            <w:rPr>
              <w:rFonts w:asciiTheme="minorHAnsi" w:hAnsiTheme="minorHAnsi"/>
              <w:noProof/>
              <w:sz w:val="22"/>
            </w:rPr>
          </w:pPr>
          <w:r>
            <w:t>4.2</w:t>
          </w:r>
          <w:r>
            <w:rPr>
              <w:rFonts w:asciiTheme="minorHAnsi" w:hAnsiTheme="minorHAnsi"/>
              <w:noProof/>
              <w:sz w:val="22"/>
            </w:rPr>
            <w:tab/>
          </w:r>
          <w:r>
            <w:t>Description de l'architecture logique</w:t>
          </w:r>
          <w:r>
            <w:tab/>
          </w:r>
          <w:r>
            <w:fldChar w:fldCharType="begin"/>
          </w:r>
          <w:r>
            <w:instrText xml:space="preserve"> PAGEREF _Toc256000078 \h </w:instrText>
          </w:r>
          <w:r>
            <w:fldChar w:fldCharType="separate"/>
          </w:r>
          <w:r>
            <w:t>11</w:t>
          </w:r>
          <w:r>
            <w:fldChar w:fldCharType="end"/>
          </w:r>
        </w:p>
        <w:p w14:paraId="62968458" w14:textId="77777777" w:rsidR="00563B7D" w:rsidRDefault="00000000">
          <w:pPr>
            <w:pStyle w:val="TM1"/>
            <w:tabs>
              <w:tab w:val="left" w:pos="400"/>
              <w:tab w:val="right" w:leader="dot" w:pos="8487"/>
            </w:tabs>
            <w:rPr>
              <w:rFonts w:asciiTheme="minorHAnsi" w:hAnsiTheme="minorHAnsi"/>
              <w:noProof/>
              <w:sz w:val="22"/>
            </w:rPr>
          </w:pPr>
          <w:r>
            <w:t>5</w:t>
          </w:r>
          <w:r>
            <w:rPr>
              <w:rFonts w:asciiTheme="minorHAnsi" w:hAnsiTheme="minorHAnsi"/>
              <w:noProof/>
              <w:sz w:val="22"/>
            </w:rPr>
            <w:tab/>
          </w:r>
          <w:r>
            <w:t>Architecture applicative</w:t>
          </w:r>
          <w:r>
            <w:tab/>
          </w:r>
          <w:r>
            <w:fldChar w:fldCharType="begin"/>
          </w:r>
          <w:r>
            <w:instrText xml:space="preserve"> PAGEREF _Toc256000079 \h </w:instrText>
          </w:r>
          <w:r>
            <w:fldChar w:fldCharType="separate"/>
          </w:r>
          <w:r>
            <w:t>12</w:t>
          </w:r>
          <w:r>
            <w:fldChar w:fldCharType="end"/>
          </w:r>
        </w:p>
        <w:p w14:paraId="436003BA" w14:textId="77777777" w:rsidR="00563B7D" w:rsidRDefault="00000000">
          <w:pPr>
            <w:pStyle w:val="TM2"/>
            <w:tabs>
              <w:tab w:val="left" w:pos="600"/>
              <w:tab w:val="right" w:leader="dot" w:pos="8487"/>
            </w:tabs>
            <w:rPr>
              <w:rFonts w:asciiTheme="minorHAnsi" w:hAnsiTheme="minorHAnsi"/>
              <w:noProof/>
              <w:sz w:val="22"/>
            </w:rPr>
          </w:pPr>
          <w:r>
            <w:t>5.1</w:t>
          </w:r>
          <w:r>
            <w:rPr>
              <w:rFonts w:asciiTheme="minorHAnsi" w:hAnsiTheme="minorHAnsi"/>
              <w:noProof/>
              <w:sz w:val="22"/>
            </w:rPr>
            <w:tab/>
          </w:r>
          <w:r>
            <w:t>Description et schéma et généraux</w:t>
          </w:r>
          <w:r>
            <w:tab/>
          </w:r>
          <w:r>
            <w:fldChar w:fldCharType="begin"/>
          </w:r>
          <w:r>
            <w:instrText xml:space="preserve"> PAGEREF _Toc256000080 \h </w:instrText>
          </w:r>
          <w:r>
            <w:fldChar w:fldCharType="separate"/>
          </w:r>
          <w:r>
            <w:t>12</w:t>
          </w:r>
          <w:r>
            <w:fldChar w:fldCharType="end"/>
          </w:r>
        </w:p>
        <w:p w14:paraId="557BD5A7" w14:textId="77777777" w:rsidR="00563B7D" w:rsidRDefault="00000000">
          <w:pPr>
            <w:pStyle w:val="TM2"/>
            <w:tabs>
              <w:tab w:val="left" w:pos="600"/>
              <w:tab w:val="right" w:leader="dot" w:pos="8487"/>
            </w:tabs>
            <w:rPr>
              <w:rFonts w:asciiTheme="minorHAnsi" w:hAnsiTheme="minorHAnsi"/>
              <w:noProof/>
              <w:sz w:val="22"/>
            </w:rPr>
          </w:pPr>
          <w:r>
            <w:t>5.2</w:t>
          </w:r>
          <w:r>
            <w:rPr>
              <w:rFonts w:asciiTheme="minorHAnsi" w:hAnsiTheme="minorHAnsi"/>
              <w:noProof/>
              <w:sz w:val="22"/>
            </w:rPr>
            <w:tab/>
          </w:r>
          <w:r>
            <w:t>Description de l'architecture applicative</w:t>
          </w:r>
          <w:r>
            <w:tab/>
          </w:r>
          <w:r>
            <w:fldChar w:fldCharType="begin"/>
          </w:r>
          <w:r>
            <w:instrText xml:space="preserve"> PAGEREF _Toc256000081 \h </w:instrText>
          </w:r>
          <w:r>
            <w:fldChar w:fldCharType="separate"/>
          </w:r>
          <w:r>
            <w:t>12</w:t>
          </w:r>
          <w:r>
            <w:fldChar w:fldCharType="end"/>
          </w:r>
        </w:p>
        <w:p w14:paraId="0AC054C4" w14:textId="77777777" w:rsidR="00563B7D" w:rsidRDefault="00000000">
          <w:pPr>
            <w:pStyle w:val="TM3"/>
            <w:tabs>
              <w:tab w:val="left" w:pos="800"/>
              <w:tab w:val="right" w:leader="dot" w:pos="8487"/>
            </w:tabs>
            <w:rPr>
              <w:rFonts w:asciiTheme="minorHAnsi" w:hAnsiTheme="minorHAnsi"/>
              <w:noProof/>
              <w:sz w:val="22"/>
            </w:rPr>
          </w:pPr>
          <w:r>
            <w:t>5.2.1</w:t>
          </w:r>
          <w:r>
            <w:rPr>
              <w:rFonts w:asciiTheme="minorHAnsi" w:hAnsiTheme="minorHAnsi"/>
              <w:noProof/>
              <w:sz w:val="22"/>
            </w:rPr>
            <w:tab/>
          </w:r>
          <w:r>
            <w:t>Qualité de service attendu</w:t>
          </w:r>
          <w:r>
            <w:tab/>
          </w:r>
          <w:r>
            <w:fldChar w:fldCharType="begin"/>
          </w:r>
          <w:r>
            <w:instrText xml:space="preserve"> PAGEREF _Toc256000082 \h </w:instrText>
          </w:r>
          <w:r>
            <w:fldChar w:fldCharType="separate"/>
          </w:r>
          <w:r>
            <w:t>12</w:t>
          </w:r>
          <w:r>
            <w:fldChar w:fldCharType="end"/>
          </w:r>
        </w:p>
        <w:p w14:paraId="0F80A8AA" w14:textId="77777777" w:rsidR="00563B7D" w:rsidRDefault="00000000">
          <w:pPr>
            <w:pStyle w:val="TM3"/>
            <w:tabs>
              <w:tab w:val="left" w:pos="800"/>
              <w:tab w:val="right" w:leader="dot" w:pos="8487"/>
            </w:tabs>
            <w:rPr>
              <w:rFonts w:asciiTheme="minorHAnsi" w:hAnsiTheme="minorHAnsi"/>
              <w:noProof/>
              <w:sz w:val="22"/>
            </w:rPr>
          </w:pPr>
          <w:r>
            <w:t>5.2.2</w:t>
          </w:r>
          <w:r>
            <w:rPr>
              <w:rFonts w:asciiTheme="minorHAnsi" w:hAnsiTheme="minorHAnsi"/>
              <w:noProof/>
              <w:sz w:val="22"/>
            </w:rPr>
            <w:tab/>
          </w:r>
          <w:r>
            <w:t>Les serveurs de présentation</w:t>
          </w:r>
          <w:r>
            <w:tab/>
          </w:r>
          <w:r>
            <w:fldChar w:fldCharType="begin"/>
          </w:r>
          <w:r>
            <w:instrText xml:space="preserve"> PAGEREF _Toc256000083 \h </w:instrText>
          </w:r>
          <w:r>
            <w:fldChar w:fldCharType="separate"/>
          </w:r>
          <w:r>
            <w:t>12</w:t>
          </w:r>
          <w:r>
            <w:fldChar w:fldCharType="end"/>
          </w:r>
        </w:p>
        <w:p w14:paraId="55D343D8" w14:textId="77777777" w:rsidR="00563B7D" w:rsidRDefault="00000000">
          <w:pPr>
            <w:pStyle w:val="TM3"/>
            <w:tabs>
              <w:tab w:val="left" w:pos="800"/>
              <w:tab w:val="right" w:leader="dot" w:pos="8487"/>
            </w:tabs>
            <w:rPr>
              <w:rFonts w:asciiTheme="minorHAnsi" w:hAnsiTheme="minorHAnsi"/>
              <w:noProof/>
              <w:sz w:val="22"/>
            </w:rPr>
          </w:pPr>
          <w:r>
            <w:t>5.2.3</w:t>
          </w:r>
          <w:r>
            <w:rPr>
              <w:rFonts w:asciiTheme="minorHAnsi" w:hAnsiTheme="minorHAnsi"/>
              <w:noProof/>
              <w:sz w:val="22"/>
            </w:rPr>
            <w:tab/>
          </w:r>
          <w:r>
            <w:t>Les serveurs applicatifs</w:t>
          </w:r>
          <w:r>
            <w:tab/>
          </w:r>
          <w:r>
            <w:fldChar w:fldCharType="begin"/>
          </w:r>
          <w:r>
            <w:instrText xml:space="preserve"> PAGEREF _Toc256000084 \h </w:instrText>
          </w:r>
          <w:r>
            <w:fldChar w:fldCharType="separate"/>
          </w:r>
          <w:r>
            <w:t>12</w:t>
          </w:r>
          <w:r>
            <w:fldChar w:fldCharType="end"/>
          </w:r>
        </w:p>
        <w:p w14:paraId="24DE9741" w14:textId="77777777" w:rsidR="00563B7D" w:rsidRDefault="00000000">
          <w:pPr>
            <w:pStyle w:val="TM2"/>
            <w:tabs>
              <w:tab w:val="left" w:pos="600"/>
              <w:tab w:val="right" w:leader="dot" w:pos="8487"/>
            </w:tabs>
            <w:rPr>
              <w:rFonts w:asciiTheme="minorHAnsi" w:hAnsiTheme="minorHAnsi"/>
              <w:noProof/>
              <w:sz w:val="22"/>
            </w:rPr>
          </w:pPr>
          <w:r>
            <w:t>5.3</w:t>
          </w:r>
          <w:r>
            <w:rPr>
              <w:rFonts w:asciiTheme="minorHAnsi" w:hAnsiTheme="minorHAnsi"/>
              <w:noProof/>
              <w:sz w:val="22"/>
            </w:rPr>
            <w:tab/>
          </w:r>
          <w:r>
            <w:t>Présentation - Web (structure web)</w:t>
          </w:r>
          <w:r>
            <w:tab/>
          </w:r>
          <w:r>
            <w:fldChar w:fldCharType="begin"/>
          </w:r>
          <w:r>
            <w:instrText xml:space="preserve"> PAGEREF _Toc256000085 \h </w:instrText>
          </w:r>
          <w:r>
            <w:fldChar w:fldCharType="separate"/>
          </w:r>
          <w:r>
            <w:t>12</w:t>
          </w:r>
          <w:r>
            <w:fldChar w:fldCharType="end"/>
          </w:r>
        </w:p>
        <w:p w14:paraId="0A5D4DAB" w14:textId="77777777" w:rsidR="00563B7D" w:rsidRDefault="00000000">
          <w:pPr>
            <w:pStyle w:val="TM1"/>
            <w:tabs>
              <w:tab w:val="left" w:pos="400"/>
              <w:tab w:val="right" w:leader="dot" w:pos="8487"/>
            </w:tabs>
            <w:rPr>
              <w:rFonts w:asciiTheme="minorHAnsi" w:hAnsiTheme="minorHAnsi"/>
              <w:noProof/>
              <w:sz w:val="22"/>
            </w:rPr>
          </w:pPr>
          <w:r>
            <w:t>6</w:t>
          </w:r>
          <w:r>
            <w:rPr>
              <w:rFonts w:asciiTheme="minorHAnsi" w:hAnsiTheme="minorHAnsi"/>
              <w:noProof/>
              <w:sz w:val="22"/>
            </w:rPr>
            <w:tab/>
          </w:r>
          <w:r>
            <w:t>Architecture Technique</w:t>
          </w:r>
          <w:r>
            <w:tab/>
          </w:r>
          <w:r>
            <w:fldChar w:fldCharType="begin"/>
          </w:r>
          <w:r>
            <w:instrText xml:space="preserve"> PAGEREF _Toc256000086 \h </w:instrText>
          </w:r>
          <w:r>
            <w:fldChar w:fldCharType="separate"/>
          </w:r>
          <w:r>
            <w:t>13</w:t>
          </w:r>
          <w:r>
            <w:fldChar w:fldCharType="end"/>
          </w:r>
        </w:p>
        <w:p w14:paraId="38793D50" w14:textId="77777777" w:rsidR="00563B7D" w:rsidRDefault="00000000">
          <w:pPr>
            <w:pStyle w:val="TM2"/>
            <w:tabs>
              <w:tab w:val="left" w:pos="600"/>
              <w:tab w:val="right" w:leader="dot" w:pos="8487"/>
            </w:tabs>
            <w:rPr>
              <w:rFonts w:asciiTheme="minorHAnsi" w:hAnsiTheme="minorHAnsi"/>
              <w:noProof/>
              <w:sz w:val="22"/>
            </w:rPr>
          </w:pPr>
          <w:r>
            <w:t>6.1</w:t>
          </w:r>
          <w:r>
            <w:rPr>
              <w:rFonts w:asciiTheme="minorHAnsi" w:hAnsiTheme="minorHAnsi"/>
              <w:noProof/>
              <w:sz w:val="22"/>
            </w:rPr>
            <w:tab/>
          </w:r>
          <w:r>
            <w:t>Schéma d'architecture de production</w:t>
          </w:r>
          <w:r>
            <w:tab/>
          </w:r>
          <w:r>
            <w:fldChar w:fldCharType="begin"/>
          </w:r>
          <w:r>
            <w:instrText xml:space="preserve"> PAGEREF _Toc256000087 \h </w:instrText>
          </w:r>
          <w:r>
            <w:fldChar w:fldCharType="separate"/>
          </w:r>
          <w:r>
            <w:t>13</w:t>
          </w:r>
          <w:r>
            <w:fldChar w:fldCharType="end"/>
          </w:r>
        </w:p>
        <w:p w14:paraId="1E31F5A4" w14:textId="77777777" w:rsidR="00563B7D" w:rsidRDefault="00000000">
          <w:pPr>
            <w:pStyle w:val="TM2"/>
            <w:tabs>
              <w:tab w:val="left" w:pos="600"/>
              <w:tab w:val="right" w:leader="dot" w:pos="8487"/>
            </w:tabs>
            <w:rPr>
              <w:rFonts w:asciiTheme="minorHAnsi" w:hAnsiTheme="minorHAnsi"/>
              <w:noProof/>
              <w:sz w:val="22"/>
            </w:rPr>
          </w:pPr>
          <w:r>
            <w:t>6.2</w:t>
          </w:r>
          <w:r>
            <w:rPr>
              <w:rFonts w:asciiTheme="minorHAnsi" w:hAnsiTheme="minorHAnsi"/>
              <w:noProof/>
              <w:sz w:val="22"/>
            </w:rPr>
            <w:tab/>
          </w:r>
          <w:r>
            <w:t>Configuration matérielle</w:t>
          </w:r>
          <w:r>
            <w:tab/>
          </w:r>
          <w:r>
            <w:fldChar w:fldCharType="begin"/>
          </w:r>
          <w:r>
            <w:instrText xml:space="preserve"> PAGEREF _Toc256000088 \h </w:instrText>
          </w:r>
          <w:r>
            <w:fldChar w:fldCharType="separate"/>
          </w:r>
          <w:r>
            <w:t>13</w:t>
          </w:r>
          <w:r>
            <w:fldChar w:fldCharType="end"/>
          </w:r>
        </w:p>
        <w:p w14:paraId="7DA9444E" w14:textId="77777777" w:rsidR="00563B7D" w:rsidRDefault="00000000">
          <w:pPr>
            <w:pStyle w:val="TM2"/>
            <w:tabs>
              <w:tab w:val="left" w:pos="600"/>
              <w:tab w:val="right" w:leader="dot" w:pos="8487"/>
            </w:tabs>
            <w:rPr>
              <w:rFonts w:asciiTheme="minorHAnsi" w:hAnsiTheme="minorHAnsi"/>
              <w:noProof/>
              <w:sz w:val="22"/>
            </w:rPr>
          </w:pPr>
          <w:r>
            <w:t>6.3</w:t>
          </w:r>
          <w:r>
            <w:rPr>
              <w:rFonts w:asciiTheme="minorHAnsi" w:hAnsiTheme="minorHAnsi"/>
              <w:noProof/>
              <w:sz w:val="22"/>
            </w:rPr>
            <w:tab/>
          </w:r>
          <w:r>
            <w:t>Dimensionnement et Stockage</w:t>
          </w:r>
          <w:r>
            <w:tab/>
          </w:r>
          <w:r>
            <w:fldChar w:fldCharType="begin"/>
          </w:r>
          <w:r>
            <w:instrText xml:space="preserve"> PAGEREF _Toc256000089 \h </w:instrText>
          </w:r>
          <w:r>
            <w:fldChar w:fldCharType="separate"/>
          </w:r>
          <w:r>
            <w:t>13</w:t>
          </w:r>
          <w:r>
            <w:fldChar w:fldCharType="end"/>
          </w:r>
        </w:p>
        <w:p w14:paraId="61AE5939" w14:textId="77777777" w:rsidR="00563B7D" w:rsidRDefault="00000000">
          <w:pPr>
            <w:pStyle w:val="TM3"/>
            <w:tabs>
              <w:tab w:val="left" w:pos="800"/>
              <w:tab w:val="right" w:leader="dot" w:pos="8487"/>
            </w:tabs>
            <w:rPr>
              <w:rFonts w:asciiTheme="minorHAnsi" w:hAnsiTheme="minorHAnsi"/>
              <w:noProof/>
              <w:sz w:val="22"/>
            </w:rPr>
          </w:pPr>
          <w:r>
            <w:t>6.3.1</w:t>
          </w:r>
          <w:r>
            <w:rPr>
              <w:rFonts w:asciiTheme="minorHAnsi" w:hAnsiTheme="minorHAnsi"/>
              <w:noProof/>
              <w:sz w:val="22"/>
            </w:rPr>
            <w:tab/>
          </w:r>
          <w:r>
            <w:t>VM</w:t>
          </w:r>
          <w:r>
            <w:tab/>
          </w:r>
          <w:r>
            <w:fldChar w:fldCharType="begin"/>
          </w:r>
          <w:r>
            <w:instrText xml:space="preserve"> PAGEREF _Toc256000090 \h </w:instrText>
          </w:r>
          <w:r>
            <w:fldChar w:fldCharType="separate"/>
          </w:r>
          <w:r>
            <w:t>13</w:t>
          </w:r>
          <w:r>
            <w:fldChar w:fldCharType="end"/>
          </w:r>
        </w:p>
        <w:p w14:paraId="78A1C754" w14:textId="77777777" w:rsidR="00563B7D" w:rsidRDefault="00000000">
          <w:pPr>
            <w:pStyle w:val="TM2"/>
            <w:tabs>
              <w:tab w:val="left" w:pos="600"/>
              <w:tab w:val="right" w:leader="dot" w:pos="8487"/>
            </w:tabs>
            <w:rPr>
              <w:rFonts w:asciiTheme="minorHAnsi" w:hAnsiTheme="minorHAnsi"/>
              <w:noProof/>
              <w:sz w:val="22"/>
            </w:rPr>
          </w:pPr>
          <w:r>
            <w:t>6.4</w:t>
          </w:r>
          <w:r>
            <w:rPr>
              <w:rFonts w:asciiTheme="minorHAnsi" w:hAnsiTheme="minorHAnsi"/>
              <w:noProof/>
              <w:sz w:val="22"/>
            </w:rPr>
            <w:tab/>
          </w:r>
          <w:r>
            <w:t>Cas d'un déploiement académique &gt;&gt; titre à supprimer</w:t>
          </w:r>
          <w:r>
            <w:tab/>
          </w:r>
          <w:r>
            <w:fldChar w:fldCharType="begin"/>
          </w:r>
          <w:r>
            <w:instrText xml:space="preserve"> PAGEREF _Toc256000091 \h </w:instrText>
          </w:r>
          <w:r>
            <w:fldChar w:fldCharType="separate"/>
          </w:r>
          <w:r>
            <w:t>13</w:t>
          </w:r>
          <w:r>
            <w:fldChar w:fldCharType="end"/>
          </w:r>
        </w:p>
        <w:p w14:paraId="7168E9BC" w14:textId="77777777" w:rsidR="00563B7D" w:rsidRDefault="00000000">
          <w:pPr>
            <w:pStyle w:val="TM3"/>
            <w:tabs>
              <w:tab w:val="left" w:pos="800"/>
              <w:tab w:val="right" w:leader="dot" w:pos="8487"/>
            </w:tabs>
            <w:rPr>
              <w:rFonts w:asciiTheme="minorHAnsi" w:hAnsiTheme="minorHAnsi"/>
              <w:noProof/>
              <w:sz w:val="22"/>
            </w:rPr>
          </w:pPr>
          <w:r>
            <w:t>6.4.1</w:t>
          </w:r>
          <w:r>
            <w:rPr>
              <w:rFonts w:asciiTheme="minorHAnsi" w:hAnsiTheme="minorHAnsi"/>
              <w:noProof/>
              <w:sz w:val="22"/>
            </w:rPr>
            <w:tab/>
          </w:r>
          <w:r>
            <w:t>Stockage</w:t>
          </w:r>
          <w:r>
            <w:tab/>
          </w:r>
          <w:r>
            <w:fldChar w:fldCharType="begin"/>
          </w:r>
          <w:r>
            <w:instrText xml:space="preserve"> PAGEREF _Toc256000092 \h </w:instrText>
          </w:r>
          <w:r>
            <w:fldChar w:fldCharType="separate"/>
          </w:r>
          <w:r>
            <w:t>14</w:t>
          </w:r>
          <w:r>
            <w:fldChar w:fldCharType="end"/>
          </w:r>
        </w:p>
        <w:p w14:paraId="60DBB3D3" w14:textId="77777777" w:rsidR="00563B7D" w:rsidRDefault="00000000">
          <w:pPr>
            <w:pStyle w:val="TM2"/>
            <w:tabs>
              <w:tab w:val="left" w:pos="600"/>
              <w:tab w:val="right" w:leader="dot" w:pos="8487"/>
            </w:tabs>
            <w:rPr>
              <w:rFonts w:asciiTheme="minorHAnsi" w:hAnsiTheme="minorHAnsi"/>
              <w:noProof/>
              <w:sz w:val="22"/>
            </w:rPr>
          </w:pPr>
          <w:r>
            <w:t>6.5</w:t>
          </w:r>
          <w:r>
            <w:rPr>
              <w:rFonts w:asciiTheme="minorHAnsi" w:hAnsiTheme="minorHAnsi"/>
              <w:noProof/>
              <w:sz w:val="22"/>
            </w:rPr>
            <w:tab/>
          </w:r>
          <w:r>
            <w:t>Cas d'un déploiement national &gt; titre à supprimer</w:t>
          </w:r>
          <w:r>
            <w:tab/>
          </w:r>
          <w:r>
            <w:fldChar w:fldCharType="begin"/>
          </w:r>
          <w:r>
            <w:instrText xml:space="preserve"> PAGEREF _Toc256000093 \h </w:instrText>
          </w:r>
          <w:r>
            <w:fldChar w:fldCharType="separate"/>
          </w:r>
          <w:r>
            <w:t>14</w:t>
          </w:r>
          <w:r>
            <w:fldChar w:fldCharType="end"/>
          </w:r>
        </w:p>
        <w:p w14:paraId="678EA075" w14:textId="77777777" w:rsidR="00563B7D" w:rsidRDefault="00000000">
          <w:pPr>
            <w:pStyle w:val="TM3"/>
            <w:tabs>
              <w:tab w:val="left" w:pos="800"/>
              <w:tab w:val="right" w:leader="dot" w:pos="8487"/>
            </w:tabs>
            <w:rPr>
              <w:rFonts w:asciiTheme="minorHAnsi" w:hAnsiTheme="minorHAnsi"/>
              <w:noProof/>
              <w:sz w:val="22"/>
            </w:rPr>
          </w:pPr>
          <w:r>
            <w:t>6.5.1</w:t>
          </w:r>
          <w:r>
            <w:rPr>
              <w:rFonts w:asciiTheme="minorHAnsi" w:hAnsiTheme="minorHAnsi"/>
              <w:noProof/>
              <w:sz w:val="22"/>
            </w:rPr>
            <w:tab/>
          </w:r>
          <w:r>
            <w:t>Rancher</w:t>
          </w:r>
          <w:r>
            <w:tab/>
          </w:r>
          <w:r>
            <w:fldChar w:fldCharType="begin"/>
          </w:r>
          <w:r>
            <w:instrText xml:space="preserve"> PAGEREF _Toc256000094 \h </w:instrText>
          </w:r>
          <w:r>
            <w:fldChar w:fldCharType="separate"/>
          </w:r>
          <w:r>
            <w:t>15</w:t>
          </w:r>
          <w:r>
            <w:fldChar w:fldCharType="end"/>
          </w:r>
        </w:p>
        <w:p w14:paraId="65AE9D8A" w14:textId="77777777" w:rsidR="00563B7D" w:rsidRDefault="00000000">
          <w:pPr>
            <w:pStyle w:val="TM3"/>
            <w:tabs>
              <w:tab w:val="left" w:pos="800"/>
              <w:tab w:val="right" w:leader="dot" w:pos="8487"/>
            </w:tabs>
            <w:rPr>
              <w:rFonts w:asciiTheme="minorHAnsi" w:hAnsiTheme="minorHAnsi"/>
              <w:noProof/>
              <w:sz w:val="22"/>
            </w:rPr>
          </w:pPr>
          <w:r>
            <w:t>6.5.2</w:t>
          </w:r>
          <w:r>
            <w:rPr>
              <w:rFonts w:asciiTheme="minorHAnsi" w:hAnsiTheme="minorHAnsi"/>
              <w:noProof/>
              <w:sz w:val="22"/>
            </w:rPr>
            <w:tab/>
          </w:r>
          <w:r>
            <w:t>Configuration</w:t>
          </w:r>
          <w:r>
            <w:tab/>
          </w:r>
          <w:r>
            <w:fldChar w:fldCharType="begin"/>
          </w:r>
          <w:r>
            <w:instrText xml:space="preserve"> PAGEREF _Toc256000095 \h </w:instrText>
          </w:r>
          <w:r>
            <w:fldChar w:fldCharType="separate"/>
          </w:r>
          <w:r>
            <w:t>15</w:t>
          </w:r>
          <w:r>
            <w:fldChar w:fldCharType="end"/>
          </w:r>
        </w:p>
        <w:p w14:paraId="76DEACB1" w14:textId="77777777" w:rsidR="00563B7D" w:rsidRDefault="00000000">
          <w:pPr>
            <w:pStyle w:val="TM2"/>
            <w:tabs>
              <w:tab w:val="left" w:pos="600"/>
              <w:tab w:val="right" w:leader="dot" w:pos="8487"/>
            </w:tabs>
            <w:rPr>
              <w:rFonts w:asciiTheme="minorHAnsi" w:hAnsiTheme="minorHAnsi"/>
              <w:noProof/>
              <w:sz w:val="22"/>
            </w:rPr>
          </w:pPr>
          <w:r>
            <w:t>6.6</w:t>
          </w:r>
          <w:r>
            <w:rPr>
              <w:rFonts w:asciiTheme="minorHAnsi" w:hAnsiTheme="minorHAnsi"/>
              <w:noProof/>
              <w:sz w:val="22"/>
            </w:rPr>
            <w:tab/>
          </w:r>
          <w:r>
            <w:t>Réseaux et communication</w:t>
          </w:r>
          <w:r>
            <w:tab/>
          </w:r>
          <w:r>
            <w:fldChar w:fldCharType="begin"/>
          </w:r>
          <w:r>
            <w:instrText xml:space="preserve"> PAGEREF _Toc256000096 \h </w:instrText>
          </w:r>
          <w:r>
            <w:fldChar w:fldCharType="separate"/>
          </w:r>
          <w:r>
            <w:t>16</w:t>
          </w:r>
          <w:r>
            <w:fldChar w:fldCharType="end"/>
          </w:r>
        </w:p>
        <w:p w14:paraId="57940247" w14:textId="77777777" w:rsidR="00563B7D" w:rsidRDefault="00000000">
          <w:pPr>
            <w:pStyle w:val="TM3"/>
            <w:tabs>
              <w:tab w:val="left" w:pos="800"/>
              <w:tab w:val="right" w:leader="dot" w:pos="8487"/>
            </w:tabs>
            <w:rPr>
              <w:rFonts w:asciiTheme="minorHAnsi" w:hAnsiTheme="minorHAnsi"/>
              <w:noProof/>
              <w:sz w:val="22"/>
            </w:rPr>
          </w:pPr>
          <w:r>
            <w:t>6.6.1</w:t>
          </w:r>
          <w:r>
            <w:rPr>
              <w:rFonts w:asciiTheme="minorHAnsi" w:hAnsiTheme="minorHAnsi"/>
              <w:noProof/>
              <w:sz w:val="22"/>
            </w:rPr>
            <w:tab/>
          </w:r>
          <w:r>
            <w:t>URLS</w:t>
          </w:r>
          <w:r>
            <w:tab/>
          </w:r>
          <w:r>
            <w:fldChar w:fldCharType="begin"/>
          </w:r>
          <w:r>
            <w:instrText xml:space="preserve"> PAGEREF _Toc256000097 \h </w:instrText>
          </w:r>
          <w:r>
            <w:fldChar w:fldCharType="separate"/>
          </w:r>
          <w:r>
            <w:t>16</w:t>
          </w:r>
          <w:r>
            <w:fldChar w:fldCharType="end"/>
          </w:r>
        </w:p>
        <w:p w14:paraId="642840EC" w14:textId="77777777" w:rsidR="00563B7D" w:rsidRDefault="00000000">
          <w:pPr>
            <w:pStyle w:val="TM3"/>
            <w:tabs>
              <w:tab w:val="left" w:pos="800"/>
              <w:tab w:val="right" w:leader="dot" w:pos="8487"/>
            </w:tabs>
            <w:rPr>
              <w:rFonts w:asciiTheme="minorHAnsi" w:hAnsiTheme="minorHAnsi"/>
              <w:noProof/>
              <w:sz w:val="22"/>
            </w:rPr>
          </w:pPr>
          <w:r>
            <w:t>6.6.2</w:t>
          </w:r>
          <w:r>
            <w:rPr>
              <w:rFonts w:asciiTheme="minorHAnsi" w:hAnsiTheme="minorHAnsi"/>
              <w:noProof/>
              <w:sz w:val="22"/>
            </w:rPr>
            <w:tab/>
          </w:r>
          <w:r>
            <w:t>Matrice des flux</w:t>
          </w:r>
          <w:r>
            <w:tab/>
          </w:r>
          <w:r>
            <w:fldChar w:fldCharType="begin"/>
          </w:r>
          <w:r>
            <w:instrText xml:space="preserve"> PAGEREF _Toc256000098 \h </w:instrText>
          </w:r>
          <w:r>
            <w:fldChar w:fldCharType="separate"/>
          </w:r>
          <w:r>
            <w:t>16</w:t>
          </w:r>
          <w:r>
            <w:fldChar w:fldCharType="end"/>
          </w:r>
        </w:p>
        <w:p w14:paraId="774F837C" w14:textId="77777777" w:rsidR="00563B7D" w:rsidRDefault="00000000">
          <w:pPr>
            <w:pStyle w:val="TM3"/>
            <w:tabs>
              <w:tab w:val="left" w:pos="800"/>
              <w:tab w:val="right" w:leader="dot" w:pos="8487"/>
            </w:tabs>
            <w:rPr>
              <w:rFonts w:asciiTheme="minorHAnsi" w:hAnsiTheme="minorHAnsi"/>
              <w:noProof/>
              <w:sz w:val="22"/>
            </w:rPr>
          </w:pPr>
          <w:r>
            <w:t>6.6.3</w:t>
          </w:r>
          <w:r>
            <w:rPr>
              <w:rFonts w:asciiTheme="minorHAnsi" w:hAnsiTheme="minorHAnsi"/>
              <w:noProof/>
              <w:sz w:val="22"/>
            </w:rPr>
            <w:tab/>
          </w:r>
          <w:r>
            <w:t>Échanges - Transfert de données</w:t>
          </w:r>
          <w:r>
            <w:tab/>
          </w:r>
          <w:r>
            <w:fldChar w:fldCharType="begin"/>
          </w:r>
          <w:r>
            <w:instrText xml:space="preserve"> PAGEREF _Toc256000099 \h </w:instrText>
          </w:r>
          <w:r>
            <w:fldChar w:fldCharType="separate"/>
          </w:r>
          <w:r>
            <w:t>16</w:t>
          </w:r>
          <w:r>
            <w:fldChar w:fldCharType="end"/>
          </w:r>
        </w:p>
        <w:p w14:paraId="40741F83" w14:textId="77777777" w:rsidR="00563B7D" w:rsidRDefault="00000000">
          <w:pPr>
            <w:pStyle w:val="TM3"/>
            <w:tabs>
              <w:tab w:val="left" w:pos="800"/>
              <w:tab w:val="right" w:leader="dot" w:pos="8487"/>
            </w:tabs>
            <w:rPr>
              <w:rFonts w:asciiTheme="minorHAnsi" w:hAnsiTheme="minorHAnsi"/>
              <w:noProof/>
              <w:sz w:val="22"/>
            </w:rPr>
          </w:pPr>
          <w:r>
            <w:t>6.6.4</w:t>
          </w:r>
          <w:r>
            <w:rPr>
              <w:rFonts w:asciiTheme="minorHAnsi" w:hAnsiTheme="minorHAnsi"/>
              <w:noProof/>
              <w:sz w:val="22"/>
            </w:rPr>
            <w:tab/>
          </w:r>
          <w:r>
            <w:t>Messagerie</w:t>
          </w:r>
          <w:r>
            <w:tab/>
          </w:r>
          <w:r>
            <w:fldChar w:fldCharType="begin"/>
          </w:r>
          <w:r>
            <w:instrText xml:space="preserve"> PAGEREF _Toc256000100 \h </w:instrText>
          </w:r>
          <w:r>
            <w:fldChar w:fldCharType="separate"/>
          </w:r>
          <w:r>
            <w:t>16</w:t>
          </w:r>
          <w:r>
            <w:fldChar w:fldCharType="end"/>
          </w:r>
        </w:p>
        <w:p w14:paraId="41E9BAFB" w14:textId="77777777" w:rsidR="00563B7D" w:rsidRDefault="00000000">
          <w:pPr>
            <w:pStyle w:val="TM3"/>
            <w:tabs>
              <w:tab w:val="left" w:pos="800"/>
              <w:tab w:val="right" w:leader="dot" w:pos="8487"/>
            </w:tabs>
            <w:rPr>
              <w:rFonts w:asciiTheme="minorHAnsi" w:hAnsiTheme="minorHAnsi"/>
              <w:noProof/>
              <w:sz w:val="22"/>
            </w:rPr>
          </w:pPr>
          <w:r>
            <w:t>6.6.5</w:t>
          </w:r>
          <w:r>
            <w:rPr>
              <w:rFonts w:asciiTheme="minorHAnsi" w:hAnsiTheme="minorHAnsi"/>
              <w:noProof/>
              <w:sz w:val="22"/>
            </w:rPr>
            <w:tab/>
          </w:r>
          <w:r>
            <w:t>Annuaire - Authentification</w:t>
          </w:r>
          <w:r>
            <w:tab/>
          </w:r>
          <w:r>
            <w:fldChar w:fldCharType="begin"/>
          </w:r>
          <w:r>
            <w:instrText xml:space="preserve"> PAGEREF _Toc256000101 \h </w:instrText>
          </w:r>
          <w:r>
            <w:fldChar w:fldCharType="separate"/>
          </w:r>
          <w:r>
            <w:t>16</w:t>
          </w:r>
          <w:r>
            <w:fldChar w:fldCharType="end"/>
          </w:r>
        </w:p>
        <w:p w14:paraId="3EB71995" w14:textId="77777777" w:rsidR="00563B7D" w:rsidRDefault="00000000">
          <w:pPr>
            <w:pStyle w:val="TM2"/>
            <w:tabs>
              <w:tab w:val="left" w:pos="600"/>
              <w:tab w:val="right" w:leader="dot" w:pos="8487"/>
            </w:tabs>
            <w:rPr>
              <w:rFonts w:asciiTheme="minorHAnsi" w:hAnsiTheme="minorHAnsi"/>
              <w:noProof/>
              <w:sz w:val="22"/>
            </w:rPr>
          </w:pPr>
          <w:r>
            <w:t>6.7</w:t>
          </w:r>
          <w:r>
            <w:rPr>
              <w:rFonts w:asciiTheme="minorHAnsi" w:hAnsiTheme="minorHAnsi"/>
              <w:noProof/>
              <w:sz w:val="22"/>
            </w:rPr>
            <w:tab/>
          </w:r>
          <w:r>
            <w:t>Données</w:t>
          </w:r>
          <w:r>
            <w:tab/>
          </w:r>
          <w:r>
            <w:fldChar w:fldCharType="begin"/>
          </w:r>
          <w:r>
            <w:instrText xml:space="preserve"> PAGEREF _Toc256000102 \h </w:instrText>
          </w:r>
          <w:r>
            <w:fldChar w:fldCharType="separate"/>
          </w:r>
          <w:r>
            <w:t>16</w:t>
          </w:r>
          <w:r>
            <w:fldChar w:fldCharType="end"/>
          </w:r>
        </w:p>
        <w:p w14:paraId="115D4046" w14:textId="77777777" w:rsidR="00563B7D" w:rsidRDefault="00000000">
          <w:pPr>
            <w:pStyle w:val="TM3"/>
            <w:tabs>
              <w:tab w:val="left" w:pos="800"/>
              <w:tab w:val="right" w:leader="dot" w:pos="8487"/>
            </w:tabs>
            <w:rPr>
              <w:rFonts w:asciiTheme="minorHAnsi" w:hAnsiTheme="minorHAnsi"/>
              <w:noProof/>
              <w:sz w:val="22"/>
            </w:rPr>
          </w:pPr>
          <w:r>
            <w:t>6.7.1</w:t>
          </w:r>
          <w:r>
            <w:rPr>
              <w:rFonts w:asciiTheme="minorHAnsi" w:hAnsiTheme="minorHAnsi"/>
              <w:noProof/>
              <w:sz w:val="22"/>
            </w:rPr>
            <w:tab/>
          </w:r>
          <w:r>
            <w:t>Types de données hébergées par l'application</w:t>
          </w:r>
          <w:r>
            <w:tab/>
          </w:r>
          <w:r>
            <w:fldChar w:fldCharType="begin"/>
          </w:r>
          <w:r>
            <w:instrText xml:space="preserve"> PAGEREF _Toc256000103 \h </w:instrText>
          </w:r>
          <w:r>
            <w:fldChar w:fldCharType="separate"/>
          </w:r>
          <w:r>
            <w:t>16</w:t>
          </w:r>
          <w:r>
            <w:fldChar w:fldCharType="end"/>
          </w:r>
        </w:p>
        <w:p w14:paraId="41777A6C" w14:textId="77777777" w:rsidR="00563B7D" w:rsidRDefault="00000000">
          <w:pPr>
            <w:pStyle w:val="TM3"/>
            <w:tabs>
              <w:tab w:val="left" w:pos="800"/>
              <w:tab w:val="right" w:leader="dot" w:pos="8487"/>
            </w:tabs>
            <w:rPr>
              <w:rFonts w:asciiTheme="minorHAnsi" w:hAnsiTheme="minorHAnsi"/>
              <w:noProof/>
              <w:sz w:val="22"/>
            </w:rPr>
          </w:pPr>
          <w:r>
            <w:t>6.7.2</w:t>
          </w:r>
          <w:r>
            <w:rPr>
              <w:rFonts w:asciiTheme="minorHAnsi" w:hAnsiTheme="minorHAnsi"/>
              <w:noProof/>
              <w:sz w:val="22"/>
            </w:rPr>
            <w:tab/>
          </w:r>
          <w:r>
            <w:t>Les serveurs de Base de Données</w:t>
          </w:r>
          <w:r>
            <w:tab/>
          </w:r>
          <w:r>
            <w:fldChar w:fldCharType="begin"/>
          </w:r>
          <w:r>
            <w:instrText xml:space="preserve"> PAGEREF _Toc256000104 \h </w:instrText>
          </w:r>
          <w:r>
            <w:fldChar w:fldCharType="separate"/>
          </w:r>
          <w:r>
            <w:t>16</w:t>
          </w:r>
          <w:r>
            <w:fldChar w:fldCharType="end"/>
          </w:r>
        </w:p>
        <w:p w14:paraId="1FA05588" w14:textId="77777777" w:rsidR="00563B7D" w:rsidRDefault="00000000">
          <w:pPr>
            <w:pStyle w:val="TM2"/>
            <w:tabs>
              <w:tab w:val="left" w:pos="600"/>
              <w:tab w:val="right" w:leader="dot" w:pos="8487"/>
            </w:tabs>
            <w:rPr>
              <w:rFonts w:asciiTheme="minorHAnsi" w:hAnsiTheme="minorHAnsi"/>
              <w:noProof/>
              <w:sz w:val="22"/>
            </w:rPr>
          </w:pPr>
          <w:r>
            <w:t>6.8</w:t>
          </w:r>
          <w:r>
            <w:rPr>
              <w:rFonts w:asciiTheme="minorHAnsi" w:hAnsiTheme="minorHAnsi"/>
              <w:noProof/>
              <w:sz w:val="22"/>
            </w:rPr>
            <w:tab/>
          </w:r>
          <w:r>
            <w:t>Échanges - Transfert de données</w:t>
          </w:r>
          <w:r>
            <w:tab/>
          </w:r>
          <w:r>
            <w:fldChar w:fldCharType="begin"/>
          </w:r>
          <w:r>
            <w:instrText xml:space="preserve"> PAGEREF _Toc256000105 \h </w:instrText>
          </w:r>
          <w:r>
            <w:fldChar w:fldCharType="separate"/>
          </w:r>
          <w:r>
            <w:t>17</w:t>
          </w:r>
          <w:r>
            <w:fldChar w:fldCharType="end"/>
          </w:r>
        </w:p>
        <w:p w14:paraId="64FE0324" w14:textId="77777777" w:rsidR="00563B7D" w:rsidRDefault="00000000">
          <w:pPr>
            <w:pStyle w:val="TM2"/>
            <w:tabs>
              <w:tab w:val="left" w:pos="600"/>
              <w:tab w:val="right" w:leader="dot" w:pos="8487"/>
            </w:tabs>
            <w:rPr>
              <w:rFonts w:asciiTheme="minorHAnsi" w:hAnsiTheme="minorHAnsi"/>
              <w:noProof/>
              <w:sz w:val="22"/>
            </w:rPr>
          </w:pPr>
          <w:r>
            <w:t>6.9</w:t>
          </w:r>
          <w:r>
            <w:rPr>
              <w:rFonts w:asciiTheme="minorHAnsi" w:hAnsiTheme="minorHAnsi"/>
              <w:noProof/>
              <w:sz w:val="22"/>
            </w:rPr>
            <w:tab/>
          </w:r>
          <w:r>
            <w:t>Répartition de charge</w:t>
          </w:r>
          <w:r>
            <w:tab/>
          </w:r>
          <w:r>
            <w:fldChar w:fldCharType="begin"/>
          </w:r>
          <w:r>
            <w:instrText xml:space="preserve"> PAGEREF _Toc256000106 \h </w:instrText>
          </w:r>
          <w:r>
            <w:fldChar w:fldCharType="separate"/>
          </w:r>
          <w:r>
            <w:t>18</w:t>
          </w:r>
          <w:r>
            <w:fldChar w:fldCharType="end"/>
          </w:r>
        </w:p>
        <w:p w14:paraId="7FCB79E1" w14:textId="77777777" w:rsidR="00563B7D" w:rsidRDefault="00000000">
          <w:pPr>
            <w:pStyle w:val="TM2"/>
            <w:tabs>
              <w:tab w:val="left" w:pos="800"/>
              <w:tab w:val="right" w:leader="dot" w:pos="8487"/>
            </w:tabs>
            <w:rPr>
              <w:rFonts w:asciiTheme="minorHAnsi" w:hAnsiTheme="minorHAnsi"/>
              <w:noProof/>
              <w:sz w:val="22"/>
            </w:rPr>
          </w:pPr>
          <w:r>
            <w:t>6.10</w:t>
          </w:r>
          <w:r>
            <w:rPr>
              <w:rFonts w:asciiTheme="minorHAnsi" w:hAnsiTheme="minorHAnsi"/>
              <w:noProof/>
              <w:sz w:val="22"/>
            </w:rPr>
            <w:tab/>
          </w:r>
          <w:r>
            <w:t>Bus de service</w:t>
          </w:r>
          <w:r>
            <w:tab/>
          </w:r>
          <w:r>
            <w:fldChar w:fldCharType="begin"/>
          </w:r>
          <w:r>
            <w:instrText xml:space="preserve"> PAGEREF _Toc256000107 \h </w:instrText>
          </w:r>
          <w:r>
            <w:fldChar w:fldCharType="separate"/>
          </w:r>
          <w:r>
            <w:t>18</w:t>
          </w:r>
          <w:r>
            <w:fldChar w:fldCharType="end"/>
          </w:r>
        </w:p>
        <w:p w14:paraId="3C0FABF8" w14:textId="77777777" w:rsidR="00563B7D" w:rsidRDefault="00000000">
          <w:pPr>
            <w:pStyle w:val="TM2"/>
            <w:tabs>
              <w:tab w:val="left" w:pos="800"/>
              <w:tab w:val="right" w:leader="dot" w:pos="8487"/>
            </w:tabs>
            <w:rPr>
              <w:rFonts w:asciiTheme="minorHAnsi" w:hAnsiTheme="minorHAnsi"/>
              <w:noProof/>
              <w:sz w:val="22"/>
            </w:rPr>
          </w:pPr>
          <w:r>
            <w:t>6.11</w:t>
          </w:r>
          <w:r>
            <w:rPr>
              <w:rFonts w:asciiTheme="minorHAnsi" w:hAnsiTheme="minorHAnsi"/>
              <w:noProof/>
              <w:sz w:val="22"/>
            </w:rPr>
            <w:tab/>
          </w:r>
          <w:r>
            <w:t>Points techniques divers</w:t>
          </w:r>
          <w:r>
            <w:tab/>
          </w:r>
          <w:r>
            <w:fldChar w:fldCharType="begin"/>
          </w:r>
          <w:r>
            <w:instrText xml:space="preserve"> PAGEREF _Toc256000108 \h </w:instrText>
          </w:r>
          <w:r>
            <w:fldChar w:fldCharType="separate"/>
          </w:r>
          <w:r>
            <w:t>18</w:t>
          </w:r>
          <w:r>
            <w:fldChar w:fldCharType="end"/>
          </w:r>
        </w:p>
        <w:p w14:paraId="40450D0E" w14:textId="77777777" w:rsidR="00563B7D" w:rsidRDefault="00000000">
          <w:pPr>
            <w:pStyle w:val="TM1"/>
            <w:tabs>
              <w:tab w:val="left" w:pos="400"/>
              <w:tab w:val="right" w:leader="dot" w:pos="8487"/>
            </w:tabs>
            <w:rPr>
              <w:rFonts w:asciiTheme="minorHAnsi" w:hAnsiTheme="minorHAnsi"/>
              <w:noProof/>
              <w:sz w:val="22"/>
            </w:rPr>
          </w:pPr>
          <w:r>
            <w:t>7</w:t>
          </w:r>
          <w:r>
            <w:rPr>
              <w:rFonts w:asciiTheme="minorHAnsi" w:hAnsiTheme="minorHAnsi"/>
              <w:noProof/>
              <w:sz w:val="22"/>
            </w:rPr>
            <w:tab/>
          </w:r>
          <w:r>
            <w:t>Les services</w:t>
          </w:r>
          <w:r>
            <w:tab/>
          </w:r>
          <w:r>
            <w:fldChar w:fldCharType="begin"/>
          </w:r>
          <w:r>
            <w:instrText xml:space="preserve"> PAGEREF _Toc256000109 \h </w:instrText>
          </w:r>
          <w:r>
            <w:fldChar w:fldCharType="separate"/>
          </w:r>
          <w:r>
            <w:t>19</w:t>
          </w:r>
          <w:r>
            <w:fldChar w:fldCharType="end"/>
          </w:r>
        </w:p>
        <w:p w14:paraId="3412A243" w14:textId="77777777" w:rsidR="00563B7D" w:rsidRDefault="00000000">
          <w:pPr>
            <w:pStyle w:val="TM2"/>
            <w:tabs>
              <w:tab w:val="left" w:pos="600"/>
              <w:tab w:val="right" w:leader="dot" w:pos="8487"/>
            </w:tabs>
            <w:rPr>
              <w:rFonts w:asciiTheme="minorHAnsi" w:hAnsiTheme="minorHAnsi"/>
              <w:noProof/>
              <w:sz w:val="22"/>
            </w:rPr>
          </w:pPr>
          <w:r>
            <w:t>7.1</w:t>
          </w:r>
          <w:r>
            <w:rPr>
              <w:rFonts w:asciiTheme="minorHAnsi" w:hAnsiTheme="minorHAnsi"/>
              <w:noProof/>
              <w:sz w:val="22"/>
            </w:rPr>
            <w:tab/>
          </w:r>
          <w:r>
            <w:t>Éditique</w:t>
          </w:r>
          <w:r>
            <w:tab/>
          </w:r>
          <w:r>
            <w:fldChar w:fldCharType="begin"/>
          </w:r>
          <w:r>
            <w:instrText xml:space="preserve"> PAGEREF _Toc256000110 \h </w:instrText>
          </w:r>
          <w:r>
            <w:fldChar w:fldCharType="separate"/>
          </w:r>
          <w:r>
            <w:t>19</w:t>
          </w:r>
          <w:r>
            <w:fldChar w:fldCharType="end"/>
          </w:r>
        </w:p>
        <w:p w14:paraId="49E7A574" w14:textId="77777777" w:rsidR="00563B7D" w:rsidRDefault="00000000">
          <w:pPr>
            <w:pStyle w:val="TM2"/>
            <w:tabs>
              <w:tab w:val="left" w:pos="600"/>
              <w:tab w:val="right" w:leader="dot" w:pos="8487"/>
            </w:tabs>
            <w:rPr>
              <w:rFonts w:asciiTheme="minorHAnsi" w:hAnsiTheme="minorHAnsi"/>
              <w:noProof/>
              <w:sz w:val="22"/>
            </w:rPr>
          </w:pPr>
          <w:r>
            <w:t>7.2</w:t>
          </w:r>
          <w:r>
            <w:rPr>
              <w:rFonts w:asciiTheme="minorHAnsi" w:hAnsiTheme="minorHAnsi"/>
              <w:noProof/>
              <w:sz w:val="22"/>
            </w:rPr>
            <w:tab/>
          </w:r>
          <w:r>
            <w:t>Gestion des éditions</w:t>
          </w:r>
          <w:r>
            <w:tab/>
          </w:r>
          <w:r>
            <w:fldChar w:fldCharType="begin"/>
          </w:r>
          <w:r>
            <w:instrText xml:space="preserve"> PAGEREF _Toc256000111 \h </w:instrText>
          </w:r>
          <w:r>
            <w:fldChar w:fldCharType="separate"/>
          </w:r>
          <w:r>
            <w:t>19</w:t>
          </w:r>
          <w:r>
            <w:fldChar w:fldCharType="end"/>
          </w:r>
        </w:p>
        <w:p w14:paraId="56C3270F" w14:textId="77777777" w:rsidR="00563B7D" w:rsidRDefault="00000000">
          <w:pPr>
            <w:pStyle w:val="TM1"/>
            <w:tabs>
              <w:tab w:val="left" w:pos="400"/>
              <w:tab w:val="right" w:leader="dot" w:pos="8487"/>
            </w:tabs>
            <w:rPr>
              <w:rFonts w:asciiTheme="minorHAnsi" w:hAnsiTheme="minorHAnsi"/>
              <w:noProof/>
              <w:sz w:val="22"/>
            </w:rPr>
          </w:pPr>
          <w:r>
            <w:t>8</w:t>
          </w:r>
          <w:r>
            <w:rPr>
              <w:rFonts w:asciiTheme="minorHAnsi" w:hAnsiTheme="minorHAnsi"/>
              <w:noProof/>
              <w:sz w:val="22"/>
            </w:rPr>
            <w:tab/>
          </w:r>
          <w:r>
            <w:t>Sécurité et sûreté</w:t>
          </w:r>
          <w:r>
            <w:tab/>
          </w:r>
          <w:r>
            <w:fldChar w:fldCharType="begin"/>
          </w:r>
          <w:r>
            <w:instrText xml:space="preserve"> PAGEREF _Toc256000112 \h </w:instrText>
          </w:r>
          <w:r>
            <w:fldChar w:fldCharType="separate"/>
          </w:r>
          <w:r>
            <w:t>20</w:t>
          </w:r>
          <w:r>
            <w:fldChar w:fldCharType="end"/>
          </w:r>
        </w:p>
        <w:p w14:paraId="17BE5513" w14:textId="77777777" w:rsidR="00563B7D" w:rsidRDefault="00000000">
          <w:pPr>
            <w:pStyle w:val="TM2"/>
            <w:tabs>
              <w:tab w:val="left" w:pos="600"/>
              <w:tab w:val="right" w:leader="dot" w:pos="8487"/>
            </w:tabs>
            <w:rPr>
              <w:rFonts w:asciiTheme="minorHAnsi" w:hAnsiTheme="minorHAnsi"/>
              <w:noProof/>
              <w:sz w:val="22"/>
            </w:rPr>
          </w:pPr>
          <w:r>
            <w:t>8.1</w:t>
          </w:r>
          <w:r>
            <w:rPr>
              <w:rFonts w:asciiTheme="minorHAnsi" w:hAnsiTheme="minorHAnsi"/>
              <w:noProof/>
              <w:sz w:val="22"/>
            </w:rPr>
            <w:tab/>
          </w:r>
          <w:r>
            <w:t>Mise à jour de l'infra</w:t>
          </w:r>
          <w:r>
            <w:tab/>
          </w:r>
          <w:r>
            <w:fldChar w:fldCharType="begin"/>
          </w:r>
          <w:r>
            <w:instrText xml:space="preserve"> PAGEREF _Toc256000113 \h </w:instrText>
          </w:r>
          <w:r>
            <w:fldChar w:fldCharType="separate"/>
          </w:r>
          <w:r>
            <w:t>20</w:t>
          </w:r>
          <w:r>
            <w:fldChar w:fldCharType="end"/>
          </w:r>
        </w:p>
        <w:p w14:paraId="7BD27F95" w14:textId="77777777" w:rsidR="00563B7D" w:rsidRDefault="00000000">
          <w:pPr>
            <w:pStyle w:val="TM2"/>
            <w:tabs>
              <w:tab w:val="left" w:pos="600"/>
              <w:tab w:val="right" w:leader="dot" w:pos="8487"/>
            </w:tabs>
            <w:rPr>
              <w:rFonts w:asciiTheme="minorHAnsi" w:hAnsiTheme="minorHAnsi"/>
              <w:noProof/>
              <w:sz w:val="22"/>
            </w:rPr>
          </w:pPr>
          <w:r>
            <w:t>8.2</w:t>
          </w:r>
          <w:r>
            <w:rPr>
              <w:rFonts w:asciiTheme="minorHAnsi" w:hAnsiTheme="minorHAnsi"/>
              <w:noProof/>
              <w:sz w:val="22"/>
            </w:rPr>
            <w:tab/>
          </w:r>
          <w:r>
            <w:t>VM</w:t>
          </w:r>
          <w:r>
            <w:tab/>
          </w:r>
          <w:r>
            <w:fldChar w:fldCharType="begin"/>
          </w:r>
          <w:r>
            <w:instrText xml:space="preserve"> PAGEREF _Toc256000114 \h </w:instrText>
          </w:r>
          <w:r>
            <w:fldChar w:fldCharType="separate"/>
          </w:r>
          <w:r>
            <w:t>20</w:t>
          </w:r>
          <w:r>
            <w:fldChar w:fldCharType="end"/>
          </w:r>
        </w:p>
        <w:p w14:paraId="5575747C" w14:textId="77777777" w:rsidR="00563B7D" w:rsidRDefault="00000000">
          <w:pPr>
            <w:pStyle w:val="TM2"/>
            <w:tabs>
              <w:tab w:val="left" w:pos="600"/>
              <w:tab w:val="right" w:leader="dot" w:pos="8487"/>
            </w:tabs>
            <w:rPr>
              <w:rFonts w:asciiTheme="minorHAnsi" w:hAnsiTheme="minorHAnsi"/>
              <w:noProof/>
              <w:sz w:val="22"/>
            </w:rPr>
          </w:pPr>
          <w:r>
            <w:t>8.3</w:t>
          </w:r>
          <w:r>
            <w:rPr>
              <w:rFonts w:asciiTheme="minorHAnsi" w:hAnsiTheme="minorHAnsi"/>
              <w:noProof/>
              <w:sz w:val="22"/>
            </w:rPr>
            <w:tab/>
          </w:r>
          <w:r>
            <w:t>Conteneurs</w:t>
          </w:r>
          <w:r>
            <w:tab/>
          </w:r>
          <w:r>
            <w:fldChar w:fldCharType="begin"/>
          </w:r>
          <w:r>
            <w:instrText xml:space="preserve"> PAGEREF _Toc256000115 \h </w:instrText>
          </w:r>
          <w:r>
            <w:fldChar w:fldCharType="separate"/>
          </w:r>
          <w:r>
            <w:t>20</w:t>
          </w:r>
          <w:r>
            <w:fldChar w:fldCharType="end"/>
          </w:r>
        </w:p>
        <w:p w14:paraId="16028E8B" w14:textId="77777777" w:rsidR="00563B7D" w:rsidRDefault="00000000">
          <w:pPr>
            <w:pStyle w:val="TM2"/>
            <w:tabs>
              <w:tab w:val="left" w:pos="600"/>
              <w:tab w:val="right" w:leader="dot" w:pos="8487"/>
            </w:tabs>
            <w:rPr>
              <w:rFonts w:asciiTheme="minorHAnsi" w:hAnsiTheme="minorHAnsi"/>
              <w:noProof/>
              <w:sz w:val="22"/>
            </w:rPr>
          </w:pPr>
          <w:r>
            <w:lastRenderedPageBreak/>
            <w:t>8.4</w:t>
          </w:r>
          <w:r>
            <w:rPr>
              <w:rFonts w:asciiTheme="minorHAnsi" w:hAnsiTheme="minorHAnsi"/>
              <w:noProof/>
              <w:sz w:val="22"/>
            </w:rPr>
            <w:tab/>
          </w:r>
          <w:r>
            <w:t>Sécurité périmétrique</w:t>
          </w:r>
          <w:r>
            <w:tab/>
          </w:r>
          <w:r>
            <w:fldChar w:fldCharType="begin"/>
          </w:r>
          <w:r>
            <w:instrText xml:space="preserve"> PAGEREF _Toc256000116 \h </w:instrText>
          </w:r>
          <w:r>
            <w:fldChar w:fldCharType="separate"/>
          </w:r>
          <w:r>
            <w:t>20</w:t>
          </w:r>
          <w:r>
            <w:fldChar w:fldCharType="end"/>
          </w:r>
        </w:p>
        <w:p w14:paraId="7B2327A2" w14:textId="77777777" w:rsidR="00563B7D" w:rsidRDefault="00000000">
          <w:pPr>
            <w:pStyle w:val="TM2"/>
            <w:tabs>
              <w:tab w:val="left" w:pos="600"/>
              <w:tab w:val="right" w:leader="dot" w:pos="8487"/>
            </w:tabs>
            <w:rPr>
              <w:rFonts w:asciiTheme="minorHAnsi" w:hAnsiTheme="minorHAnsi"/>
              <w:noProof/>
              <w:sz w:val="22"/>
            </w:rPr>
          </w:pPr>
          <w:r>
            <w:t>8.5</w:t>
          </w:r>
          <w:r>
            <w:rPr>
              <w:rFonts w:asciiTheme="minorHAnsi" w:hAnsiTheme="minorHAnsi"/>
              <w:noProof/>
              <w:sz w:val="22"/>
            </w:rPr>
            <w:tab/>
          </w:r>
          <w:r>
            <w:t>Habilitations</w:t>
          </w:r>
          <w:r>
            <w:tab/>
          </w:r>
          <w:r>
            <w:fldChar w:fldCharType="begin"/>
          </w:r>
          <w:r>
            <w:instrText xml:space="preserve"> PAGEREF _Toc256000117 \h </w:instrText>
          </w:r>
          <w:r>
            <w:fldChar w:fldCharType="separate"/>
          </w:r>
          <w:r>
            <w:t>20</w:t>
          </w:r>
          <w:r>
            <w:fldChar w:fldCharType="end"/>
          </w:r>
        </w:p>
        <w:p w14:paraId="0EB47A73" w14:textId="77777777" w:rsidR="00563B7D" w:rsidRDefault="00000000">
          <w:pPr>
            <w:pStyle w:val="TM2"/>
            <w:tabs>
              <w:tab w:val="left" w:pos="600"/>
              <w:tab w:val="right" w:leader="dot" w:pos="8487"/>
            </w:tabs>
            <w:rPr>
              <w:rFonts w:asciiTheme="minorHAnsi" w:hAnsiTheme="minorHAnsi"/>
              <w:noProof/>
              <w:sz w:val="22"/>
            </w:rPr>
          </w:pPr>
          <w:r>
            <w:t>8.6</w:t>
          </w:r>
          <w:r>
            <w:rPr>
              <w:rFonts w:asciiTheme="minorHAnsi" w:hAnsiTheme="minorHAnsi"/>
              <w:noProof/>
              <w:sz w:val="22"/>
            </w:rPr>
            <w:tab/>
          </w:r>
          <w:r>
            <w:t>Archivage</w:t>
          </w:r>
          <w:r>
            <w:tab/>
          </w:r>
          <w:r>
            <w:fldChar w:fldCharType="begin"/>
          </w:r>
          <w:r>
            <w:instrText xml:space="preserve"> PAGEREF _Toc256000118 \h </w:instrText>
          </w:r>
          <w:r>
            <w:fldChar w:fldCharType="separate"/>
          </w:r>
          <w:r>
            <w:t>21</w:t>
          </w:r>
          <w:r>
            <w:fldChar w:fldCharType="end"/>
          </w:r>
        </w:p>
        <w:p w14:paraId="3CCA4659" w14:textId="77777777" w:rsidR="00563B7D" w:rsidRDefault="00000000">
          <w:pPr>
            <w:pStyle w:val="TM2"/>
            <w:tabs>
              <w:tab w:val="left" w:pos="600"/>
              <w:tab w:val="right" w:leader="dot" w:pos="8487"/>
            </w:tabs>
            <w:rPr>
              <w:rFonts w:asciiTheme="minorHAnsi" w:hAnsiTheme="minorHAnsi"/>
              <w:noProof/>
              <w:sz w:val="22"/>
            </w:rPr>
          </w:pPr>
          <w:r>
            <w:t>8.7</w:t>
          </w:r>
          <w:r>
            <w:rPr>
              <w:rFonts w:asciiTheme="minorHAnsi" w:hAnsiTheme="minorHAnsi"/>
              <w:noProof/>
              <w:sz w:val="22"/>
            </w:rPr>
            <w:tab/>
          </w:r>
          <w:r>
            <w:t>Sauvegarde - Restauration</w:t>
          </w:r>
          <w:r>
            <w:tab/>
          </w:r>
          <w:r>
            <w:fldChar w:fldCharType="begin"/>
          </w:r>
          <w:r>
            <w:instrText xml:space="preserve"> PAGEREF _Toc256000119 \h </w:instrText>
          </w:r>
          <w:r>
            <w:fldChar w:fldCharType="separate"/>
          </w:r>
          <w:r>
            <w:t>21</w:t>
          </w:r>
          <w:r>
            <w:fldChar w:fldCharType="end"/>
          </w:r>
        </w:p>
        <w:p w14:paraId="36F9A37E" w14:textId="77777777" w:rsidR="00563B7D" w:rsidRDefault="00000000">
          <w:pPr>
            <w:pStyle w:val="TM2"/>
            <w:tabs>
              <w:tab w:val="left" w:pos="600"/>
              <w:tab w:val="right" w:leader="dot" w:pos="8487"/>
            </w:tabs>
            <w:rPr>
              <w:rFonts w:asciiTheme="minorHAnsi" w:hAnsiTheme="minorHAnsi"/>
              <w:noProof/>
              <w:sz w:val="22"/>
            </w:rPr>
          </w:pPr>
          <w:r>
            <w:t>8.8</w:t>
          </w:r>
          <w:r>
            <w:rPr>
              <w:rFonts w:asciiTheme="minorHAnsi" w:hAnsiTheme="minorHAnsi"/>
              <w:noProof/>
              <w:sz w:val="22"/>
            </w:rPr>
            <w:tab/>
          </w:r>
          <w:r>
            <w:t>Traçabilité</w:t>
          </w:r>
          <w:r>
            <w:tab/>
          </w:r>
          <w:r>
            <w:fldChar w:fldCharType="begin"/>
          </w:r>
          <w:r>
            <w:instrText xml:space="preserve"> PAGEREF _Toc256000120 \h </w:instrText>
          </w:r>
          <w:r>
            <w:fldChar w:fldCharType="separate"/>
          </w:r>
          <w:r>
            <w:t>21</w:t>
          </w:r>
          <w:r>
            <w:fldChar w:fldCharType="end"/>
          </w:r>
        </w:p>
        <w:p w14:paraId="2201E67A" w14:textId="77777777" w:rsidR="00563B7D" w:rsidRDefault="00000000">
          <w:pPr>
            <w:pStyle w:val="TM2"/>
            <w:tabs>
              <w:tab w:val="left" w:pos="600"/>
              <w:tab w:val="right" w:leader="dot" w:pos="8487"/>
            </w:tabs>
            <w:rPr>
              <w:rFonts w:asciiTheme="minorHAnsi" w:hAnsiTheme="minorHAnsi"/>
              <w:noProof/>
              <w:sz w:val="22"/>
            </w:rPr>
          </w:pPr>
          <w:r>
            <w:t>8.9</w:t>
          </w:r>
          <w:r>
            <w:rPr>
              <w:rFonts w:asciiTheme="minorHAnsi" w:hAnsiTheme="minorHAnsi"/>
              <w:noProof/>
              <w:sz w:val="22"/>
            </w:rPr>
            <w:tab/>
          </w:r>
          <w:r>
            <w:t>Supervision</w:t>
          </w:r>
          <w:r>
            <w:tab/>
          </w:r>
          <w:r>
            <w:fldChar w:fldCharType="begin"/>
          </w:r>
          <w:r>
            <w:instrText xml:space="preserve"> PAGEREF _Toc256000121 \h </w:instrText>
          </w:r>
          <w:r>
            <w:fldChar w:fldCharType="separate"/>
          </w:r>
          <w:r>
            <w:t>21</w:t>
          </w:r>
          <w:r>
            <w:fldChar w:fldCharType="end"/>
          </w:r>
        </w:p>
        <w:p w14:paraId="3DF397A9" w14:textId="77777777" w:rsidR="00563B7D" w:rsidRDefault="00000000">
          <w:pPr>
            <w:pStyle w:val="TM2"/>
            <w:tabs>
              <w:tab w:val="left" w:pos="800"/>
              <w:tab w:val="right" w:leader="dot" w:pos="8487"/>
            </w:tabs>
            <w:rPr>
              <w:rFonts w:asciiTheme="minorHAnsi" w:hAnsiTheme="minorHAnsi"/>
              <w:noProof/>
              <w:sz w:val="22"/>
            </w:rPr>
          </w:pPr>
          <w:r>
            <w:t>8.10</w:t>
          </w:r>
          <w:r>
            <w:rPr>
              <w:rFonts w:asciiTheme="minorHAnsi" w:hAnsiTheme="minorHAnsi"/>
              <w:noProof/>
              <w:sz w:val="22"/>
            </w:rPr>
            <w:tab/>
          </w:r>
          <w:r>
            <w:t>Gestion des LOG</w:t>
          </w:r>
          <w:r>
            <w:tab/>
          </w:r>
          <w:r>
            <w:fldChar w:fldCharType="begin"/>
          </w:r>
          <w:r>
            <w:instrText xml:space="preserve"> PAGEREF _Toc256000122 \h </w:instrText>
          </w:r>
          <w:r>
            <w:fldChar w:fldCharType="separate"/>
          </w:r>
          <w:r>
            <w:t>21</w:t>
          </w:r>
          <w:r>
            <w:fldChar w:fldCharType="end"/>
          </w:r>
        </w:p>
        <w:p w14:paraId="450DF0DB" w14:textId="77777777" w:rsidR="00563B7D" w:rsidRDefault="00000000">
          <w:pPr>
            <w:pStyle w:val="TM3"/>
            <w:tabs>
              <w:tab w:val="left" w:pos="800"/>
              <w:tab w:val="right" w:leader="dot" w:pos="8487"/>
            </w:tabs>
            <w:rPr>
              <w:rFonts w:asciiTheme="minorHAnsi" w:hAnsiTheme="minorHAnsi"/>
              <w:noProof/>
              <w:sz w:val="22"/>
            </w:rPr>
          </w:pPr>
          <w:r>
            <w:t>8.10.1</w:t>
          </w:r>
          <w:r>
            <w:rPr>
              <w:rFonts w:asciiTheme="minorHAnsi" w:hAnsiTheme="minorHAnsi"/>
              <w:noProof/>
              <w:sz w:val="22"/>
            </w:rPr>
            <w:tab/>
          </w:r>
          <w:r>
            <w:t>Offre RACDATA</w:t>
          </w:r>
          <w:r>
            <w:tab/>
          </w:r>
          <w:r>
            <w:fldChar w:fldCharType="begin"/>
          </w:r>
          <w:r>
            <w:instrText xml:space="preserve"> PAGEREF _Toc256000123 \h </w:instrText>
          </w:r>
          <w:r>
            <w:fldChar w:fldCharType="separate"/>
          </w:r>
          <w:r>
            <w:t>21</w:t>
          </w:r>
          <w:r>
            <w:fldChar w:fldCharType="end"/>
          </w:r>
        </w:p>
        <w:p w14:paraId="42DDDFD2" w14:textId="77777777" w:rsidR="00D841F2" w:rsidRPr="004B5FCD" w:rsidRDefault="00000000" w:rsidP="004B5FCD">
          <w:pPr>
            <w:pStyle w:val="TM1"/>
            <w:rPr>
              <w:bCs w:val="0"/>
              <w:noProof/>
            </w:rPr>
          </w:pPr>
          <w:r>
            <w:rPr>
              <w:bCs w:val="0"/>
              <w:noProof/>
            </w:rPr>
            <w:fldChar w:fldCharType="end"/>
          </w:r>
        </w:p>
      </w:sdtContent>
    </w:sdt>
    <w:p w14:paraId="54E04218" w14:textId="77777777" w:rsidR="000D499C" w:rsidRDefault="000D499C" w:rsidP="00D841F2">
      <w:pPr>
        <w:spacing w:after="0"/>
        <w:sectPr w:rsidR="000D499C" w:rsidSect="00506961">
          <w:headerReference w:type="even" r:id="rId8"/>
          <w:headerReference w:type="default" r:id="rId9"/>
          <w:footerReference w:type="even" r:id="rId10"/>
          <w:footerReference w:type="default" r:id="rId11"/>
          <w:headerReference w:type="first" r:id="rId12"/>
          <w:footerReference w:type="first" r:id="rId13"/>
          <w:pgSz w:w="11899" w:h="16838"/>
          <w:pgMar w:top="1440" w:right="1701" w:bottom="1440" w:left="1701" w:header="709" w:footer="709" w:gutter="0"/>
          <w:cols w:space="708"/>
          <w:titlePg/>
          <w:docGrid w:linePitch="360"/>
        </w:sectPr>
      </w:pPr>
    </w:p>
    <w:bookmarkStart w:id="2" w:name="scroll-bookmark-2"/>
    <w:bookmarkEnd w:id="2"/>
    <w:p w14:paraId="3A548582" w14:textId="77777777" w:rsidR="00740789" w:rsidRPr="00D841F2" w:rsidRDefault="00000000">
      <w:pPr>
        <w:numPr>
          <w:ilvl w:val="0"/>
          <w:numId w:val="33"/>
        </w:numPr>
      </w:pPr>
      <w:r>
        <w:lastRenderedPageBreak/>
        <w:fldChar w:fldCharType="begin"/>
      </w:r>
      <w:r>
        <w:instrText>HYPERLINK \l "scroll-bookmark-3"</w:instrText>
      </w:r>
      <w:r>
        <w:fldChar w:fldCharType="separate"/>
      </w:r>
      <w:r>
        <w:rPr>
          <w:rStyle w:val="Lienhypertexte"/>
        </w:rPr>
        <w:t>Contacts</w:t>
      </w:r>
      <w:r>
        <w:rPr>
          <w:rStyle w:val="Lienhypertexte"/>
        </w:rPr>
        <w:fldChar w:fldCharType="end"/>
      </w:r>
    </w:p>
    <w:p w14:paraId="5792B08E" w14:textId="77777777" w:rsidR="00563B7D" w:rsidRDefault="00000000">
      <w:pPr>
        <w:numPr>
          <w:ilvl w:val="0"/>
          <w:numId w:val="33"/>
        </w:numPr>
      </w:pPr>
      <w:hyperlink w:anchor="scroll-bookmark-4" w:history="1">
        <w:r>
          <w:rPr>
            <w:rStyle w:val="Lienhypertexte"/>
          </w:rPr>
          <w:t>Documents de référence</w:t>
        </w:r>
      </w:hyperlink>
    </w:p>
    <w:p w14:paraId="318C19BE" w14:textId="77777777" w:rsidR="00563B7D" w:rsidRDefault="00000000">
      <w:pPr>
        <w:numPr>
          <w:ilvl w:val="1"/>
          <w:numId w:val="34"/>
        </w:numPr>
      </w:pPr>
      <w:hyperlink w:anchor="scroll-bookmark-5" w:history="1">
        <w:r>
          <w:rPr>
            <w:rStyle w:val="Lienhypertexte"/>
          </w:rPr>
          <w:t>Documents normatifs</w:t>
        </w:r>
      </w:hyperlink>
    </w:p>
    <w:p w14:paraId="66C465EA" w14:textId="77777777" w:rsidR="00563B7D" w:rsidRDefault="00000000">
      <w:pPr>
        <w:numPr>
          <w:ilvl w:val="1"/>
          <w:numId w:val="34"/>
        </w:numPr>
      </w:pPr>
      <w:hyperlink w:anchor="scroll-bookmark-6" w:history="1">
        <w:r>
          <w:rPr>
            <w:rStyle w:val="Lienhypertexte"/>
          </w:rPr>
          <w:t>Poste de travail</w:t>
        </w:r>
      </w:hyperlink>
    </w:p>
    <w:p w14:paraId="17869E52" w14:textId="77777777" w:rsidR="00563B7D" w:rsidRDefault="00000000">
      <w:pPr>
        <w:numPr>
          <w:ilvl w:val="2"/>
          <w:numId w:val="35"/>
        </w:numPr>
      </w:pPr>
      <w:hyperlink w:anchor="scroll-bookmark-7" w:history="1">
        <w:r>
          <w:rPr>
            <w:rStyle w:val="Lienhypertexte"/>
          </w:rPr>
          <w:t>Le composant " client léger "</w:t>
        </w:r>
      </w:hyperlink>
    </w:p>
    <w:p w14:paraId="2274813D" w14:textId="77777777" w:rsidR="00563B7D" w:rsidRDefault="00000000">
      <w:pPr>
        <w:numPr>
          <w:ilvl w:val="2"/>
          <w:numId w:val="35"/>
        </w:numPr>
      </w:pPr>
      <w:hyperlink w:anchor="scroll-bookmark-8" w:history="1">
        <w:r>
          <w:rPr>
            <w:rStyle w:val="Lienhypertexte"/>
          </w:rPr>
          <w:t>Tableau des configurations des postes de travail</w:t>
        </w:r>
      </w:hyperlink>
    </w:p>
    <w:p w14:paraId="6A8EC5A4" w14:textId="77777777" w:rsidR="00563B7D" w:rsidRDefault="00000000">
      <w:pPr>
        <w:numPr>
          <w:ilvl w:val="0"/>
          <w:numId w:val="33"/>
        </w:numPr>
      </w:pPr>
      <w:hyperlink w:anchor="scroll-bookmark-9" w:history="1">
        <w:r>
          <w:rPr>
            <w:rStyle w:val="Lienhypertexte"/>
          </w:rPr>
          <w:t>Introduction</w:t>
        </w:r>
      </w:hyperlink>
    </w:p>
    <w:p w14:paraId="02412589" w14:textId="77777777" w:rsidR="00563B7D" w:rsidRDefault="00000000">
      <w:pPr>
        <w:numPr>
          <w:ilvl w:val="1"/>
          <w:numId w:val="36"/>
        </w:numPr>
      </w:pPr>
      <w:hyperlink w:anchor="scroll-bookmark-10" w:history="1">
        <w:r>
          <w:rPr>
            <w:rStyle w:val="Lienhypertexte"/>
          </w:rPr>
          <w:t>Objet</w:t>
        </w:r>
      </w:hyperlink>
    </w:p>
    <w:p w14:paraId="18499D0A" w14:textId="77777777" w:rsidR="00563B7D" w:rsidRDefault="00000000">
      <w:pPr>
        <w:numPr>
          <w:ilvl w:val="1"/>
          <w:numId w:val="36"/>
        </w:numPr>
      </w:pPr>
      <w:hyperlink w:anchor="scroll-bookmark-11" w:history="1">
        <w:r>
          <w:rPr>
            <w:rStyle w:val="Lienhypertexte"/>
          </w:rPr>
          <w:t>Contexte</w:t>
        </w:r>
      </w:hyperlink>
    </w:p>
    <w:p w14:paraId="5B1A38D0" w14:textId="77777777" w:rsidR="00563B7D" w:rsidRDefault="00000000">
      <w:pPr>
        <w:numPr>
          <w:ilvl w:val="1"/>
          <w:numId w:val="36"/>
        </w:numPr>
      </w:pPr>
      <w:hyperlink w:anchor="scroll-bookmark-12" w:history="1">
        <w:r>
          <w:rPr>
            <w:rStyle w:val="Lienhypertexte"/>
          </w:rPr>
          <w:t>Expression de besoin</w:t>
        </w:r>
      </w:hyperlink>
    </w:p>
    <w:p w14:paraId="18026C8A" w14:textId="77777777" w:rsidR="00563B7D" w:rsidRDefault="00000000">
      <w:pPr>
        <w:numPr>
          <w:ilvl w:val="1"/>
          <w:numId w:val="36"/>
        </w:numPr>
      </w:pPr>
      <w:hyperlink w:anchor="scroll-bookmark-13" w:history="1">
        <w:r>
          <w:rPr>
            <w:rStyle w:val="Lienhypertexte"/>
          </w:rPr>
          <w:t>Périmètre</w:t>
        </w:r>
      </w:hyperlink>
    </w:p>
    <w:p w14:paraId="300AAFF8" w14:textId="77777777" w:rsidR="00563B7D" w:rsidRDefault="00000000">
      <w:pPr>
        <w:numPr>
          <w:ilvl w:val="1"/>
          <w:numId w:val="36"/>
        </w:numPr>
      </w:pPr>
      <w:hyperlink w:anchor="scroll-bookmark-14" w:history="1">
        <w:r>
          <w:rPr>
            <w:rStyle w:val="Lienhypertexte"/>
          </w:rPr>
          <w:t>Principes retenus</w:t>
        </w:r>
      </w:hyperlink>
    </w:p>
    <w:p w14:paraId="250D7BA9" w14:textId="77777777" w:rsidR="00563B7D" w:rsidRDefault="00000000">
      <w:pPr>
        <w:numPr>
          <w:ilvl w:val="1"/>
          <w:numId w:val="36"/>
        </w:numPr>
      </w:pPr>
      <w:hyperlink w:anchor="scroll-bookmark-15" w:history="1">
        <w:r>
          <w:rPr>
            <w:rStyle w:val="Lienhypertexte"/>
          </w:rPr>
          <w:t>Hébergement</w:t>
        </w:r>
      </w:hyperlink>
    </w:p>
    <w:p w14:paraId="114DCF93" w14:textId="77777777" w:rsidR="00563B7D" w:rsidRDefault="00000000">
      <w:pPr>
        <w:numPr>
          <w:ilvl w:val="1"/>
          <w:numId w:val="36"/>
        </w:numPr>
      </w:pPr>
      <w:hyperlink w:anchor="scroll-bookmark-16" w:history="1">
        <w:r>
          <w:rPr>
            <w:rStyle w:val="Lienhypertexte"/>
          </w:rPr>
          <w:t>Les acteurs et rôles</w:t>
        </w:r>
      </w:hyperlink>
    </w:p>
    <w:p w14:paraId="7120F152" w14:textId="77777777" w:rsidR="00563B7D" w:rsidRDefault="00000000">
      <w:pPr>
        <w:numPr>
          <w:ilvl w:val="0"/>
          <w:numId w:val="33"/>
        </w:numPr>
      </w:pPr>
      <w:hyperlink w:anchor="scroll-bookmark-17" w:history="1">
        <w:r>
          <w:rPr>
            <w:rStyle w:val="Lienhypertexte"/>
          </w:rPr>
          <w:t>Architecture générale</w:t>
        </w:r>
      </w:hyperlink>
    </w:p>
    <w:p w14:paraId="17D6DC77" w14:textId="77777777" w:rsidR="00563B7D" w:rsidRDefault="00000000">
      <w:pPr>
        <w:numPr>
          <w:ilvl w:val="1"/>
          <w:numId w:val="37"/>
        </w:numPr>
      </w:pPr>
      <w:hyperlink w:anchor="scroll-bookmark-18" w:history="1">
        <w:r>
          <w:rPr>
            <w:rStyle w:val="Lienhypertexte"/>
          </w:rPr>
          <w:t>Schéma général</w:t>
        </w:r>
      </w:hyperlink>
    </w:p>
    <w:p w14:paraId="28D47682" w14:textId="77777777" w:rsidR="00563B7D" w:rsidRDefault="00000000">
      <w:pPr>
        <w:numPr>
          <w:ilvl w:val="1"/>
          <w:numId w:val="37"/>
        </w:numPr>
      </w:pPr>
      <w:hyperlink w:anchor="scroll-bookmark-19" w:history="1">
        <w:r>
          <w:rPr>
            <w:rStyle w:val="Lienhypertexte"/>
          </w:rPr>
          <w:t>Description de l'architecture logique</w:t>
        </w:r>
      </w:hyperlink>
    </w:p>
    <w:p w14:paraId="79D31252" w14:textId="77777777" w:rsidR="00563B7D" w:rsidRDefault="00000000">
      <w:pPr>
        <w:numPr>
          <w:ilvl w:val="0"/>
          <w:numId w:val="33"/>
        </w:numPr>
      </w:pPr>
      <w:hyperlink w:anchor="scroll-bookmark-20" w:history="1">
        <w:r>
          <w:rPr>
            <w:rStyle w:val="Lienhypertexte"/>
          </w:rPr>
          <w:t>Architecture applicative</w:t>
        </w:r>
      </w:hyperlink>
    </w:p>
    <w:p w14:paraId="3172BD5D" w14:textId="77777777" w:rsidR="00563B7D" w:rsidRDefault="00000000">
      <w:pPr>
        <w:numPr>
          <w:ilvl w:val="1"/>
          <w:numId w:val="38"/>
        </w:numPr>
      </w:pPr>
      <w:hyperlink w:anchor="scroll-bookmark-21" w:history="1">
        <w:r>
          <w:rPr>
            <w:rStyle w:val="Lienhypertexte"/>
          </w:rPr>
          <w:t>Description et schéma et généraux</w:t>
        </w:r>
      </w:hyperlink>
    </w:p>
    <w:p w14:paraId="19D77014" w14:textId="77777777" w:rsidR="00563B7D" w:rsidRDefault="00000000">
      <w:pPr>
        <w:numPr>
          <w:ilvl w:val="1"/>
          <w:numId w:val="38"/>
        </w:numPr>
      </w:pPr>
      <w:hyperlink w:anchor="scroll-bookmark-22" w:history="1">
        <w:r>
          <w:rPr>
            <w:rStyle w:val="Lienhypertexte"/>
          </w:rPr>
          <w:t>Description de l'architecture applicative</w:t>
        </w:r>
      </w:hyperlink>
    </w:p>
    <w:p w14:paraId="78F37A31" w14:textId="77777777" w:rsidR="00563B7D" w:rsidRDefault="00000000">
      <w:pPr>
        <w:numPr>
          <w:ilvl w:val="2"/>
          <w:numId w:val="39"/>
        </w:numPr>
      </w:pPr>
      <w:hyperlink w:anchor="scroll-bookmark-23" w:history="1">
        <w:r>
          <w:rPr>
            <w:rStyle w:val="Lienhypertexte"/>
          </w:rPr>
          <w:t>Qualité de service attendu</w:t>
        </w:r>
      </w:hyperlink>
    </w:p>
    <w:p w14:paraId="2FA39C38" w14:textId="77777777" w:rsidR="00563B7D" w:rsidRDefault="00000000">
      <w:pPr>
        <w:numPr>
          <w:ilvl w:val="2"/>
          <w:numId w:val="39"/>
        </w:numPr>
      </w:pPr>
      <w:hyperlink w:anchor="scroll-bookmark-24" w:history="1">
        <w:r>
          <w:rPr>
            <w:rStyle w:val="Lienhypertexte"/>
          </w:rPr>
          <w:t>Les serveurs de présentation</w:t>
        </w:r>
      </w:hyperlink>
    </w:p>
    <w:p w14:paraId="32ACD1E8" w14:textId="77777777" w:rsidR="00563B7D" w:rsidRDefault="00000000">
      <w:pPr>
        <w:numPr>
          <w:ilvl w:val="2"/>
          <w:numId w:val="39"/>
        </w:numPr>
      </w:pPr>
      <w:hyperlink w:anchor="scroll-bookmark-25" w:history="1">
        <w:r>
          <w:rPr>
            <w:rStyle w:val="Lienhypertexte"/>
          </w:rPr>
          <w:t>Les serveurs applicatifs</w:t>
        </w:r>
      </w:hyperlink>
    </w:p>
    <w:p w14:paraId="2AFD88A6" w14:textId="77777777" w:rsidR="00563B7D" w:rsidRDefault="00000000">
      <w:pPr>
        <w:numPr>
          <w:ilvl w:val="1"/>
          <w:numId w:val="38"/>
        </w:numPr>
      </w:pPr>
      <w:hyperlink w:anchor="scroll-bookmark-26" w:history="1">
        <w:r>
          <w:rPr>
            <w:rStyle w:val="Lienhypertexte"/>
          </w:rPr>
          <w:t>Présentation - Web (structure web)</w:t>
        </w:r>
      </w:hyperlink>
    </w:p>
    <w:p w14:paraId="5B701A33" w14:textId="77777777" w:rsidR="00563B7D" w:rsidRDefault="00000000">
      <w:pPr>
        <w:numPr>
          <w:ilvl w:val="0"/>
          <w:numId w:val="33"/>
        </w:numPr>
      </w:pPr>
      <w:hyperlink w:anchor="scroll-bookmark-27" w:history="1">
        <w:r>
          <w:rPr>
            <w:rStyle w:val="Lienhypertexte"/>
          </w:rPr>
          <w:t>Architecture Technique</w:t>
        </w:r>
      </w:hyperlink>
    </w:p>
    <w:p w14:paraId="76AA04D2" w14:textId="77777777" w:rsidR="00563B7D" w:rsidRDefault="00000000">
      <w:pPr>
        <w:numPr>
          <w:ilvl w:val="1"/>
          <w:numId w:val="40"/>
        </w:numPr>
      </w:pPr>
      <w:hyperlink w:anchor="scroll-bookmark-28" w:history="1">
        <w:r>
          <w:rPr>
            <w:rStyle w:val="Lienhypertexte"/>
          </w:rPr>
          <w:t>Schéma d'architecture de production</w:t>
        </w:r>
      </w:hyperlink>
    </w:p>
    <w:p w14:paraId="7387D483" w14:textId="77777777" w:rsidR="00563B7D" w:rsidRDefault="00000000">
      <w:pPr>
        <w:numPr>
          <w:ilvl w:val="1"/>
          <w:numId w:val="40"/>
        </w:numPr>
      </w:pPr>
      <w:hyperlink w:anchor="scroll-bookmark-29" w:history="1">
        <w:r>
          <w:rPr>
            <w:rStyle w:val="Lienhypertexte"/>
          </w:rPr>
          <w:t>Configuration matérielle</w:t>
        </w:r>
      </w:hyperlink>
    </w:p>
    <w:p w14:paraId="3CF098E8" w14:textId="77777777" w:rsidR="00563B7D" w:rsidRDefault="00000000">
      <w:pPr>
        <w:numPr>
          <w:ilvl w:val="1"/>
          <w:numId w:val="40"/>
        </w:numPr>
      </w:pPr>
      <w:hyperlink w:anchor="scroll-bookmark-30" w:history="1">
        <w:r>
          <w:rPr>
            <w:rStyle w:val="Lienhypertexte"/>
          </w:rPr>
          <w:t>Dimensionnement et Stockage</w:t>
        </w:r>
      </w:hyperlink>
    </w:p>
    <w:p w14:paraId="7526C4BC" w14:textId="77777777" w:rsidR="00563B7D" w:rsidRDefault="00000000">
      <w:pPr>
        <w:numPr>
          <w:ilvl w:val="2"/>
          <w:numId w:val="41"/>
        </w:numPr>
      </w:pPr>
      <w:hyperlink w:anchor="scroll-bookmark-31" w:history="1">
        <w:r>
          <w:rPr>
            <w:rStyle w:val="Lienhypertexte"/>
          </w:rPr>
          <w:t>VM</w:t>
        </w:r>
      </w:hyperlink>
    </w:p>
    <w:p w14:paraId="6B5652EF" w14:textId="77777777" w:rsidR="00563B7D" w:rsidRDefault="00000000">
      <w:pPr>
        <w:numPr>
          <w:ilvl w:val="1"/>
          <w:numId w:val="40"/>
        </w:numPr>
      </w:pPr>
      <w:hyperlink w:anchor="scroll-bookmark-32" w:history="1">
        <w:r>
          <w:rPr>
            <w:rStyle w:val="Lienhypertexte"/>
          </w:rPr>
          <w:t>Cas d'un déploiement académique &gt;&gt; titre à supprimer</w:t>
        </w:r>
      </w:hyperlink>
    </w:p>
    <w:p w14:paraId="69B897BA" w14:textId="77777777" w:rsidR="00563B7D" w:rsidRDefault="00000000">
      <w:pPr>
        <w:numPr>
          <w:ilvl w:val="2"/>
          <w:numId w:val="42"/>
        </w:numPr>
      </w:pPr>
      <w:hyperlink w:anchor="scroll-bookmark-33" w:history="1">
        <w:r>
          <w:rPr>
            <w:rStyle w:val="Lienhypertexte"/>
          </w:rPr>
          <w:t>Stockage</w:t>
        </w:r>
      </w:hyperlink>
    </w:p>
    <w:p w14:paraId="69A1B2FA" w14:textId="77777777" w:rsidR="00563B7D" w:rsidRDefault="00000000">
      <w:pPr>
        <w:numPr>
          <w:ilvl w:val="1"/>
          <w:numId w:val="40"/>
        </w:numPr>
      </w:pPr>
      <w:hyperlink w:anchor="scroll-bookmark-34" w:history="1">
        <w:r>
          <w:rPr>
            <w:rStyle w:val="Lienhypertexte"/>
          </w:rPr>
          <w:t>Cas d'un déploiement national &gt; titre à supprimer</w:t>
        </w:r>
      </w:hyperlink>
    </w:p>
    <w:p w14:paraId="7B5C1D0C" w14:textId="77777777" w:rsidR="00563B7D" w:rsidRDefault="00000000">
      <w:pPr>
        <w:numPr>
          <w:ilvl w:val="2"/>
          <w:numId w:val="43"/>
        </w:numPr>
      </w:pPr>
      <w:hyperlink w:anchor="scroll-bookmark-35" w:history="1">
        <w:r>
          <w:rPr>
            <w:rStyle w:val="Lienhypertexte"/>
          </w:rPr>
          <w:t>Rancher</w:t>
        </w:r>
      </w:hyperlink>
    </w:p>
    <w:p w14:paraId="17D35BB5" w14:textId="77777777" w:rsidR="00563B7D" w:rsidRDefault="00000000">
      <w:pPr>
        <w:numPr>
          <w:ilvl w:val="3"/>
          <w:numId w:val="44"/>
        </w:numPr>
      </w:pPr>
      <w:hyperlink w:anchor="scroll-bookmark-36" w:history="1">
        <w:r>
          <w:rPr>
            <w:rStyle w:val="Lienhypertexte"/>
          </w:rPr>
          <w:t>Dimensionnement du Tenant :</w:t>
        </w:r>
      </w:hyperlink>
    </w:p>
    <w:p w14:paraId="2271FC75" w14:textId="77777777" w:rsidR="00563B7D" w:rsidRDefault="00000000">
      <w:pPr>
        <w:numPr>
          <w:ilvl w:val="3"/>
          <w:numId w:val="44"/>
        </w:numPr>
      </w:pPr>
      <w:hyperlink w:anchor="scroll-bookmark-37" w:history="1">
        <w:r>
          <w:rPr>
            <w:rStyle w:val="Lienhypertexte"/>
          </w:rPr>
          <w:t>Dimensionnement POD</w:t>
        </w:r>
      </w:hyperlink>
    </w:p>
    <w:p w14:paraId="09EED5D8" w14:textId="77777777" w:rsidR="00563B7D" w:rsidRDefault="00000000">
      <w:pPr>
        <w:numPr>
          <w:ilvl w:val="3"/>
          <w:numId w:val="44"/>
        </w:numPr>
      </w:pPr>
      <w:hyperlink w:anchor="scroll-bookmark-38" w:history="1">
        <w:r>
          <w:rPr>
            <w:rStyle w:val="Lienhypertexte"/>
          </w:rPr>
          <w:t>Création et hébergement des images docker</w:t>
        </w:r>
      </w:hyperlink>
    </w:p>
    <w:p w14:paraId="2A8E81EF" w14:textId="77777777" w:rsidR="00563B7D" w:rsidRDefault="00000000">
      <w:pPr>
        <w:numPr>
          <w:ilvl w:val="2"/>
          <w:numId w:val="43"/>
        </w:numPr>
      </w:pPr>
      <w:hyperlink w:anchor="scroll-bookmark-39" w:history="1">
        <w:r>
          <w:rPr>
            <w:rStyle w:val="Lienhypertexte"/>
          </w:rPr>
          <w:t>Configuration</w:t>
        </w:r>
      </w:hyperlink>
    </w:p>
    <w:p w14:paraId="381B65B9" w14:textId="77777777" w:rsidR="00563B7D" w:rsidRDefault="00000000">
      <w:pPr>
        <w:numPr>
          <w:ilvl w:val="1"/>
          <w:numId w:val="40"/>
        </w:numPr>
      </w:pPr>
      <w:hyperlink w:anchor="scroll-bookmark-40" w:history="1">
        <w:r>
          <w:rPr>
            <w:rStyle w:val="Lienhypertexte"/>
          </w:rPr>
          <w:t>Réseaux et communication</w:t>
        </w:r>
      </w:hyperlink>
    </w:p>
    <w:p w14:paraId="0E1A3105" w14:textId="77777777" w:rsidR="00563B7D" w:rsidRDefault="00000000">
      <w:pPr>
        <w:numPr>
          <w:ilvl w:val="2"/>
          <w:numId w:val="45"/>
        </w:numPr>
      </w:pPr>
      <w:hyperlink w:anchor="scroll-bookmark-41" w:history="1">
        <w:r>
          <w:rPr>
            <w:rStyle w:val="Lienhypertexte"/>
          </w:rPr>
          <w:t>URLS</w:t>
        </w:r>
      </w:hyperlink>
    </w:p>
    <w:p w14:paraId="1DD732E2" w14:textId="77777777" w:rsidR="00563B7D" w:rsidRDefault="00000000">
      <w:pPr>
        <w:numPr>
          <w:ilvl w:val="2"/>
          <w:numId w:val="45"/>
        </w:numPr>
      </w:pPr>
      <w:hyperlink w:anchor="scroll-bookmark-42" w:history="1">
        <w:r>
          <w:rPr>
            <w:rStyle w:val="Lienhypertexte"/>
          </w:rPr>
          <w:t>Matrice des flux</w:t>
        </w:r>
      </w:hyperlink>
    </w:p>
    <w:p w14:paraId="63C7C611" w14:textId="77777777" w:rsidR="00563B7D" w:rsidRDefault="00000000">
      <w:pPr>
        <w:numPr>
          <w:ilvl w:val="2"/>
          <w:numId w:val="45"/>
        </w:numPr>
      </w:pPr>
      <w:hyperlink w:anchor="scroll-bookmark-43" w:history="1">
        <w:r>
          <w:rPr>
            <w:rStyle w:val="Lienhypertexte"/>
          </w:rPr>
          <w:t>Échanges - Transfert de données</w:t>
        </w:r>
      </w:hyperlink>
    </w:p>
    <w:p w14:paraId="02065C56" w14:textId="77777777" w:rsidR="00563B7D" w:rsidRDefault="00000000">
      <w:pPr>
        <w:numPr>
          <w:ilvl w:val="2"/>
          <w:numId w:val="45"/>
        </w:numPr>
      </w:pPr>
      <w:hyperlink w:anchor="scroll-bookmark-44" w:history="1">
        <w:r>
          <w:rPr>
            <w:rStyle w:val="Lienhypertexte"/>
          </w:rPr>
          <w:t>Messagerie</w:t>
        </w:r>
      </w:hyperlink>
    </w:p>
    <w:p w14:paraId="491100C5" w14:textId="77777777" w:rsidR="00563B7D" w:rsidRDefault="00000000">
      <w:pPr>
        <w:numPr>
          <w:ilvl w:val="2"/>
          <w:numId w:val="45"/>
        </w:numPr>
      </w:pPr>
      <w:hyperlink w:anchor="scroll-bookmark-45" w:history="1">
        <w:r>
          <w:rPr>
            <w:rStyle w:val="Lienhypertexte"/>
          </w:rPr>
          <w:t>Annuaire - Authentification</w:t>
        </w:r>
      </w:hyperlink>
    </w:p>
    <w:p w14:paraId="2C5761E2" w14:textId="77777777" w:rsidR="00563B7D" w:rsidRDefault="00000000">
      <w:pPr>
        <w:numPr>
          <w:ilvl w:val="1"/>
          <w:numId w:val="40"/>
        </w:numPr>
      </w:pPr>
      <w:hyperlink w:anchor="scroll-bookmark-46" w:history="1">
        <w:r>
          <w:rPr>
            <w:rStyle w:val="Lienhypertexte"/>
          </w:rPr>
          <w:t>Données</w:t>
        </w:r>
      </w:hyperlink>
    </w:p>
    <w:p w14:paraId="2F52DD31" w14:textId="77777777" w:rsidR="00563B7D" w:rsidRDefault="00000000">
      <w:pPr>
        <w:numPr>
          <w:ilvl w:val="2"/>
          <w:numId w:val="46"/>
        </w:numPr>
      </w:pPr>
      <w:hyperlink w:anchor="scroll-bookmark-47" w:history="1">
        <w:r>
          <w:rPr>
            <w:rStyle w:val="Lienhypertexte"/>
          </w:rPr>
          <w:t>Types de données hébergées par l'application</w:t>
        </w:r>
      </w:hyperlink>
    </w:p>
    <w:p w14:paraId="18FC5C39" w14:textId="77777777" w:rsidR="00563B7D" w:rsidRDefault="00000000">
      <w:pPr>
        <w:numPr>
          <w:ilvl w:val="2"/>
          <w:numId w:val="46"/>
        </w:numPr>
      </w:pPr>
      <w:hyperlink w:anchor="scroll-bookmark-48" w:history="1">
        <w:r>
          <w:rPr>
            <w:rStyle w:val="Lienhypertexte"/>
          </w:rPr>
          <w:t>Les serveurs de Base de Données</w:t>
        </w:r>
      </w:hyperlink>
    </w:p>
    <w:p w14:paraId="246AABC2" w14:textId="77777777" w:rsidR="00563B7D" w:rsidRDefault="00000000">
      <w:pPr>
        <w:numPr>
          <w:ilvl w:val="1"/>
          <w:numId w:val="40"/>
        </w:numPr>
      </w:pPr>
      <w:hyperlink w:anchor="scroll-bookmark-49" w:history="1">
        <w:r>
          <w:rPr>
            <w:rStyle w:val="Lienhypertexte"/>
          </w:rPr>
          <w:t>Échanges - Transfert de données</w:t>
        </w:r>
      </w:hyperlink>
    </w:p>
    <w:p w14:paraId="2B4BFC08" w14:textId="77777777" w:rsidR="00563B7D" w:rsidRDefault="00000000">
      <w:pPr>
        <w:numPr>
          <w:ilvl w:val="1"/>
          <w:numId w:val="40"/>
        </w:numPr>
      </w:pPr>
      <w:hyperlink w:anchor="scroll-bookmark-50" w:history="1">
        <w:r>
          <w:rPr>
            <w:rStyle w:val="Lienhypertexte"/>
          </w:rPr>
          <w:t>Répartition de charge</w:t>
        </w:r>
      </w:hyperlink>
    </w:p>
    <w:p w14:paraId="1D108E7C" w14:textId="77777777" w:rsidR="00563B7D" w:rsidRDefault="00000000">
      <w:pPr>
        <w:numPr>
          <w:ilvl w:val="1"/>
          <w:numId w:val="40"/>
        </w:numPr>
      </w:pPr>
      <w:hyperlink w:anchor="scroll-bookmark-51" w:history="1">
        <w:r>
          <w:rPr>
            <w:rStyle w:val="Lienhypertexte"/>
          </w:rPr>
          <w:t>Bus de service</w:t>
        </w:r>
      </w:hyperlink>
    </w:p>
    <w:p w14:paraId="1F36DAC7" w14:textId="77777777" w:rsidR="00563B7D" w:rsidRDefault="00000000">
      <w:pPr>
        <w:numPr>
          <w:ilvl w:val="1"/>
          <w:numId w:val="40"/>
        </w:numPr>
      </w:pPr>
      <w:hyperlink w:anchor="scroll-bookmark-52" w:history="1">
        <w:r>
          <w:rPr>
            <w:rStyle w:val="Lienhypertexte"/>
          </w:rPr>
          <w:t>Points techniques divers</w:t>
        </w:r>
      </w:hyperlink>
    </w:p>
    <w:p w14:paraId="1673D2D2" w14:textId="77777777" w:rsidR="00563B7D" w:rsidRDefault="00000000">
      <w:pPr>
        <w:numPr>
          <w:ilvl w:val="0"/>
          <w:numId w:val="33"/>
        </w:numPr>
      </w:pPr>
      <w:hyperlink w:anchor="scroll-bookmark-53" w:history="1">
        <w:r>
          <w:rPr>
            <w:rStyle w:val="Lienhypertexte"/>
          </w:rPr>
          <w:t>Les services</w:t>
        </w:r>
      </w:hyperlink>
    </w:p>
    <w:p w14:paraId="746B838C" w14:textId="77777777" w:rsidR="00563B7D" w:rsidRDefault="00000000">
      <w:pPr>
        <w:numPr>
          <w:ilvl w:val="1"/>
          <w:numId w:val="47"/>
        </w:numPr>
      </w:pPr>
      <w:hyperlink w:anchor="scroll-bookmark-54" w:history="1">
        <w:r>
          <w:rPr>
            <w:rStyle w:val="Lienhypertexte"/>
          </w:rPr>
          <w:t>Éditique</w:t>
        </w:r>
      </w:hyperlink>
    </w:p>
    <w:p w14:paraId="5BA29A14" w14:textId="77777777" w:rsidR="00563B7D" w:rsidRDefault="00000000">
      <w:pPr>
        <w:numPr>
          <w:ilvl w:val="1"/>
          <w:numId w:val="47"/>
        </w:numPr>
      </w:pPr>
      <w:hyperlink w:anchor="scroll-bookmark-55" w:history="1">
        <w:r>
          <w:rPr>
            <w:rStyle w:val="Lienhypertexte"/>
          </w:rPr>
          <w:t>Gestion des éditions</w:t>
        </w:r>
      </w:hyperlink>
    </w:p>
    <w:p w14:paraId="07FDD3CD" w14:textId="77777777" w:rsidR="00563B7D" w:rsidRDefault="00000000">
      <w:pPr>
        <w:numPr>
          <w:ilvl w:val="0"/>
          <w:numId w:val="33"/>
        </w:numPr>
      </w:pPr>
      <w:hyperlink w:anchor="scroll-bookmark-56" w:history="1">
        <w:r>
          <w:rPr>
            <w:rStyle w:val="Lienhypertexte"/>
          </w:rPr>
          <w:t>Sécurité et sûreté</w:t>
        </w:r>
      </w:hyperlink>
    </w:p>
    <w:p w14:paraId="2FB30D7B" w14:textId="77777777" w:rsidR="00563B7D" w:rsidRDefault="00000000">
      <w:pPr>
        <w:numPr>
          <w:ilvl w:val="1"/>
          <w:numId w:val="48"/>
        </w:numPr>
      </w:pPr>
      <w:hyperlink w:anchor="scroll-bookmark-57" w:history="1">
        <w:r>
          <w:rPr>
            <w:rStyle w:val="Lienhypertexte"/>
          </w:rPr>
          <w:t>Mise à jour de l'infra</w:t>
        </w:r>
      </w:hyperlink>
    </w:p>
    <w:p w14:paraId="0318EF65" w14:textId="77777777" w:rsidR="00563B7D" w:rsidRDefault="00000000">
      <w:pPr>
        <w:numPr>
          <w:ilvl w:val="1"/>
          <w:numId w:val="48"/>
        </w:numPr>
      </w:pPr>
      <w:hyperlink w:anchor="scroll-bookmark-58" w:history="1">
        <w:r>
          <w:rPr>
            <w:rStyle w:val="Lienhypertexte"/>
          </w:rPr>
          <w:t>VM</w:t>
        </w:r>
      </w:hyperlink>
    </w:p>
    <w:p w14:paraId="6EA4A2A5" w14:textId="77777777" w:rsidR="00563B7D" w:rsidRDefault="00000000">
      <w:pPr>
        <w:numPr>
          <w:ilvl w:val="1"/>
          <w:numId w:val="48"/>
        </w:numPr>
      </w:pPr>
      <w:hyperlink w:anchor="scroll-bookmark-59" w:history="1">
        <w:r>
          <w:rPr>
            <w:rStyle w:val="Lienhypertexte"/>
          </w:rPr>
          <w:t>Conteneurs</w:t>
        </w:r>
      </w:hyperlink>
    </w:p>
    <w:p w14:paraId="3D00938C" w14:textId="77777777" w:rsidR="00563B7D" w:rsidRDefault="00000000">
      <w:pPr>
        <w:numPr>
          <w:ilvl w:val="1"/>
          <w:numId w:val="48"/>
        </w:numPr>
      </w:pPr>
      <w:hyperlink w:anchor="scroll-bookmark-60" w:history="1">
        <w:r>
          <w:rPr>
            <w:rStyle w:val="Lienhypertexte"/>
          </w:rPr>
          <w:t>Sécurité périmétrique</w:t>
        </w:r>
      </w:hyperlink>
    </w:p>
    <w:p w14:paraId="5A293926" w14:textId="77777777" w:rsidR="00563B7D" w:rsidRDefault="00000000">
      <w:pPr>
        <w:numPr>
          <w:ilvl w:val="1"/>
          <w:numId w:val="48"/>
        </w:numPr>
      </w:pPr>
      <w:hyperlink w:anchor="scroll-bookmark-61" w:history="1">
        <w:r>
          <w:rPr>
            <w:rStyle w:val="Lienhypertexte"/>
          </w:rPr>
          <w:t>Habilitations</w:t>
        </w:r>
      </w:hyperlink>
    </w:p>
    <w:p w14:paraId="7A825818" w14:textId="77777777" w:rsidR="00563B7D" w:rsidRDefault="00000000">
      <w:pPr>
        <w:numPr>
          <w:ilvl w:val="1"/>
          <w:numId w:val="48"/>
        </w:numPr>
      </w:pPr>
      <w:hyperlink w:anchor="scroll-bookmark-62" w:history="1">
        <w:r>
          <w:rPr>
            <w:rStyle w:val="Lienhypertexte"/>
          </w:rPr>
          <w:t>Archivage</w:t>
        </w:r>
      </w:hyperlink>
    </w:p>
    <w:p w14:paraId="757A8322" w14:textId="77777777" w:rsidR="00563B7D" w:rsidRDefault="00000000">
      <w:pPr>
        <w:numPr>
          <w:ilvl w:val="1"/>
          <w:numId w:val="48"/>
        </w:numPr>
      </w:pPr>
      <w:hyperlink w:anchor="scroll-bookmark-63" w:history="1">
        <w:r>
          <w:rPr>
            <w:rStyle w:val="Lienhypertexte"/>
          </w:rPr>
          <w:t>Sauvegarde - Restauration</w:t>
        </w:r>
      </w:hyperlink>
    </w:p>
    <w:p w14:paraId="78059746" w14:textId="77777777" w:rsidR="00563B7D" w:rsidRDefault="00000000">
      <w:pPr>
        <w:numPr>
          <w:ilvl w:val="1"/>
          <w:numId w:val="48"/>
        </w:numPr>
      </w:pPr>
      <w:hyperlink w:anchor="scroll-bookmark-64" w:history="1">
        <w:r>
          <w:rPr>
            <w:rStyle w:val="Lienhypertexte"/>
          </w:rPr>
          <w:t>Traçabilité</w:t>
        </w:r>
      </w:hyperlink>
    </w:p>
    <w:p w14:paraId="0989563D" w14:textId="77777777" w:rsidR="00563B7D" w:rsidRDefault="00000000">
      <w:pPr>
        <w:numPr>
          <w:ilvl w:val="1"/>
          <w:numId w:val="48"/>
        </w:numPr>
      </w:pPr>
      <w:hyperlink w:anchor="scroll-bookmark-65" w:history="1">
        <w:r>
          <w:rPr>
            <w:rStyle w:val="Lienhypertexte"/>
          </w:rPr>
          <w:t>Supervision</w:t>
        </w:r>
      </w:hyperlink>
    </w:p>
    <w:p w14:paraId="74BE14BC" w14:textId="77777777" w:rsidR="00563B7D" w:rsidRDefault="00000000">
      <w:pPr>
        <w:numPr>
          <w:ilvl w:val="1"/>
          <w:numId w:val="48"/>
        </w:numPr>
      </w:pPr>
      <w:hyperlink w:anchor="scroll-bookmark-66" w:history="1">
        <w:r>
          <w:rPr>
            <w:rStyle w:val="Lienhypertexte"/>
          </w:rPr>
          <w:t>Gestion des LOG</w:t>
        </w:r>
      </w:hyperlink>
    </w:p>
    <w:p w14:paraId="3B2E6170" w14:textId="77777777" w:rsidR="00563B7D" w:rsidRDefault="00000000">
      <w:pPr>
        <w:numPr>
          <w:ilvl w:val="2"/>
          <w:numId w:val="49"/>
        </w:numPr>
      </w:pPr>
      <w:hyperlink w:anchor="scroll-bookmark-67" w:history="1">
        <w:r>
          <w:rPr>
            <w:rStyle w:val="Lienhypertexte"/>
          </w:rPr>
          <w:t>Offre RACDATA</w:t>
        </w:r>
      </w:hyperlink>
    </w:p>
    <w:p w14:paraId="7D5CEA50" w14:textId="77777777" w:rsidR="00563B7D" w:rsidRDefault="00563B7D"/>
    <w:p w14:paraId="7095FD17" w14:textId="77777777" w:rsidR="00563B7D" w:rsidRDefault="00563B7D"/>
    <w:p w14:paraId="451B4946" w14:textId="77777777" w:rsidR="00563B7D" w:rsidRDefault="00000000">
      <w:r>
        <w:rPr>
          <w:b/>
        </w:rPr>
        <w:t>Modèle DAT : 1.2.2</w:t>
      </w:r>
    </w:p>
    <w:p w14:paraId="42D6EE40" w14:textId="77777777" w:rsidR="00563B7D" w:rsidRDefault="00000000">
      <w:pPr>
        <w:pStyle w:val="Titre1"/>
      </w:pPr>
      <w:bookmarkStart w:id="3" w:name="_Toc256000062"/>
      <w:bookmarkStart w:id="4" w:name="scroll-bookmark-3"/>
      <w:r>
        <w:lastRenderedPageBreak/>
        <w:t>Contacts</w:t>
      </w:r>
      <w:bookmarkEnd w:id="3"/>
      <w:bookmarkEnd w:id="4"/>
    </w:p>
    <w:p w14:paraId="4A7EF5B3" w14:textId="77777777" w:rsidR="00563B7D" w:rsidRDefault="00000000">
      <w:r>
        <w:t>Hébergement : </w:t>
      </w:r>
    </w:p>
    <w:p w14:paraId="03A4B5D0" w14:textId="77777777" w:rsidR="00563B7D" w:rsidRDefault="00000000">
      <w:pPr>
        <w:ind w:left="284"/>
      </w:pPr>
      <w:r>
        <w:t>Trigramme (SI PHM) :</w:t>
      </w:r>
    </w:p>
    <w:p w14:paraId="60DFA19C" w14:textId="77777777" w:rsidR="00563B7D" w:rsidRDefault="00000000">
      <w:r>
        <w:t>CPN : </w:t>
      </w:r>
    </w:p>
    <w:p w14:paraId="7E47CE96" w14:textId="77777777" w:rsidR="00563B7D" w:rsidRDefault="00000000">
      <w:r>
        <w:t>CPT : </w:t>
      </w:r>
    </w:p>
    <w:p w14:paraId="23CD466E" w14:textId="77777777" w:rsidR="00563B7D" w:rsidRDefault="00000000">
      <w:r>
        <w:t>Développement :</w:t>
      </w:r>
    </w:p>
    <w:p w14:paraId="1513C035" w14:textId="77777777" w:rsidR="00563B7D" w:rsidRDefault="00000000">
      <w:r>
        <w:t>Qualification : </w:t>
      </w:r>
    </w:p>
    <w:p w14:paraId="31C1675A" w14:textId="77777777" w:rsidR="00563B7D" w:rsidRDefault="00000000">
      <w:r>
        <w:t>Intégration :</w:t>
      </w:r>
    </w:p>
    <w:p w14:paraId="63A6C714" w14:textId="77777777" w:rsidR="00563B7D" w:rsidRDefault="00000000">
      <w:r>
        <w:t>Exploitation : </w:t>
      </w:r>
    </w:p>
    <w:p w14:paraId="10302CE0" w14:textId="77777777" w:rsidR="00563B7D" w:rsidRDefault="00000000">
      <w:pPr>
        <w:pStyle w:val="Titre1"/>
      </w:pPr>
      <w:bookmarkStart w:id="5" w:name="_Toc256000063"/>
      <w:bookmarkStart w:id="6" w:name="scroll-bookmark-4"/>
      <w:r>
        <w:lastRenderedPageBreak/>
        <w:t>Documents de référence</w:t>
      </w:r>
      <w:bookmarkEnd w:id="5"/>
      <w:bookmarkEnd w:id="6"/>
    </w:p>
    <w:p w14:paraId="2336425A" w14:textId="77777777" w:rsidR="00563B7D" w:rsidRDefault="00000000">
      <w:pPr>
        <w:pStyle w:val="Titre2"/>
      </w:pPr>
      <w:bookmarkStart w:id="7" w:name="_Toc256000064"/>
      <w:bookmarkStart w:id="8" w:name="scroll-bookmark-5"/>
      <w:r>
        <w:t>Documents normatifs</w:t>
      </w:r>
      <w:bookmarkEnd w:id="7"/>
      <w:bookmarkEnd w:id="8"/>
    </w:p>
    <w:p w14:paraId="739C3A47" w14:textId="77777777" w:rsidR="00563B7D" w:rsidRDefault="00563B7D"/>
    <w:tbl>
      <w:tblPr>
        <w:tblStyle w:val="ScrollPanel"/>
        <w:tblW w:w="5000" w:type="pct"/>
        <w:tblLook w:val="0180" w:firstRow="0" w:lastRow="0" w:firstColumn="1" w:lastColumn="1" w:noHBand="0" w:noVBand="0"/>
      </w:tblPr>
      <w:tblGrid>
        <w:gridCol w:w="8487"/>
      </w:tblGrid>
      <w:tr w:rsidR="00563B7D" w14:paraId="568B13FD" w14:textId="77777777">
        <w:tc>
          <w:tcPr>
            <w:tcW w:w="0" w:type="auto"/>
          </w:tcPr>
          <w:p w14:paraId="4B74AFDA" w14:textId="77777777" w:rsidR="00563B7D" w:rsidRDefault="00000000">
            <w:pPr>
              <w:spacing w:after="0"/>
            </w:pPr>
            <w:r>
              <w:rPr>
                <w:b/>
              </w:rPr>
              <w:t>Documents normatifs</w:t>
            </w:r>
          </w:p>
        </w:tc>
      </w:tr>
      <w:tr w:rsidR="00563B7D" w14:paraId="61BFA75B" w14:textId="77777777">
        <w:tc>
          <w:tcPr>
            <w:tcW w:w="0" w:type="auto"/>
          </w:tcPr>
          <w:tbl>
            <w:tblPr>
              <w:tblStyle w:val="ScrollTableNormal"/>
              <w:tblW w:w="5000" w:type="pct"/>
              <w:tblLook w:val="0020" w:firstRow="1" w:lastRow="0" w:firstColumn="0" w:lastColumn="0" w:noHBand="0" w:noVBand="0"/>
            </w:tblPr>
            <w:tblGrid>
              <w:gridCol w:w="2123"/>
              <w:gridCol w:w="1037"/>
              <w:gridCol w:w="2295"/>
              <w:gridCol w:w="2906"/>
            </w:tblGrid>
            <w:tr w:rsidR="00563B7D" w14:paraId="7B53B463" w14:textId="77777777" w:rsidTr="00563B7D">
              <w:trPr>
                <w:cnfStyle w:val="100000000000" w:firstRow="1" w:lastRow="0" w:firstColumn="0" w:lastColumn="0" w:oddVBand="0" w:evenVBand="0" w:oddHBand="0" w:evenHBand="0" w:firstRowFirstColumn="0" w:firstRowLastColumn="0" w:lastRowFirstColumn="0" w:lastRowLastColumn="0"/>
              </w:trPr>
              <w:tc>
                <w:tcPr>
                  <w:tcW w:w="0" w:type="auto"/>
                </w:tcPr>
                <w:p w14:paraId="308AA9ED" w14:textId="77777777" w:rsidR="00563B7D" w:rsidRDefault="00000000">
                  <w:r>
                    <w:t>Nom</w:t>
                  </w:r>
                </w:p>
              </w:tc>
              <w:tc>
                <w:tcPr>
                  <w:tcW w:w="0" w:type="auto"/>
                </w:tcPr>
                <w:p w14:paraId="52A5BAD8" w14:textId="77777777" w:rsidR="00563B7D" w:rsidRDefault="00000000">
                  <w:r>
                    <w:t>Version</w:t>
                  </w:r>
                </w:p>
              </w:tc>
              <w:tc>
                <w:tcPr>
                  <w:tcW w:w="0" w:type="auto"/>
                </w:tcPr>
                <w:p w14:paraId="3AFDD0D4" w14:textId="77777777" w:rsidR="00563B7D" w:rsidRDefault="00000000">
                  <w:r>
                    <w:t>Date</w:t>
                  </w:r>
                </w:p>
              </w:tc>
              <w:tc>
                <w:tcPr>
                  <w:tcW w:w="0" w:type="auto"/>
                </w:tcPr>
                <w:p w14:paraId="36411F1F" w14:textId="77777777" w:rsidR="00563B7D" w:rsidRDefault="00000000">
                  <w:r>
                    <w:t>Commentaires</w:t>
                  </w:r>
                </w:p>
              </w:tc>
            </w:tr>
            <w:tr w:rsidR="00563B7D" w14:paraId="5655FB24" w14:textId="77777777" w:rsidTr="00563B7D">
              <w:tc>
                <w:tcPr>
                  <w:tcW w:w="0" w:type="auto"/>
                </w:tcPr>
                <w:p w14:paraId="553C28C8" w14:textId="77777777" w:rsidR="00563B7D" w:rsidRDefault="00000000">
                  <w:hyperlink r:id="rId14" w:history="1">
                    <w:r>
                      <w:rPr>
                        <w:rStyle w:val="Lienhypertexte"/>
                      </w:rPr>
                      <w:t>RGAA - Accessibilité</w:t>
                    </w:r>
                  </w:hyperlink>
                </w:p>
              </w:tc>
              <w:tc>
                <w:tcPr>
                  <w:tcW w:w="0" w:type="auto"/>
                </w:tcPr>
                <w:p w14:paraId="7FF5735E" w14:textId="77777777" w:rsidR="00563B7D" w:rsidRDefault="00000000">
                  <w:r>
                    <w:t>4.1</w:t>
                  </w:r>
                </w:p>
              </w:tc>
              <w:tc>
                <w:tcPr>
                  <w:tcW w:w="0" w:type="auto"/>
                </w:tcPr>
                <w:p w14:paraId="0657E0E0" w14:textId="77777777" w:rsidR="00563B7D" w:rsidRDefault="00000000">
                  <w:r>
                    <w:t>16/09/2019 - Mis à jour le 18 avr. 2023 </w:t>
                  </w:r>
                </w:p>
              </w:tc>
              <w:tc>
                <w:tcPr>
                  <w:tcW w:w="0" w:type="auto"/>
                </w:tcPr>
                <w:p w14:paraId="745AB170" w14:textId="77777777" w:rsidR="00563B7D" w:rsidRDefault="00000000">
                  <w:r>
                    <w:t>Référentiel Général d’Accessibilité</w:t>
                  </w:r>
                </w:p>
              </w:tc>
            </w:tr>
            <w:tr w:rsidR="00563B7D" w14:paraId="5EC00A38" w14:textId="77777777" w:rsidTr="00563B7D">
              <w:tc>
                <w:tcPr>
                  <w:tcW w:w="0" w:type="auto"/>
                </w:tcPr>
                <w:p w14:paraId="3B906BD2" w14:textId="77777777" w:rsidR="00563B7D" w:rsidRDefault="00000000">
                  <w:hyperlink r:id="rId15" w:history="1">
                    <w:r>
                      <w:rPr>
                        <w:rStyle w:val="Lienhypertexte"/>
                      </w:rPr>
                      <w:t>RGI - Interopérabilité</w:t>
                    </w:r>
                  </w:hyperlink>
                </w:p>
              </w:tc>
              <w:tc>
                <w:tcPr>
                  <w:tcW w:w="0" w:type="auto"/>
                </w:tcPr>
                <w:p w14:paraId="2E8525AA" w14:textId="77777777" w:rsidR="00563B7D" w:rsidRDefault="00000000">
                  <w:r>
                    <w:t>2.0</w:t>
                  </w:r>
                </w:p>
              </w:tc>
              <w:tc>
                <w:tcPr>
                  <w:tcW w:w="0" w:type="auto"/>
                </w:tcPr>
                <w:p w14:paraId="4502C472" w14:textId="77777777" w:rsidR="00563B7D" w:rsidRDefault="00000000">
                  <w:r>
                    <w:t>20/04/2016 - Mis à jour le 22 avr. 2016 </w:t>
                  </w:r>
                </w:p>
              </w:tc>
              <w:tc>
                <w:tcPr>
                  <w:tcW w:w="0" w:type="auto"/>
                </w:tcPr>
                <w:p w14:paraId="16373384" w14:textId="77777777" w:rsidR="00563B7D" w:rsidRDefault="00000000">
                  <w:r>
                    <w:t>Référentiel général d’interopérabilité</w:t>
                  </w:r>
                </w:p>
              </w:tc>
            </w:tr>
            <w:tr w:rsidR="00563B7D" w14:paraId="15362B1D" w14:textId="77777777" w:rsidTr="00563B7D">
              <w:tc>
                <w:tcPr>
                  <w:tcW w:w="0" w:type="auto"/>
                </w:tcPr>
                <w:p w14:paraId="0854FA30" w14:textId="77777777" w:rsidR="00563B7D" w:rsidRDefault="00000000">
                  <w:hyperlink r:id="rId16" w:history="1">
                    <w:r>
                      <w:rPr>
                        <w:rStyle w:val="Lienhypertexte"/>
                      </w:rPr>
                      <w:t>RGPD - Protection des donnees</w:t>
                    </w:r>
                  </w:hyperlink>
                </w:p>
              </w:tc>
              <w:tc>
                <w:tcPr>
                  <w:tcW w:w="0" w:type="auto"/>
                </w:tcPr>
                <w:p w14:paraId="3F0EAFDF" w14:textId="77777777" w:rsidR="00563B7D" w:rsidRDefault="00563B7D"/>
              </w:tc>
              <w:tc>
                <w:tcPr>
                  <w:tcW w:w="0" w:type="auto"/>
                </w:tcPr>
                <w:p w14:paraId="317DCCD6" w14:textId="77777777" w:rsidR="00563B7D" w:rsidRDefault="00000000">
                  <w:r>
                    <w:t>24/05/2016 - Modifié le 23 mai 2018 </w:t>
                  </w:r>
                </w:p>
              </w:tc>
              <w:tc>
                <w:tcPr>
                  <w:tcW w:w="0" w:type="auto"/>
                </w:tcPr>
                <w:p w14:paraId="42280AE1" w14:textId="77777777" w:rsidR="00563B7D" w:rsidRDefault="00000000">
                  <w:r>
                    <w:t>Règlement général sur la protection des données</w:t>
                  </w:r>
                </w:p>
              </w:tc>
            </w:tr>
            <w:tr w:rsidR="00563B7D" w14:paraId="7BDEDC97" w14:textId="77777777" w:rsidTr="00563B7D">
              <w:tc>
                <w:tcPr>
                  <w:tcW w:w="0" w:type="auto"/>
                </w:tcPr>
                <w:p w14:paraId="5A20B50D" w14:textId="77777777" w:rsidR="00563B7D" w:rsidRDefault="00000000">
                  <w:hyperlink r:id="rId17" w:history="1">
                    <w:r>
                      <w:rPr>
                        <w:rStyle w:val="Lienhypertexte"/>
                      </w:rPr>
                      <w:t>RGS et référencement - sécurité</w:t>
                    </w:r>
                  </w:hyperlink>
                </w:p>
              </w:tc>
              <w:tc>
                <w:tcPr>
                  <w:tcW w:w="0" w:type="auto"/>
                </w:tcPr>
                <w:p w14:paraId="33CE926F" w14:textId="77777777" w:rsidR="00563B7D" w:rsidRDefault="00000000">
                  <w:r>
                    <w:t>2.0</w:t>
                  </w:r>
                </w:p>
              </w:tc>
              <w:tc>
                <w:tcPr>
                  <w:tcW w:w="0" w:type="auto"/>
                </w:tcPr>
                <w:p w14:paraId="16D47695" w14:textId="77777777" w:rsidR="00563B7D" w:rsidRDefault="00000000">
                  <w:r>
                    <w:t>01/07/2014 - Mis à jour le 17 déc. 2020 </w:t>
                  </w:r>
                </w:p>
              </w:tc>
              <w:tc>
                <w:tcPr>
                  <w:tcW w:w="0" w:type="auto"/>
                </w:tcPr>
                <w:p w14:paraId="6FD5E5D4" w14:textId="77777777" w:rsidR="00563B7D" w:rsidRDefault="00000000">
                  <w:r>
                    <w:t>Référentiel général de sécurité</w:t>
                  </w:r>
                </w:p>
              </w:tc>
            </w:tr>
            <w:tr w:rsidR="00563B7D" w14:paraId="2AF6CC6B" w14:textId="77777777" w:rsidTr="00563B7D">
              <w:tc>
                <w:tcPr>
                  <w:tcW w:w="0" w:type="auto"/>
                </w:tcPr>
                <w:p w14:paraId="2FC18052" w14:textId="77777777" w:rsidR="00563B7D" w:rsidRDefault="00000000">
                  <w:hyperlink r:id="rId18" w:history="1">
                    <w:r>
                      <w:rPr>
                        <w:rStyle w:val="Lienhypertexte"/>
                      </w:rPr>
                      <w:t>Socle logiciels libres</w:t>
                    </w:r>
                  </w:hyperlink>
                </w:p>
              </w:tc>
              <w:tc>
                <w:tcPr>
                  <w:tcW w:w="0" w:type="auto"/>
                </w:tcPr>
                <w:p w14:paraId="2D64A02F" w14:textId="77777777" w:rsidR="00563B7D" w:rsidRDefault="00000000">
                  <w:r>
                    <w:t>rolling release</w:t>
                  </w:r>
                </w:p>
              </w:tc>
              <w:tc>
                <w:tcPr>
                  <w:tcW w:w="0" w:type="auto"/>
                </w:tcPr>
                <w:p w14:paraId="0861EF1D" w14:textId="77777777" w:rsidR="00563B7D" w:rsidRDefault="00000000">
                  <w:r>
                    <w:t>Mise à jour permanente</w:t>
                  </w:r>
                </w:p>
              </w:tc>
              <w:tc>
                <w:tcPr>
                  <w:tcW w:w="0" w:type="auto"/>
                </w:tcPr>
                <w:p w14:paraId="301EDC51" w14:textId="77777777" w:rsidR="00563B7D" w:rsidRDefault="00000000">
                  <w:r>
                    <w:t>Référentiel des logiciels libres </w:t>
                  </w:r>
                </w:p>
              </w:tc>
            </w:tr>
          </w:tbl>
          <w:p w14:paraId="590CF92A" w14:textId="77777777" w:rsidR="00563B7D" w:rsidRDefault="00563B7D">
            <w:pPr>
              <w:spacing w:after="0"/>
            </w:pPr>
          </w:p>
        </w:tc>
      </w:tr>
    </w:tbl>
    <w:p w14:paraId="10844BDE" w14:textId="77777777" w:rsidR="00563B7D" w:rsidRDefault="00563B7D"/>
    <w:p w14:paraId="3E5F3627" w14:textId="77777777" w:rsidR="00563B7D" w:rsidRDefault="00000000">
      <w:pPr>
        <w:pStyle w:val="Titre2"/>
      </w:pPr>
      <w:bookmarkStart w:id="9" w:name="_Toc256000065"/>
      <w:bookmarkStart w:id="10" w:name="scroll-bookmark-6"/>
      <w:r>
        <w:t>Poste de travail</w:t>
      </w:r>
      <w:bookmarkEnd w:id="9"/>
      <w:bookmarkEnd w:id="10"/>
    </w:p>
    <w:p w14:paraId="65AD39FA" w14:textId="77777777" w:rsidR="00563B7D" w:rsidRDefault="00000000">
      <w:pPr>
        <w:pStyle w:val="Titre3"/>
      </w:pPr>
      <w:bookmarkStart w:id="11" w:name="_Toc256000066"/>
      <w:bookmarkStart w:id="12" w:name="scroll-bookmark-7"/>
      <w:r>
        <w:t>Le composant " client léger "</w:t>
      </w:r>
      <w:bookmarkEnd w:id="11"/>
      <w:bookmarkEnd w:id="12"/>
    </w:p>
    <w:p w14:paraId="4196146C" w14:textId="77777777" w:rsidR="00563B7D" w:rsidRDefault="00563B7D"/>
    <w:tbl>
      <w:tblPr>
        <w:tblStyle w:val="ScrollPanel"/>
        <w:tblW w:w="5000" w:type="pct"/>
        <w:tblLook w:val="0180" w:firstRow="0" w:lastRow="0" w:firstColumn="1" w:lastColumn="1" w:noHBand="0" w:noVBand="0"/>
      </w:tblPr>
      <w:tblGrid>
        <w:gridCol w:w="8487"/>
      </w:tblGrid>
      <w:tr w:rsidR="00563B7D" w14:paraId="79134006" w14:textId="77777777">
        <w:tc>
          <w:tcPr>
            <w:tcW w:w="0" w:type="auto"/>
          </w:tcPr>
          <w:p w14:paraId="359A3C97" w14:textId="77777777" w:rsidR="00563B7D" w:rsidRDefault="00000000">
            <w:pPr>
              <w:spacing w:after="0"/>
            </w:pPr>
            <w:r>
              <w:rPr>
                <w:b/>
              </w:rPr>
              <w:t>Configuration navigateurs hors MENJ</w:t>
            </w:r>
          </w:p>
        </w:tc>
      </w:tr>
      <w:tr w:rsidR="00563B7D" w14:paraId="21209737" w14:textId="77777777">
        <w:tc>
          <w:tcPr>
            <w:tcW w:w="0" w:type="auto"/>
          </w:tcPr>
          <w:p w14:paraId="728C17D8" w14:textId="77777777" w:rsidR="00563B7D" w:rsidRDefault="00000000">
            <w:pPr>
              <w:spacing w:after="0"/>
            </w:pPr>
            <w:r>
              <w:t>Navigateurs :</w:t>
            </w:r>
          </w:p>
          <w:p w14:paraId="037BA871" w14:textId="77777777" w:rsidR="00563B7D" w:rsidRDefault="00000000">
            <w:pPr>
              <w:numPr>
                <w:ilvl w:val="0"/>
                <w:numId w:val="50"/>
              </w:numPr>
              <w:spacing w:after="0"/>
            </w:pPr>
            <w:r>
              <w:t>Mozilla Firefox Extended Support Release (esr) 102.x ou supérieur</w:t>
            </w:r>
          </w:p>
          <w:p w14:paraId="39F9AAFA" w14:textId="77777777" w:rsidR="00563B7D" w:rsidRDefault="00000000">
            <w:pPr>
              <w:numPr>
                <w:ilvl w:val="0"/>
                <w:numId w:val="50"/>
              </w:numPr>
              <w:spacing w:after="0"/>
            </w:pPr>
            <w:r>
              <w:t>Chromium et affiliés (Edge, Chrome...)</w:t>
            </w:r>
          </w:p>
          <w:p w14:paraId="3A210DF1" w14:textId="77777777" w:rsidR="00563B7D" w:rsidRDefault="00000000">
            <w:pPr>
              <w:numPr>
                <w:ilvl w:val="0"/>
                <w:numId w:val="50"/>
              </w:numPr>
              <w:spacing w:after="0"/>
            </w:pPr>
            <w:r>
              <w:t>Safari 17.x</w:t>
            </w:r>
          </w:p>
        </w:tc>
      </w:tr>
    </w:tbl>
    <w:p w14:paraId="7A55E973" w14:textId="77777777" w:rsidR="00563B7D" w:rsidRDefault="00563B7D"/>
    <w:p w14:paraId="4CE9E420" w14:textId="77777777" w:rsidR="00563B7D" w:rsidRDefault="00000000">
      <w:pPr>
        <w:pStyle w:val="Titre3"/>
      </w:pPr>
      <w:bookmarkStart w:id="13" w:name="_Toc256000067"/>
      <w:bookmarkStart w:id="14" w:name="scroll-bookmark-8"/>
      <w:r>
        <w:t>Tableau des configurations des postes de travail</w:t>
      </w:r>
      <w:bookmarkEnd w:id="13"/>
      <w:bookmarkEnd w:id="14"/>
    </w:p>
    <w:p w14:paraId="43E18980" w14:textId="77777777" w:rsidR="00563B7D" w:rsidRDefault="00563B7D"/>
    <w:tbl>
      <w:tblPr>
        <w:tblStyle w:val="ScrollPanel"/>
        <w:tblW w:w="5000" w:type="pct"/>
        <w:tblLook w:val="0180" w:firstRow="0" w:lastRow="0" w:firstColumn="1" w:lastColumn="1" w:noHBand="0" w:noVBand="0"/>
      </w:tblPr>
      <w:tblGrid>
        <w:gridCol w:w="8487"/>
      </w:tblGrid>
      <w:tr w:rsidR="00563B7D" w14:paraId="3A2F4AE9" w14:textId="77777777">
        <w:tc>
          <w:tcPr>
            <w:tcW w:w="0" w:type="auto"/>
          </w:tcPr>
          <w:p w14:paraId="3E64C03A" w14:textId="77777777" w:rsidR="00563B7D" w:rsidRDefault="00000000">
            <w:pPr>
              <w:spacing w:after="0"/>
            </w:pPr>
            <w:r>
              <w:rPr>
                <w:b/>
              </w:rPr>
              <w:t>Configuration poste de travail MENJ</w:t>
            </w:r>
          </w:p>
        </w:tc>
      </w:tr>
      <w:tr w:rsidR="00563B7D" w14:paraId="5079CC11" w14:textId="77777777">
        <w:tc>
          <w:tcPr>
            <w:tcW w:w="0" w:type="auto"/>
          </w:tcPr>
          <w:p w14:paraId="43599E51" w14:textId="77777777" w:rsidR="00563B7D" w:rsidRDefault="00000000">
            <w:pPr>
              <w:spacing w:after="0"/>
            </w:pPr>
            <w:r>
              <w:t>Systèmes :</w:t>
            </w:r>
          </w:p>
          <w:p w14:paraId="601B62D0" w14:textId="77777777" w:rsidR="00563B7D" w:rsidRDefault="00000000">
            <w:pPr>
              <w:numPr>
                <w:ilvl w:val="0"/>
                <w:numId w:val="51"/>
              </w:numPr>
              <w:spacing w:after="0"/>
            </w:pPr>
            <w:r>
              <w:t>Windows 10</w:t>
            </w:r>
          </w:p>
          <w:p w14:paraId="15AABA27" w14:textId="77777777" w:rsidR="00563B7D" w:rsidRDefault="00000000">
            <w:pPr>
              <w:numPr>
                <w:ilvl w:val="0"/>
                <w:numId w:val="51"/>
              </w:numPr>
              <w:spacing w:after="0"/>
            </w:pPr>
            <w:r>
              <w:t>Windows 11</w:t>
            </w:r>
          </w:p>
          <w:p w14:paraId="51B435EB" w14:textId="77777777" w:rsidR="00563B7D" w:rsidRDefault="00000000">
            <w:pPr>
              <w:spacing w:after="0"/>
            </w:pPr>
            <w:r>
              <w:lastRenderedPageBreak/>
              <w:t>RAM :</w:t>
            </w:r>
          </w:p>
          <w:p w14:paraId="09856AB7" w14:textId="77777777" w:rsidR="00563B7D" w:rsidRDefault="00000000">
            <w:pPr>
              <w:numPr>
                <w:ilvl w:val="0"/>
                <w:numId w:val="52"/>
              </w:numPr>
              <w:spacing w:after="0"/>
            </w:pPr>
            <w:r>
              <w:t>4096 Mo, 8 Go recommandés</w:t>
            </w:r>
          </w:p>
          <w:p w14:paraId="5E5BA8FF" w14:textId="77777777" w:rsidR="00563B7D" w:rsidRDefault="00000000">
            <w:pPr>
              <w:spacing w:after="0"/>
            </w:pPr>
            <w:r>
              <w:t>Navigateurs :</w:t>
            </w:r>
          </w:p>
          <w:p w14:paraId="7D6F3984" w14:textId="77777777" w:rsidR="00563B7D" w:rsidRDefault="00000000">
            <w:pPr>
              <w:numPr>
                <w:ilvl w:val="0"/>
                <w:numId w:val="53"/>
              </w:numPr>
              <w:spacing w:after="0"/>
            </w:pPr>
            <w:r>
              <w:rPr>
                <w:b/>
              </w:rPr>
              <w:t>Préconisés :</w:t>
            </w:r>
            <w:r>
              <w:t xml:space="preserve"> Mozilla Firefox Extended Support Release (esr) 115.x et 128.x</w:t>
            </w:r>
          </w:p>
          <w:p w14:paraId="2EFE78F6" w14:textId="77777777" w:rsidR="00563B7D" w:rsidRDefault="00000000">
            <w:pPr>
              <w:numPr>
                <w:ilvl w:val="0"/>
                <w:numId w:val="53"/>
              </w:numPr>
              <w:spacing w:after="0"/>
            </w:pPr>
            <w:r>
              <w:t>Edge</w:t>
            </w:r>
          </w:p>
          <w:p w14:paraId="73734084" w14:textId="77777777" w:rsidR="00563B7D" w:rsidRDefault="00000000">
            <w:pPr>
              <w:spacing w:after="0"/>
            </w:pPr>
            <w:r>
              <w:t>PDF :</w:t>
            </w:r>
          </w:p>
          <w:p w14:paraId="277F0F47" w14:textId="77777777" w:rsidR="00563B7D" w:rsidRDefault="00000000">
            <w:pPr>
              <w:numPr>
                <w:ilvl w:val="0"/>
                <w:numId w:val="54"/>
              </w:numPr>
              <w:spacing w:after="0"/>
            </w:pPr>
            <w:r>
              <w:t>lecteur natif Edge</w:t>
            </w:r>
          </w:p>
        </w:tc>
      </w:tr>
    </w:tbl>
    <w:p w14:paraId="6B9687A2" w14:textId="77777777" w:rsidR="00563B7D" w:rsidRDefault="00563B7D"/>
    <w:p w14:paraId="08DE3B6E" w14:textId="77777777" w:rsidR="00563B7D" w:rsidRPr="00FC2229" w:rsidRDefault="00000000" w:rsidP="00FC2229">
      <w:pPr>
        <w:pStyle w:val="Titre1"/>
      </w:pPr>
      <w:bookmarkStart w:id="15" w:name="_Toc256000068"/>
      <w:bookmarkStart w:id="16" w:name="scroll-bookmark-9"/>
      <w:r w:rsidRPr="00FC2229">
        <w:lastRenderedPageBreak/>
        <w:t>Introduction</w:t>
      </w:r>
      <w:bookmarkEnd w:id="15"/>
      <w:bookmarkEnd w:id="16"/>
    </w:p>
    <w:p w14:paraId="509A9BE3" w14:textId="77777777" w:rsidR="00563B7D" w:rsidRPr="00FC2229" w:rsidRDefault="00000000" w:rsidP="00FC2229">
      <w:pPr>
        <w:pStyle w:val="Titre2"/>
      </w:pPr>
      <w:bookmarkStart w:id="17" w:name="_Toc256000069"/>
      <w:bookmarkStart w:id="18" w:name="scroll-bookmark-10"/>
      <w:r w:rsidRPr="00FC2229">
        <w:t>Objet</w:t>
      </w:r>
      <w:bookmarkEnd w:id="17"/>
      <w:bookmarkEnd w:id="18"/>
    </w:p>
    <w:p w14:paraId="565B44C1" w14:textId="44EB2028" w:rsidR="00563B7D" w:rsidRDefault="00106027">
      <w:r w:rsidRPr="00106027">
        <w:rPr>
          <w:i/>
          <w:color w:val="C9372C"/>
        </w:rPr>
        <w:t>&lt;here&gt;</w:t>
      </w:r>
      <w:r>
        <w:rPr>
          <w:i/>
          <w:color w:val="C9372C"/>
        </w:rPr>
        <w:t>Ce document décrit l’architecture de l’application « Téléservice - Media » et son déploiement dans le cadre de la conception du système d’information ………….. Cette application est à destination du grand public qui souhaite saisir le Médiateur de l'Education nationale. </w:t>
      </w:r>
    </w:p>
    <w:p w14:paraId="06699288" w14:textId="77777777" w:rsidR="00563B7D" w:rsidRDefault="00000000">
      <w:r>
        <w:rPr>
          <w:i/>
          <w:color w:val="C9372C"/>
        </w:rPr>
        <w:t>La présentation initiale de l’architecture fonctionnelle de « ………..» (C’est-à-dire les concepts techniques sur lesquels s’appuie l’application pour fonctionner) permet d’aborder les préconisations en termes d’architecture technique, de configurations logicielles et matérielles, d’organisation des données, et de sécurité.</w:t>
      </w:r>
    </w:p>
    <w:p w14:paraId="1B272CE5" w14:textId="0C11DD07" w:rsidR="00563B7D" w:rsidRDefault="00000000">
      <w:r>
        <w:rPr>
          <w:i/>
          <w:color w:val="C9372C"/>
        </w:rPr>
        <w:t>Rappeler l’objet et concepts du projet dans le DAG s’il existe, sinon, les décrire.</w:t>
      </w:r>
      <w:r w:rsidR="00106027" w:rsidRPr="00106027">
        <w:t xml:space="preserve"> </w:t>
      </w:r>
      <w:r w:rsidR="00106027" w:rsidRPr="00106027">
        <w:rPr>
          <w:i/>
          <w:color w:val="C9372C"/>
        </w:rPr>
        <w:t>&lt;</w:t>
      </w:r>
      <w:r w:rsidR="00621D1B">
        <w:rPr>
          <w:i/>
          <w:color w:val="C9372C"/>
        </w:rPr>
        <w:t>/</w:t>
      </w:r>
      <w:r w:rsidR="00106027" w:rsidRPr="00106027">
        <w:rPr>
          <w:i/>
          <w:color w:val="C9372C"/>
        </w:rPr>
        <w:t>here&gt;</w:t>
      </w:r>
    </w:p>
    <w:p w14:paraId="48F21D97" w14:textId="77777777" w:rsidR="00563B7D" w:rsidRPr="00FC2229" w:rsidRDefault="00000000" w:rsidP="00FC2229">
      <w:pPr>
        <w:pStyle w:val="Titre2"/>
      </w:pPr>
      <w:bookmarkStart w:id="19" w:name="_Toc256000070"/>
      <w:bookmarkStart w:id="20" w:name="scroll-bookmark-11"/>
      <w:r w:rsidRPr="00FC2229">
        <w:t>Contexte</w:t>
      </w:r>
      <w:bookmarkEnd w:id="19"/>
      <w:bookmarkEnd w:id="20"/>
    </w:p>
    <w:p w14:paraId="5F01DBC3" w14:textId="77777777" w:rsidR="00D76DC3" w:rsidRPr="00D76DC3" w:rsidRDefault="00D76DC3" w:rsidP="00D76DC3">
      <w:pPr>
        <w:jc w:val="both"/>
      </w:pPr>
      <w:bookmarkStart w:id="21" w:name="_Toc256000071"/>
      <w:bookmarkStart w:id="22" w:name="scroll-bookmark-12"/>
      <w:r w:rsidRPr="00D76DC3">
        <w:t>L’outil de simulation des rémunérations constitue l’un des outils sur lequel doit s’appuyer l’Observatoire des rémunérations des personnels du ministère de l’éducation nationale et de la jeunesse. Il doit permettre aux agents de tous statut, corps, grade d’estimer leur rémunération mensuelle (brute et nette) en fonction de leur situation personnelle et administrative. Cette estimation doit être purement indicative et non opposable. Les paramètres de calcul sont autant que possible à sélectionner dans des listes de valeurs prises dans les référentiels RH et paie, gérés par le Bureau des rémunérations (DAF C3, maître d’ouvrage), en synchronisation avec la base centrale des nomenclatures (BCN) de la Direction de l’évaluation, de la prospective et de la performance (DEPP).</w:t>
      </w:r>
    </w:p>
    <w:p w14:paraId="6558B070" w14:textId="77777777" w:rsidR="00D76DC3" w:rsidRPr="00D76DC3" w:rsidRDefault="00D76DC3" w:rsidP="00D76DC3">
      <w:pPr>
        <w:spacing w:after="0"/>
        <w:jc w:val="both"/>
      </w:pPr>
      <w:r w:rsidRPr="00D76DC3">
        <w:t>Dans sa version 1, l’outil a concerné les personnels enseignants du Premier degré public :</w:t>
      </w:r>
    </w:p>
    <w:p w14:paraId="1675A869" w14:textId="77777777" w:rsidR="00D76DC3" w:rsidRPr="00D76DC3" w:rsidRDefault="00D76DC3" w:rsidP="00D76DC3">
      <w:pPr>
        <w:pStyle w:val="Paragraphedeliste"/>
        <w:numPr>
          <w:ilvl w:val="0"/>
          <w:numId w:val="61"/>
        </w:numPr>
        <w:jc w:val="both"/>
      </w:pPr>
      <w:r w:rsidRPr="00D76DC3">
        <w:t>instituteurs (corps 600),</w:t>
      </w:r>
    </w:p>
    <w:p w14:paraId="3ACA70F4" w14:textId="77777777" w:rsidR="00D76DC3" w:rsidRPr="00D76DC3" w:rsidRDefault="00D76DC3" w:rsidP="00D76DC3">
      <w:pPr>
        <w:pStyle w:val="Paragraphedeliste"/>
        <w:numPr>
          <w:ilvl w:val="0"/>
          <w:numId w:val="61"/>
        </w:numPr>
        <w:jc w:val="both"/>
      </w:pPr>
      <w:r w:rsidRPr="00D76DC3">
        <w:t>professeurs des écoles (corps 615).</w:t>
      </w:r>
    </w:p>
    <w:p w14:paraId="035C0BF3" w14:textId="65B54778" w:rsidR="00D76DC3" w:rsidRPr="00D76DC3" w:rsidRDefault="00D76DC3" w:rsidP="00D76DC3">
      <w:pPr>
        <w:jc w:val="both"/>
      </w:pPr>
      <w:r w:rsidRPr="00D76DC3">
        <w:t>Dans sa version 2, il concernera,</w:t>
      </w:r>
      <w:r w:rsidR="00EF0A5F">
        <w:t xml:space="preserve"> </w:t>
      </w:r>
      <w:r w:rsidRPr="00D76DC3">
        <w:t>en plus de ces personnels, les enseignants du Second degré public :</w:t>
      </w:r>
    </w:p>
    <w:p w14:paraId="7D430B71" w14:textId="77777777" w:rsidR="00D76DC3" w:rsidRPr="00D76DC3" w:rsidRDefault="00D76DC3" w:rsidP="00D76DC3">
      <w:pPr>
        <w:pStyle w:val="Paragraphedeliste"/>
        <w:numPr>
          <w:ilvl w:val="0"/>
          <w:numId w:val="61"/>
        </w:numPr>
        <w:jc w:val="both"/>
      </w:pPr>
      <w:r w:rsidRPr="00D76DC3">
        <w:t>professeurs agrégés (corps 551),</w:t>
      </w:r>
    </w:p>
    <w:p w14:paraId="101AE7AA" w14:textId="77777777" w:rsidR="00D76DC3" w:rsidRPr="00D76DC3" w:rsidRDefault="00D76DC3" w:rsidP="00D76DC3">
      <w:pPr>
        <w:pStyle w:val="Paragraphedeliste"/>
        <w:numPr>
          <w:ilvl w:val="0"/>
          <w:numId w:val="61"/>
        </w:numPr>
        <w:jc w:val="both"/>
      </w:pPr>
      <w:r w:rsidRPr="00D76DC3">
        <w:t>professeurs certifiés (corps 553),</w:t>
      </w:r>
    </w:p>
    <w:p w14:paraId="733610BD" w14:textId="77777777" w:rsidR="00D76DC3" w:rsidRPr="00D76DC3" w:rsidRDefault="00D76DC3" w:rsidP="00D76DC3">
      <w:pPr>
        <w:pStyle w:val="Paragraphedeliste"/>
        <w:numPr>
          <w:ilvl w:val="0"/>
          <w:numId w:val="61"/>
        </w:numPr>
        <w:jc w:val="both"/>
      </w:pPr>
      <w:r w:rsidRPr="00D76DC3">
        <w:t>professeurs d’EPS (corps 531),</w:t>
      </w:r>
    </w:p>
    <w:p w14:paraId="7C2D1466" w14:textId="77777777" w:rsidR="00D76DC3" w:rsidRPr="00D76DC3" w:rsidRDefault="00D76DC3" w:rsidP="00D76DC3">
      <w:pPr>
        <w:pStyle w:val="Paragraphedeliste"/>
        <w:numPr>
          <w:ilvl w:val="0"/>
          <w:numId w:val="61"/>
        </w:numPr>
        <w:jc w:val="both"/>
      </w:pPr>
      <w:r w:rsidRPr="00D76DC3">
        <w:t>professeurs des lycées professionnels (corps 575).</w:t>
      </w:r>
    </w:p>
    <w:p w14:paraId="68748311" w14:textId="77777777" w:rsidR="00D76DC3" w:rsidRPr="00D76DC3" w:rsidRDefault="00D76DC3" w:rsidP="00D76DC3">
      <w:pPr>
        <w:jc w:val="both"/>
      </w:pPr>
      <w:r w:rsidRPr="00D76DC3">
        <w:t>Le présent document est un document de spécification de la version 2 du simulateur des rémunérations. Il est établi à partir des deux documents suivants, fournis par la maîtrise d’ouvrage :</w:t>
      </w:r>
    </w:p>
    <w:p w14:paraId="58D5004F" w14:textId="77777777" w:rsidR="00D76DC3" w:rsidRPr="00D76DC3" w:rsidRDefault="00D76DC3" w:rsidP="00D76DC3">
      <w:pPr>
        <w:pStyle w:val="Paragraphedeliste"/>
        <w:numPr>
          <w:ilvl w:val="0"/>
          <w:numId w:val="61"/>
        </w:numPr>
        <w:spacing w:line="240" w:lineRule="auto"/>
        <w:jc w:val="both"/>
      </w:pPr>
      <w:r w:rsidRPr="00D76DC3">
        <w:t>Simulateur V2_complément note de cadrage 21 janvier 2021 amendée.docx ;</w:t>
      </w:r>
    </w:p>
    <w:p w14:paraId="7E79CE6E" w14:textId="77777777" w:rsidR="00D76DC3" w:rsidRPr="00D76DC3" w:rsidRDefault="00D76DC3" w:rsidP="00D76DC3">
      <w:pPr>
        <w:pStyle w:val="Paragraphedeliste"/>
        <w:numPr>
          <w:ilvl w:val="0"/>
          <w:numId w:val="61"/>
        </w:numPr>
        <w:spacing w:line="240" w:lineRule="auto"/>
        <w:jc w:val="both"/>
      </w:pPr>
      <w:r w:rsidRPr="00D76DC3">
        <w:t>Simulteurs V2_référentiels_v0.3 120221.xlsx .</w:t>
      </w:r>
    </w:p>
    <w:p w14:paraId="21F15C35" w14:textId="77777777" w:rsidR="00D76DC3" w:rsidRPr="00D76DC3" w:rsidRDefault="00D76DC3" w:rsidP="00D76DC3">
      <w:pPr>
        <w:jc w:val="both"/>
      </w:pPr>
      <w:r w:rsidRPr="00D76DC3">
        <w:t>Les spécifications sont présentées sous forme textuelle. Les captures d’écrans données à titre d’illustration ont été faites à partir de la version 1 du simulateur et ne correspondent donc pas forcément à l’aspect qui résultera du développement de la version 2. En cas de divergence, c’est le texte des spécifications qui prévaut sur les illustrations.</w:t>
      </w:r>
    </w:p>
    <w:p w14:paraId="5D6EC535" w14:textId="77777777" w:rsidR="00563B7D" w:rsidRPr="00FC2229" w:rsidRDefault="00000000" w:rsidP="00FC2229">
      <w:pPr>
        <w:pStyle w:val="Titre2"/>
      </w:pPr>
      <w:r w:rsidRPr="00FC2229">
        <w:t>Expression de besoin</w:t>
      </w:r>
      <w:bookmarkEnd w:id="21"/>
      <w:bookmarkEnd w:id="22"/>
    </w:p>
    <w:p w14:paraId="7D9063BB" w14:textId="579A5D72" w:rsidR="00563B7D" w:rsidRDefault="00106027">
      <w:r w:rsidRPr="00106027">
        <w:rPr>
          <w:i/>
          <w:color w:val="C9372C"/>
        </w:rPr>
        <w:t>&lt;here&gt;</w:t>
      </w:r>
      <w:r>
        <w:rPr>
          <w:i/>
          <w:color w:val="C9372C"/>
        </w:rPr>
        <w:t xml:space="preserve">Rappeler les généralités issues des cahiers des charges et des besoins en termes d’objectifs, enjeux, gains attendus du point de vue de l'organisme ou des utilisateurs, et </w:t>
      </w:r>
      <w:r>
        <w:rPr>
          <w:i/>
          <w:color w:val="C9372C"/>
        </w:rPr>
        <w:lastRenderedPageBreak/>
        <w:t>d'organisation, de qualité des données, de visibilité, de normalisation ou d'harmonisation, d'optimisation des coûts...</w:t>
      </w:r>
    </w:p>
    <w:p w14:paraId="274F0934" w14:textId="469B5E28" w:rsidR="00563B7D" w:rsidRDefault="00000000">
      <w:r>
        <w:rPr>
          <w:i/>
          <w:color w:val="C9372C"/>
        </w:rPr>
        <w:t>Note : L'ensemble des exigences de services seront exprimées dans un autre document. Préciser ici le besoin général de l'application pour mémoire (ex : disponibilité de l'application)</w:t>
      </w:r>
      <w:r w:rsidR="00106027" w:rsidRPr="00106027">
        <w:t xml:space="preserve"> </w:t>
      </w:r>
      <w:r w:rsidR="00106027" w:rsidRPr="00106027">
        <w:rPr>
          <w:i/>
          <w:color w:val="C9372C"/>
        </w:rPr>
        <w:t>&lt;</w:t>
      </w:r>
      <w:r w:rsidR="00621D1B">
        <w:rPr>
          <w:i/>
          <w:color w:val="C9372C"/>
        </w:rPr>
        <w:t>/</w:t>
      </w:r>
      <w:r w:rsidR="00106027" w:rsidRPr="00106027">
        <w:rPr>
          <w:i/>
          <w:color w:val="C9372C"/>
        </w:rPr>
        <w:t>here&gt;</w:t>
      </w:r>
    </w:p>
    <w:p w14:paraId="1E20C491" w14:textId="77777777" w:rsidR="00563B7D" w:rsidRPr="00FC2229" w:rsidRDefault="00000000" w:rsidP="00FC2229">
      <w:pPr>
        <w:pStyle w:val="Titre2"/>
      </w:pPr>
      <w:bookmarkStart w:id="23" w:name="_Toc256000072"/>
      <w:bookmarkStart w:id="24" w:name="scroll-bookmark-13"/>
      <w:r w:rsidRPr="00FC2229">
        <w:t>Périmètre</w:t>
      </w:r>
      <w:bookmarkEnd w:id="23"/>
      <w:bookmarkEnd w:id="24"/>
    </w:p>
    <w:p w14:paraId="6A21BCC0" w14:textId="6A475B23" w:rsidR="00563B7D" w:rsidRDefault="00106027">
      <w:r w:rsidRPr="00106027">
        <w:rPr>
          <w:i/>
          <w:color w:val="C9372C"/>
        </w:rPr>
        <w:t>&lt;here&gt;</w:t>
      </w:r>
      <w:r>
        <w:rPr>
          <w:i/>
          <w:color w:val="C9372C"/>
        </w:rPr>
        <w:t>Décrire le périmètre du projet et ce qu’il ne comporte pas en termes de solutions, ainsi que le positionnement de la solution à construire dans le SI</w:t>
      </w:r>
      <w:r w:rsidRPr="00106027">
        <w:t xml:space="preserve"> </w:t>
      </w:r>
      <w:r w:rsidRPr="00106027">
        <w:rPr>
          <w:i/>
          <w:color w:val="C9372C"/>
        </w:rPr>
        <w:t>&lt;</w:t>
      </w:r>
      <w:r w:rsidR="00621D1B">
        <w:rPr>
          <w:i/>
          <w:color w:val="C9372C"/>
        </w:rPr>
        <w:t>/</w:t>
      </w:r>
      <w:r w:rsidRPr="00106027">
        <w:rPr>
          <w:i/>
          <w:color w:val="C9372C"/>
        </w:rPr>
        <w:t>here&gt;</w:t>
      </w:r>
    </w:p>
    <w:p w14:paraId="2B52F5EE" w14:textId="77777777" w:rsidR="00563B7D" w:rsidRPr="00FC2229" w:rsidRDefault="00000000" w:rsidP="00FC2229">
      <w:pPr>
        <w:pStyle w:val="Titre2"/>
      </w:pPr>
      <w:bookmarkStart w:id="25" w:name="_Toc256000073"/>
      <w:bookmarkStart w:id="26" w:name="scroll-bookmark-14"/>
      <w:r w:rsidRPr="00FC2229">
        <w:t>Principes retenus</w:t>
      </w:r>
      <w:bookmarkEnd w:id="25"/>
      <w:bookmarkEnd w:id="26"/>
    </w:p>
    <w:p w14:paraId="28B17FAF" w14:textId="1E68E0E5" w:rsidR="00563B7D" w:rsidRDefault="00106027">
      <w:r w:rsidRPr="00106027">
        <w:rPr>
          <w:i/>
          <w:color w:val="C9372C"/>
        </w:rPr>
        <w:t>&lt;here&gt;</w:t>
      </w:r>
      <w:r>
        <w:rPr>
          <w:i/>
          <w:color w:val="C9372C"/>
        </w:rPr>
        <w:t>Les logiciels utilisés sur chaque élément constituant l’architecture cible ont été validés pour rester au plus proche des standards du Ministère de l’éducation nationale.</w:t>
      </w:r>
    </w:p>
    <w:p w14:paraId="3C7C1658" w14:textId="4F25A282" w:rsidR="00563B7D" w:rsidRDefault="00000000">
      <w:r>
        <w:rPr>
          <w:i/>
          <w:color w:val="C9372C"/>
        </w:rPr>
        <w:t>Décrire les principes retenus issu du DEA, ou DAG s’il existe</w:t>
      </w:r>
      <w:r w:rsidR="00106027" w:rsidRPr="00106027">
        <w:t xml:space="preserve"> </w:t>
      </w:r>
      <w:r w:rsidR="00106027" w:rsidRPr="00106027">
        <w:rPr>
          <w:i/>
          <w:color w:val="C9372C"/>
        </w:rPr>
        <w:t>&lt;</w:t>
      </w:r>
      <w:r w:rsidR="00621D1B">
        <w:rPr>
          <w:i/>
          <w:color w:val="C9372C"/>
        </w:rPr>
        <w:t>/</w:t>
      </w:r>
      <w:r w:rsidR="00106027" w:rsidRPr="00106027">
        <w:rPr>
          <w:i/>
          <w:color w:val="C9372C"/>
        </w:rPr>
        <w:t>here&gt;</w:t>
      </w:r>
    </w:p>
    <w:p w14:paraId="7F720987" w14:textId="77777777" w:rsidR="00563B7D" w:rsidRPr="00FC2229" w:rsidRDefault="00000000" w:rsidP="00FC2229">
      <w:pPr>
        <w:pStyle w:val="Titre2"/>
      </w:pPr>
      <w:bookmarkStart w:id="27" w:name="_Toc256000074"/>
      <w:bookmarkStart w:id="28" w:name="scroll-bookmark-15"/>
      <w:r w:rsidRPr="00FC2229">
        <w:t>Hébergement</w:t>
      </w:r>
      <w:bookmarkEnd w:id="27"/>
      <w:bookmarkEnd w:id="28"/>
    </w:p>
    <w:p w14:paraId="54E47EE5" w14:textId="57FAC1F7" w:rsidR="00563B7D" w:rsidRDefault="00106027">
      <w:r w:rsidRPr="00106027">
        <w:rPr>
          <w:i/>
          <w:color w:val="C9372C"/>
        </w:rPr>
        <w:t>&lt;here&gt;</w:t>
      </w:r>
      <w:r>
        <w:rPr>
          <w:i/>
          <w:color w:val="C9372C"/>
        </w:rPr>
        <w:t>Lieu d'hébergement (académique nationale -PHM PHE)</w:t>
      </w:r>
    </w:p>
    <w:p w14:paraId="5CE504F6" w14:textId="5CD81E24" w:rsidR="00563B7D" w:rsidRDefault="00000000">
      <w:r>
        <w:rPr>
          <w:i/>
          <w:color w:val="C9372C"/>
        </w:rPr>
        <w:t>VM vs conteneurs</w:t>
      </w:r>
      <w:r w:rsidR="00106027" w:rsidRPr="00106027">
        <w:t xml:space="preserve"> </w:t>
      </w:r>
      <w:r w:rsidR="00106027" w:rsidRPr="00106027">
        <w:rPr>
          <w:i/>
          <w:color w:val="C9372C"/>
        </w:rPr>
        <w:t>&lt;</w:t>
      </w:r>
      <w:r w:rsidR="00621D1B">
        <w:rPr>
          <w:i/>
          <w:color w:val="C9372C"/>
        </w:rPr>
        <w:t>/</w:t>
      </w:r>
      <w:r w:rsidR="00106027" w:rsidRPr="00106027">
        <w:rPr>
          <w:i/>
          <w:color w:val="C9372C"/>
        </w:rPr>
        <w:t>here&gt;</w:t>
      </w:r>
    </w:p>
    <w:p w14:paraId="58FC2F2D" w14:textId="77777777" w:rsidR="00563B7D" w:rsidRPr="00FC2229" w:rsidRDefault="00000000" w:rsidP="00FC2229">
      <w:pPr>
        <w:pStyle w:val="Titre2"/>
      </w:pPr>
      <w:bookmarkStart w:id="29" w:name="_Toc256000075"/>
      <w:bookmarkStart w:id="30" w:name="scroll-bookmark-16"/>
      <w:r w:rsidRPr="00FC2229">
        <w:t>Les acteurs et rôles</w:t>
      </w:r>
      <w:bookmarkEnd w:id="29"/>
      <w:bookmarkEnd w:id="30"/>
    </w:p>
    <w:p w14:paraId="5DAABB12" w14:textId="73E5A064" w:rsidR="00563B7D" w:rsidRDefault="00106027">
      <w:r w:rsidRPr="00106027">
        <w:rPr>
          <w:color w:val="C9372C"/>
        </w:rPr>
        <w:t>&lt;here&gt;</w:t>
      </w:r>
      <w:r>
        <w:rPr>
          <w:color w:val="C9372C"/>
        </w:rPr>
        <w:t>Préciser les acteurs et leurs rôles de chaque entité concernés par le SI.</w:t>
      </w:r>
      <w:r w:rsidRPr="00106027">
        <w:t xml:space="preserve"> </w:t>
      </w:r>
      <w:r w:rsidRPr="00106027">
        <w:rPr>
          <w:color w:val="C9372C"/>
        </w:rPr>
        <w:t>&lt;</w:t>
      </w:r>
      <w:r w:rsidR="00621D1B">
        <w:rPr>
          <w:color w:val="C9372C"/>
        </w:rPr>
        <w:t>/</w:t>
      </w:r>
      <w:r w:rsidRPr="00106027">
        <w:rPr>
          <w:color w:val="C9372C"/>
        </w:rPr>
        <w:t>here&gt;</w:t>
      </w:r>
    </w:p>
    <w:p w14:paraId="79D786B0" w14:textId="77777777" w:rsidR="00563B7D" w:rsidRPr="00FC2229" w:rsidRDefault="00000000" w:rsidP="00FC2229">
      <w:pPr>
        <w:pStyle w:val="Titre1"/>
      </w:pPr>
      <w:bookmarkStart w:id="31" w:name="_Toc256000076"/>
      <w:bookmarkStart w:id="32" w:name="scroll-bookmark-17"/>
      <w:r w:rsidRPr="00FC2229">
        <w:lastRenderedPageBreak/>
        <w:t>Architecture générale</w:t>
      </w:r>
      <w:bookmarkEnd w:id="31"/>
      <w:r w:rsidRPr="00FC2229">
        <w:t xml:space="preserve"> </w:t>
      </w:r>
      <w:bookmarkEnd w:id="32"/>
    </w:p>
    <w:p w14:paraId="5C571661" w14:textId="77777777" w:rsidR="00563B7D" w:rsidRPr="00FC2229" w:rsidRDefault="00000000" w:rsidP="00FC2229">
      <w:pPr>
        <w:pStyle w:val="Titre2"/>
      </w:pPr>
      <w:bookmarkStart w:id="33" w:name="_Toc256000077"/>
      <w:bookmarkStart w:id="34" w:name="scroll-bookmark-18"/>
      <w:r w:rsidRPr="00FC2229">
        <w:t>Schéma général</w:t>
      </w:r>
      <w:bookmarkEnd w:id="33"/>
      <w:bookmarkEnd w:id="34"/>
    </w:p>
    <w:p w14:paraId="14027E9A" w14:textId="77777777" w:rsidR="00563B7D" w:rsidRPr="00FC2229" w:rsidRDefault="00000000" w:rsidP="00FC2229">
      <w:pPr>
        <w:pStyle w:val="Titre2"/>
      </w:pPr>
      <w:bookmarkStart w:id="35" w:name="_Toc256000078"/>
      <w:bookmarkStart w:id="36" w:name="scroll-bookmark-19"/>
      <w:r w:rsidRPr="00FC2229">
        <w:t>Description de l'architecture logique</w:t>
      </w:r>
      <w:bookmarkEnd w:id="35"/>
      <w:bookmarkEnd w:id="36"/>
    </w:p>
    <w:p w14:paraId="3EBF9AFC" w14:textId="19312830" w:rsidR="00563B7D" w:rsidRDefault="00106027">
      <w:r w:rsidRPr="00106027">
        <w:rPr>
          <w:i/>
          <w:color w:val="C9372C"/>
        </w:rPr>
        <w:t>&lt;here&gt;</w:t>
      </w:r>
      <w:r>
        <w:rPr>
          <w:i/>
          <w:color w:val="C9372C"/>
        </w:rPr>
        <w:t>Décrire l’organisation des composants logiques et de service du système et préciser leurs principes de déploiement issu du DEA ou DAG le cas échéant.</w:t>
      </w:r>
    </w:p>
    <w:p w14:paraId="57A9827F" w14:textId="77777777" w:rsidR="00563B7D" w:rsidRDefault="00000000">
      <w:r>
        <w:rPr>
          <w:i/>
          <w:color w:val="C9372C"/>
        </w:rPr>
        <w:t>L’architecture applicative mise en place est calquée sur celle existant au sein de l’application « …………….. ».</w:t>
      </w:r>
    </w:p>
    <w:p w14:paraId="1D0030E2" w14:textId="77777777" w:rsidR="00563B7D" w:rsidRDefault="00000000">
      <w:r>
        <w:rPr>
          <w:i/>
          <w:color w:val="C9372C"/>
        </w:rPr>
        <w:t>Il s’agit d’une architecture J2EE, s’appuyant sur un modèle à 4 couches :</w:t>
      </w:r>
    </w:p>
    <w:p w14:paraId="2B601369" w14:textId="77777777" w:rsidR="00563B7D" w:rsidRDefault="00000000">
      <w:pPr>
        <w:numPr>
          <w:ilvl w:val="0"/>
          <w:numId w:val="55"/>
        </w:numPr>
      </w:pPr>
      <w:r>
        <w:rPr>
          <w:i/>
          <w:color w:val="C9372C"/>
        </w:rPr>
        <w:t>Une couche Présentation</w:t>
      </w:r>
    </w:p>
    <w:p w14:paraId="1FD57DA9" w14:textId="77777777" w:rsidR="00563B7D" w:rsidRDefault="00000000">
      <w:pPr>
        <w:numPr>
          <w:ilvl w:val="0"/>
          <w:numId w:val="55"/>
        </w:numPr>
      </w:pPr>
      <w:r>
        <w:rPr>
          <w:i/>
          <w:color w:val="C9372C"/>
        </w:rPr>
        <w:t>Une couche Métier</w:t>
      </w:r>
    </w:p>
    <w:p w14:paraId="5C42800E" w14:textId="77777777" w:rsidR="00563B7D" w:rsidRDefault="00000000">
      <w:pPr>
        <w:numPr>
          <w:ilvl w:val="0"/>
          <w:numId w:val="55"/>
        </w:numPr>
      </w:pPr>
      <w:r>
        <w:rPr>
          <w:i/>
          <w:color w:val="C9372C"/>
        </w:rPr>
        <w:t>Une couche Persistance</w:t>
      </w:r>
    </w:p>
    <w:p w14:paraId="7E3773BF" w14:textId="0FDFA4A4" w:rsidR="00563B7D" w:rsidRDefault="00000000">
      <w:pPr>
        <w:numPr>
          <w:ilvl w:val="0"/>
          <w:numId w:val="55"/>
        </w:numPr>
      </w:pPr>
      <w:r>
        <w:rPr>
          <w:i/>
          <w:color w:val="C9372C"/>
        </w:rPr>
        <w:t>Une couche Accès aux données</w:t>
      </w:r>
      <w:r w:rsidR="00106027" w:rsidRPr="00106027">
        <w:t xml:space="preserve"> </w:t>
      </w:r>
      <w:r w:rsidR="00106027" w:rsidRPr="00106027">
        <w:rPr>
          <w:i/>
          <w:color w:val="C9372C"/>
        </w:rPr>
        <w:t>&lt;</w:t>
      </w:r>
      <w:r w:rsidR="00621D1B">
        <w:rPr>
          <w:i/>
          <w:color w:val="C9372C"/>
        </w:rPr>
        <w:t>/</w:t>
      </w:r>
      <w:r w:rsidR="00106027" w:rsidRPr="00106027">
        <w:rPr>
          <w:i/>
          <w:color w:val="C9372C"/>
        </w:rPr>
        <w:t>here&gt;</w:t>
      </w:r>
    </w:p>
    <w:p w14:paraId="30605E59" w14:textId="77777777" w:rsidR="00563B7D" w:rsidRPr="00FC2229" w:rsidRDefault="00000000" w:rsidP="00FC2229">
      <w:pPr>
        <w:pStyle w:val="Titre1"/>
      </w:pPr>
      <w:bookmarkStart w:id="37" w:name="_Toc256000079"/>
      <w:bookmarkStart w:id="38" w:name="scroll-bookmark-20"/>
      <w:r w:rsidRPr="00FC2229">
        <w:lastRenderedPageBreak/>
        <w:t>Architecture applicative</w:t>
      </w:r>
      <w:bookmarkEnd w:id="37"/>
      <w:bookmarkEnd w:id="38"/>
    </w:p>
    <w:p w14:paraId="7C104ED3" w14:textId="77777777" w:rsidR="00563B7D" w:rsidRPr="00FC2229" w:rsidRDefault="00000000" w:rsidP="00FC2229">
      <w:pPr>
        <w:pStyle w:val="Titre2"/>
      </w:pPr>
      <w:bookmarkStart w:id="39" w:name="_Toc256000080"/>
      <w:bookmarkStart w:id="40" w:name="scroll-bookmark-21"/>
      <w:r w:rsidRPr="00FC2229">
        <w:t>Description et schéma et généraux</w:t>
      </w:r>
      <w:bookmarkEnd w:id="39"/>
      <w:bookmarkEnd w:id="40"/>
    </w:p>
    <w:p w14:paraId="18ACF455" w14:textId="593C9F2C" w:rsidR="00563B7D" w:rsidRDefault="00106027">
      <w:r w:rsidRPr="00106027">
        <w:rPr>
          <w:i/>
          <w:color w:val="C9372C"/>
        </w:rPr>
        <w:t>&lt;here&gt;</w:t>
      </w:r>
      <w:r>
        <w:rPr>
          <w:i/>
          <w:color w:val="C9372C"/>
        </w:rPr>
        <w:t>Inclure un schéma de l’architecture applicative</w:t>
      </w:r>
      <w:r w:rsidRPr="00106027">
        <w:t xml:space="preserve"> </w:t>
      </w:r>
      <w:r w:rsidRPr="00106027">
        <w:rPr>
          <w:i/>
          <w:color w:val="C9372C"/>
        </w:rPr>
        <w:t>&lt;</w:t>
      </w:r>
      <w:r w:rsidR="00621D1B">
        <w:rPr>
          <w:i/>
          <w:color w:val="C9372C"/>
        </w:rPr>
        <w:t>/</w:t>
      </w:r>
      <w:r w:rsidRPr="00106027">
        <w:rPr>
          <w:i/>
          <w:color w:val="C9372C"/>
        </w:rPr>
        <w:t>here&gt;</w:t>
      </w:r>
    </w:p>
    <w:p w14:paraId="3E262823" w14:textId="77777777" w:rsidR="00563B7D" w:rsidRPr="00FC2229" w:rsidRDefault="00000000" w:rsidP="00FC2229">
      <w:pPr>
        <w:pStyle w:val="Titre2"/>
      </w:pPr>
      <w:bookmarkStart w:id="41" w:name="_Toc256000081"/>
      <w:bookmarkStart w:id="42" w:name="scroll-bookmark-22"/>
      <w:r w:rsidRPr="00FC2229">
        <w:t>Description de l'architecture applicative</w:t>
      </w:r>
      <w:bookmarkEnd w:id="41"/>
      <w:bookmarkEnd w:id="42"/>
    </w:p>
    <w:p w14:paraId="58DE9696" w14:textId="19C5E67C" w:rsidR="00563B7D" w:rsidRDefault="00106027">
      <w:r w:rsidRPr="00106027">
        <w:rPr>
          <w:i/>
          <w:color w:val="C9372C"/>
        </w:rPr>
        <w:t>&lt;here&gt;</w:t>
      </w:r>
      <w:r>
        <w:rPr>
          <w:i/>
          <w:color w:val="C9372C"/>
        </w:rPr>
        <w:t>Décrire les composants de l’architecture applicative (exemple ci-dessous)</w:t>
      </w:r>
    </w:p>
    <w:p w14:paraId="6E43EA75" w14:textId="77777777" w:rsidR="00563B7D" w:rsidRDefault="00000000">
      <w:r>
        <w:rPr>
          <w:i/>
          <w:color w:val="C9372C"/>
        </w:rPr>
        <w:t>L’architecture applicative est composée de:</w:t>
      </w:r>
    </w:p>
    <w:p w14:paraId="3E866EE9" w14:textId="77777777" w:rsidR="00563B7D" w:rsidRDefault="00000000">
      <w:pPr>
        <w:numPr>
          <w:ilvl w:val="0"/>
          <w:numId w:val="56"/>
        </w:numPr>
      </w:pPr>
      <w:r>
        <w:rPr>
          <w:i/>
          <w:color w:val="C9372C"/>
        </w:rPr>
        <w:t>Un boîtier de répartition de charge,</w:t>
      </w:r>
    </w:p>
    <w:p w14:paraId="4659A368" w14:textId="77777777" w:rsidR="00563B7D" w:rsidRDefault="00000000">
      <w:pPr>
        <w:numPr>
          <w:ilvl w:val="0"/>
          <w:numId w:val="56"/>
        </w:numPr>
      </w:pPr>
      <w:r>
        <w:rPr>
          <w:i/>
          <w:color w:val="C9372C"/>
        </w:rPr>
        <w:t>Serveurs de présentation WEB avec une différenciation pour les accès :</w:t>
      </w:r>
    </w:p>
    <w:p w14:paraId="77DEA08C" w14:textId="77777777" w:rsidR="00563B7D" w:rsidRDefault="00000000">
      <w:r>
        <w:rPr>
          <w:i/>
          <w:color w:val="C9372C"/>
        </w:rPr>
        <w:t>Internet, Racine et Agriates.</w:t>
      </w:r>
    </w:p>
    <w:p w14:paraId="32C21DE9" w14:textId="77777777" w:rsidR="00563B7D" w:rsidRDefault="00000000">
      <w:pPr>
        <w:numPr>
          <w:ilvl w:val="0"/>
          <w:numId w:val="57"/>
        </w:numPr>
      </w:pPr>
      <w:r>
        <w:rPr>
          <w:i/>
          <w:color w:val="C9372C"/>
        </w:rPr>
        <w:t>Service d’habilitation</w:t>
      </w:r>
    </w:p>
    <w:p w14:paraId="5C0241A5" w14:textId="77777777" w:rsidR="00563B7D" w:rsidRDefault="00000000">
      <w:pPr>
        <w:numPr>
          <w:ilvl w:val="0"/>
          <w:numId w:val="57"/>
        </w:numPr>
      </w:pPr>
      <w:r>
        <w:rPr>
          <w:i/>
          <w:color w:val="C9372C"/>
        </w:rPr>
        <w:t>Service d’authentification renforcé</w:t>
      </w:r>
    </w:p>
    <w:p w14:paraId="5D9D3427" w14:textId="77777777" w:rsidR="00563B7D" w:rsidRDefault="00000000">
      <w:pPr>
        <w:numPr>
          <w:ilvl w:val="0"/>
          <w:numId w:val="57"/>
        </w:numPr>
      </w:pPr>
      <w:r>
        <w:rPr>
          <w:i/>
          <w:color w:val="C9372C"/>
        </w:rPr>
        <w:t>Service d’application (WLX à WLSE)</w:t>
      </w:r>
    </w:p>
    <w:p w14:paraId="72E69481" w14:textId="77777777" w:rsidR="00563B7D" w:rsidRDefault="00000000">
      <w:pPr>
        <w:numPr>
          <w:ilvl w:val="0"/>
          <w:numId w:val="57"/>
        </w:numPr>
      </w:pPr>
      <w:r>
        <w:rPr>
          <w:i/>
          <w:color w:val="C9372C"/>
        </w:rPr>
        <w:t>console d'administration (oui/non)</w:t>
      </w:r>
    </w:p>
    <w:p w14:paraId="12DC1EFD" w14:textId="77777777" w:rsidR="00563B7D" w:rsidRDefault="00000000">
      <w:pPr>
        <w:numPr>
          <w:ilvl w:val="0"/>
          <w:numId w:val="57"/>
        </w:numPr>
      </w:pPr>
      <w:r>
        <w:rPr>
          <w:i/>
          <w:color w:val="C9372C"/>
        </w:rPr>
        <w:t>Service d’échanges (WLI)</w:t>
      </w:r>
    </w:p>
    <w:p w14:paraId="219D88C8" w14:textId="77777777" w:rsidR="00563B7D" w:rsidRDefault="00000000">
      <w:pPr>
        <w:numPr>
          <w:ilvl w:val="0"/>
          <w:numId w:val="57"/>
        </w:numPr>
      </w:pPr>
      <w:r>
        <w:rPr>
          <w:i/>
          <w:color w:val="C9372C"/>
        </w:rPr>
        <w:t>Service de base de données</w:t>
      </w:r>
    </w:p>
    <w:p w14:paraId="33953554" w14:textId="65F0E25E" w:rsidR="00563B7D" w:rsidRDefault="00000000">
      <w:pPr>
        <w:numPr>
          <w:ilvl w:val="0"/>
          <w:numId w:val="57"/>
        </w:numPr>
      </w:pPr>
      <w:r>
        <w:rPr>
          <w:i/>
          <w:color w:val="C9372C"/>
        </w:rPr>
        <w:t>Service de stockage de fichier</w:t>
      </w:r>
      <w:r w:rsidR="00106027" w:rsidRPr="00106027">
        <w:t xml:space="preserve"> </w:t>
      </w:r>
      <w:r w:rsidR="00106027" w:rsidRPr="00106027">
        <w:rPr>
          <w:i/>
          <w:color w:val="C9372C"/>
        </w:rPr>
        <w:t>&lt;</w:t>
      </w:r>
      <w:r w:rsidR="00621D1B">
        <w:rPr>
          <w:i/>
          <w:color w:val="C9372C"/>
        </w:rPr>
        <w:t>/</w:t>
      </w:r>
      <w:r w:rsidR="00106027" w:rsidRPr="00106027">
        <w:rPr>
          <w:i/>
          <w:color w:val="C9372C"/>
        </w:rPr>
        <w:t>here&gt;</w:t>
      </w:r>
    </w:p>
    <w:p w14:paraId="7E2B94BB" w14:textId="77777777" w:rsidR="00563B7D" w:rsidRDefault="00000000" w:rsidP="00FC2229">
      <w:pPr>
        <w:pStyle w:val="Titre2"/>
      </w:pPr>
      <w:bookmarkStart w:id="43" w:name="_Toc256000082"/>
      <w:bookmarkStart w:id="44" w:name="scroll-bookmark-23"/>
      <w:r>
        <w:t>Qualité de service attendu</w:t>
      </w:r>
      <w:bookmarkEnd w:id="43"/>
      <w:bookmarkEnd w:id="44"/>
    </w:p>
    <w:p w14:paraId="68F5B321" w14:textId="37563571" w:rsidR="00563B7D" w:rsidRDefault="00106027">
      <w:r w:rsidRPr="00106027">
        <w:rPr>
          <w:i/>
          <w:color w:val="C9372C"/>
        </w:rPr>
        <w:t>&lt;here&gt;</w:t>
      </w:r>
      <w:r>
        <w:rPr>
          <w:i/>
          <w:color w:val="C9372C"/>
        </w:rPr>
        <w:t>Décrire le niveau de redondance attendu sur la période d'exploitation</w:t>
      </w:r>
      <w:r w:rsidRPr="00106027">
        <w:t xml:space="preserve"> </w:t>
      </w:r>
      <w:r w:rsidRPr="00106027">
        <w:rPr>
          <w:i/>
          <w:color w:val="C9372C"/>
        </w:rPr>
        <w:t>&lt;</w:t>
      </w:r>
      <w:r w:rsidR="00621D1B">
        <w:rPr>
          <w:i/>
          <w:color w:val="C9372C"/>
        </w:rPr>
        <w:t>/</w:t>
      </w:r>
      <w:r w:rsidRPr="00106027">
        <w:rPr>
          <w:i/>
          <w:color w:val="C9372C"/>
        </w:rPr>
        <w:t>here&gt;</w:t>
      </w:r>
    </w:p>
    <w:p w14:paraId="34E5FA17" w14:textId="77777777" w:rsidR="00563B7D" w:rsidRDefault="00000000" w:rsidP="00FC2229">
      <w:pPr>
        <w:pStyle w:val="Titre2"/>
      </w:pPr>
      <w:bookmarkStart w:id="45" w:name="_Toc256000083"/>
      <w:bookmarkStart w:id="46" w:name="scroll-bookmark-24"/>
      <w:r>
        <w:t>Les serveurs de présentation</w:t>
      </w:r>
      <w:bookmarkEnd w:id="45"/>
      <w:bookmarkEnd w:id="46"/>
    </w:p>
    <w:p w14:paraId="75B81CEB" w14:textId="02C0E883" w:rsidR="00563B7D" w:rsidRDefault="00106027">
      <w:r w:rsidRPr="00106027">
        <w:rPr>
          <w:i/>
          <w:color w:val="C9372C"/>
        </w:rPr>
        <w:t>&lt;here&gt;</w:t>
      </w:r>
      <w:r>
        <w:rPr>
          <w:i/>
          <w:color w:val="C9372C"/>
        </w:rPr>
        <w:t>Décrire les composants du serveur de présentation – WEB (exemple ci-dessous)</w:t>
      </w:r>
    </w:p>
    <w:p w14:paraId="333A5809" w14:textId="77777777" w:rsidR="00563B7D" w:rsidRDefault="00000000">
      <w:r>
        <w:rPr>
          <w:i/>
          <w:color w:val="C9372C"/>
        </w:rPr>
        <w:t>Les serveurs de présentation reposant sur Apache dans sa version 2.</w:t>
      </w:r>
    </w:p>
    <w:p w14:paraId="60502410" w14:textId="77777777" w:rsidR="00563B7D" w:rsidRDefault="00000000">
      <w:r>
        <w:rPr>
          <w:i/>
          <w:color w:val="C9372C"/>
        </w:rPr>
        <w:t>Trois catégories d’utilisateur peuvent se connecter :</w:t>
      </w:r>
    </w:p>
    <w:p w14:paraId="7D846EFF" w14:textId="77777777" w:rsidR="00563B7D" w:rsidRDefault="00000000">
      <w:pPr>
        <w:numPr>
          <w:ilvl w:val="0"/>
          <w:numId w:val="58"/>
        </w:numPr>
      </w:pPr>
      <w:r>
        <w:rPr>
          <w:i/>
          <w:color w:val="C9372C"/>
        </w:rPr>
        <w:t>Accès extérieur via Internet et les clés OTP : les enseignants pour les modules Notes et Absences (en cours d’expérimentation).</w:t>
      </w:r>
    </w:p>
    <w:p w14:paraId="5CA33022" w14:textId="77777777" w:rsidR="00563B7D" w:rsidRDefault="00000000">
      <w:pPr>
        <w:numPr>
          <w:ilvl w:val="0"/>
          <w:numId w:val="58"/>
        </w:numPr>
      </w:pPr>
      <w:r>
        <w:rPr>
          <w:i/>
          <w:color w:val="C9372C"/>
        </w:rPr>
        <w:t>Accès interne :</w:t>
      </w:r>
    </w:p>
    <w:p w14:paraId="7B7A8029" w14:textId="77777777" w:rsidR="00563B7D" w:rsidRDefault="00000000">
      <w:pPr>
        <w:numPr>
          <w:ilvl w:val="1"/>
          <w:numId w:val="59"/>
        </w:numPr>
      </w:pPr>
      <w:r>
        <w:rPr>
          <w:i/>
          <w:color w:val="C9372C"/>
        </w:rPr>
        <w:t>via Racine : IA, IEN</w:t>
      </w:r>
    </w:p>
    <w:p w14:paraId="25938FBF" w14:textId="7D79C127" w:rsidR="00563B7D" w:rsidRDefault="00000000">
      <w:pPr>
        <w:numPr>
          <w:ilvl w:val="1"/>
          <w:numId w:val="59"/>
        </w:numPr>
      </w:pPr>
      <w:r>
        <w:rPr>
          <w:i/>
          <w:color w:val="C9372C"/>
        </w:rPr>
        <w:t>via Agriates : Zone A des EPLE.</w:t>
      </w:r>
      <w:r w:rsidR="00106027" w:rsidRPr="00106027">
        <w:t xml:space="preserve"> </w:t>
      </w:r>
      <w:r w:rsidR="00106027" w:rsidRPr="00106027">
        <w:rPr>
          <w:i/>
          <w:color w:val="C9372C"/>
        </w:rPr>
        <w:t>&lt;</w:t>
      </w:r>
      <w:r w:rsidR="00621D1B">
        <w:rPr>
          <w:i/>
          <w:color w:val="C9372C"/>
        </w:rPr>
        <w:t>/</w:t>
      </w:r>
      <w:r w:rsidR="00106027" w:rsidRPr="00106027">
        <w:rPr>
          <w:i/>
          <w:color w:val="C9372C"/>
        </w:rPr>
        <w:t>here&gt;</w:t>
      </w:r>
    </w:p>
    <w:p w14:paraId="28FE46C3" w14:textId="77777777" w:rsidR="00563B7D" w:rsidRDefault="00000000" w:rsidP="00FC2229">
      <w:pPr>
        <w:pStyle w:val="Titre2"/>
      </w:pPr>
      <w:bookmarkStart w:id="47" w:name="_Toc256000084"/>
      <w:bookmarkStart w:id="48" w:name="scroll-bookmark-25"/>
      <w:r>
        <w:t>Les serveurs applicatifs</w:t>
      </w:r>
      <w:bookmarkEnd w:id="47"/>
      <w:bookmarkEnd w:id="48"/>
    </w:p>
    <w:p w14:paraId="3DED7F68" w14:textId="5503C25B" w:rsidR="00563B7D" w:rsidRDefault="00106027">
      <w:r w:rsidRPr="00106027">
        <w:rPr>
          <w:i/>
          <w:color w:val="C9372C"/>
        </w:rPr>
        <w:t>&lt;here&gt;</w:t>
      </w:r>
      <w:r>
        <w:rPr>
          <w:i/>
          <w:color w:val="C9372C"/>
        </w:rPr>
        <w:t>Décrire les composants des serveurs applicatifs – WEB/stockage/Base de données</w:t>
      </w:r>
      <w:r w:rsidRPr="00106027">
        <w:t xml:space="preserve"> </w:t>
      </w:r>
      <w:r w:rsidRPr="00106027">
        <w:rPr>
          <w:i/>
          <w:color w:val="C9372C"/>
        </w:rPr>
        <w:t>&lt;</w:t>
      </w:r>
      <w:r w:rsidR="00621D1B">
        <w:rPr>
          <w:i/>
          <w:color w:val="C9372C"/>
        </w:rPr>
        <w:t>/</w:t>
      </w:r>
      <w:r w:rsidRPr="00106027">
        <w:rPr>
          <w:i/>
          <w:color w:val="C9372C"/>
        </w:rPr>
        <w:t>here&gt;</w:t>
      </w:r>
    </w:p>
    <w:p w14:paraId="5B3D8714" w14:textId="77777777" w:rsidR="00563B7D" w:rsidRPr="00FC2229" w:rsidRDefault="00000000" w:rsidP="00FC2229">
      <w:pPr>
        <w:pStyle w:val="Titre2"/>
      </w:pPr>
      <w:bookmarkStart w:id="49" w:name="_Toc256000085"/>
      <w:bookmarkStart w:id="50" w:name="scroll-bookmark-26"/>
      <w:r w:rsidRPr="00FC2229">
        <w:lastRenderedPageBreak/>
        <w:t>Présentation - Web (structure web)</w:t>
      </w:r>
      <w:bookmarkEnd w:id="49"/>
      <w:bookmarkEnd w:id="50"/>
    </w:p>
    <w:p w14:paraId="62740359" w14:textId="77777777" w:rsidR="00563B7D" w:rsidRDefault="00000000" w:rsidP="00FC2229">
      <w:pPr>
        <w:pStyle w:val="Titre2"/>
      </w:pPr>
      <w:bookmarkStart w:id="51" w:name="_Toc256000086"/>
      <w:bookmarkStart w:id="52" w:name="scroll-bookmark-27"/>
      <w:r>
        <w:t>Architecture Technique</w:t>
      </w:r>
      <w:bookmarkEnd w:id="51"/>
      <w:bookmarkEnd w:id="52"/>
    </w:p>
    <w:p w14:paraId="17B15B8E" w14:textId="77777777" w:rsidR="00563B7D" w:rsidRPr="00FC2229" w:rsidRDefault="00000000" w:rsidP="00FC2229">
      <w:pPr>
        <w:pStyle w:val="Titre2"/>
      </w:pPr>
      <w:bookmarkStart w:id="53" w:name="_Toc256000087"/>
      <w:bookmarkStart w:id="54" w:name="scroll-bookmark-28"/>
      <w:r w:rsidRPr="00FC2229">
        <w:t>Schéma d'architecture de production</w:t>
      </w:r>
      <w:bookmarkEnd w:id="53"/>
      <w:bookmarkEnd w:id="54"/>
    </w:p>
    <w:p w14:paraId="0A12117C" w14:textId="2B3060E9" w:rsidR="00563B7D" w:rsidRDefault="00106027">
      <w:r w:rsidRPr="00106027">
        <w:rPr>
          <w:i/>
          <w:color w:val="C9372C"/>
        </w:rPr>
        <w:t>&lt;here&gt;</w:t>
      </w:r>
      <w:r>
        <w:rPr>
          <w:i/>
          <w:color w:val="C9372C"/>
        </w:rPr>
        <w:t>Réplication cohérente des données, plan de secours, etc.</w:t>
      </w:r>
    </w:p>
    <w:p w14:paraId="72356CAE" w14:textId="30077F71" w:rsidR="00563B7D" w:rsidRDefault="00000000">
      <w:r>
        <w:rPr>
          <w:i/>
          <w:color w:val="C9372C"/>
        </w:rPr>
        <w:t>Note : Expressions des besoins globaux en termes de redondance et de haute disponibilité exprimés par l’Architecte technique de solution mais de détails à préciser dans le DAT.</w:t>
      </w:r>
      <w:r w:rsidR="00106027" w:rsidRPr="00106027">
        <w:t xml:space="preserve"> </w:t>
      </w:r>
      <w:r w:rsidR="00106027" w:rsidRPr="00106027">
        <w:rPr>
          <w:i/>
          <w:color w:val="C9372C"/>
        </w:rPr>
        <w:t>&lt;</w:t>
      </w:r>
      <w:r w:rsidR="00621D1B">
        <w:rPr>
          <w:i/>
          <w:color w:val="C9372C"/>
        </w:rPr>
        <w:t>/</w:t>
      </w:r>
      <w:r w:rsidR="00106027" w:rsidRPr="00106027">
        <w:rPr>
          <w:i/>
          <w:color w:val="C9372C"/>
        </w:rPr>
        <w:t>here&gt;</w:t>
      </w:r>
    </w:p>
    <w:p w14:paraId="0697369E" w14:textId="77777777" w:rsidR="00563B7D" w:rsidRPr="00FC2229" w:rsidRDefault="00000000" w:rsidP="00FC2229">
      <w:pPr>
        <w:pStyle w:val="Titre2"/>
      </w:pPr>
      <w:bookmarkStart w:id="55" w:name="_Toc256000088"/>
      <w:bookmarkStart w:id="56" w:name="scroll-bookmark-29"/>
      <w:r w:rsidRPr="00FC2229">
        <w:t>Configuration matérielle</w:t>
      </w:r>
      <w:bookmarkEnd w:id="55"/>
      <w:bookmarkEnd w:id="56"/>
    </w:p>
    <w:p w14:paraId="7216F1FC" w14:textId="1D719CD7" w:rsidR="00563B7D" w:rsidRDefault="00106027">
      <w:r w:rsidRPr="00106027">
        <w:rPr>
          <w:i/>
          <w:color w:val="C9372C"/>
        </w:rPr>
        <w:t>&lt;here&gt;</w:t>
      </w:r>
      <w:r>
        <w:rPr>
          <w:i/>
          <w:color w:val="C9372C"/>
        </w:rPr>
        <w:t xml:space="preserve">La configuration précisée dans les paragraphes suivants est une </w:t>
      </w:r>
      <w:r>
        <w:rPr>
          <w:b/>
          <w:i/>
          <w:color w:val="C9372C"/>
        </w:rPr>
        <w:t>configuration minimale</w:t>
      </w:r>
      <w:r>
        <w:rPr>
          <w:i/>
          <w:color w:val="C9372C"/>
        </w:rPr>
        <w:t>.</w:t>
      </w:r>
    </w:p>
    <w:p w14:paraId="754E3F4A" w14:textId="77777777" w:rsidR="00563B7D" w:rsidRDefault="00000000">
      <w:r>
        <w:rPr>
          <w:i/>
          <w:color w:val="C9372C"/>
        </w:rPr>
        <w:t>Les tableaux suivants représentent pour chaque type serveur, les composants logiciels installés.</w:t>
      </w:r>
    </w:p>
    <w:p w14:paraId="55DEE5B4" w14:textId="77777777" w:rsidR="00563B7D" w:rsidRDefault="00000000">
      <w:r>
        <w:rPr>
          <w:i/>
          <w:color w:val="C9372C"/>
        </w:rPr>
        <w:t>Les tableaux suivants représentent pour chaque type de serveur les composants logiciels à utiliser pour tout le domaine XXXXX (</w:t>
      </w:r>
      <w:r>
        <w:rPr>
          <w:b/>
          <w:i/>
          <w:color w:val="C9372C"/>
        </w:rPr>
        <w:t>colonne Configuration minimale</w:t>
      </w:r>
      <w:r>
        <w:rPr>
          <w:i/>
          <w:color w:val="C9372C"/>
        </w:rPr>
        <w:t>).</w:t>
      </w:r>
    </w:p>
    <w:p w14:paraId="631F12EA" w14:textId="76439CC7" w:rsidR="00563B7D" w:rsidRDefault="00000000">
      <w:r>
        <w:rPr>
          <w:b/>
          <w:i/>
          <w:color w:val="C9372C"/>
          <w:u w:val="single"/>
        </w:rPr>
        <w:t>Nota bene :</w:t>
      </w:r>
      <w:r>
        <w:rPr>
          <w:i/>
          <w:color w:val="C9372C"/>
        </w:rPr>
        <w:t xml:space="preserve"> configuration type à modifier selon l’architecture technique et les composants logiciels utilisés (tableau ci-dessous).</w:t>
      </w:r>
      <w:r w:rsidR="00106027" w:rsidRPr="00106027">
        <w:t xml:space="preserve"> </w:t>
      </w:r>
      <w:r w:rsidR="00106027" w:rsidRPr="00106027">
        <w:rPr>
          <w:i/>
          <w:color w:val="C9372C"/>
        </w:rPr>
        <w:t>&lt;</w:t>
      </w:r>
      <w:r w:rsidR="00621D1B">
        <w:rPr>
          <w:i/>
          <w:color w:val="C9372C"/>
        </w:rPr>
        <w:t>/</w:t>
      </w:r>
      <w:r w:rsidR="00106027" w:rsidRPr="00106027">
        <w:rPr>
          <w:i/>
          <w:color w:val="C9372C"/>
        </w:rPr>
        <w:t>here&gt;</w:t>
      </w:r>
    </w:p>
    <w:tbl>
      <w:tblPr>
        <w:tblStyle w:val="ScrollTableNormal"/>
        <w:tblW w:w="5000" w:type="pct"/>
        <w:tblLook w:val="0020" w:firstRow="1" w:lastRow="0" w:firstColumn="0" w:lastColumn="0" w:noHBand="0" w:noVBand="0"/>
      </w:tblPr>
      <w:tblGrid>
        <w:gridCol w:w="4053"/>
        <w:gridCol w:w="1614"/>
        <w:gridCol w:w="1645"/>
        <w:gridCol w:w="1175"/>
      </w:tblGrid>
      <w:tr w:rsidR="00563B7D" w14:paraId="31936D4A" w14:textId="77777777" w:rsidTr="00563B7D">
        <w:trPr>
          <w:cnfStyle w:val="100000000000" w:firstRow="1" w:lastRow="0" w:firstColumn="0" w:lastColumn="0" w:oddVBand="0" w:evenVBand="0" w:oddHBand="0" w:evenHBand="0" w:firstRowFirstColumn="0" w:firstRowLastColumn="0" w:lastRowFirstColumn="0" w:lastRowLastColumn="0"/>
        </w:trPr>
        <w:tc>
          <w:tcPr>
            <w:tcW w:w="0" w:type="auto"/>
          </w:tcPr>
          <w:p w14:paraId="3A2583C2" w14:textId="77777777" w:rsidR="00563B7D" w:rsidRDefault="00000000">
            <w:r>
              <w:t>Service</w:t>
            </w:r>
          </w:p>
        </w:tc>
        <w:tc>
          <w:tcPr>
            <w:tcW w:w="0" w:type="auto"/>
          </w:tcPr>
          <w:p w14:paraId="4C3C80C5" w14:textId="77777777" w:rsidR="00563B7D" w:rsidRDefault="00000000">
            <w:r>
              <w:t>OS Version 2x.x</w:t>
            </w:r>
          </w:p>
        </w:tc>
        <w:tc>
          <w:tcPr>
            <w:tcW w:w="0" w:type="auto"/>
          </w:tcPr>
          <w:p w14:paraId="4824D07F" w14:textId="77777777" w:rsidR="00563B7D" w:rsidRDefault="00000000">
            <w:r>
              <w:t>Produit</w:t>
            </w:r>
          </w:p>
        </w:tc>
        <w:tc>
          <w:tcPr>
            <w:tcW w:w="0" w:type="auto"/>
          </w:tcPr>
          <w:p w14:paraId="475F6430" w14:textId="77777777" w:rsidR="00563B7D" w:rsidRDefault="00000000">
            <w:r>
              <w:t>Version 2x.x</w:t>
            </w:r>
          </w:p>
        </w:tc>
      </w:tr>
      <w:tr w:rsidR="00563B7D" w14:paraId="28B82D3E" w14:textId="77777777" w:rsidTr="00563B7D">
        <w:tc>
          <w:tcPr>
            <w:tcW w:w="0" w:type="auto"/>
          </w:tcPr>
          <w:p w14:paraId="7FD48047" w14:textId="77777777" w:rsidR="00563B7D" w:rsidRDefault="00000000">
            <w:r>
              <w:t>Serveur Web</w:t>
            </w:r>
          </w:p>
        </w:tc>
        <w:tc>
          <w:tcPr>
            <w:tcW w:w="0" w:type="auto"/>
          </w:tcPr>
          <w:p w14:paraId="164A202D" w14:textId="77777777" w:rsidR="00563B7D" w:rsidRDefault="00000000">
            <w:r>
              <w:rPr>
                <w:b/>
              </w:rPr>
              <w:t>Redhat RHEL 8.X</w:t>
            </w:r>
          </w:p>
        </w:tc>
        <w:tc>
          <w:tcPr>
            <w:tcW w:w="0" w:type="auto"/>
          </w:tcPr>
          <w:p w14:paraId="34C125E8" w14:textId="77777777" w:rsidR="00563B7D" w:rsidRDefault="00000000">
            <w:r>
              <w:t>Apache</w:t>
            </w:r>
          </w:p>
        </w:tc>
        <w:tc>
          <w:tcPr>
            <w:tcW w:w="0" w:type="auto"/>
          </w:tcPr>
          <w:p w14:paraId="70D7FAAA" w14:textId="77777777" w:rsidR="00563B7D" w:rsidRDefault="00563B7D"/>
        </w:tc>
      </w:tr>
      <w:tr w:rsidR="00563B7D" w14:paraId="11D09F7A" w14:textId="77777777" w:rsidTr="00563B7D">
        <w:tc>
          <w:tcPr>
            <w:tcW w:w="0" w:type="auto"/>
            <w:vMerge w:val="restart"/>
          </w:tcPr>
          <w:p w14:paraId="3CAC6323" w14:textId="77777777" w:rsidR="00563B7D" w:rsidRDefault="00000000">
            <w:r>
              <w:t>Serveur Applicatif</w:t>
            </w:r>
          </w:p>
        </w:tc>
        <w:tc>
          <w:tcPr>
            <w:tcW w:w="0" w:type="auto"/>
            <w:vMerge w:val="restart"/>
          </w:tcPr>
          <w:p w14:paraId="3C6417B9" w14:textId="77777777" w:rsidR="00563B7D" w:rsidRDefault="00000000">
            <w:r>
              <w:rPr>
                <w:b/>
              </w:rPr>
              <w:t>Redhat RHEL 8.X </w:t>
            </w:r>
          </w:p>
        </w:tc>
        <w:tc>
          <w:tcPr>
            <w:tcW w:w="0" w:type="auto"/>
          </w:tcPr>
          <w:p w14:paraId="66EEDE29" w14:textId="77777777" w:rsidR="00563B7D" w:rsidRDefault="00000000">
            <w:r>
              <w:t>Spring Boot</w:t>
            </w:r>
          </w:p>
        </w:tc>
        <w:tc>
          <w:tcPr>
            <w:tcW w:w="0" w:type="auto"/>
          </w:tcPr>
          <w:p w14:paraId="74CDAF72" w14:textId="77777777" w:rsidR="00563B7D" w:rsidRDefault="00563B7D"/>
        </w:tc>
      </w:tr>
      <w:tr w:rsidR="00563B7D" w14:paraId="56A50C36" w14:textId="77777777" w:rsidTr="00563B7D">
        <w:tc>
          <w:tcPr>
            <w:tcW w:w="0" w:type="auto"/>
            <w:vMerge/>
          </w:tcPr>
          <w:p w14:paraId="0B82D6ED" w14:textId="77777777" w:rsidR="00563B7D" w:rsidRDefault="00563B7D"/>
        </w:tc>
        <w:tc>
          <w:tcPr>
            <w:tcW w:w="0" w:type="auto"/>
            <w:vMerge/>
          </w:tcPr>
          <w:p w14:paraId="357C0024" w14:textId="77777777" w:rsidR="00563B7D" w:rsidRDefault="00563B7D"/>
        </w:tc>
        <w:tc>
          <w:tcPr>
            <w:tcW w:w="0" w:type="auto"/>
          </w:tcPr>
          <w:p w14:paraId="711E27D6" w14:textId="77777777" w:rsidR="00563B7D" w:rsidRDefault="00000000">
            <w:r>
              <w:t>OpenJDK</w:t>
            </w:r>
          </w:p>
        </w:tc>
        <w:tc>
          <w:tcPr>
            <w:tcW w:w="0" w:type="auto"/>
          </w:tcPr>
          <w:p w14:paraId="2CEB36E0" w14:textId="77777777" w:rsidR="00563B7D" w:rsidRDefault="00563B7D"/>
        </w:tc>
      </w:tr>
      <w:tr w:rsidR="00563B7D" w14:paraId="5146552E" w14:textId="77777777" w:rsidTr="00563B7D">
        <w:tc>
          <w:tcPr>
            <w:tcW w:w="0" w:type="auto"/>
            <w:vMerge w:val="restart"/>
          </w:tcPr>
          <w:p w14:paraId="14D24F7B" w14:textId="77777777" w:rsidR="00563B7D" w:rsidRDefault="00000000">
            <w:r>
              <w:t>Serveur d'administration</w:t>
            </w:r>
          </w:p>
        </w:tc>
        <w:tc>
          <w:tcPr>
            <w:tcW w:w="0" w:type="auto"/>
            <w:vMerge w:val="restart"/>
          </w:tcPr>
          <w:p w14:paraId="633FEFAF" w14:textId="77777777" w:rsidR="00563B7D" w:rsidRDefault="00000000">
            <w:r>
              <w:rPr>
                <w:b/>
              </w:rPr>
              <w:t>Redhat RHEL 8.X </w:t>
            </w:r>
          </w:p>
        </w:tc>
        <w:tc>
          <w:tcPr>
            <w:tcW w:w="0" w:type="auto"/>
          </w:tcPr>
          <w:p w14:paraId="26DAE9C9" w14:textId="77777777" w:rsidR="00563B7D" w:rsidRDefault="00000000">
            <w:r>
              <w:t>Spring Boot Admin</w:t>
            </w:r>
          </w:p>
        </w:tc>
        <w:tc>
          <w:tcPr>
            <w:tcW w:w="0" w:type="auto"/>
          </w:tcPr>
          <w:p w14:paraId="37479C5C" w14:textId="77777777" w:rsidR="00563B7D" w:rsidRDefault="00563B7D"/>
        </w:tc>
      </w:tr>
      <w:tr w:rsidR="00563B7D" w14:paraId="77C12FA3" w14:textId="77777777" w:rsidTr="00563B7D">
        <w:tc>
          <w:tcPr>
            <w:tcW w:w="0" w:type="auto"/>
            <w:vMerge/>
          </w:tcPr>
          <w:p w14:paraId="123EA4CC" w14:textId="77777777" w:rsidR="00563B7D" w:rsidRDefault="00563B7D"/>
        </w:tc>
        <w:tc>
          <w:tcPr>
            <w:tcW w:w="0" w:type="auto"/>
            <w:vMerge/>
          </w:tcPr>
          <w:p w14:paraId="0844ECD8" w14:textId="77777777" w:rsidR="00563B7D" w:rsidRDefault="00563B7D"/>
        </w:tc>
        <w:tc>
          <w:tcPr>
            <w:tcW w:w="0" w:type="auto"/>
          </w:tcPr>
          <w:p w14:paraId="573EDFED" w14:textId="77777777" w:rsidR="00563B7D" w:rsidRDefault="00000000">
            <w:r>
              <w:t>Sun JDK</w:t>
            </w:r>
          </w:p>
        </w:tc>
        <w:tc>
          <w:tcPr>
            <w:tcW w:w="0" w:type="auto"/>
          </w:tcPr>
          <w:p w14:paraId="22216F8D" w14:textId="77777777" w:rsidR="00563B7D" w:rsidRDefault="00563B7D"/>
        </w:tc>
      </w:tr>
      <w:tr w:rsidR="00563B7D" w14:paraId="7D56DDCC" w14:textId="77777777" w:rsidTr="00563B7D">
        <w:tc>
          <w:tcPr>
            <w:tcW w:w="0" w:type="auto"/>
          </w:tcPr>
          <w:p w14:paraId="494D81FE" w14:textId="77777777" w:rsidR="00563B7D" w:rsidRDefault="00000000">
            <w:r>
              <w:t>Serveurs Base de Données primaire et de backup</w:t>
            </w:r>
          </w:p>
        </w:tc>
        <w:tc>
          <w:tcPr>
            <w:tcW w:w="0" w:type="auto"/>
          </w:tcPr>
          <w:p w14:paraId="3D80B7D4" w14:textId="77777777" w:rsidR="00563B7D" w:rsidRDefault="00000000">
            <w:r>
              <w:rPr>
                <w:b/>
              </w:rPr>
              <w:t>Redhat RHEL 8.X </w:t>
            </w:r>
          </w:p>
        </w:tc>
        <w:tc>
          <w:tcPr>
            <w:tcW w:w="0" w:type="auto"/>
          </w:tcPr>
          <w:p w14:paraId="0E190F98" w14:textId="77777777" w:rsidR="00563B7D" w:rsidRDefault="00000000">
            <w:r>
              <w:t>PostgreSQL</w:t>
            </w:r>
          </w:p>
        </w:tc>
        <w:tc>
          <w:tcPr>
            <w:tcW w:w="0" w:type="auto"/>
          </w:tcPr>
          <w:p w14:paraId="7277E9F2" w14:textId="77777777" w:rsidR="00563B7D" w:rsidRDefault="00563B7D"/>
        </w:tc>
      </w:tr>
    </w:tbl>
    <w:p w14:paraId="0887E91A" w14:textId="77777777" w:rsidR="00563B7D" w:rsidRPr="00FC2229" w:rsidRDefault="00000000" w:rsidP="00FC2229">
      <w:pPr>
        <w:pStyle w:val="Titre2"/>
      </w:pPr>
      <w:bookmarkStart w:id="57" w:name="_Toc256000089"/>
      <w:bookmarkStart w:id="58" w:name="scroll-bookmark-30"/>
      <w:r w:rsidRPr="00FC2229">
        <w:t>Dimensionnement et Stockage</w:t>
      </w:r>
      <w:bookmarkEnd w:id="57"/>
      <w:bookmarkEnd w:id="58"/>
    </w:p>
    <w:p w14:paraId="61064603" w14:textId="77777777" w:rsidR="00563B7D" w:rsidRPr="00FC2229" w:rsidRDefault="00000000" w:rsidP="00FC2229">
      <w:pPr>
        <w:pStyle w:val="Titre3"/>
      </w:pPr>
      <w:bookmarkStart w:id="59" w:name="_Toc256000090"/>
      <w:bookmarkStart w:id="60" w:name="scroll-bookmark-31"/>
      <w:r w:rsidRPr="00FC2229">
        <w:t>VM</w:t>
      </w:r>
      <w:bookmarkEnd w:id="59"/>
      <w:bookmarkEnd w:id="60"/>
    </w:p>
    <w:p w14:paraId="48B8CA70" w14:textId="77777777" w:rsidR="00563B7D" w:rsidRDefault="00000000">
      <w:pPr>
        <w:pStyle w:val="Titre2"/>
      </w:pPr>
      <w:bookmarkStart w:id="61" w:name="_Toc256000091"/>
      <w:bookmarkStart w:id="62" w:name="scroll-bookmark-32"/>
      <w:r>
        <w:t>Cas d'un déploiement académique &gt;&gt; titre à supprimer</w:t>
      </w:r>
      <w:bookmarkEnd w:id="61"/>
      <w:bookmarkEnd w:id="62"/>
    </w:p>
    <w:tbl>
      <w:tblPr>
        <w:tblStyle w:val="ScrollTableNormal"/>
        <w:tblW w:w="5000" w:type="pct"/>
        <w:tblLook w:val="0000" w:firstRow="0" w:lastRow="0" w:firstColumn="0" w:lastColumn="0" w:noHBand="0" w:noVBand="0"/>
      </w:tblPr>
      <w:tblGrid>
        <w:gridCol w:w="428"/>
        <w:gridCol w:w="504"/>
        <w:gridCol w:w="412"/>
        <w:gridCol w:w="316"/>
        <w:gridCol w:w="265"/>
        <w:gridCol w:w="423"/>
        <w:gridCol w:w="423"/>
        <w:gridCol w:w="459"/>
        <w:gridCol w:w="412"/>
        <w:gridCol w:w="316"/>
        <w:gridCol w:w="265"/>
        <w:gridCol w:w="423"/>
        <w:gridCol w:w="423"/>
        <w:gridCol w:w="459"/>
        <w:gridCol w:w="412"/>
        <w:gridCol w:w="316"/>
        <w:gridCol w:w="265"/>
        <w:gridCol w:w="423"/>
        <w:gridCol w:w="423"/>
        <w:gridCol w:w="459"/>
        <w:gridCol w:w="351"/>
        <w:gridCol w:w="310"/>
      </w:tblGrid>
      <w:tr w:rsidR="00563B7D" w14:paraId="76009BCA" w14:textId="77777777" w:rsidTr="00563B7D">
        <w:tc>
          <w:tcPr>
            <w:tcW w:w="0" w:type="auto"/>
            <w:gridSpan w:val="2"/>
            <w:vMerge w:val="restart"/>
          </w:tcPr>
          <w:p w14:paraId="743B135C" w14:textId="77777777" w:rsidR="00563B7D" w:rsidRDefault="00563B7D"/>
        </w:tc>
        <w:tc>
          <w:tcPr>
            <w:tcW w:w="0" w:type="auto"/>
            <w:gridSpan w:val="6"/>
          </w:tcPr>
          <w:p w14:paraId="1962A71C" w14:textId="77777777" w:rsidR="00563B7D" w:rsidRDefault="00000000">
            <w:pPr>
              <w:jc w:val="center"/>
            </w:pPr>
            <w:r>
              <w:t>Petite académie</w:t>
            </w:r>
          </w:p>
        </w:tc>
        <w:tc>
          <w:tcPr>
            <w:tcW w:w="0" w:type="auto"/>
            <w:gridSpan w:val="6"/>
          </w:tcPr>
          <w:p w14:paraId="78B1AC38" w14:textId="77777777" w:rsidR="00563B7D" w:rsidRDefault="00000000">
            <w:pPr>
              <w:jc w:val="center"/>
            </w:pPr>
            <w:r>
              <w:t>Académie moyenne</w:t>
            </w:r>
          </w:p>
        </w:tc>
        <w:tc>
          <w:tcPr>
            <w:tcW w:w="0" w:type="auto"/>
            <w:gridSpan w:val="6"/>
          </w:tcPr>
          <w:p w14:paraId="5328D262" w14:textId="77777777" w:rsidR="00563B7D" w:rsidRDefault="00000000">
            <w:pPr>
              <w:jc w:val="center"/>
            </w:pPr>
            <w:r>
              <w:t>Grande académie</w:t>
            </w:r>
          </w:p>
        </w:tc>
        <w:tc>
          <w:tcPr>
            <w:tcW w:w="0" w:type="auto"/>
          </w:tcPr>
          <w:p w14:paraId="601BE51F" w14:textId="77777777" w:rsidR="00563B7D" w:rsidRDefault="00563B7D"/>
        </w:tc>
        <w:tc>
          <w:tcPr>
            <w:tcW w:w="0" w:type="auto"/>
          </w:tcPr>
          <w:p w14:paraId="2931C934" w14:textId="77777777" w:rsidR="00563B7D" w:rsidRDefault="00563B7D"/>
        </w:tc>
      </w:tr>
      <w:tr w:rsidR="00563B7D" w14:paraId="5885D5A8" w14:textId="77777777" w:rsidTr="00563B7D">
        <w:tc>
          <w:tcPr>
            <w:tcW w:w="0" w:type="auto"/>
            <w:gridSpan w:val="2"/>
            <w:vMerge/>
          </w:tcPr>
          <w:p w14:paraId="106594AA" w14:textId="77777777" w:rsidR="00563B7D" w:rsidRDefault="00563B7D"/>
        </w:tc>
        <w:tc>
          <w:tcPr>
            <w:tcW w:w="0" w:type="auto"/>
          </w:tcPr>
          <w:p w14:paraId="2404F009" w14:textId="77777777" w:rsidR="00563B7D" w:rsidRDefault="00000000">
            <w:pPr>
              <w:jc w:val="center"/>
            </w:pPr>
            <w:r>
              <w:t>NB de</w:t>
            </w:r>
          </w:p>
          <w:p w14:paraId="6C795E89" w14:textId="77777777" w:rsidR="00563B7D" w:rsidRDefault="00000000">
            <w:pPr>
              <w:jc w:val="center"/>
            </w:pPr>
            <w:r>
              <w:lastRenderedPageBreak/>
              <w:t>serveurs</w:t>
            </w:r>
          </w:p>
        </w:tc>
        <w:tc>
          <w:tcPr>
            <w:tcW w:w="0" w:type="auto"/>
          </w:tcPr>
          <w:p w14:paraId="072CA2BD" w14:textId="77777777" w:rsidR="00563B7D" w:rsidRDefault="00000000">
            <w:pPr>
              <w:jc w:val="center"/>
            </w:pPr>
            <w:r>
              <w:lastRenderedPageBreak/>
              <w:t>VC</w:t>
            </w:r>
            <w:r>
              <w:lastRenderedPageBreak/>
              <w:t>PU</w:t>
            </w:r>
          </w:p>
        </w:tc>
        <w:tc>
          <w:tcPr>
            <w:tcW w:w="0" w:type="auto"/>
          </w:tcPr>
          <w:p w14:paraId="566BCE9A" w14:textId="77777777" w:rsidR="00563B7D" w:rsidRDefault="00000000">
            <w:pPr>
              <w:jc w:val="center"/>
            </w:pPr>
            <w:r>
              <w:lastRenderedPageBreak/>
              <w:t>RAM</w:t>
            </w:r>
          </w:p>
        </w:tc>
        <w:tc>
          <w:tcPr>
            <w:tcW w:w="0" w:type="auto"/>
          </w:tcPr>
          <w:p w14:paraId="00E1CEA7" w14:textId="77777777" w:rsidR="00563B7D" w:rsidRDefault="00000000">
            <w:pPr>
              <w:jc w:val="center"/>
            </w:pPr>
            <w:r>
              <w:t xml:space="preserve">Capacité </w:t>
            </w:r>
            <w:r>
              <w:lastRenderedPageBreak/>
              <w:t>du disque OS</w:t>
            </w:r>
          </w:p>
        </w:tc>
        <w:tc>
          <w:tcPr>
            <w:tcW w:w="0" w:type="auto"/>
          </w:tcPr>
          <w:p w14:paraId="71C194F0" w14:textId="77777777" w:rsidR="00563B7D" w:rsidRDefault="00000000">
            <w:pPr>
              <w:jc w:val="center"/>
            </w:pPr>
            <w:r>
              <w:lastRenderedPageBreak/>
              <w:t xml:space="preserve">Capacité </w:t>
            </w:r>
            <w:r>
              <w:lastRenderedPageBreak/>
              <w:t>du disque applicatif</w:t>
            </w:r>
          </w:p>
        </w:tc>
        <w:tc>
          <w:tcPr>
            <w:tcW w:w="0" w:type="auto"/>
          </w:tcPr>
          <w:p w14:paraId="2A7BA4D7" w14:textId="77777777" w:rsidR="00563B7D" w:rsidRDefault="00000000">
            <w:pPr>
              <w:jc w:val="center"/>
            </w:pPr>
            <w:r>
              <w:lastRenderedPageBreak/>
              <w:t xml:space="preserve">Capacité </w:t>
            </w:r>
            <w:r>
              <w:lastRenderedPageBreak/>
              <w:t>disque total (évolution à 2 ans)</w:t>
            </w:r>
          </w:p>
        </w:tc>
        <w:tc>
          <w:tcPr>
            <w:tcW w:w="0" w:type="auto"/>
          </w:tcPr>
          <w:p w14:paraId="646F8F77" w14:textId="77777777" w:rsidR="00563B7D" w:rsidRDefault="00000000">
            <w:r>
              <w:lastRenderedPageBreak/>
              <w:t>NB de</w:t>
            </w:r>
          </w:p>
          <w:p w14:paraId="26DFAD63" w14:textId="77777777" w:rsidR="00563B7D" w:rsidRDefault="00000000">
            <w:r>
              <w:lastRenderedPageBreak/>
              <w:t>serveurs</w:t>
            </w:r>
          </w:p>
        </w:tc>
        <w:tc>
          <w:tcPr>
            <w:tcW w:w="0" w:type="auto"/>
          </w:tcPr>
          <w:p w14:paraId="6E0B6AAE" w14:textId="77777777" w:rsidR="00563B7D" w:rsidRDefault="00000000">
            <w:r>
              <w:lastRenderedPageBreak/>
              <w:t>VC</w:t>
            </w:r>
            <w:r>
              <w:lastRenderedPageBreak/>
              <w:t>PU</w:t>
            </w:r>
          </w:p>
        </w:tc>
        <w:tc>
          <w:tcPr>
            <w:tcW w:w="0" w:type="auto"/>
          </w:tcPr>
          <w:p w14:paraId="47088C7F" w14:textId="77777777" w:rsidR="00563B7D" w:rsidRDefault="00000000">
            <w:r>
              <w:lastRenderedPageBreak/>
              <w:t>RAM</w:t>
            </w:r>
          </w:p>
        </w:tc>
        <w:tc>
          <w:tcPr>
            <w:tcW w:w="0" w:type="auto"/>
          </w:tcPr>
          <w:p w14:paraId="2E02C492" w14:textId="77777777" w:rsidR="00563B7D" w:rsidRDefault="00000000">
            <w:r>
              <w:t xml:space="preserve">Capacité </w:t>
            </w:r>
            <w:r>
              <w:lastRenderedPageBreak/>
              <w:t>du disque OS</w:t>
            </w:r>
          </w:p>
        </w:tc>
        <w:tc>
          <w:tcPr>
            <w:tcW w:w="0" w:type="auto"/>
          </w:tcPr>
          <w:p w14:paraId="3B3BE61D" w14:textId="77777777" w:rsidR="00563B7D" w:rsidRDefault="00000000">
            <w:r>
              <w:lastRenderedPageBreak/>
              <w:t xml:space="preserve">Capacité </w:t>
            </w:r>
            <w:r>
              <w:lastRenderedPageBreak/>
              <w:t>du disque applicatif</w:t>
            </w:r>
          </w:p>
        </w:tc>
        <w:tc>
          <w:tcPr>
            <w:tcW w:w="0" w:type="auto"/>
          </w:tcPr>
          <w:p w14:paraId="03F7AE8C" w14:textId="77777777" w:rsidR="00563B7D" w:rsidRDefault="00000000">
            <w:r>
              <w:lastRenderedPageBreak/>
              <w:t xml:space="preserve">Capacité </w:t>
            </w:r>
            <w:r>
              <w:lastRenderedPageBreak/>
              <w:t>disque total (évolution à 2 ans)</w:t>
            </w:r>
          </w:p>
        </w:tc>
        <w:tc>
          <w:tcPr>
            <w:tcW w:w="0" w:type="auto"/>
          </w:tcPr>
          <w:p w14:paraId="4FEFD353" w14:textId="77777777" w:rsidR="00563B7D" w:rsidRDefault="00000000">
            <w:r>
              <w:lastRenderedPageBreak/>
              <w:t>NB de</w:t>
            </w:r>
          </w:p>
          <w:p w14:paraId="3E8B0645" w14:textId="77777777" w:rsidR="00563B7D" w:rsidRDefault="00000000">
            <w:r>
              <w:lastRenderedPageBreak/>
              <w:t>serveurs</w:t>
            </w:r>
          </w:p>
        </w:tc>
        <w:tc>
          <w:tcPr>
            <w:tcW w:w="0" w:type="auto"/>
          </w:tcPr>
          <w:p w14:paraId="767C6D37" w14:textId="77777777" w:rsidR="00563B7D" w:rsidRDefault="00000000">
            <w:r>
              <w:lastRenderedPageBreak/>
              <w:t>VC</w:t>
            </w:r>
            <w:r>
              <w:lastRenderedPageBreak/>
              <w:t>PU</w:t>
            </w:r>
          </w:p>
        </w:tc>
        <w:tc>
          <w:tcPr>
            <w:tcW w:w="0" w:type="auto"/>
          </w:tcPr>
          <w:p w14:paraId="1E76C341" w14:textId="77777777" w:rsidR="00563B7D" w:rsidRDefault="00000000">
            <w:r>
              <w:lastRenderedPageBreak/>
              <w:t>RAM</w:t>
            </w:r>
          </w:p>
        </w:tc>
        <w:tc>
          <w:tcPr>
            <w:tcW w:w="0" w:type="auto"/>
          </w:tcPr>
          <w:p w14:paraId="4D2D5A39" w14:textId="77777777" w:rsidR="00563B7D" w:rsidRDefault="00000000">
            <w:r>
              <w:t xml:space="preserve">Capacité </w:t>
            </w:r>
            <w:r>
              <w:lastRenderedPageBreak/>
              <w:t>du disque OS</w:t>
            </w:r>
          </w:p>
        </w:tc>
        <w:tc>
          <w:tcPr>
            <w:tcW w:w="0" w:type="auto"/>
          </w:tcPr>
          <w:p w14:paraId="5FEB0CBB" w14:textId="77777777" w:rsidR="00563B7D" w:rsidRDefault="00000000">
            <w:r>
              <w:lastRenderedPageBreak/>
              <w:t xml:space="preserve">Capacité </w:t>
            </w:r>
            <w:r>
              <w:lastRenderedPageBreak/>
              <w:t>du disque applicatif</w:t>
            </w:r>
          </w:p>
        </w:tc>
        <w:tc>
          <w:tcPr>
            <w:tcW w:w="0" w:type="auto"/>
          </w:tcPr>
          <w:p w14:paraId="57543B79" w14:textId="77777777" w:rsidR="00563B7D" w:rsidRDefault="00000000">
            <w:r>
              <w:lastRenderedPageBreak/>
              <w:t xml:space="preserve">Capacité </w:t>
            </w:r>
            <w:r>
              <w:lastRenderedPageBreak/>
              <w:t>disque total (évolution à 2 ans)</w:t>
            </w:r>
          </w:p>
        </w:tc>
        <w:tc>
          <w:tcPr>
            <w:tcW w:w="0" w:type="auto"/>
          </w:tcPr>
          <w:p w14:paraId="557A6D1E" w14:textId="77777777" w:rsidR="00563B7D" w:rsidRDefault="00000000">
            <w:pPr>
              <w:jc w:val="center"/>
            </w:pPr>
            <w:r>
              <w:lastRenderedPageBreak/>
              <w:t>Carte rés</w:t>
            </w:r>
            <w:r>
              <w:lastRenderedPageBreak/>
              <w:t>eau Gigabit</w:t>
            </w:r>
          </w:p>
        </w:tc>
        <w:tc>
          <w:tcPr>
            <w:tcW w:w="0" w:type="auto"/>
          </w:tcPr>
          <w:p w14:paraId="54B901C5" w14:textId="77777777" w:rsidR="00563B7D" w:rsidRDefault="00000000">
            <w:pPr>
              <w:jc w:val="center"/>
            </w:pPr>
            <w:r>
              <w:lastRenderedPageBreak/>
              <w:t xml:space="preserve">Accès </w:t>
            </w:r>
            <w:r>
              <w:lastRenderedPageBreak/>
              <w:t>San</w:t>
            </w:r>
          </w:p>
        </w:tc>
      </w:tr>
      <w:tr w:rsidR="00563B7D" w14:paraId="052F8041" w14:textId="77777777" w:rsidTr="00563B7D">
        <w:tc>
          <w:tcPr>
            <w:tcW w:w="0" w:type="auto"/>
          </w:tcPr>
          <w:p w14:paraId="216267DF" w14:textId="77777777" w:rsidR="00563B7D" w:rsidRDefault="00000000">
            <w:r>
              <w:lastRenderedPageBreak/>
              <w:t>Serveurs Service Provider (DMZ)</w:t>
            </w:r>
          </w:p>
        </w:tc>
        <w:tc>
          <w:tcPr>
            <w:tcW w:w="0" w:type="auto"/>
          </w:tcPr>
          <w:p w14:paraId="5737A7AF" w14:textId="77777777" w:rsidR="00563B7D" w:rsidRDefault="00563B7D"/>
        </w:tc>
        <w:tc>
          <w:tcPr>
            <w:tcW w:w="0" w:type="auto"/>
          </w:tcPr>
          <w:p w14:paraId="0D28BDF8" w14:textId="77777777" w:rsidR="00563B7D" w:rsidRDefault="00000000">
            <w:pPr>
              <w:jc w:val="center"/>
            </w:pPr>
            <w:r>
              <w:t>5</w:t>
            </w:r>
          </w:p>
        </w:tc>
        <w:tc>
          <w:tcPr>
            <w:tcW w:w="0" w:type="auto"/>
          </w:tcPr>
          <w:p w14:paraId="6F0C7AF4" w14:textId="77777777" w:rsidR="00563B7D" w:rsidRDefault="00000000">
            <w:pPr>
              <w:jc w:val="center"/>
            </w:pPr>
            <w:r>
              <w:t>2</w:t>
            </w:r>
          </w:p>
        </w:tc>
        <w:tc>
          <w:tcPr>
            <w:tcW w:w="0" w:type="auto"/>
          </w:tcPr>
          <w:p w14:paraId="4CD5D4C2" w14:textId="77777777" w:rsidR="00563B7D" w:rsidRDefault="00000000">
            <w:pPr>
              <w:jc w:val="center"/>
            </w:pPr>
            <w:r>
              <w:t>4 Go</w:t>
            </w:r>
          </w:p>
        </w:tc>
        <w:tc>
          <w:tcPr>
            <w:tcW w:w="0" w:type="auto"/>
          </w:tcPr>
          <w:p w14:paraId="424FE287" w14:textId="77777777" w:rsidR="00563B7D" w:rsidRDefault="00000000">
            <w:pPr>
              <w:jc w:val="center"/>
            </w:pPr>
            <w:r>
              <w:t>32 Go</w:t>
            </w:r>
          </w:p>
        </w:tc>
        <w:tc>
          <w:tcPr>
            <w:tcW w:w="0" w:type="auto"/>
          </w:tcPr>
          <w:p w14:paraId="0DB23CE6" w14:textId="77777777" w:rsidR="00563B7D" w:rsidRDefault="00563B7D">
            <w:pPr>
              <w:jc w:val="center"/>
            </w:pPr>
          </w:p>
        </w:tc>
        <w:tc>
          <w:tcPr>
            <w:tcW w:w="0" w:type="auto"/>
          </w:tcPr>
          <w:p w14:paraId="09D6ED98" w14:textId="77777777" w:rsidR="00563B7D" w:rsidRDefault="00563B7D">
            <w:pPr>
              <w:jc w:val="center"/>
            </w:pPr>
          </w:p>
        </w:tc>
        <w:tc>
          <w:tcPr>
            <w:tcW w:w="0" w:type="auto"/>
          </w:tcPr>
          <w:p w14:paraId="15658FE0" w14:textId="77777777" w:rsidR="00563B7D" w:rsidRDefault="00563B7D"/>
        </w:tc>
        <w:tc>
          <w:tcPr>
            <w:tcW w:w="0" w:type="auto"/>
          </w:tcPr>
          <w:p w14:paraId="744D4BEE" w14:textId="77777777" w:rsidR="00563B7D" w:rsidRDefault="00563B7D"/>
        </w:tc>
        <w:tc>
          <w:tcPr>
            <w:tcW w:w="0" w:type="auto"/>
          </w:tcPr>
          <w:p w14:paraId="5466D535" w14:textId="77777777" w:rsidR="00563B7D" w:rsidRDefault="00563B7D"/>
        </w:tc>
        <w:tc>
          <w:tcPr>
            <w:tcW w:w="0" w:type="auto"/>
          </w:tcPr>
          <w:p w14:paraId="080E33E4" w14:textId="77777777" w:rsidR="00563B7D" w:rsidRDefault="00563B7D"/>
        </w:tc>
        <w:tc>
          <w:tcPr>
            <w:tcW w:w="0" w:type="auto"/>
          </w:tcPr>
          <w:p w14:paraId="23E958F1" w14:textId="77777777" w:rsidR="00563B7D" w:rsidRDefault="00563B7D"/>
        </w:tc>
        <w:tc>
          <w:tcPr>
            <w:tcW w:w="0" w:type="auto"/>
          </w:tcPr>
          <w:p w14:paraId="4A05E859" w14:textId="77777777" w:rsidR="00563B7D" w:rsidRDefault="00563B7D"/>
        </w:tc>
        <w:tc>
          <w:tcPr>
            <w:tcW w:w="0" w:type="auto"/>
          </w:tcPr>
          <w:p w14:paraId="5FAF6D28" w14:textId="77777777" w:rsidR="00563B7D" w:rsidRDefault="00563B7D"/>
        </w:tc>
        <w:tc>
          <w:tcPr>
            <w:tcW w:w="0" w:type="auto"/>
          </w:tcPr>
          <w:p w14:paraId="67FB74AA" w14:textId="77777777" w:rsidR="00563B7D" w:rsidRDefault="00563B7D"/>
        </w:tc>
        <w:tc>
          <w:tcPr>
            <w:tcW w:w="0" w:type="auto"/>
          </w:tcPr>
          <w:p w14:paraId="34B7957F" w14:textId="77777777" w:rsidR="00563B7D" w:rsidRDefault="00563B7D"/>
        </w:tc>
        <w:tc>
          <w:tcPr>
            <w:tcW w:w="0" w:type="auto"/>
          </w:tcPr>
          <w:p w14:paraId="01EEE6A8" w14:textId="77777777" w:rsidR="00563B7D" w:rsidRDefault="00563B7D"/>
        </w:tc>
        <w:tc>
          <w:tcPr>
            <w:tcW w:w="0" w:type="auto"/>
          </w:tcPr>
          <w:p w14:paraId="45137361" w14:textId="77777777" w:rsidR="00563B7D" w:rsidRDefault="00563B7D"/>
        </w:tc>
        <w:tc>
          <w:tcPr>
            <w:tcW w:w="0" w:type="auto"/>
          </w:tcPr>
          <w:p w14:paraId="163E1A7F" w14:textId="77777777" w:rsidR="00563B7D" w:rsidRDefault="00563B7D"/>
        </w:tc>
        <w:tc>
          <w:tcPr>
            <w:tcW w:w="0" w:type="auto"/>
          </w:tcPr>
          <w:p w14:paraId="678B44D7" w14:textId="77777777" w:rsidR="00563B7D" w:rsidRDefault="00000000">
            <w:pPr>
              <w:jc w:val="center"/>
            </w:pPr>
            <w:r>
              <w:t>oui</w:t>
            </w:r>
          </w:p>
        </w:tc>
        <w:tc>
          <w:tcPr>
            <w:tcW w:w="0" w:type="auto"/>
          </w:tcPr>
          <w:p w14:paraId="64DCC99D" w14:textId="77777777" w:rsidR="00563B7D" w:rsidRDefault="00000000">
            <w:pPr>
              <w:jc w:val="center"/>
            </w:pPr>
            <w:r>
              <w:t>Non</w:t>
            </w:r>
          </w:p>
        </w:tc>
      </w:tr>
      <w:tr w:rsidR="00563B7D" w14:paraId="0CA0EB6B" w14:textId="77777777" w:rsidTr="00563B7D">
        <w:tc>
          <w:tcPr>
            <w:tcW w:w="0" w:type="auto"/>
          </w:tcPr>
          <w:p w14:paraId="0A57E687" w14:textId="77777777" w:rsidR="00563B7D" w:rsidRDefault="00000000">
            <w:r>
              <w:t>Serveur Base de données</w:t>
            </w:r>
          </w:p>
        </w:tc>
        <w:tc>
          <w:tcPr>
            <w:tcW w:w="0" w:type="auto"/>
          </w:tcPr>
          <w:p w14:paraId="69338343" w14:textId="77777777" w:rsidR="00563B7D" w:rsidRDefault="00000000">
            <w:r>
              <w:t>Actif/passif</w:t>
            </w:r>
          </w:p>
        </w:tc>
        <w:tc>
          <w:tcPr>
            <w:tcW w:w="0" w:type="auto"/>
          </w:tcPr>
          <w:p w14:paraId="783F8059" w14:textId="77777777" w:rsidR="00563B7D" w:rsidRDefault="00000000">
            <w:pPr>
              <w:jc w:val="center"/>
            </w:pPr>
            <w:r>
              <w:t>2</w:t>
            </w:r>
          </w:p>
        </w:tc>
        <w:tc>
          <w:tcPr>
            <w:tcW w:w="0" w:type="auto"/>
          </w:tcPr>
          <w:p w14:paraId="372BBC76" w14:textId="77777777" w:rsidR="00563B7D" w:rsidRDefault="00000000">
            <w:pPr>
              <w:jc w:val="center"/>
            </w:pPr>
            <w:r>
              <w:t>4</w:t>
            </w:r>
          </w:p>
        </w:tc>
        <w:tc>
          <w:tcPr>
            <w:tcW w:w="0" w:type="auto"/>
          </w:tcPr>
          <w:p w14:paraId="23E9C486" w14:textId="77777777" w:rsidR="00563B7D" w:rsidRDefault="00000000">
            <w:pPr>
              <w:jc w:val="center"/>
            </w:pPr>
            <w:r>
              <w:t>16 Go</w:t>
            </w:r>
          </w:p>
        </w:tc>
        <w:tc>
          <w:tcPr>
            <w:tcW w:w="0" w:type="auto"/>
          </w:tcPr>
          <w:p w14:paraId="5A25115C" w14:textId="77777777" w:rsidR="00563B7D" w:rsidRDefault="00000000">
            <w:pPr>
              <w:jc w:val="center"/>
            </w:pPr>
            <w:r>
              <w:t>32 Go</w:t>
            </w:r>
          </w:p>
        </w:tc>
        <w:tc>
          <w:tcPr>
            <w:tcW w:w="0" w:type="auto"/>
          </w:tcPr>
          <w:p w14:paraId="5B17D79A" w14:textId="77777777" w:rsidR="00563B7D" w:rsidRDefault="00000000">
            <w:pPr>
              <w:jc w:val="center"/>
            </w:pPr>
            <w:r>
              <w:t>250 Go</w:t>
            </w:r>
          </w:p>
        </w:tc>
        <w:tc>
          <w:tcPr>
            <w:tcW w:w="0" w:type="auto"/>
          </w:tcPr>
          <w:p w14:paraId="3CB71F57" w14:textId="77777777" w:rsidR="00563B7D" w:rsidRDefault="00563B7D">
            <w:pPr>
              <w:jc w:val="center"/>
            </w:pPr>
          </w:p>
        </w:tc>
        <w:tc>
          <w:tcPr>
            <w:tcW w:w="0" w:type="auto"/>
          </w:tcPr>
          <w:p w14:paraId="583A11C3" w14:textId="77777777" w:rsidR="00563B7D" w:rsidRDefault="00563B7D"/>
        </w:tc>
        <w:tc>
          <w:tcPr>
            <w:tcW w:w="0" w:type="auto"/>
          </w:tcPr>
          <w:p w14:paraId="46C858C8" w14:textId="77777777" w:rsidR="00563B7D" w:rsidRDefault="00563B7D"/>
        </w:tc>
        <w:tc>
          <w:tcPr>
            <w:tcW w:w="0" w:type="auto"/>
          </w:tcPr>
          <w:p w14:paraId="0F02BC90" w14:textId="77777777" w:rsidR="00563B7D" w:rsidRDefault="00563B7D"/>
        </w:tc>
        <w:tc>
          <w:tcPr>
            <w:tcW w:w="0" w:type="auto"/>
          </w:tcPr>
          <w:p w14:paraId="770893DC" w14:textId="77777777" w:rsidR="00563B7D" w:rsidRDefault="00563B7D"/>
        </w:tc>
        <w:tc>
          <w:tcPr>
            <w:tcW w:w="0" w:type="auto"/>
          </w:tcPr>
          <w:p w14:paraId="1F1D5DED" w14:textId="77777777" w:rsidR="00563B7D" w:rsidRDefault="00563B7D"/>
        </w:tc>
        <w:tc>
          <w:tcPr>
            <w:tcW w:w="0" w:type="auto"/>
          </w:tcPr>
          <w:p w14:paraId="44A92271" w14:textId="77777777" w:rsidR="00563B7D" w:rsidRDefault="00563B7D"/>
        </w:tc>
        <w:tc>
          <w:tcPr>
            <w:tcW w:w="0" w:type="auto"/>
          </w:tcPr>
          <w:p w14:paraId="279B1E9F" w14:textId="77777777" w:rsidR="00563B7D" w:rsidRDefault="00563B7D"/>
        </w:tc>
        <w:tc>
          <w:tcPr>
            <w:tcW w:w="0" w:type="auto"/>
          </w:tcPr>
          <w:p w14:paraId="04F27DE0" w14:textId="77777777" w:rsidR="00563B7D" w:rsidRDefault="00563B7D"/>
        </w:tc>
        <w:tc>
          <w:tcPr>
            <w:tcW w:w="0" w:type="auto"/>
          </w:tcPr>
          <w:p w14:paraId="65D3B21F" w14:textId="77777777" w:rsidR="00563B7D" w:rsidRDefault="00563B7D"/>
        </w:tc>
        <w:tc>
          <w:tcPr>
            <w:tcW w:w="0" w:type="auto"/>
          </w:tcPr>
          <w:p w14:paraId="05652E80" w14:textId="77777777" w:rsidR="00563B7D" w:rsidRDefault="00563B7D"/>
        </w:tc>
        <w:tc>
          <w:tcPr>
            <w:tcW w:w="0" w:type="auto"/>
          </w:tcPr>
          <w:p w14:paraId="15B592CF" w14:textId="77777777" w:rsidR="00563B7D" w:rsidRDefault="00563B7D"/>
        </w:tc>
        <w:tc>
          <w:tcPr>
            <w:tcW w:w="0" w:type="auto"/>
          </w:tcPr>
          <w:p w14:paraId="71CDCC6A" w14:textId="77777777" w:rsidR="00563B7D" w:rsidRDefault="00563B7D"/>
        </w:tc>
        <w:tc>
          <w:tcPr>
            <w:tcW w:w="0" w:type="auto"/>
          </w:tcPr>
          <w:p w14:paraId="7F27E7B4" w14:textId="77777777" w:rsidR="00563B7D" w:rsidRDefault="00563B7D"/>
        </w:tc>
        <w:tc>
          <w:tcPr>
            <w:tcW w:w="0" w:type="auto"/>
          </w:tcPr>
          <w:p w14:paraId="38F0E57E" w14:textId="77777777" w:rsidR="00563B7D" w:rsidRDefault="00563B7D"/>
        </w:tc>
      </w:tr>
    </w:tbl>
    <w:p w14:paraId="147416C7" w14:textId="77777777" w:rsidR="00563B7D" w:rsidRDefault="00000000">
      <w:pPr>
        <w:pStyle w:val="Titre3"/>
      </w:pPr>
      <w:bookmarkStart w:id="63" w:name="_Toc256000092"/>
      <w:bookmarkStart w:id="64" w:name="scroll-bookmark-33"/>
      <w:r>
        <w:t>Stockage</w:t>
      </w:r>
      <w:bookmarkEnd w:id="63"/>
      <w:bookmarkEnd w:id="64"/>
    </w:p>
    <w:p w14:paraId="449A9EE5" w14:textId="769AF04A" w:rsidR="00563B7D" w:rsidRDefault="00106027">
      <w:r w:rsidRPr="00106027">
        <w:rPr>
          <w:b/>
          <w:color w:val="C9372C"/>
        </w:rPr>
        <w:t>&lt;here&gt;</w:t>
      </w:r>
      <w:r w:rsidR="00621D1B">
        <w:rPr>
          <w:b/>
          <w:color w:val="C9372C"/>
        </w:rPr>
        <w:t xml:space="preserve"> </w:t>
      </w:r>
      <w:r>
        <w:rPr>
          <w:b/>
          <w:color w:val="C9372C"/>
        </w:rPr>
        <w:t>&gt;&gt; UNIQUEMENT POUR LES ACADÉMIES</w:t>
      </w:r>
    </w:p>
    <w:p w14:paraId="7ACE7F6B" w14:textId="77777777" w:rsidR="00563B7D" w:rsidRDefault="00000000">
      <w:r>
        <w:rPr>
          <w:i/>
          <w:color w:val="C9372C"/>
        </w:rPr>
        <w:t>Définir et décrire l’organisation des composants et des services stockage et préciser leurs principes de mise en œuvre issue du DRS stockage s’il existe</w:t>
      </w:r>
    </w:p>
    <w:p w14:paraId="5EFB2FF8" w14:textId="77777777" w:rsidR="00563B7D" w:rsidRDefault="00000000">
      <w:r>
        <w:rPr>
          <w:i/>
          <w:color w:val="C9372C"/>
        </w:rPr>
        <w:t>Les espaces disques référencés dans les tableaux des paragraphes suivants sont les espaces concernant les « file system » ou « répertoires » communs. Les autres « file system » sont configurés suivant les règles de l’académie.</w:t>
      </w:r>
    </w:p>
    <w:p w14:paraId="656C1FEC" w14:textId="3A6D0C22" w:rsidR="00563B7D" w:rsidRDefault="00000000">
      <w:r>
        <w:rPr>
          <w:i/>
          <w:color w:val="C9372C"/>
        </w:rPr>
        <w:t>Ces configurations dépendront de la politique choisie pour le stockage des logs (applicatif, authentification...) Exemple ci-dessous</w:t>
      </w:r>
      <w:r w:rsidR="00106027" w:rsidRPr="00106027">
        <w:t xml:space="preserve"> </w:t>
      </w:r>
      <w:r w:rsidR="00106027" w:rsidRPr="00106027">
        <w:rPr>
          <w:i/>
          <w:color w:val="C9372C"/>
        </w:rPr>
        <w:t>&lt;</w:t>
      </w:r>
      <w:r w:rsidR="00621D1B">
        <w:rPr>
          <w:i/>
          <w:color w:val="C9372C"/>
        </w:rPr>
        <w:t>/</w:t>
      </w:r>
      <w:r w:rsidR="00106027" w:rsidRPr="00106027">
        <w:rPr>
          <w:i/>
          <w:color w:val="C9372C"/>
        </w:rPr>
        <w:t>here&gt;</w:t>
      </w:r>
    </w:p>
    <w:p w14:paraId="001190FB" w14:textId="77777777" w:rsidR="00563B7D" w:rsidRDefault="00000000">
      <w:pPr>
        <w:pStyle w:val="Titre2"/>
      </w:pPr>
      <w:bookmarkStart w:id="65" w:name="_Toc256000093"/>
      <w:bookmarkStart w:id="66" w:name="scroll-bookmark-34"/>
      <w:r>
        <w:t>Cas d'un déploiement national &gt; titre à supprimer</w:t>
      </w:r>
      <w:bookmarkEnd w:id="65"/>
      <w:bookmarkEnd w:id="66"/>
    </w:p>
    <w:p w14:paraId="3CF3A468" w14:textId="017DA7FD" w:rsidR="00563B7D" w:rsidRDefault="00106027">
      <w:r w:rsidRPr="00106027">
        <w:rPr>
          <w:b/>
          <w:color w:val="C9372C"/>
        </w:rPr>
        <w:t>&lt;here&gt;</w:t>
      </w:r>
      <w:r>
        <w:rPr>
          <w:b/>
          <w:color w:val="C9372C"/>
        </w:rPr>
        <w:t>Liste (non exhaustive) des partitions Systèmes non modifiables :</w:t>
      </w:r>
    </w:p>
    <w:p w14:paraId="69F6FE99" w14:textId="4E1F926A" w:rsidR="00563B7D" w:rsidRDefault="00000000">
      <w:r>
        <w:rPr>
          <w:b/>
          <w:color w:val="C9372C"/>
        </w:rPr>
        <w:t>/ ; /boot ; /var ; /var/log ; /var/log/audit ; /usr ; /etc ; /opt ; /tmp ; /dev ; /home</w:t>
      </w:r>
      <w:r w:rsidR="00106027" w:rsidRPr="00106027">
        <w:t xml:space="preserve"> </w:t>
      </w:r>
      <w:r w:rsidR="00106027" w:rsidRPr="00106027">
        <w:rPr>
          <w:b/>
          <w:color w:val="C9372C"/>
        </w:rPr>
        <w:t>&lt;</w:t>
      </w:r>
      <w:r w:rsidR="00621D1B">
        <w:rPr>
          <w:b/>
          <w:color w:val="C9372C"/>
        </w:rPr>
        <w:t>/</w:t>
      </w:r>
      <w:r w:rsidR="00106027" w:rsidRPr="00106027">
        <w:rPr>
          <w:b/>
          <w:color w:val="C9372C"/>
        </w:rPr>
        <w:t>here&gt;</w:t>
      </w:r>
    </w:p>
    <w:tbl>
      <w:tblPr>
        <w:tblStyle w:val="ScrollTableNormal"/>
        <w:tblW w:w="5000" w:type="pct"/>
        <w:tblLook w:val="0000" w:firstRow="0" w:lastRow="0" w:firstColumn="0" w:lastColumn="0" w:noHBand="0" w:noVBand="0"/>
      </w:tblPr>
      <w:tblGrid>
        <w:gridCol w:w="1357"/>
        <w:gridCol w:w="1027"/>
        <w:gridCol w:w="827"/>
        <w:gridCol w:w="616"/>
        <w:gridCol w:w="528"/>
        <w:gridCol w:w="2066"/>
        <w:gridCol w:w="2066"/>
      </w:tblGrid>
      <w:tr w:rsidR="00563B7D" w14:paraId="5BF7D038" w14:textId="77777777" w:rsidTr="00563B7D">
        <w:tc>
          <w:tcPr>
            <w:tcW w:w="0" w:type="auto"/>
            <w:gridSpan w:val="2"/>
            <w:vMerge w:val="restart"/>
          </w:tcPr>
          <w:p w14:paraId="439232BC" w14:textId="77777777" w:rsidR="00563B7D" w:rsidRDefault="00563B7D"/>
        </w:tc>
        <w:tc>
          <w:tcPr>
            <w:tcW w:w="0" w:type="auto"/>
            <w:gridSpan w:val="5"/>
          </w:tcPr>
          <w:p w14:paraId="5AB13980" w14:textId="77777777" w:rsidR="00563B7D" w:rsidRDefault="00000000">
            <w:pPr>
              <w:jc w:val="center"/>
            </w:pPr>
            <w:r>
              <w:rPr>
                <w:b/>
              </w:rPr>
              <w:t>Hébergement national</w:t>
            </w:r>
          </w:p>
        </w:tc>
      </w:tr>
      <w:tr w:rsidR="00563B7D" w14:paraId="6C2221D9" w14:textId="77777777" w:rsidTr="00563B7D">
        <w:tc>
          <w:tcPr>
            <w:tcW w:w="0" w:type="auto"/>
            <w:gridSpan w:val="2"/>
            <w:vMerge/>
          </w:tcPr>
          <w:p w14:paraId="4CFBE3B0" w14:textId="77777777" w:rsidR="00563B7D" w:rsidRDefault="00563B7D">
            <w:pPr>
              <w:jc w:val="center"/>
            </w:pPr>
          </w:p>
        </w:tc>
        <w:tc>
          <w:tcPr>
            <w:tcW w:w="0" w:type="auto"/>
          </w:tcPr>
          <w:p w14:paraId="765AADA0" w14:textId="77777777" w:rsidR="00563B7D" w:rsidRDefault="00000000">
            <w:pPr>
              <w:jc w:val="center"/>
            </w:pPr>
            <w:r>
              <w:t>NB de</w:t>
            </w:r>
          </w:p>
          <w:p w14:paraId="0FC3D966" w14:textId="77777777" w:rsidR="00563B7D" w:rsidRDefault="00000000">
            <w:pPr>
              <w:jc w:val="center"/>
            </w:pPr>
            <w:r>
              <w:t>serveurs</w:t>
            </w:r>
          </w:p>
        </w:tc>
        <w:tc>
          <w:tcPr>
            <w:tcW w:w="0" w:type="auto"/>
          </w:tcPr>
          <w:p w14:paraId="6777E4B6" w14:textId="77777777" w:rsidR="00563B7D" w:rsidRDefault="00000000">
            <w:pPr>
              <w:jc w:val="center"/>
            </w:pPr>
            <w:r>
              <w:t>VCPU</w:t>
            </w:r>
          </w:p>
        </w:tc>
        <w:tc>
          <w:tcPr>
            <w:tcW w:w="0" w:type="auto"/>
          </w:tcPr>
          <w:p w14:paraId="7D8DFEF8" w14:textId="77777777" w:rsidR="00563B7D" w:rsidRDefault="00000000">
            <w:pPr>
              <w:jc w:val="center"/>
            </w:pPr>
            <w:r>
              <w:t>RAM</w:t>
            </w:r>
          </w:p>
        </w:tc>
        <w:tc>
          <w:tcPr>
            <w:tcW w:w="0" w:type="auto"/>
          </w:tcPr>
          <w:p w14:paraId="4B7B5CAA" w14:textId="77777777" w:rsidR="00563B7D" w:rsidRDefault="00000000">
            <w:pPr>
              <w:jc w:val="center"/>
            </w:pPr>
            <w:r>
              <w:t>Point de montage et dimensionnement</w:t>
            </w:r>
          </w:p>
        </w:tc>
        <w:tc>
          <w:tcPr>
            <w:tcW w:w="0" w:type="auto"/>
          </w:tcPr>
          <w:p w14:paraId="569EC73D" w14:textId="77777777" w:rsidR="00563B7D" w:rsidRDefault="00000000">
            <w:pPr>
              <w:jc w:val="center"/>
            </w:pPr>
            <w:r>
              <w:t>NFS</w:t>
            </w:r>
          </w:p>
          <w:p w14:paraId="244E5511" w14:textId="77777777" w:rsidR="00563B7D" w:rsidRDefault="00000000">
            <w:pPr>
              <w:jc w:val="center"/>
            </w:pPr>
            <w:r>
              <w:t>Point de montage et dimensionnement</w:t>
            </w:r>
          </w:p>
        </w:tc>
      </w:tr>
      <w:tr w:rsidR="00563B7D" w14:paraId="75A90094" w14:textId="77777777" w:rsidTr="00563B7D">
        <w:tc>
          <w:tcPr>
            <w:tcW w:w="0" w:type="auto"/>
          </w:tcPr>
          <w:p w14:paraId="74797645" w14:textId="77777777" w:rsidR="00563B7D" w:rsidRDefault="00000000">
            <w:r>
              <w:t xml:space="preserve">Serveurs Service </w:t>
            </w:r>
            <w:r>
              <w:lastRenderedPageBreak/>
              <w:t>Provider (DMZ)</w:t>
            </w:r>
          </w:p>
        </w:tc>
        <w:tc>
          <w:tcPr>
            <w:tcW w:w="0" w:type="auto"/>
          </w:tcPr>
          <w:p w14:paraId="72BB1965" w14:textId="77777777" w:rsidR="00563B7D" w:rsidRDefault="00563B7D"/>
        </w:tc>
        <w:tc>
          <w:tcPr>
            <w:tcW w:w="0" w:type="auto"/>
          </w:tcPr>
          <w:p w14:paraId="0ECA19ED" w14:textId="77777777" w:rsidR="00563B7D" w:rsidRDefault="00000000">
            <w:pPr>
              <w:jc w:val="center"/>
            </w:pPr>
            <w:r>
              <w:t>5</w:t>
            </w:r>
          </w:p>
        </w:tc>
        <w:tc>
          <w:tcPr>
            <w:tcW w:w="0" w:type="auto"/>
          </w:tcPr>
          <w:p w14:paraId="7A5151AA" w14:textId="77777777" w:rsidR="00563B7D" w:rsidRDefault="00000000">
            <w:pPr>
              <w:jc w:val="center"/>
            </w:pPr>
            <w:r>
              <w:t>2</w:t>
            </w:r>
          </w:p>
        </w:tc>
        <w:tc>
          <w:tcPr>
            <w:tcW w:w="0" w:type="auto"/>
          </w:tcPr>
          <w:p w14:paraId="1CB6EC48" w14:textId="77777777" w:rsidR="00563B7D" w:rsidRDefault="00000000">
            <w:pPr>
              <w:jc w:val="center"/>
            </w:pPr>
            <w:r>
              <w:t>4 Go</w:t>
            </w:r>
          </w:p>
        </w:tc>
        <w:tc>
          <w:tcPr>
            <w:tcW w:w="0" w:type="auto"/>
          </w:tcPr>
          <w:p w14:paraId="30935402" w14:textId="77777777" w:rsidR="00563B7D" w:rsidRDefault="00563B7D">
            <w:pPr>
              <w:jc w:val="center"/>
            </w:pPr>
          </w:p>
        </w:tc>
        <w:tc>
          <w:tcPr>
            <w:tcW w:w="0" w:type="auto"/>
          </w:tcPr>
          <w:p w14:paraId="1F0AA001" w14:textId="77777777" w:rsidR="00563B7D" w:rsidRDefault="00563B7D">
            <w:pPr>
              <w:jc w:val="center"/>
            </w:pPr>
          </w:p>
        </w:tc>
      </w:tr>
      <w:tr w:rsidR="00563B7D" w14:paraId="3DEB595A" w14:textId="77777777" w:rsidTr="00563B7D">
        <w:tc>
          <w:tcPr>
            <w:tcW w:w="0" w:type="auto"/>
          </w:tcPr>
          <w:p w14:paraId="6F883323" w14:textId="77777777" w:rsidR="00563B7D" w:rsidRDefault="00000000">
            <w:r>
              <w:t>Serveur Base de données</w:t>
            </w:r>
          </w:p>
        </w:tc>
        <w:tc>
          <w:tcPr>
            <w:tcW w:w="0" w:type="auto"/>
          </w:tcPr>
          <w:p w14:paraId="571EABD7" w14:textId="77777777" w:rsidR="00563B7D" w:rsidRDefault="00000000">
            <w:r>
              <w:t>Actif/passif</w:t>
            </w:r>
          </w:p>
        </w:tc>
        <w:tc>
          <w:tcPr>
            <w:tcW w:w="0" w:type="auto"/>
          </w:tcPr>
          <w:p w14:paraId="4EB3471F" w14:textId="77777777" w:rsidR="00563B7D" w:rsidRDefault="00000000">
            <w:pPr>
              <w:jc w:val="center"/>
            </w:pPr>
            <w:r>
              <w:t>2</w:t>
            </w:r>
          </w:p>
        </w:tc>
        <w:tc>
          <w:tcPr>
            <w:tcW w:w="0" w:type="auto"/>
          </w:tcPr>
          <w:p w14:paraId="4EBC5F4E" w14:textId="77777777" w:rsidR="00563B7D" w:rsidRDefault="00000000">
            <w:pPr>
              <w:jc w:val="center"/>
            </w:pPr>
            <w:r>
              <w:t>4</w:t>
            </w:r>
          </w:p>
        </w:tc>
        <w:tc>
          <w:tcPr>
            <w:tcW w:w="0" w:type="auto"/>
          </w:tcPr>
          <w:p w14:paraId="2BA11485" w14:textId="77777777" w:rsidR="00563B7D" w:rsidRDefault="00000000">
            <w:pPr>
              <w:jc w:val="center"/>
            </w:pPr>
            <w:r>
              <w:t>16 Go</w:t>
            </w:r>
          </w:p>
        </w:tc>
        <w:tc>
          <w:tcPr>
            <w:tcW w:w="0" w:type="auto"/>
          </w:tcPr>
          <w:p w14:paraId="5D9CFC58" w14:textId="77777777" w:rsidR="00563B7D" w:rsidRDefault="00563B7D">
            <w:pPr>
              <w:jc w:val="center"/>
            </w:pPr>
          </w:p>
        </w:tc>
        <w:tc>
          <w:tcPr>
            <w:tcW w:w="0" w:type="auto"/>
          </w:tcPr>
          <w:p w14:paraId="6A89A77D" w14:textId="77777777" w:rsidR="00563B7D" w:rsidRDefault="00563B7D">
            <w:pPr>
              <w:jc w:val="center"/>
            </w:pPr>
          </w:p>
        </w:tc>
      </w:tr>
    </w:tbl>
    <w:p w14:paraId="08CF9D9A" w14:textId="77777777" w:rsidR="00563B7D" w:rsidRDefault="00000000">
      <w:pPr>
        <w:pStyle w:val="Titre3"/>
      </w:pPr>
      <w:bookmarkStart w:id="67" w:name="_Toc256000094"/>
      <w:bookmarkStart w:id="68" w:name="scroll-bookmark-35"/>
      <w:r>
        <w:t>Rancher</w:t>
      </w:r>
      <w:bookmarkEnd w:id="67"/>
      <w:bookmarkEnd w:id="68"/>
    </w:p>
    <w:p w14:paraId="1FDDD080" w14:textId="29CD93D7" w:rsidR="00563B7D" w:rsidRDefault="00106027">
      <w:r w:rsidRPr="00106027">
        <w:rPr>
          <w:i/>
          <w:color w:val="C9372C"/>
        </w:rPr>
        <w:t>&lt;here&gt;</w:t>
      </w:r>
      <w:r>
        <w:rPr>
          <w:i/>
          <w:color w:val="C9372C"/>
        </w:rPr>
        <w:t>Le paragraphe RANCHER peut être supprimé si le projet n'utilise pas cette solution</w:t>
      </w:r>
      <w:r w:rsidRPr="00106027">
        <w:t xml:space="preserve"> </w:t>
      </w:r>
      <w:r w:rsidRPr="00106027">
        <w:rPr>
          <w:i/>
          <w:color w:val="C9372C"/>
        </w:rPr>
        <w:t>&lt;</w:t>
      </w:r>
      <w:r w:rsidR="00621D1B">
        <w:rPr>
          <w:i/>
          <w:color w:val="C9372C"/>
        </w:rPr>
        <w:t>/</w:t>
      </w:r>
      <w:r w:rsidRPr="00106027">
        <w:rPr>
          <w:i/>
          <w:color w:val="C9372C"/>
        </w:rPr>
        <w:t>here&gt;</w:t>
      </w:r>
    </w:p>
    <w:p w14:paraId="1B9470C8" w14:textId="77777777" w:rsidR="00563B7D" w:rsidRDefault="00000000">
      <w:pPr>
        <w:pStyle w:val="Titre4"/>
      </w:pPr>
      <w:bookmarkStart w:id="69" w:name="scroll-bookmark-36"/>
      <w:r>
        <w:t>Dimensionnement du Tenant :</w:t>
      </w:r>
      <w:bookmarkEnd w:id="69"/>
    </w:p>
    <w:p w14:paraId="28B75790" w14:textId="77777777" w:rsidR="00563B7D" w:rsidRDefault="00000000">
      <w:r>
        <w:t>CPU limit : </w:t>
      </w:r>
    </w:p>
    <w:p w14:paraId="1CA6FDEA" w14:textId="77777777" w:rsidR="00563B7D" w:rsidRDefault="00000000">
      <w:r>
        <w:t>RAM limit : </w:t>
      </w:r>
    </w:p>
    <w:p w14:paraId="4D67C23D" w14:textId="77777777" w:rsidR="00563B7D" w:rsidRDefault="00000000">
      <w:pPr>
        <w:pStyle w:val="Titre4"/>
      </w:pPr>
      <w:bookmarkStart w:id="70" w:name="scroll-bookmark-37"/>
      <w:r>
        <w:t>Dimensionnement POD</w:t>
      </w:r>
      <w:bookmarkEnd w:id="70"/>
    </w:p>
    <w:tbl>
      <w:tblPr>
        <w:tblStyle w:val="ScrollTableNormal"/>
        <w:tblW w:w="5000" w:type="pct"/>
        <w:tblLook w:val="0020" w:firstRow="1" w:lastRow="0" w:firstColumn="0" w:lastColumn="0" w:noHBand="0" w:noVBand="0"/>
      </w:tblPr>
      <w:tblGrid>
        <w:gridCol w:w="772"/>
        <w:gridCol w:w="1733"/>
        <w:gridCol w:w="1504"/>
        <w:gridCol w:w="1493"/>
        <w:gridCol w:w="1135"/>
        <w:gridCol w:w="1850"/>
      </w:tblGrid>
      <w:tr w:rsidR="00563B7D" w14:paraId="47402568" w14:textId="77777777" w:rsidTr="00563B7D">
        <w:trPr>
          <w:cnfStyle w:val="100000000000" w:firstRow="1" w:lastRow="0" w:firstColumn="0" w:lastColumn="0" w:oddVBand="0" w:evenVBand="0" w:oddHBand="0" w:evenHBand="0" w:firstRowFirstColumn="0" w:firstRowLastColumn="0" w:lastRowFirstColumn="0" w:lastRowLastColumn="0"/>
        </w:trPr>
        <w:tc>
          <w:tcPr>
            <w:tcW w:w="0" w:type="auto"/>
          </w:tcPr>
          <w:p w14:paraId="20937BE6" w14:textId="77777777" w:rsidR="00563B7D" w:rsidRDefault="00000000">
            <w:r>
              <w:t>Service</w:t>
            </w:r>
          </w:p>
        </w:tc>
        <w:tc>
          <w:tcPr>
            <w:tcW w:w="0" w:type="auto"/>
          </w:tcPr>
          <w:p w14:paraId="5504E2F2" w14:textId="77777777" w:rsidR="00563B7D" w:rsidRDefault="00000000">
            <w:r>
              <w:t>cpu request (mVcpu)</w:t>
            </w:r>
          </w:p>
        </w:tc>
        <w:tc>
          <w:tcPr>
            <w:tcW w:w="0" w:type="auto"/>
          </w:tcPr>
          <w:p w14:paraId="37834730" w14:textId="77777777" w:rsidR="00563B7D" w:rsidRDefault="00000000">
            <w:r>
              <w:t>cpu limit (mVcpu)</w:t>
            </w:r>
          </w:p>
        </w:tc>
        <w:tc>
          <w:tcPr>
            <w:tcW w:w="0" w:type="auto"/>
          </w:tcPr>
          <w:p w14:paraId="424EDE25" w14:textId="77777777" w:rsidR="00563B7D" w:rsidRDefault="00000000">
            <w:r>
              <w:t>Ram request (Mo)</w:t>
            </w:r>
          </w:p>
        </w:tc>
        <w:tc>
          <w:tcPr>
            <w:tcW w:w="0" w:type="auto"/>
          </w:tcPr>
          <w:p w14:paraId="66AD05E2" w14:textId="77777777" w:rsidR="00563B7D" w:rsidRDefault="00000000">
            <w:r>
              <w:t>ram limit (Mo)</w:t>
            </w:r>
          </w:p>
        </w:tc>
        <w:tc>
          <w:tcPr>
            <w:tcW w:w="0" w:type="auto"/>
          </w:tcPr>
          <w:p w14:paraId="16C7A424" w14:textId="77777777" w:rsidR="00563B7D" w:rsidRDefault="00000000">
            <w:r>
              <w:t>Dimensionnement </w:t>
            </w:r>
          </w:p>
          <w:p w14:paraId="03F0C848" w14:textId="77777777" w:rsidR="00563B7D" w:rsidRDefault="00000000">
            <w:r>
              <w:t>Volume</w:t>
            </w:r>
          </w:p>
        </w:tc>
      </w:tr>
      <w:tr w:rsidR="00563B7D" w14:paraId="5425692D" w14:textId="77777777" w:rsidTr="00563B7D">
        <w:tc>
          <w:tcPr>
            <w:tcW w:w="0" w:type="auto"/>
          </w:tcPr>
          <w:p w14:paraId="02E7E9EA" w14:textId="77777777" w:rsidR="00563B7D" w:rsidRDefault="00563B7D"/>
        </w:tc>
        <w:tc>
          <w:tcPr>
            <w:tcW w:w="0" w:type="auto"/>
          </w:tcPr>
          <w:p w14:paraId="16057566" w14:textId="77777777" w:rsidR="00563B7D" w:rsidRDefault="00563B7D"/>
        </w:tc>
        <w:tc>
          <w:tcPr>
            <w:tcW w:w="0" w:type="auto"/>
          </w:tcPr>
          <w:p w14:paraId="6A759728" w14:textId="77777777" w:rsidR="00563B7D" w:rsidRDefault="00563B7D"/>
        </w:tc>
        <w:tc>
          <w:tcPr>
            <w:tcW w:w="0" w:type="auto"/>
          </w:tcPr>
          <w:p w14:paraId="3C34C6DA" w14:textId="77777777" w:rsidR="00563B7D" w:rsidRDefault="00563B7D"/>
        </w:tc>
        <w:tc>
          <w:tcPr>
            <w:tcW w:w="0" w:type="auto"/>
          </w:tcPr>
          <w:p w14:paraId="4FBD738F" w14:textId="77777777" w:rsidR="00563B7D" w:rsidRDefault="00563B7D"/>
        </w:tc>
        <w:tc>
          <w:tcPr>
            <w:tcW w:w="0" w:type="auto"/>
          </w:tcPr>
          <w:p w14:paraId="3207110A" w14:textId="77777777" w:rsidR="00563B7D" w:rsidRDefault="00563B7D"/>
        </w:tc>
      </w:tr>
      <w:tr w:rsidR="00563B7D" w14:paraId="4E126F66" w14:textId="77777777" w:rsidTr="00563B7D">
        <w:tc>
          <w:tcPr>
            <w:tcW w:w="0" w:type="auto"/>
          </w:tcPr>
          <w:p w14:paraId="3A40B432" w14:textId="77777777" w:rsidR="00563B7D" w:rsidRDefault="00563B7D"/>
        </w:tc>
        <w:tc>
          <w:tcPr>
            <w:tcW w:w="0" w:type="auto"/>
          </w:tcPr>
          <w:p w14:paraId="5F4DBBA0" w14:textId="77777777" w:rsidR="00563B7D" w:rsidRDefault="00563B7D"/>
        </w:tc>
        <w:tc>
          <w:tcPr>
            <w:tcW w:w="0" w:type="auto"/>
          </w:tcPr>
          <w:p w14:paraId="4423E4AF" w14:textId="77777777" w:rsidR="00563B7D" w:rsidRDefault="00563B7D"/>
        </w:tc>
        <w:tc>
          <w:tcPr>
            <w:tcW w:w="0" w:type="auto"/>
          </w:tcPr>
          <w:p w14:paraId="3008D535" w14:textId="77777777" w:rsidR="00563B7D" w:rsidRDefault="00563B7D"/>
        </w:tc>
        <w:tc>
          <w:tcPr>
            <w:tcW w:w="0" w:type="auto"/>
          </w:tcPr>
          <w:p w14:paraId="5DE81E9B" w14:textId="77777777" w:rsidR="00563B7D" w:rsidRDefault="00563B7D"/>
        </w:tc>
        <w:tc>
          <w:tcPr>
            <w:tcW w:w="0" w:type="auto"/>
          </w:tcPr>
          <w:p w14:paraId="2CEAFDAC" w14:textId="77777777" w:rsidR="00563B7D" w:rsidRDefault="00563B7D"/>
        </w:tc>
      </w:tr>
    </w:tbl>
    <w:p w14:paraId="34487392" w14:textId="77777777" w:rsidR="00563B7D" w:rsidRDefault="00000000">
      <w:pPr>
        <w:pStyle w:val="Titre4"/>
      </w:pPr>
      <w:bookmarkStart w:id="71" w:name="scroll-bookmark-38"/>
      <w:r>
        <w:t>Création et hébergement des images docker</w:t>
      </w:r>
      <w:bookmarkEnd w:id="71"/>
    </w:p>
    <w:p w14:paraId="5A8687DF" w14:textId="77777777" w:rsidR="00563B7D" w:rsidRDefault="00000000">
      <w:pPr>
        <w:pStyle w:val="Titre3"/>
      </w:pPr>
      <w:bookmarkStart w:id="72" w:name="_Toc256000095"/>
      <w:bookmarkStart w:id="73" w:name="scroll-bookmark-39"/>
      <w:r>
        <w:t>Configuration</w:t>
      </w:r>
      <w:bookmarkEnd w:id="72"/>
      <w:bookmarkEnd w:id="73"/>
    </w:p>
    <w:p w14:paraId="76175C10" w14:textId="1C5D826C" w:rsidR="00563B7D" w:rsidRDefault="00106027">
      <w:r w:rsidRPr="00106027">
        <w:rPr>
          <w:i/>
          <w:color w:val="C9372C"/>
        </w:rPr>
        <w:t>&lt;here&gt;</w:t>
      </w:r>
      <w:r>
        <w:rPr>
          <w:i/>
          <w:color w:val="C9372C"/>
        </w:rPr>
        <w:t>La JVM (Xms-Xmx) sera de xxxxx-xxxx</w:t>
      </w:r>
      <w:r>
        <w:rPr>
          <w:b/>
          <w:i/>
          <w:color w:val="C9372C"/>
        </w:rPr>
        <w:t>.</w:t>
      </w:r>
    </w:p>
    <w:p w14:paraId="7933BAC9" w14:textId="77777777" w:rsidR="00563B7D" w:rsidRDefault="00000000">
      <w:r>
        <w:rPr>
          <w:i/>
          <w:color w:val="C9372C"/>
        </w:rPr>
        <w:t>Le nombre de thread sera de xx</w:t>
      </w:r>
      <w:r>
        <w:rPr>
          <w:b/>
          <w:i/>
          <w:color w:val="C9372C"/>
        </w:rPr>
        <w:t>.</w:t>
      </w:r>
    </w:p>
    <w:p w14:paraId="50919D4A" w14:textId="44FF10BB" w:rsidR="00563B7D" w:rsidRDefault="00000000">
      <w:r>
        <w:rPr>
          <w:i/>
          <w:color w:val="C9372C"/>
        </w:rPr>
        <w:t>La taille du pool de connexion sera de : xx</w:t>
      </w:r>
      <w:r w:rsidR="00106027" w:rsidRPr="00106027">
        <w:t xml:space="preserve"> </w:t>
      </w:r>
      <w:r w:rsidR="00106027" w:rsidRPr="00106027">
        <w:rPr>
          <w:i/>
          <w:color w:val="C9372C"/>
        </w:rPr>
        <w:t>&lt;</w:t>
      </w:r>
      <w:r w:rsidR="00621D1B">
        <w:rPr>
          <w:i/>
          <w:color w:val="C9372C"/>
        </w:rPr>
        <w:t>/</w:t>
      </w:r>
      <w:r w:rsidR="00106027" w:rsidRPr="00106027">
        <w:rPr>
          <w:i/>
          <w:color w:val="C9372C"/>
        </w:rPr>
        <w:t>here&gt;</w:t>
      </w:r>
    </w:p>
    <w:tbl>
      <w:tblPr>
        <w:tblStyle w:val="ScrollTableNormal"/>
        <w:tblW w:w="5000" w:type="pct"/>
        <w:tblLook w:val="0020" w:firstRow="1" w:lastRow="0" w:firstColumn="0" w:lastColumn="0" w:noHBand="0" w:noVBand="0"/>
      </w:tblPr>
      <w:tblGrid>
        <w:gridCol w:w="2250"/>
        <w:gridCol w:w="2022"/>
        <w:gridCol w:w="2166"/>
        <w:gridCol w:w="648"/>
        <w:gridCol w:w="1401"/>
      </w:tblGrid>
      <w:tr w:rsidR="00563B7D" w14:paraId="696FA094" w14:textId="77777777" w:rsidTr="00563B7D">
        <w:trPr>
          <w:cnfStyle w:val="100000000000" w:firstRow="1" w:lastRow="0" w:firstColumn="0" w:lastColumn="0" w:oddVBand="0" w:evenVBand="0" w:oddHBand="0" w:evenHBand="0" w:firstRowFirstColumn="0" w:firstRowLastColumn="0" w:lastRowFirstColumn="0" w:lastRowLastColumn="0"/>
        </w:trPr>
        <w:tc>
          <w:tcPr>
            <w:tcW w:w="0" w:type="auto"/>
            <w:gridSpan w:val="5"/>
          </w:tcPr>
          <w:p w14:paraId="7D4C0BDA" w14:textId="77777777" w:rsidR="00563B7D" w:rsidRDefault="00000000">
            <w:r>
              <w:t>Définition des instances aplicatives</w:t>
            </w:r>
          </w:p>
        </w:tc>
      </w:tr>
      <w:tr w:rsidR="00563B7D" w14:paraId="0C25D862" w14:textId="77777777" w:rsidTr="00563B7D">
        <w:tc>
          <w:tcPr>
            <w:tcW w:w="0" w:type="auto"/>
          </w:tcPr>
          <w:p w14:paraId="7A704DAA" w14:textId="77777777" w:rsidR="00563B7D" w:rsidRDefault="00000000">
            <w:r>
              <w:t>Domaine (weblogic)</w:t>
            </w:r>
          </w:p>
        </w:tc>
        <w:tc>
          <w:tcPr>
            <w:tcW w:w="0" w:type="auto"/>
          </w:tcPr>
          <w:p w14:paraId="41607548" w14:textId="77777777" w:rsidR="00563B7D" w:rsidRDefault="00000000">
            <w:r>
              <w:t>Nom de l'instance</w:t>
            </w:r>
          </w:p>
        </w:tc>
        <w:tc>
          <w:tcPr>
            <w:tcW w:w="0" w:type="auto"/>
          </w:tcPr>
          <w:p w14:paraId="2C80352E" w14:textId="77777777" w:rsidR="00563B7D" w:rsidRDefault="00000000">
            <w:r>
              <w:t>Mémoire Xms-Xmx</w:t>
            </w:r>
          </w:p>
        </w:tc>
        <w:tc>
          <w:tcPr>
            <w:tcW w:w="0" w:type="auto"/>
          </w:tcPr>
          <w:p w14:paraId="4D850060" w14:textId="77777777" w:rsidR="00563B7D" w:rsidRDefault="00000000">
            <w:r>
              <w:t>Ports</w:t>
            </w:r>
          </w:p>
        </w:tc>
        <w:tc>
          <w:tcPr>
            <w:tcW w:w="0" w:type="auto"/>
          </w:tcPr>
          <w:p w14:paraId="026C347A" w14:textId="77777777" w:rsidR="00563B7D" w:rsidRDefault="00000000">
            <w:r>
              <w:t>Applications</w:t>
            </w:r>
          </w:p>
        </w:tc>
      </w:tr>
      <w:tr w:rsidR="00563B7D" w14:paraId="3FCA7933" w14:textId="77777777" w:rsidTr="00563B7D">
        <w:tc>
          <w:tcPr>
            <w:tcW w:w="0" w:type="auto"/>
          </w:tcPr>
          <w:p w14:paraId="22EAD397" w14:textId="77777777" w:rsidR="00563B7D" w:rsidRDefault="00563B7D"/>
        </w:tc>
        <w:tc>
          <w:tcPr>
            <w:tcW w:w="0" w:type="auto"/>
          </w:tcPr>
          <w:p w14:paraId="25C403DE" w14:textId="77777777" w:rsidR="00563B7D" w:rsidRDefault="00563B7D"/>
        </w:tc>
        <w:tc>
          <w:tcPr>
            <w:tcW w:w="0" w:type="auto"/>
          </w:tcPr>
          <w:p w14:paraId="6BD512D5" w14:textId="77777777" w:rsidR="00563B7D" w:rsidRDefault="00563B7D"/>
        </w:tc>
        <w:tc>
          <w:tcPr>
            <w:tcW w:w="0" w:type="auto"/>
          </w:tcPr>
          <w:p w14:paraId="684059E5" w14:textId="77777777" w:rsidR="00563B7D" w:rsidRDefault="00563B7D"/>
        </w:tc>
        <w:tc>
          <w:tcPr>
            <w:tcW w:w="0" w:type="auto"/>
          </w:tcPr>
          <w:p w14:paraId="07C586A1" w14:textId="77777777" w:rsidR="00563B7D" w:rsidRDefault="00563B7D"/>
        </w:tc>
      </w:tr>
    </w:tbl>
    <w:p w14:paraId="55986188" w14:textId="77777777" w:rsidR="00563B7D" w:rsidRDefault="00563B7D"/>
    <w:tbl>
      <w:tblPr>
        <w:tblStyle w:val="ScrollTableNormal"/>
        <w:tblW w:w="5000" w:type="pct"/>
        <w:tblLook w:val="0020" w:firstRow="1" w:lastRow="0" w:firstColumn="0" w:lastColumn="0" w:noHBand="0" w:noVBand="0"/>
      </w:tblPr>
      <w:tblGrid>
        <w:gridCol w:w="2970"/>
        <w:gridCol w:w="1666"/>
        <w:gridCol w:w="3851"/>
      </w:tblGrid>
      <w:tr w:rsidR="00563B7D" w14:paraId="7B5F15B3" w14:textId="77777777" w:rsidTr="00563B7D">
        <w:trPr>
          <w:cnfStyle w:val="100000000000" w:firstRow="1" w:lastRow="0" w:firstColumn="0" w:lastColumn="0" w:oddVBand="0" w:evenVBand="0" w:oddHBand="0" w:evenHBand="0" w:firstRowFirstColumn="0" w:firstRowLastColumn="0" w:lastRowFirstColumn="0" w:lastRowLastColumn="0"/>
        </w:trPr>
        <w:tc>
          <w:tcPr>
            <w:tcW w:w="0" w:type="auto"/>
            <w:gridSpan w:val="3"/>
          </w:tcPr>
          <w:p w14:paraId="51E28D99" w14:textId="77777777" w:rsidR="00563B7D" w:rsidRDefault="00000000">
            <w:r>
              <w:t>Nommage des pools et datasources</w:t>
            </w:r>
          </w:p>
        </w:tc>
      </w:tr>
      <w:tr w:rsidR="00563B7D" w14:paraId="2C8ADB73" w14:textId="77777777" w:rsidTr="00563B7D">
        <w:tc>
          <w:tcPr>
            <w:tcW w:w="0" w:type="auto"/>
          </w:tcPr>
          <w:p w14:paraId="09D05C2E" w14:textId="77777777" w:rsidR="00563B7D" w:rsidRDefault="00000000">
            <w:r>
              <w:t>Domaine</w:t>
            </w:r>
          </w:p>
        </w:tc>
        <w:tc>
          <w:tcPr>
            <w:tcW w:w="0" w:type="auto"/>
          </w:tcPr>
          <w:p w14:paraId="196D16C6" w14:textId="77777777" w:rsidR="00563B7D" w:rsidRDefault="00000000">
            <w:r>
              <w:t>Nom</w:t>
            </w:r>
          </w:p>
        </w:tc>
        <w:tc>
          <w:tcPr>
            <w:tcW w:w="0" w:type="auto"/>
          </w:tcPr>
          <w:p w14:paraId="090F570A" w14:textId="77777777" w:rsidR="00563B7D" w:rsidRDefault="00000000">
            <w:r>
              <w:t>Désignation</w:t>
            </w:r>
          </w:p>
        </w:tc>
      </w:tr>
      <w:tr w:rsidR="00563B7D" w14:paraId="63E9973D" w14:textId="77777777" w:rsidTr="00563B7D">
        <w:tc>
          <w:tcPr>
            <w:tcW w:w="0" w:type="auto"/>
          </w:tcPr>
          <w:p w14:paraId="661182D2" w14:textId="77777777" w:rsidR="00563B7D" w:rsidRDefault="00563B7D"/>
        </w:tc>
        <w:tc>
          <w:tcPr>
            <w:tcW w:w="0" w:type="auto"/>
          </w:tcPr>
          <w:p w14:paraId="48D4AD65" w14:textId="77777777" w:rsidR="00563B7D" w:rsidRDefault="00563B7D"/>
        </w:tc>
        <w:tc>
          <w:tcPr>
            <w:tcW w:w="0" w:type="auto"/>
          </w:tcPr>
          <w:p w14:paraId="220CE63E" w14:textId="77777777" w:rsidR="00563B7D" w:rsidRDefault="00563B7D"/>
        </w:tc>
      </w:tr>
    </w:tbl>
    <w:p w14:paraId="135BDA47" w14:textId="77777777" w:rsidR="00563B7D" w:rsidRDefault="00000000" w:rsidP="00FC2229">
      <w:pPr>
        <w:pStyle w:val="Titre1"/>
      </w:pPr>
      <w:bookmarkStart w:id="74" w:name="_Toc256000096"/>
      <w:bookmarkStart w:id="75" w:name="scroll-bookmark-40"/>
      <w:r>
        <w:lastRenderedPageBreak/>
        <w:t>Réseaux et communication</w:t>
      </w:r>
      <w:bookmarkEnd w:id="74"/>
      <w:bookmarkEnd w:id="75"/>
    </w:p>
    <w:p w14:paraId="45D18479" w14:textId="77777777" w:rsidR="00563B7D" w:rsidRPr="00FC2229" w:rsidRDefault="00000000" w:rsidP="00FC2229">
      <w:pPr>
        <w:pStyle w:val="Titre3"/>
      </w:pPr>
      <w:bookmarkStart w:id="76" w:name="_Toc256000097"/>
      <w:bookmarkStart w:id="77" w:name="scroll-bookmark-41"/>
      <w:r w:rsidRPr="00FC2229">
        <w:t>URLS</w:t>
      </w:r>
      <w:bookmarkEnd w:id="76"/>
      <w:bookmarkEnd w:id="77"/>
    </w:p>
    <w:p w14:paraId="11D3F605" w14:textId="77777777" w:rsidR="00563B7D" w:rsidRDefault="00000000">
      <w:r>
        <w:t>Prod : </w:t>
      </w:r>
    </w:p>
    <w:p w14:paraId="0B91CC0D" w14:textId="77777777" w:rsidR="00563B7D" w:rsidRDefault="00000000">
      <w:r>
        <w:t>PProd : </w:t>
      </w:r>
    </w:p>
    <w:p w14:paraId="734DC4F8" w14:textId="77777777" w:rsidR="00563B7D" w:rsidRDefault="00563B7D"/>
    <w:p w14:paraId="098A4B6B" w14:textId="7142146E" w:rsidR="00563B7D" w:rsidRDefault="00106027">
      <w:r w:rsidRPr="00106027">
        <w:rPr>
          <w:i/>
          <w:color w:val="C9372C"/>
        </w:rPr>
        <w:t>&lt;here&gt;</w:t>
      </w:r>
      <w:r>
        <w:rPr>
          <w:i/>
          <w:color w:val="C9372C"/>
        </w:rPr>
        <w:t>Définir et décrire l’organisation des composants et des services répartition de charges et matrice des flux réseaux (Vlan, ports, filtrages) des environnements de production, pré-production, etc et préciser leurs principes de mise en œuvre issue du DRS réseaux s’il existe.</w:t>
      </w:r>
      <w:r w:rsidRPr="00106027">
        <w:t xml:space="preserve"> </w:t>
      </w:r>
      <w:r w:rsidRPr="00106027">
        <w:rPr>
          <w:i/>
          <w:color w:val="C9372C"/>
        </w:rPr>
        <w:t>&lt;</w:t>
      </w:r>
      <w:r w:rsidR="00621D1B">
        <w:rPr>
          <w:i/>
          <w:color w:val="C9372C"/>
        </w:rPr>
        <w:t>/</w:t>
      </w:r>
      <w:r w:rsidRPr="00106027">
        <w:rPr>
          <w:i/>
          <w:color w:val="C9372C"/>
        </w:rPr>
        <w:t>here&gt;</w:t>
      </w:r>
    </w:p>
    <w:p w14:paraId="197BFBF3" w14:textId="77777777" w:rsidR="00563B7D" w:rsidRPr="00FC2229" w:rsidRDefault="00000000" w:rsidP="00FC2229">
      <w:pPr>
        <w:pStyle w:val="Titre3"/>
      </w:pPr>
      <w:bookmarkStart w:id="78" w:name="_Toc256000098"/>
      <w:bookmarkStart w:id="79" w:name="scroll-bookmark-42"/>
      <w:r w:rsidRPr="00FC2229">
        <w:t>Matrice des flux</w:t>
      </w:r>
      <w:bookmarkEnd w:id="78"/>
      <w:r w:rsidRPr="00FC2229">
        <w:t xml:space="preserve"> </w:t>
      </w:r>
      <w:bookmarkEnd w:id="79"/>
    </w:p>
    <w:tbl>
      <w:tblPr>
        <w:tblStyle w:val="ScrollTableNormal"/>
        <w:tblW w:w="5000" w:type="pct"/>
        <w:tblLook w:val="0020" w:firstRow="1" w:lastRow="0" w:firstColumn="0" w:lastColumn="0" w:noHBand="0" w:noVBand="0"/>
      </w:tblPr>
      <w:tblGrid>
        <w:gridCol w:w="1121"/>
        <w:gridCol w:w="1306"/>
        <w:gridCol w:w="1176"/>
        <w:gridCol w:w="1306"/>
        <w:gridCol w:w="754"/>
        <w:gridCol w:w="559"/>
        <w:gridCol w:w="959"/>
        <w:gridCol w:w="1306"/>
      </w:tblGrid>
      <w:tr w:rsidR="00563B7D" w14:paraId="02EEEB6C" w14:textId="77777777" w:rsidTr="00563B7D">
        <w:trPr>
          <w:cnfStyle w:val="100000000000" w:firstRow="1" w:lastRow="0" w:firstColumn="0" w:lastColumn="0" w:oddVBand="0" w:evenVBand="0" w:oddHBand="0" w:evenHBand="0" w:firstRowFirstColumn="0" w:firstRowLastColumn="0" w:lastRowFirstColumn="0" w:lastRowLastColumn="0"/>
        </w:trPr>
        <w:tc>
          <w:tcPr>
            <w:tcW w:w="0" w:type="auto"/>
          </w:tcPr>
          <w:p w14:paraId="447D55F8" w14:textId="77777777" w:rsidR="00563B7D" w:rsidRDefault="00000000">
            <w:r>
              <w:t>Application Source</w:t>
            </w:r>
          </w:p>
        </w:tc>
        <w:tc>
          <w:tcPr>
            <w:tcW w:w="0" w:type="auto"/>
          </w:tcPr>
          <w:p w14:paraId="1757E9E1" w14:textId="77777777" w:rsidR="00563B7D" w:rsidRDefault="00000000">
            <w:r>
              <w:t>Hébergement</w:t>
            </w:r>
          </w:p>
        </w:tc>
        <w:tc>
          <w:tcPr>
            <w:tcW w:w="0" w:type="auto"/>
          </w:tcPr>
          <w:p w14:paraId="22B42DF6" w14:textId="77777777" w:rsidR="00563B7D" w:rsidRDefault="00000000">
            <w:r>
              <w:t>Application Destinataire</w:t>
            </w:r>
          </w:p>
        </w:tc>
        <w:tc>
          <w:tcPr>
            <w:tcW w:w="0" w:type="auto"/>
          </w:tcPr>
          <w:p w14:paraId="75540C4F" w14:textId="77777777" w:rsidR="00563B7D" w:rsidRDefault="00000000">
            <w:r>
              <w:t>Hébergement</w:t>
            </w:r>
          </w:p>
        </w:tc>
        <w:tc>
          <w:tcPr>
            <w:tcW w:w="0" w:type="auto"/>
          </w:tcPr>
          <w:p w14:paraId="346919A7" w14:textId="77777777" w:rsidR="00563B7D" w:rsidRDefault="00000000">
            <w:r>
              <w:t>Service</w:t>
            </w:r>
          </w:p>
        </w:tc>
        <w:tc>
          <w:tcPr>
            <w:tcW w:w="0" w:type="auto"/>
          </w:tcPr>
          <w:p w14:paraId="3F09E553" w14:textId="77777777" w:rsidR="00563B7D" w:rsidRDefault="00000000">
            <w:r>
              <w:t>Ports</w:t>
            </w:r>
          </w:p>
        </w:tc>
        <w:tc>
          <w:tcPr>
            <w:tcW w:w="0" w:type="auto"/>
          </w:tcPr>
          <w:p w14:paraId="79AF69D4" w14:textId="77777777" w:rsidR="00563B7D" w:rsidRDefault="00000000">
            <w:r>
              <w:t>Protocole</w:t>
            </w:r>
          </w:p>
        </w:tc>
        <w:tc>
          <w:tcPr>
            <w:tcW w:w="0" w:type="auto"/>
          </w:tcPr>
          <w:p w14:paraId="597BF18F" w14:textId="77777777" w:rsidR="00563B7D" w:rsidRDefault="00000000">
            <w:r>
              <w:t>Commentaire</w:t>
            </w:r>
          </w:p>
        </w:tc>
      </w:tr>
      <w:tr w:rsidR="00563B7D" w14:paraId="086FD24E" w14:textId="77777777" w:rsidTr="00563B7D">
        <w:tc>
          <w:tcPr>
            <w:tcW w:w="0" w:type="auto"/>
          </w:tcPr>
          <w:p w14:paraId="22CA3400" w14:textId="77777777" w:rsidR="00563B7D" w:rsidRDefault="00563B7D"/>
        </w:tc>
        <w:tc>
          <w:tcPr>
            <w:tcW w:w="0" w:type="auto"/>
          </w:tcPr>
          <w:p w14:paraId="4239AC75" w14:textId="77777777" w:rsidR="00563B7D" w:rsidRDefault="00563B7D"/>
        </w:tc>
        <w:tc>
          <w:tcPr>
            <w:tcW w:w="0" w:type="auto"/>
          </w:tcPr>
          <w:p w14:paraId="3999E7C9" w14:textId="77777777" w:rsidR="00563B7D" w:rsidRDefault="00563B7D"/>
        </w:tc>
        <w:tc>
          <w:tcPr>
            <w:tcW w:w="0" w:type="auto"/>
          </w:tcPr>
          <w:p w14:paraId="605DD758" w14:textId="77777777" w:rsidR="00563B7D" w:rsidRDefault="00563B7D"/>
        </w:tc>
        <w:tc>
          <w:tcPr>
            <w:tcW w:w="0" w:type="auto"/>
          </w:tcPr>
          <w:p w14:paraId="0B1B3632" w14:textId="77777777" w:rsidR="00563B7D" w:rsidRDefault="00563B7D"/>
        </w:tc>
        <w:tc>
          <w:tcPr>
            <w:tcW w:w="0" w:type="auto"/>
          </w:tcPr>
          <w:p w14:paraId="2DFACCDE" w14:textId="77777777" w:rsidR="00563B7D" w:rsidRDefault="00563B7D"/>
        </w:tc>
        <w:tc>
          <w:tcPr>
            <w:tcW w:w="0" w:type="auto"/>
          </w:tcPr>
          <w:p w14:paraId="09923D0A" w14:textId="77777777" w:rsidR="00563B7D" w:rsidRDefault="00563B7D"/>
        </w:tc>
        <w:tc>
          <w:tcPr>
            <w:tcW w:w="0" w:type="auto"/>
          </w:tcPr>
          <w:p w14:paraId="4A3C5AAF" w14:textId="77777777" w:rsidR="00563B7D" w:rsidRDefault="00563B7D"/>
        </w:tc>
      </w:tr>
      <w:tr w:rsidR="00563B7D" w14:paraId="54EA7518" w14:textId="77777777" w:rsidTr="00563B7D">
        <w:tc>
          <w:tcPr>
            <w:tcW w:w="0" w:type="auto"/>
          </w:tcPr>
          <w:p w14:paraId="44E3AEF0" w14:textId="77777777" w:rsidR="00563B7D" w:rsidRDefault="00563B7D"/>
        </w:tc>
        <w:tc>
          <w:tcPr>
            <w:tcW w:w="0" w:type="auto"/>
          </w:tcPr>
          <w:p w14:paraId="6DBAF44B" w14:textId="77777777" w:rsidR="00563B7D" w:rsidRDefault="00563B7D"/>
        </w:tc>
        <w:tc>
          <w:tcPr>
            <w:tcW w:w="0" w:type="auto"/>
          </w:tcPr>
          <w:p w14:paraId="383AC98C" w14:textId="77777777" w:rsidR="00563B7D" w:rsidRDefault="00563B7D"/>
        </w:tc>
        <w:tc>
          <w:tcPr>
            <w:tcW w:w="0" w:type="auto"/>
          </w:tcPr>
          <w:p w14:paraId="4252D3B4" w14:textId="77777777" w:rsidR="00563B7D" w:rsidRDefault="00563B7D"/>
        </w:tc>
        <w:tc>
          <w:tcPr>
            <w:tcW w:w="0" w:type="auto"/>
          </w:tcPr>
          <w:p w14:paraId="7E90840B" w14:textId="77777777" w:rsidR="00563B7D" w:rsidRDefault="00563B7D"/>
        </w:tc>
        <w:tc>
          <w:tcPr>
            <w:tcW w:w="0" w:type="auto"/>
          </w:tcPr>
          <w:p w14:paraId="09268A2B" w14:textId="77777777" w:rsidR="00563B7D" w:rsidRDefault="00563B7D"/>
        </w:tc>
        <w:tc>
          <w:tcPr>
            <w:tcW w:w="0" w:type="auto"/>
          </w:tcPr>
          <w:p w14:paraId="268F43F4" w14:textId="77777777" w:rsidR="00563B7D" w:rsidRDefault="00563B7D"/>
        </w:tc>
        <w:tc>
          <w:tcPr>
            <w:tcW w:w="0" w:type="auto"/>
          </w:tcPr>
          <w:p w14:paraId="612EA12F" w14:textId="77777777" w:rsidR="00563B7D" w:rsidRDefault="00563B7D"/>
        </w:tc>
      </w:tr>
      <w:tr w:rsidR="00563B7D" w14:paraId="5753F787" w14:textId="77777777" w:rsidTr="00563B7D">
        <w:tc>
          <w:tcPr>
            <w:tcW w:w="0" w:type="auto"/>
          </w:tcPr>
          <w:p w14:paraId="419AFE93" w14:textId="77777777" w:rsidR="00563B7D" w:rsidRDefault="00563B7D"/>
        </w:tc>
        <w:tc>
          <w:tcPr>
            <w:tcW w:w="0" w:type="auto"/>
          </w:tcPr>
          <w:p w14:paraId="7225139B" w14:textId="77777777" w:rsidR="00563B7D" w:rsidRDefault="00563B7D"/>
        </w:tc>
        <w:tc>
          <w:tcPr>
            <w:tcW w:w="0" w:type="auto"/>
          </w:tcPr>
          <w:p w14:paraId="136E2915" w14:textId="77777777" w:rsidR="00563B7D" w:rsidRDefault="00563B7D"/>
        </w:tc>
        <w:tc>
          <w:tcPr>
            <w:tcW w:w="0" w:type="auto"/>
          </w:tcPr>
          <w:p w14:paraId="042AC334" w14:textId="77777777" w:rsidR="00563B7D" w:rsidRDefault="00563B7D"/>
        </w:tc>
        <w:tc>
          <w:tcPr>
            <w:tcW w:w="0" w:type="auto"/>
          </w:tcPr>
          <w:p w14:paraId="778F5AAF" w14:textId="77777777" w:rsidR="00563B7D" w:rsidRDefault="00563B7D"/>
        </w:tc>
        <w:tc>
          <w:tcPr>
            <w:tcW w:w="0" w:type="auto"/>
          </w:tcPr>
          <w:p w14:paraId="5196DFA3" w14:textId="77777777" w:rsidR="00563B7D" w:rsidRDefault="00563B7D"/>
        </w:tc>
        <w:tc>
          <w:tcPr>
            <w:tcW w:w="0" w:type="auto"/>
          </w:tcPr>
          <w:p w14:paraId="240E57FE" w14:textId="77777777" w:rsidR="00563B7D" w:rsidRDefault="00563B7D"/>
        </w:tc>
        <w:tc>
          <w:tcPr>
            <w:tcW w:w="0" w:type="auto"/>
          </w:tcPr>
          <w:p w14:paraId="555274B4" w14:textId="77777777" w:rsidR="00563B7D" w:rsidRDefault="00563B7D"/>
        </w:tc>
      </w:tr>
      <w:tr w:rsidR="00563B7D" w14:paraId="6B214662" w14:textId="77777777" w:rsidTr="00563B7D">
        <w:tc>
          <w:tcPr>
            <w:tcW w:w="0" w:type="auto"/>
          </w:tcPr>
          <w:p w14:paraId="4B4BE396" w14:textId="77777777" w:rsidR="00563B7D" w:rsidRDefault="00563B7D"/>
        </w:tc>
        <w:tc>
          <w:tcPr>
            <w:tcW w:w="0" w:type="auto"/>
          </w:tcPr>
          <w:p w14:paraId="3966E0C3" w14:textId="77777777" w:rsidR="00563B7D" w:rsidRDefault="00563B7D"/>
        </w:tc>
        <w:tc>
          <w:tcPr>
            <w:tcW w:w="0" w:type="auto"/>
          </w:tcPr>
          <w:p w14:paraId="3AC96890" w14:textId="77777777" w:rsidR="00563B7D" w:rsidRDefault="00563B7D"/>
        </w:tc>
        <w:tc>
          <w:tcPr>
            <w:tcW w:w="0" w:type="auto"/>
          </w:tcPr>
          <w:p w14:paraId="5BBD4057" w14:textId="77777777" w:rsidR="00563B7D" w:rsidRDefault="00563B7D"/>
        </w:tc>
        <w:tc>
          <w:tcPr>
            <w:tcW w:w="0" w:type="auto"/>
          </w:tcPr>
          <w:p w14:paraId="065A3641" w14:textId="77777777" w:rsidR="00563B7D" w:rsidRDefault="00563B7D"/>
        </w:tc>
        <w:tc>
          <w:tcPr>
            <w:tcW w:w="0" w:type="auto"/>
          </w:tcPr>
          <w:p w14:paraId="4DE01DA0" w14:textId="77777777" w:rsidR="00563B7D" w:rsidRDefault="00563B7D"/>
        </w:tc>
        <w:tc>
          <w:tcPr>
            <w:tcW w:w="0" w:type="auto"/>
          </w:tcPr>
          <w:p w14:paraId="29DD5DF1" w14:textId="77777777" w:rsidR="00563B7D" w:rsidRDefault="00563B7D"/>
        </w:tc>
        <w:tc>
          <w:tcPr>
            <w:tcW w:w="0" w:type="auto"/>
          </w:tcPr>
          <w:p w14:paraId="2C699FB9" w14:textId="77777777" w:rsidR="00563B7D" w:rsidRDefault="00563B7D"/>
        </w:tc>
      </w:tr>
    </w:tbl>
    <w:p w14:paraId="7696170F" w14:textId="77777777" w:rsidR="00563B7D" w:rsidRPr="00FC2229" w:rsidRDefault="00000000" w:rsidP="00FC2229">
      <w:pPr>
        <w:pStyle w:val="Titre3"/>
      </w:pPr>
      <w:bookmarkStart w:id="80" w:name="_Toc256000099"/>
      <w:bookmarkStart w:id="81" w:name="scroll-bookmark-43"/>
      <w:r w:rsidRPr="00FC2229">
        <w:t>Échanges - Transfert de données</w:t>
      </w:r>
      <w:bookmarkEnd w:id="80"/>
      <w:bookmarkEnd w:id="81"/>
    </w:p>
    <w:p w14:paraId="76FF8538" w14:textId="77777777" w:rsidR="00563B7D" w:rsidRDefault="00000000">
      <w:r>
        <w:t>connecteur API entrée et sortie et récupération des flux éventuels</w:t>
      </w:r>
    </w:p>
    <w:p w14:paraId="43A6AF67" w14:textId="77777777" w:rsidR="00563B7D" w:rsidRPr="00FC2229" w:rsidRDefault="00000000" w:rsidP="00FC2229">
      <w:pPr>
        <w:pStyle w:val="Titre3"/>
      </w:pPr>
      <w:bookmarkStart w:id="82" w:name="_Toc256000100"/>
      <w:bookmarkStart w:id="83" w:name="scroll-bookmark-44"/>
      <w:r w:rsidRPr="00FC2229">
        <w:t>Messagerie</w:t>
      </w:r>
      <w:bookmarkEnd w:id="82"/>
      <w:bookmarkEnd w:id="83"/>
    </w:p>
    <w:p w14:paraId="6CA3D835" w14:textId="495EAA71" w:rsidR="00563B7D" w:rsidRDefault="00106027">
      <w:r w:rsidRPr="00106027">
        <w:rPr>
          <w:i/>
          <w:color w:val="C9372C"/>
        </w:rPr>
        <w:t>&lt;here&gt;</w:t>
      </w:r>
      <w:r>
        <w:rPr>
          <w:i/>
          <w:color w:val="C9372C"/>
        </w:rPr>
        <w:t>Définir et décrire l’organisation des composants et des services messagerie et préciser leurs principes de mise en œuvre issue du document de référence des services (DRS) messagerie s’il existe.</w:t>
      </w:r>
    </w:p>
    <w:p w14:paraId="64AA68A1" w14:textId="77777777" w:rsidR="00563B7D" w:rsidRDefault="00000000">
      <w:r>
        <w:rPr>
          <w:i/>
          <w:color w:val="C9372C"/>
        </w:rPr>
        <w:t>Volume d'expédition - fréquences - mono ou multi addresse</w:t>
      </w:r>
    </w:p>
    <w:p w14:paraId="787CE098" w14:textId="79FAC4D2" w:rsidR="00563B7D" w:rsidRDefault="00000000">
      <w:r>
        <w:rPr>
          <w:i/>
          <w:color w:val="C9372C"/>
        </w:rPr>
        <w:t>Application reçoit-elle des mail ?</w:t>
      </w:r>
      <w:r w:rsidR="00106027" w:rsidRPr="00106027">
        <w:t xml:space="preserve"> </w:t>
      </w:r>
      <w:r w:rsidR="00106027" w:rsidRPr="00106027">
        <w:rPr>
          <w:i/>
          <w:color w:val="C9372C"/>
        </w:rPr>
        <w:t>&lt;</w:t>
      </w:r>
      <w:r w:rsidR="00621D1B">
        <w:rPr>
          <w:i/>
          <w:color w:val="C9372C"/>
        </w:rPr>
        <w:t>/</w:t>
      </w:r>
      <w:r w:rsidR="00106027" w:rsidRPr="00106027">
        <w:rPr>
          <w:i/>
          <w:color w:val="C9372C"/>
        </w:rPr>
        <w:t>here&gt;</w:t>
      </w:r>
    </w:p>
    <w:p w14:paraId="69C12DF0" w14:textId="77777777" w:rsidR="00563B7D" w:rsidRPr="00FC2229" w:rsidRDefault="00000000" w:rsidP="00FC2229">
      <w:pPr>
        <w:pStyle w:val="Titre3"/>
      </w:pPr>
      <w:bookmarkStart w:id="84" w:name="_Toc256000101"/>
      <w:bookmarkStart w:id="85" w:name="scroll-bookmark-45"/>
      <w:r w:rsidRPr="00FC2229">
        <w:t>Annuaire - Authentification</w:t>
      </w:r>
      <w:bookmarkEnd w:id="84"/>
      <w:bookmarkEnd w:id="85"/>
    </w:p>
    <w:p w14:paraId="330C40CE" w14:textId="61DCD3E4" w:rsidR="00563B7D" w:rsidRDefault="00106027">
      <w:r w:rsidRPr="00106027">
        <w:rPr>
          <w:i/>
          <w:color w:val="C9372C"/>
        </w:rPr>
        <w:t>&lt;here&gt;</w:t>
      </w:r>
      <w:r>
        <w:rPr>
          <w:i/>
          <w:color w:val="C9372C"/>
        </w:rPr>
        <w:t>LDAP - SSO paramètre du vecteur d'identité (SAML, openid connect, cas)</w:t>
      </w:r>
      <w:r w:rsidRPr="00106027">
        <w:t xml:space="preserve"> </w:t>
      </w:r>
      <w:r w:rsidRPr="00106027">
        <w:rPr>
          <w:i/>
          <w:color w:val="C9372C"/>
        </w:rPr>
        <w:t>&lt;</w:t>
      </w:r>
      <w:r w:rsidR="00621D1B">
        <w:rPr>
          <w:i/>
          <w:color w:val="C9372C"/>
        </w:rPr>
        <w:t>/</w:t>
      </w:r>
      <w:r w:rsidRPr="00106027">
        <w:rPr>
          <w:i/>
          <w:color w:val="C9372C"/>
        </w:rPr>
        <w:t>here&gt;</w:t>
      </w:r>
    </w:p>
    <w:p w14:paraId="781EF8E6" w14:textId="77777777" w:rsidR="00563B7D" w:rsidRPr="00FC2229" w:rsidRDefault="00000000" w:rsidP="00FC2229">
      <w:pPr>
        <w:pStyle w:val="Titre2"/>
      </w:pPr>
      <w:bookmarkStart w:id="86" w:name="_Toc256000102"/>
      <w:bookmarkStart w:id="87" w:name="scroll-bookmark-46"/>
      <w:r w:rsidRPr="00FC2229">
        <w:t>Données</w:t>
      </w:r>
      <w:bookmarkEnd w:id="86"/>
      <w:bookmarkEnd w:id="87"/>
    </w:p>
    <w:p w14:paraId="573F7621" w14:textId="77777777" w:rsidR="00563B7D" w:rsidRPr="00FC2229" w:rsidRDefault="00000000" w:rsidP="00FC2229">
      <w:pPr>
        <w:pStyle w:val="Titre3"/>
      </w:pPr>
      <w:bookmarkStart w:id="88" w:name="_Toc256000103"/>
      <w:bookmarkStart w:id="89" w:name="scroll-bookmark-47"/>
      <w:r w:rsidRPr="00FC2229">
        <w:t>Types de données hébergées par l'application</w:t>
      </w:r>
      <w:bookmarkEnd w:id="88"/>
      <w:bookmarkEnd w:id="89"/>
    </w:p>
    <w:p w14:paraId="38A3C374" w14:textId="3130345E" w:rsidR="00563B7D" w:rsidRDefault="00106027">
      <w:r w:rsidRPr="00106027">
        <w:rPr>
          <w:color w:val="C9372C"/>
        </w:rPr>
        <w:t>&lt;here&gt;</w:t>
      </w:r>
      <w:r>
        <w:rPr>
          <w:color w:val="C9372C"/>
        </w:rPr>
        <w:t>Ex : élèves, financières....</w:t>
      </w:r>
      <w:r w:rsidRPr="00106027">
        <w:t xml:space="preserve"> </w:t>
      </w:r>
      <w:r w:rsidRPr="00106027">
        <w:rPr>
          <w:color w:val="C9372C"/>
        </w:rPr>
        <w:t>&lt;</w:t>
      </w:r>
      <w:r w:rsidR="00621D1B">
        <w:rPr>
          <w:color w:val="C9372C"/>
        </w:rPr>
        <w:t>/</w:t>
      </w:r>
      <w:r w:rsidRPr="00106027">
        <w:rPr>
          <w:color w:val="C9372C"/>
        </w:rPr>
        <w:t>here&gt;</w:t>
      </w:r>
    </w:p>
    <w:p w14:paraId="7D8E0F74" w14:textId="77777777" w:rsidR="00563B7D" w:rsidRDefault="00000000" w:rsidP="00FC2229">
      <w:pPr>
        <w:pStyle w:val="Titre2"/>
      </w:pPr>
      <w:bookmarkStart w:id="90" w:name="_Toc256000104"/>
      <w:bookmarkStart w:id="91" w:name="scroll-bookmark-48"/>
      <w:r>
        <w:t>Les serveurs de Base de Données</w:t>
      </w:r>
      <w:bookmarkEnd w:id="90"/>
      <w:bookmarkEnd w:id="91"/>
    </w:p>
    <w:tbl>
      <w:tblPr>
        <w:tblStyle w:val="ScrollTableNormal"/>
        <w:tblW w:w="5000" w:type="pct"/>
        <w:tblLook w:val="0000" w:firstRow="0" w:lastRow="0" w:firstColumn="0" w:lastColumn="0" w:noHBand="0" w:noVBand="0"/>
      </w:tblPr>
      <w:tblGrid>
        <w:gridCol w:w="3878"/>
        <w:gridCol w:w="1438"/>
        <w:gridCol w:w="3171"/>
      </w:tblGrid>
      <w:tr w:rsidR="00563B7D" w14:paraId="1FBC522A" w14:textId="77777777" w:rsidTr="00563B7D">
        <w:tc>
          <w:tcPr>
            <w:tcW w:w="0" w:type="auto"/>
            <w:gridSpan w:val="3"/>
          </w:tcPr>
          <w:p w14:paraId="4DF3DEEF" w14:textId="77777777" w:rsidR="00563B7D" w:rsidRDefault="00000000">
            <w:r>
              <w:rPr>
                <w:color w:val="1D7AFC"/>
              </w:rPr>
              <w:t>Serveur de base de données</w:t>
            </w:r>
          </w:p>
        </w:tc>
      </w:tr>
      <w:tr w:rsidR="00563B7D" w14:paraId="2C5762DE" w14:textId="77777777" w:rsidTr="00563B7D">
        <w:tc>
          <w:tcPr>
            <w:tcW w:w="0" w:type="auto"/>
          </w:tcPr>
          <w:p w14:paraId="16A8D8D9" w14:textId="77777777" w:rsidR="00563B7D" w:rsidRDefault="00563B7D"/>
        </w:tc>
        <w:tc>
          <w:tcPr>
            <w:tcW w:w="0" w:type="auto"/>
          </w:tcPr>
          <w:p w14:paraId="6693AA29" w14:textId="77777777" w:rsidR="00563B7D" w:rsidRDefault="00000000">
            <w:r>
              <w:t>Académie</w:t>
            </w:r>
          </w:p>
        </w:tc>
        <w:tc>
          <w:tcPr>
            <w:tcW w:w="0" w:type="auto"/>
          </w:tcPr>
          <w:p w14:paraId="49F3E2FA" w14:textId="77777777" w:rsidR="00563B7D" w:rsidRDefault="00000000">
            <w:r>
              <w:t>Administration centrale</w:t>
            </w:r>
          </w:p>
        </w:tc>
      </w:tr>
      <w:tr w:rsidR="00563B7D" w14:paraId="4FE4E34B" w14:textId="77777777" w:rsidTr="00563B7D">
        <w:tc>
          <w:tcPr>
            <w:tcW w:w="0" w:type="auto"/>
          </w:tcPr>
          <w:p w14:paraId="2F78B485" w14:textId="77777777" w:rsidR="00563B7D" w:rsidRDefault="00000000">
            <w:r>
              <w:t>Nom instance</w:t>
            </w:r>
          </w:p>
        </w:tc>
        <w:tc>
          <w:tcPr>
            <w:tcW w:w="0" w:type="auto"/>
          </w:tcPr>
          <w:p w14:paraId="44B20BF0" w14:textId="77777777" w:rsidR="00563B7D" w:rsidRDefault="00563B7D"/>
        </w:tc>
        <w:tc>
          <w:tcPr>
            <w:tcW w:w="0" w:type="auto"/>
          </w:tcPr>
          <w:p w14:paraId="7D80C3CF" w14:textId="77777777" w:rsidR="00563B7D" w:rsidRDefault="00563B7D"/>
        </w:tc>
      </w:tr>
      <w:tr w:rsidR="00563B7D" w14:paraId="3C5365F0" w14:textId="77777777" w:rsidTr="00563B7D">
        <w:tc>
          <w:tcPr>
            <w:tcW w:w="0" w:type="auto"/>
          </w:tcPr>
          <w:p w14:paraId="1AF0A145" w14:textId="77777777" w:rsidR="00563B7D" w:rsidRDefault="00000000">
            <w:r>
              <w:t>Port</w:t>
            </w:r>
          </w:p>
        </w:tc>
        <w:tc>
          <w:tcPr>
            <w:tcW w:w="0" w:type="auto"/>
          </w:tcPr>
          <w:p w14:paraId="1C67928F" w14:textId="77777777" w:rsidR="00563B7D" w:rsidRDefault="00563B7D"/>
        </w:tc>
        <w:tc>
          <w:tcPr>
            <w:tcW w:w="0" w:type="auto"/>
          </w:tcPr>
          <w:p w14:paraId="4C6E3E28" w14:textId="77777777" w:rsidR="00563B7D" w:rsidRDefault="00563B7D"/>
        </w:tc>
      </w:tr>
      <w:tr w:rsidR="00563B7D" w14:paraId="6C318B86" w14:textId="77777777" w:rsidTr="00563B7D">
        <w:tc>
          <w:tcPr>
            <w:tcW w:w="0" w:type="auto"/>
          </w:tcPr>
          <w:p w14:paraId="667A871F" w14:textId="77777777" w:rsidR="00563B7D" w:rsidRDefault="00000000">
            <w:r>
              <w:t>Nom de la base de données</w:t>
            </w:r>
          </w:p>
        </w:tc>
        <w:tc>
          <w:tcPr>
            <w:tcW w:w="0" w:type="auto"/>
          </w:tcPr>
          <w:p w14:paraId="059E8F6D" w14:textId="77777777" w:rsidR="00563B7D" w:rsidRDefault="00563B7D"/>
        </w:tc>
        <w:tc>
          <w:tcPr>
            <w:tcW w:w="0" w:type="auto"/>
          </w:tcPr>
          <w:p w14:paraId="2EF0EFF0" w14:textId="77777777" w:rsidR="00563B7D" w:rsidRDefault="00563B7D"/>
        </w:tc>
      </w:tr>
    </w:tbl>
    <w:p w14:paraId="43C27C81" w14:textId="77777777" w:rsidR="00563B7D" w:rsidRDefault="00000000">
      <w:r>
        <w:rPr>
          <w:b/>
        </w:rPr>
        <w:t>Un document « type_base_</w:t>
      </w:r>
      <w:r>
        <w:rPr>
          <w:b/>
          <w:u w:val="single"/>
        </w:rPr>
        <w:t xml:space="preserve">spécifications_nom projet </w:t>
      </w:r>
      <w:r>
        <w:rPr>
          <w:b/>
        </w:rPr>
        <w:t>» devra être réalisé afin d’indiquer les différents paramètres concernant cette application. Les paramètres seront affinés lors des tests de montée en charge.</w:t>
      </w:r>
    </w:p>
    <w:tbl>
      <w:tblPr>
        <w:tblStyle w:val="ScrollTableNormal"/>
        <w:tblW w:w="5000" w:type="pct"/>
        <w:tblLook w:val="0000" w:firstRow="0" w:lastRow="0" w:firstColumn="0" w:lastColumn="0" w:noHBand="0" w:noVBand="0"/>
      </w:tblPr>
      <w:tblGrid>
        <w:gridCol w:w="5439"/>
        <w:gridCol w:w="1524"/>
        <w:gridCol w:w="1524"/>
      </w:tblGrid>
      <w:tr w:rsidR="00563B7D" w14:paraId="0A98554E" w14:textId="77777777" w:rsidTr="00563B7D">
        <w:tc>
          <w:tcPr>
            <w:tcW w:w="0" w:type="auto"/>
            <w:gridSpan w:val="3"/>
          </w:tcPr>
          <w:p w14:paraId="172F3F33" w14:textId="77777777" w:rsidR="00563B7D" w:rsidRDefault="00000000">
            <w:r>
              <w:rPr>
                <w:color w:val="1D7AFC"/>
              </w:rPr>
              <w:t>Utilisateurs et Groupes</w:t>
            </w:r>
          </w:p>
        </w:tc>
      </w:tr>
      <w:tr w:rsidR="00563B7D" w14:paraId="15812C09" w14:textId="77777777" w:rsidTr="00563B7D">
        <w:tc>
          <w:tcPr>
            <w:tcW w:w="0" w:type="auto"/>
          </w:tcPr>
          <w:p w14:paraId="110D59A5" w14:textId="77777777" w:rsidR="00563B7D" w:rsidRDefault="00000000">
            <w:r>
              <w:t>Descriptif</w:t>
            </w:r>
          </w:p>
        </w:tc>
        <w:tc>
          <w:tcPr>
            <w:tcW w:w="0" w:type="auto"/>
          </w:tcPr>
          <w:p w14:paraId="4834CD48" w14:textId="77777777" w:rsidR="00563B7D" w:rsidRDefault="00000000">
            <w:r>
              <w:t>Utilisateur</w:t>
            </w:r>
          </w:p>
        </w:tc>
        <w:tc>
          <w:tcPr>
            <w:tcW w:w="0" w:type="auto"/>
          </w:tcPr>
          <w:p w14:paraId="2CB421CB" w14:textId="77777777" w:rsidR="00563B7D" w:rsidRDefault="00000000">
            <w:r>
              <w:t>Groupes</w:t>
            </w:r>
          </w:p>
        </w:tc>
      </w:tr>
      <w:tr w:rsidR="00563B7D" w14:paraId="1348CB18" w14:textId="77777777" w:rsidTr="00563B7D">
        <w:tc>
          <w:tcPr>
            <w:tcW w:w="0" w:type="auto"/>
          </w:tcPr>
          <w:p w14:paraId="17830D18" w14:textId="77777777" w:rsidR="00563B7D" w:rsidRDefault="00000000">
            <w:r>
              <w:t>Administrateur de l’instance (application « nom du projet », base xxxx)</w:t>
            </w:r>
          </w:p>
        </w:tc>
        <w:tc>
          <w:tcPr>
            <w:tcW w:w="0" w:type="auto"/>
          </w:tcPr>
          <w:p w14:paraId="199A118F" w14:textId="77777777" w:rsidR="00563B7D" w:rsidRDefault="00000000">
            <w:r>
              <w:t>db2ieval (exemple)</w:t>
            </w:r>
          </w:p>
        </w:tc>
        <w:tc>
          <w:tcPr>
            <w:tcW w:w="0" w:type="auto"/>
          </w:tcPr>
          <w:p w14:paraId="46A06B7F" w14:textId="77777777" w:rsidR="00563B7D" w:rsidRDefault="00000000">
            <w:r>
              <w:t>db2ieval (exemple)</w:t>
            </w:r>
          </w:p>
        </w:tc>
      </w:tr>
      <w:tr w:rsidR="00563B7D" w14:paraId="2F70039D" w14:textId="77777777" w:rsidTr="00563B7D">
        <w:tc>
          <w:tcPr>
            <w:tcW w:w="0" w:type="auto"/>
          </w:tcPr>
          <w:p w14:paraId="6AA41708" w14:textId="77777777" w:rsidR="00563B7D" w:rsidRDefault="00000000">
            <w:r>
              <w:t>Utilisateur isolé (fence application « nom du projet », base xxxx)</w:t>
            </w:r>
            <w:r>
              <w:br/>
              <w:t>pour le déroulement des procédures stockées et des UDFs en mode « isolées »</w:t>
            </w:r>
          </w:p>
        </w:tc>
        <w:tc>
          <w:tcPr>
            <w:tcW w:w="0" w:type="auto"/>
          </w:tcPr>
          <w:p w14:paraId="34147A67" w14:textId="77777777" w:rsidR="00563B7D" w:rsidRDefault="00000000">
            <w:r>
              <w:t>db2feval (exemple)</w:t>
            </w:r>
          </w:p>
        </w:tc>
        <w:tc>
          <w:tcPr>
            <w:tcW w:w="0" w:type="auto"/>
          </w:tcPr>
          <w:p w14:paraId="10A89BDC" w14:textId="77777777" w:rsidR="00563B7D" w:rsidRDefault="00000000">
            <w:r>
              <w:t>db2feval (exemple)</w:t>
            </w:r>
          </w:p>
        </w:tc>
      </w:tr>
      <w:tr w:rsidR="00563B7D" w14:paraId="2786405C" w14:textId="77777777" w:rsidTr="00563B7D">
        <w:tc>
          <w:tcPr>
            <w:tcW w:w="0" w:type="auto"/>
          </w:tcPr>
          <w:p w14:paraId="77477CD1" w14:textId="77777777" w:rsidR="00563B7D" w:rsidRDefault="00000000">
            <w:r>
              <w:t>Utilisateur avec des droits complets (SELECT, INSERT, UPDATE, DELETE)</w:t>
            </w:r>
          </w:p>
        </w:tc>
        <w:tc>
          <w:tcPr>
            <w:tcW w:w="0" w:type="auto"/>
          </w:tcPr>
          <w:p w14:paraId="0C8C5584" w14:textId="77777777" w:rsidR="00563B7D" w:rsidRDefault="00000000">
            <w:r>
              <w:t>teval (exemple)</w:t>
            </w:r>
          </w:p>
        </w:tc>
        <w:tc>
          <w:tcPr>
            <w:tcW w:w="0" w:type="auto"/>
          </w:tcPr>
          <w:p w14:paraId="7EB95887" w14:textId="77777777" w:rsidR="00563B7D" w:rsidRDefault="00000000">
            <w:r>
              <w:t>teval (exemple)</w:t>
            </w:r>
          </w:p>
        </w:tc>
      </w:tr>
      <w:tr w:rsidR="00563B7D" w14:paraId="616E581C" w14:textId="77777777" w:rsidTr="00563B7D">
        <w:tc>
          <w:tcPr>
            <w:tcW w:w="0" w:type="auto"/>
          </w:tcPr>
          <w:p w14:paraId="645FD313" w14:textId="77777777" w:rsidR="00563B7D" w:rsidRDefault="00000000">
            <w:r>
              <w:t>Utilisateur avec des droits uniquement en consultation (SELECT)</w:t>
            </w:r>
          </w:p>
        </w:tc>
        <w:tc>
          <w:tcPr>
            <w:tcW w:w="0" w:type="auto"/>
          </w:tcPr>
          <w:p w14:paraId="4B316EF2" w14:textId="77777777" w:rsidR="00563B7D" w:rsidRDefault="00000000">
            <w:r>
              <w:t>ceval (exemple)</w:t>
            </w:r>
          </w:p>
        </w:tc>
        <w:tc>
          <w:tcPr>
            <w:tcW w:w="0" w:type="auto"/>
          </w:tcPr>
          <w:p w14:paraId="427A1B19" w14:textId="77777777" w:rsidR="00563B7D" w:rsidRDefault="00000000">
            <w:r>
              <w:t>ceval (exemple)</w:t>
            </w:r>
          </w:p>
        </w:tc>
      </w:tr>
    </w:tbl>
    <w:p w14:paraId="613715B1" w14:textId="5ECB5971" w:rsidR="00563B7D" w:rsidRDefault="009B058D">
      <w:r w:rsidRPr="009B058D">
        <w:rPr>
          <w:i/>
          <w:color w:val="C9372C"/>
        </w:rPr>
        <w:t>&lt;here&gt;</w:t>
      </w:r>
      <w:r>
        <w:rPr>
          <w:i/>
          <w:color w:val="C9372C"/>
        </w:rPr>
        <w:t>Il est primordial d’utiliser un profil d’utilisateur sur la base « nom_base » ayant des droits de consultation et de manipulations des données (SELECT, INSERT, UPDATE, DELETE) sans droits SYSADM sur le schéma XXXX uniquement (Tables, vues, MQTs, index, …).</w:t>
      </w:r>
    </w:p>
    <w:p w14:paraId="19481A3E" w14:textId="77777777" w:rsidR="00563B7D" w:rsidRDefault="00000000">
      <w:r>
        <w:rPr>
          <w:i/>
          <w:color w:val="C9372C"/>
        </w:rPr>
        <w:t xml:space="preserve">Ce compte sera </w:t>
      </w:r>
      <w:r>
        <w:rPr>
          <w:b/>
          <w:i/>
          <w:color w:val="C9372C"/>
        </w:rPr>
        <w:t>txxxx.</w:t>
      </w:r>
      <w:r>
        <w:rPr>
          <w:i/>
          <w:color w:val="C9372C"/>
        </w:rPr>
        <w:t xml:space="preserve"> (Exemple : Teval)</w:t>
      </w:r>
      <w:r>
        <w:rPr>
          <w:b/>
          <w:i/>
          <w:color w:val="C9372C"/>
        </w:rPr>
        <w:t xml:space="preserve"> </w:t>
      </w:r>
      <w:r>
        <w:rPr>
          <w:i/>
          <w:color w:val="C9372C"/>
        </w:rPr>
        <w:t xml:space="preserve">(T signifiant « Contrôle Total » c-a-d : Select, insert, update et delete). </w:t>
      </w:r>
      <w:r>
        <w:rPr>
          <w:b/>
          <w:i/>
          <w:color w:val="C9372C"/>
        </w:rPr>
        <w:t>Ce compte sera également utilisé dans le pool de connexion.</w:t>
      </w:r>
    </w:p>
    <w:p w14:paraId="7E23886C" w14:textId="2B1C01D3" w:rsidR="00563B7D" w:rsidRDefault="00000000">
      <w:r>
        <w:rPr>
          <w:i/>
          <w:color w:val="C9372C"/>
        </w:rPr>
        <w:t xml:space="preserve">Utilisation d’un compte </w:t>
      </w:r>
      <w:r>
        <w:rPr>
          <w:b/>
          <w:i/>
          <w:color w:val="C9372C"/>
        </w:rPr>
        <w:t>cxxx</w:t>
      </w:r>
      <w:r>
        <w:rPr>
          <w:i/>
          <w:color w:val="C9372C"/>
        </w:rPr>
        <w:t xml:space="preserve"> (exemple) uniquement pour la consultation. (C signifiant « Consultation » c.-à-d. : uniquement des SELECT concernant le schéma </w:t>
      </w:r>
      <w:r>
        <w:rPr>
          <w:b/>
          <w:i/>
          <w:color w:val="C9372C"/>
        </w:rPr>
        <w:t>« nom de la base »</w:t>
      </w:r>
      <w:r>
        <w:rPr>
          <w:i/>
          <w:color w:val="C9372C"/>
        </w:rPr>
        <w:t xml:space="preserve"> (exemple : EVAL1D) (Tables, vues, MQTs, index).</w:t>
      </w:r>
      <w:r w:rsidR="009B058D" w:rsidRPr="009B058D">
        <w:t xml:space="preserve"> </w:t>
      </w:r>
      <w:r w:rsidR="009B058D" w:rsidRPr="009B058D">
        <w:rPr>
          <w:i/>
          <w:color w:val="C9372C"/>
        </w:rPr>
        <w:t>&lt;</w:t>
      </w:r>
      <w:r w:rsidR="00621D1B">
        <w:rPr>
          <w:i/>
          <w:color w:val="C9372C"/>
        </w:rPr>
        <w:t>/</w:t>
      </w:r>
      <w:r w:rsidR="009B058D" w:rsidRPr="009B058D">
        <w:rPr>
          <w:i/>
          <w:color w:val="C9372C"/>
        </w:rPr>
        <w:t>here&gt;</w:t>
      </w:r>
    </w:p>
    <w:p w14:paraId="34359783" w14:textId="77777777" w:rsidR="00563B7D" w:rsidRPr="00FC2229" w:rsidRDefault="00000000" w:rsidP="00FC2229">
      <w:pPr>
        <w:pStyle w:val="Titre2"/>
      </w:pPr>
      <w:bookmarkStart w:id="92" w:name="_Toc256000105"/>
      <w:bookmarkStart w:id="93" w:name="scroll-bookmark-49"/>
      <w:r w:rsidRPr="00FC2229">
        <w:t>Échanges - Transfert de données</w:t>
      </w:r>
      <w:bookmarkEnd w:id="92"/>
      <w:bookmarkEnd w:id="93"/>
    </w:p>
    <w:p w14:paraId="0702553C" w14:textId="174901EB" w:rsidR="00563B7D" w:rsidRDefault="00595052">
      <w:r w:rsidRPr="00595052">
        <w:rPr>
          <w:i/>
          <w:color w:val="C9372C"/>
        </w:rPr>
        <w:t>&lt;here&gt;</w:t>
      </w:r>
      <w:r>
        <w:rPr>
          <w:i/>
          <w:color w:val="C9372C"/>
        </w:rPr>
        <w:t>Définir et décrire l’organisation des composants et des services transfert de données (source, destination, type de flux, volumétrie, périodicité) et préciser leurs principes de mise en œuvre issue du DRS transfert des données s’il existe.</w:t>
      </w:r>
      <w:r w:rsidRPr="00595052">
        <w:t xml:space="preserve"> </w:t>
      </w:r>
      <w:r w:rsidRPr="00595052">
        <w:rPr>
          <w:i/>
          <w:color w:val="C9372C"/>
        </w:rPr>
        <w:t>&lt;</w:t>
      </w:r>
      <w:r w:rsidR="00621D1B">
        <w:rPr>
          <w:i/>
          <w:color w:val="C9372C"/>
        </w:rPr>
        <w:t>/</w:t>
      </w:r>
      <w:r w:rsidRPr="00595052">
        <w:rPr>
          <w:i/>
          <w:color w:val="C9372C"/>
        </w:rPr>
        <w:t>here&gt;</w:t>
      </w:r>
    </w:p>
    <w:p w14:paraId="7F8C8DB3" w14:textId="77777777" w:rsidR="00563B7D" w:rsidRDefault="00000000">
      <w:r>
        <w:t>Les flux inclus du projet regroupent les échanges suivants :</w:t>
      </w:r>
    </w:p>
    <w:tbl>
      <w:tblPr>
        <w:tblStyle w:val="ScrollTableNormal"/>
        <w:tblW w:w="5000" w:type="pct"/>
        <w:tblLook w:val="0020" w:firstRow="1" w:lastRow="0" w:firstColumn="0" w:lastColumn="0" w:noHBand="0" w:noVBand="0"/>
      </w:tblPr>
      <w:tblGrid>
        <w:gridCol w:w="2307"/>
        <w:gridCol w:w="2035"/>
        <w:gridCol w:w="1504"/>
        <w:gridCol w:w="1314"/>
        <w:gridCol w:w="1327"/>
      </w:tblGrid>
      <w:tr w:rsidR="00563B7D" w14:paraId="50733F07" w14:textId="77777777" w:rsidTr="00563B7D">
        <w:trPr>
          <w:cnfStyle w:val="100000000000" w:firstRow="1" w:lastRow="0" w:firstColumn="0" w:lastColumn="0" w:oddVBand="0" w:evenVBand="0" w:oddHBand="0" w:evenHBand="0" w:firstRowFirstColumn="0" w:firstRowLastColumn="0" w:lastRowFirstColumn="0" w:lastRowLastColumn="0"/>
        </w:trPr>
        <w:tc>
          <w:tcPr>
            <w:tcW w:w="0" w:type="auto"/>
          </w:tcPr>
          <w:p w14:paraId="4E2500FD" w14:textId="77777777" w:rsidR="00563B7D" w:rsidRDefault="00000000">
            <w:r>
              <w:t>Application Source</w:t>
            </w:r>
          </w:p>
        </w:tc>
        <w:tc>
          <w:tcPr>
            <w:tcW w:w="0" w:type="auto"/>
          </w:tcPr>
          <w:p w14:paraId="7CA3D893" w14:textId="77777777" w:rsidR="00563B7D" w:rsidRDefault="00000000">
            <w:r>
              <w:t>Application cible</w:t>
            </w:r>
          </w:p>
        </w:tc>
        <w:tc>
          <w:tcPr>
            <w:tcW w:w="0" w:type="auto"/>
          </w:tcPr>
          <w:p w14:paraId="34B88A78" w14:textId="77777777" w:rsidR="00563B7D" w:rsidRDefault="00000000">
            <w:r>
              <w:t>Type de flux</w:t>
            </w:r>
          </w:p>
        </w:tc>
        <w:tc>
          <w:tcPr>
            <w:tcW w:w="0" w:type="auto"/>
          </w:tcPr>
          <w:p w14:paraId="26A4FC3B" w14:textId="77777777" w:rsidR="00563B7D" w:rsidRDefault="00000000">
            <w:r>
              <w:t>volumétrie</w:t>
            </w:r>
          </w:p>
        </w:tc>
        <w:tc>
          <w:tcPr>
            <w:tcW w:w="0" w:type="auto"/>
          </w:tcPr>
          <w:p w14:paraId="226D26B9" w14:textId="77777777" w:rsidR="00563B7D" w:rsidRDefault="00000000">
            <w:r>
              <w:t>Périodicité</w:t>
            </w:r>
          </w:p>
        </w:tc>
      </w:tr>
      <w:tr w:rsidR="00563B7D" w14:paraId="7DACCC7E" w14:textId="77777777" w:rsidTr="00563B7D">
        <w:tc>
          <w:tcPr>
            <w:tcW w:w="0" w:type="auto"/>
          </w:tcPr>
          <w:p w14:paraId="7045D5BE" w14:textId="77777777" w:rsidR="00563B7D" w:rsidRDefault="00563B7D"/>
        </w:tc>
        <w:tc>
          <w:tcPr>
            <w:tcW w:w="0" w:type="auto"/>
          </w:tcPr>
          <w:p w14:paraId="4225D0EF" w14:textId="77777777" w:rsidR="00563B7D" w:rsidRDefault="00563B7D"/>
        </w:tc>
        <w:tc>
          <w:tcPr>
            <w:tcW w:w="0" w:type="auto"/>
          </w:tcPr>
          <w:p w14:paraId="3FCD44DB" w14:textId="77777777" w:rsidR="00563B7D" w:rsidRDefault="00563B7D"/>
        </w:tc>
        <w:tc>
          <w:tcPr>
            <w:tcW w:w="0" w:type="auto"/>
          </w:tcPr>
          <w:p w14:paraId="40D74BD7" w14:textId="77777777" w:rsidR="00563B7D" w:rsidRDefault="00563B7D"/>
        </w:tc>
        <w:tc>
          <w:tcPr>
            <w:tcW w:w="0" w:type="auto"/>
          </w:tcPr>
          <w:p w14:paraId="1E855F7C" w14:textId="77777777" w:rsidR="00563B7D" w:rsidRDefault="00563B7D"/>
        </w:tc>
      </w:tr>
      <w:tr w:rsidR="00563B7D" w14:paraId="225F4195" w14:textId="77777777" w:rsidTr="00563B7D">
        <w:tc>
          <w:tcPr>
            <w:tcW w:w="0" w:type="auto"/>
          </w:tcPr>
          <w:p w14:paraId="692E03AB" w14:textId="77777777" w:rsidR="00563B7D" w:rsidRDefault="00563B7D"/>
        </w:tc>
        <w:tc>
          <w:tcPr>
            <w:tcW w:w="0" w:type="auto"/>
          </w:tcPr>
          <w:p w14:paraId="254FA7BE" w14:textId="77777777" w:rsidR="00563B7D" w:rsidRDefault="00563B7D"/>
        </w:tc>
        <w:tc>
          <w:tcPr>
            <w:tcW w:w="0" w:type="auto"/>
          </w:tcPr>
          <w:p w14:paraId="7BE2D7B8" w14:textId="77777777" w:rsidR="00563B7D" w:rsidRDefault="00563B7D"/>
        </w:tc>
        <w:tc>
          <w:tcPr>
            <w:tcW w:w="0" w:type="auto"/>
          </w:tcPr>
          <w:p w14:paraId="487ABAC9" w14:textId="77777777" w:rsidR="00563B7D" w:rsidRDefault="00563B7D"/>
        </w:tc>
        <w:tc>
          <w:tcPr>
            <w:tcW w:w="0" w:type="auto"/>
          </w:tcPr>
          <w:p w14:paraId="275C7E1F" w14:textId="77777777" w:rsidR="00563B7D" w:rsidRDefault="00563B7D"/>
        </w:tc>
      </w:tr>
      <w:tr w:rsidR="00563B7D" w14:paraId="633F15F4" w14:textId="77777777" w:rsidTr="00563B7D">
        <w:tc>
          <w:tcPr>
            <w:tcW w:w="0" w:type="auto"/>
          </w:tcPr>
          <w:p w14:paraId="3B63AE32" w14:textId="77777777" w:rsidR="00563B7D" w:rsidRDefault="00563B7D"/>
        </w:tc>
        <w:tc>
          <w:tcPr>
            <w:tcW w:w="0" w:type="auto"/>
          </w:tcPr>
          <w:p w14:paraId="7A1E8F6C" w14:textId="77777777" w:rsidR="00563B7D" w:rsidRDefault="00563B7D"/>
        </w:tc>
        <w:tc>
          <w:tcPr>
            <w:tcW w:w="0" w:type="auto"/>
          </w:tcPr>
          <w:p w14:paraId="01712B95" w14:textId="77777777" w:rsidR="00563B7D" w:rsidRDefault="00563B7D"/>
        </w:tc>
        <w:tc>
          <w:tcPr>
            <w:tcW w:w="0" w:type="auto"/>
          </w:tcPr>
          <w:p w14:paraId="6DA1A4A7" w14:textId="77777777" w:rsidR="00563B7D" w:rsidRDefault="00563B7D"/>
        </w:tc>
        <w:tc>
          <w:tcPr>
            <w:tcW w:w="0" w:type="auto"/>
          </w:tcPr>
          <w:p w14:paraId="6D369D57" w14:textId="77777777" w:rsidR="00563B7D" w:rsidRDefault="00563B7D"/>
        </w:tc>
      </w:tr>
    </w:tbl>
    <w:p w14:paraId="063A1B85" w14:textId="77777777" w:rsidR="00563B7D" w:rsidRPr="00FC2229" w:rsidRDefault="00000000" w:rsidP="00FC2229">
      <w:pPr>
        <w:pStyle w:val="Titre2"/>
      </w:pPr>
      <w:bookmarkStart w:id="94" w:name="_Toc256000106"/>
      <w:bookmarkStart w:id="95" w:name="scroll-bookmark-50"/>
      <w:r w:rsidRPr="00FC2229">
        <w:lastRenderedPageBreak/>
        <w:t>Répartition de charge</w:t>
      </w:r>
      <w:bookmarkEnd w:id="94"/>
      <w:bookmarkEnd w:id="95"/>
    </w:p>
    <w:p w14:paraId="7E3E63AD" w14:textId="77777777" w:rsidR="00563B7D" w:rsidRPr="00FC2229" w:rsidRDefault="00000000" w:rsidP="00FC2229">
      <w:pPr>
        <w:pStyle w:val="Titre2"/>
      </w:pPr>
      <w:bookmarkStart w:id="96" w:name="_Toc256000107"/>
      <w:bookmarkStart w:id="97" w:name="scroll-bookmark-51"/>
      <w:r w:rsidRPr="00FC2229">
        <w:t>Bus de service</w:t>
      </w:r>
      <w:bookmarkEnd w:id="96"/>
      <w:bookmarkEnd w:id="97"/>
    </w:p>
    <w:p w14:paraId="3A82E40D" w14:textId="77777777" w:rsidR="00563B7D" w:rsidRPr="00FC2229" w:rsidRDefault="00000000" w:rsidP="00FC2229">
      <w:pPr>
        <w:pStyle w:val="Titre2"/>
      </w:pPr>
      <w:bookmarkStart w:id="98" w:name="_Toc256000108"/>
      <w:bookmarkStart w:id="99" w:name="scroll-bookmark-52"/>
      <w:r w:rsidRPr="00FC2229">
        <w:t>Points techniques divers</w:t>
      </w:r>
      <w:bookmarkEnd w:id="98"/>
      <w:bookmarkEnd w:id="99"/>
    </w:p>
    <w:p w14:paraId="4A739878" w14:textId="77777777" w:rsidR="00563B7D" w:rsidRDefault="00000000" w:rsidP="00FC2229">
      <w:pPr>
        <w:pStyle w:val="Titre2"/>
      </w:pPr>
      <w:bookmarkStart w:id="100" w:name="_Toc256000109"/>
      <w:bookmarkStart w:id="101" w:name="scroll-bookmark-53"/>
      <w:r>
        <w:t>Les services</w:t>
      </w:r>
      <w:bookmarkEnd w:id="100"/>
      <w:bookmarkEnd w:id="101"/>
    </w:p>
    <w:p w14:paraId="4FAD13F3" w14:textId="32BB2B66" w:rsidR="00563B7D" w:rsidRDefault="0004014B">
      <w:r w:rsidRPr="0004014B">
        <w:rPr>
          <w:i/>
          <w:color w:val="C9372C"/>
        </w:rPr>
        <w:t>&lt;here&gt;</w:t>
      </w:r>
      <w:r>
        <w:rPr>
          <w:i/>
          <w:color w:val="C9372C"/>
        </w:rPr>
        <w:t>Ne pas supprimer de rubriques, ajouter la mention « Sans objet » s’il n’existe pas de spécifications ou de description du service.</w:t>
      </w:r>
    </w:p>
    <w:p w14:paraId="3DE341BF" w14:textId="77777777" w:rsidR="00563B7D" w:rsidRDefault="00000000">
      <w:r>
        <w:rPr>
          <w:i/>
          <w:color w:val="C9372C"/>
        </w:rPr>
        <w:t>DRS = Dossier de Référence des Services et fiches de services associées</w:t>
      </w:r>
    </w:p>
    <w:p w14:paraId="525E0883" w14:textId="77777777" w:rsidR="00563B7D" w:rsidRDefault="00000000">
      <w:r>
        <w:rPr>
          <w:i/>
          <w:color w:val="C9372C"/>
        </w:rPr>
        <w:t>Note : Concernant ce chapitre services, les sous-chapitres décrivent :</w:t>
      </w:r>
    </w:p>
    <w:p w14:paraId="7C797868" w14:textId="77777777" w:rsidR="00563B7D" w:rsidRDefault="00000000">
      <w:r>
        <w:rPr>
          <w:i/>
          <w:color w:val="C9372C"/>
        </w:rPr>
        <w:t>- L’expression de besoin</w:t>
      </w:r>
    </w:p>
    <w:p w14:paraId="5B0D206C" w14:textId="77777777" w:rsidR="00563B7D" w:rsidRDefault="00000000">
      <w:r>
        <w:rPr>
          <w:i/>
          <w:color w:val="C9372C"/>
        </w:rPr>
        <w:t>- L’architecture du service</w:t>
      </w:r>
    </w:p>
    <w:p w14:paraId="21A1A5C7" w14:textId="66445FD4" w:rsidR="00563B7D" w:rsidRDefault="00000000">
      <w:r>
        <w:rPr>
          <w:i/>
          <w:color w:val="C9372C"/>
        </w:rPr>
        <w:t>Si le service est décrit dans un autre document, on indiquera la référence."</w:t>
      </w:r>
      <w:r w:rsidR="0004014B" w:rsidRPr="0004014B">
        <w:t xml:space="preserve"> </w:t>
      </w:r>
      <w:r w:rsidR="0004014B" w:rsidRPr="0004014B">
        <w:rPr>
          <w:i/>
          <w:color w:val="C9372C"/>
        </w:rPr>
        <w:t>&lt;</w:t>
      </w:r>
      <w:r w:rsidR="00621D1B">
        <w:rPr>
          <w:i/>
          <w:color w:val="C9372C"/>
        </w:rPr>
        <w:t>/</w:t>
      </w:r>
      <w:r w:rsidR="0004014B" w:rsidRPr="0004014B">
        <w:rPr>
          <w:i/>
          <w:color w:val="C9372C"/>
        </w:rPr>
        <w:t>here&gt;</w:t>
      </w:r>
    </w:p>
    <w:p w14:paraId="51619544" w14:textId="77777777" w:rsidR="00563B7D" w:rsidRPr="00FC2229" w:rsidRDefault="00000000" w:rsidP="00FC2229">
      <w:pPr>
        <w:pStyle w:val="Titre2"/>
      </w:pPr>
      <w:bookmarkStart w:id="102" w:name="_Toc256000110"/>
      <w:bookmarkStart w:id="103" w:name="scroll-bookmark-54"/>
      <w:r w:rsidRPr="00FC2229">
        <w:t>Éditique</w:t>
      </w:r>
      <w:bookmarkEnd w:id="102"/>
      <w:bookmarkEnd w:id="103"/>
    </w:p>
    <w:p w14:paraId="27A8209B" w14:textId="5368CF00" w:rsidR="00563B7D" w:rsidRDefault="00404239">
      <w:r w:rsidRPr="00404239">
        <w:rPr>
          <w:i/>
          <w:color w:val="C9372C"/>
        </w:rPr>
        <w:t>&lt;here&gt;</w:t>
      </w:r>
      <w:r>
        <w:rPr>
          <w:i/>
          <w:color w:val="C9372C"/>
        </w:rPr>
        <w:t>Définir et décrire l’organisation des composants et des services éditique et préciser leurs principes de mise en œuvre issue du DRS éditique s’il existe</w:t>
      </w:r>
      <w:r w:rsidRPr="00404239">
        <w:t xml:space="preserve"> </w:t>
      </w:r>
      <w:r w:rsidRPr="00404239">
        <w:rPr>
          <w:i/>
          <w:color w:val="C9372C"/>
        </w:rPr>
        <w:t>&lt;</w:t>
      </w:r>
      <w:r w:rsidR="00621D1B">
        <w:rPr>
          <w:i/>
          <w:color w:val="C9372C"/>
        </w:rPr>
        <w:t>/</w:t>
      </w:r>
      <w:r w:rsidRPr="00404239">
        <w:rPr>
          <w:i/>
          <w:color w:val="C9372C"/>
        </w:rPr>
        <w:t>here&gt;</w:t>
      </w:r>
    </w:p>
    <w:p w14:paraId="77F7980C" w14:textId="77777777" w:rsidR="00563B7D" w:rsidRPr="00FC2229" w:rsidRDefault="00000000" w:rsidP="00FC2229">
      <w:pPr>
        <w:pStyle w:val="Titre2"/>
      </w:pPr>
      <w:bookmarkStart w:id="104" w:name="_Toc256000111"/>
      <w:bookmarkStart w:id="105" w:name="scroll-bookmark-55"/>
      <w:r w:rsidRPr="00FC2229">
        <w:t>Gestion des éditions</w:t>
      </w:r>
      <w:bookmarkEnd w:id="104"/>
      <w:bookmarkEnd w:id="105"/>
    </w:p>
    <w:p w14:paraId="7090F7F9" w14:textId="63F7D8E5" w:rsidR="00563B7D" w:rsidRDefault="00C47E04">
      <w:r w:rsidRPr="00C47E04">
        <w:rPr>
          <w:i/>
          <w:color w:val="C9372C"/>
        </w:rPr>
        <w:t>&lt;here&gt;</w:t>
      </w:r>
      <w:r>
        <w:rPr>
          <w:i/>
          <w:color w:val="C9372C"/>
        </w:rPr>
        <w:t>Définir et décrire l’organisation des composants et des services gestion des éditions et préciser leurs principes de mise en œuvre issue du DRS gestion des éditions s’il existe</w:t>
      </w:r>
      <w:r w:rsidRPr="00C47E04">
        <w:t xml:space="preserve"> </w:t>
      </w:r>
      <w:r w:rsidRPr="00C47E04">
        <w:rPr>
          <w:i/>
          <w:color w:val="C9372C"/>
        </w:rPr>
        <w:t>&lt;</w:t>
      </w:r>
      <w:r w:rsidR="00621D1B">
        <w:rPr>
          <w:i/>
          <w:color w:val="C9372C"/>
        </w:rPr>
        <w:t>/</w:t>
      </w:r>
      <w:r w:rsidRPr="00C47E04">
        <w:rPr>
          <w:i/>
          <w:color w:val="C9372C"/>
        </w:rPr>
        <w:t>here&gt;</w:t>
      </w:r>
    </w:p>
    <w:p w14:paraId="0485EFCA" w14:textId="77777777" w:rsidR="00563B7D" w:rsidRPr="00FC2229" w:rsidRDefault="00000000" w:rsidP="00FC2229">
      <w:pPr>
        <w:pStyle w:val="Titre1"/>
      </w:pPr>
      <w:bookmarkStart w:id="106" w:name="_Toc256000112"/>
      <w:bookmarkStart w:id="107" w:name="scroll-bookmark-56"/>
      <w:r w:rsidRPr="00FC2229">
        <w:lastRenderedPageBreak/>
        <w:t>Sécurité et sûreté</w:t>
      </w:r>
      <w:bookmarkEnd w:id="106"/>
      <w:bookmarkEnd w:id="107"/>
    </w:p>
    <w:p w14:paraId="214CD441" w14:textId="77777777" w:rsidR="00563B7D" w:rsidRPr="00FC2229" w:rsidRDefault="00000000" w:rsidP="00FC2229">
      <w:pPr>
        <w:pStyle w:val="Titre2"/>
      </w:pPr>
      <w:bookmarkStart w:id="108" w:name="_Toc256000113"/>
      <w:bookmarkStart w:id="109" w:name="scroll-bookmark-57"/>
      <w:r w:rsidRPr="00FC2229">
        <w:t>Mise à jour de l'infra</w:t>
      </w:r>
      <w:bookmarkEnd w:id="108"/>
      <w:bookmarkEnd w:id="109"/>
    </w:p>
    <w:p w14:paraId="1B777A1D" w14:textId="77777777" w:rsidR="00563B7D" w:rsidRPr="00FC2229" w:rsidRDefault="00000000" w:rsidP="00FC2229">
      <w:pPr>
        <w:pStyle w:val="Titre2"/>
      </w:pPr>
      <w:bookmarkStart w:id="110" w:name="_Toc256000114"/>
      <w:bookmarkStart w:id="111" w:name="scroll-bookmark-58"/>
      <w:r w:rsidRPr="00FC2229">
        <w:t>VM</w:t>
      </w:r>
      <w:bookmarkEnd w:id="110"/>
      <w:bookmarkEnd w:id="111"/>
    </w:p>
    <w:p w14:paraId="51945C5D" w14:textId="07C20484" w:rsidR="00563B7D" w:rsidRDefault="00E57328">
      <w:r w:rsidRPr="00E57328">
        <w:rPr>
          <w:color w:val="C9372C"/>
        </w:rPr>
        <w:t>&lt;here&gt;</w:t>
      </w:r>
      <w:r>
        <w:rPr>
          <w:color w:val="C9372C"/>
        </w:rPr>
        <w:t>Fréquence et modalité de mise à jour des OS (récurrente, à la livraison d'une nouvelle version...)</w:t>
      </w:r>
      <w:r w:rsidRPr="00E57328">
        <w:t xml:space="preserve"> </w:t>
      </w:r>
      <w:r w:rsidRPr="00E57328">
        <w:rPr>
          <w:color w:val="C9372C"/>
        </w:rPr>
        <w:t>&lt;</w:t>
      </w:r>
      <w:r w:rsidR="00621D1B">
        <w:rPr>
          <w:color w:val="C9372C"/>
        </w:rPr>
        <w:t>/</w:t>
      </w:r>
      <w:r w:rsidRPr="00E57328">
        <w:rPr>
          <w:color w:val="C9372C"/>
        </w:rPr>
        <w:t>here&gt;</w:t>
      </w:r>
    </w:p>
    <w:p w14:paraId="43A82D9B" w14:textId="77777777" w:rsidR="00563B7D" w:rsidRPr="00FC2229" w:rsidRDefault="00000000" w:rsidP="00FC2229">
      <w:pPr>
        <w:pStyle w:val="Titre2"/>
      </w:pPr>
      <w:bookmarkStart w:id="112" w:name="_Toc256000115"/>
      <w:bookmarkStart w:id="113" w:name="scroll-bookmark-59"/>
      <w:r w:rsidRPr="00FC2229">
        <w:t>Conteneurs</w:t>
      </w:r>
      <w:bookmarkEnd w:id="112"/>
      <w:bookmarkEnd w:id="113"/>
    </w:p>
    <w:p w14:paraId="25EA7AA3" w14:textId="02511991" w:rsidR="00563B7D" w:rsidRDefault="00E57328">
      <w:r w:rsidRPr="00E57328">
        <w:rPr>
          <w:color w:val="C9372C"/>
        </w:rPr>
        <w:t>&lt;here&gt;</w:t>
      </w:r>
      <w:r>
        <w:rPr>
          <w:color w:val="C9372C"/>
        </w:rPr>
        <w:t>Si pas de conteneur mettre N/A</w:t>
      </w:r>
      <w:r w:rsidRPr="00E57328">
        <w:t xml:space="preserve"> </w:t>
      </w:r>
      <w:r w:rsidRPr="00E57328">
        <w:rPr>
          <w:color w:val="C9372C"/>
        </w:rPr>
        <w:t>&lt;</w:t>
      </w:r>
      <w:r w:rsidR="00621D1B">
        <w:rPr>
          <w:color w:val="C9372C"/>
        </w:rPr>
        <w:t>/</w:t>
      </w:r>
      <w:r w:rsidRPr="00E57328">
        <w:rPr>
          <w:color w:val="C9372C"/>
        </w:rPr>
        <w:t>here&gt;</w:t>
      </w:r>
    </w:p>
    <w:p w14:paraId="2F6F8533" w14:textId="77777777" w:rsidR="00563B7D" w:rsidRPr="00FC2229" w:rsidRDefault="00000000" w:rsidP="00FC2229">
      <w:pPr>
        <w:pStyle w:val="Titre2"/>
      </w:pPr>
      <w:bookmarkStart w:id="114" w:name="_Toc256000116"/>
      <w:bookmarkStart w:id="115" w:name="scroll-bookmark-60"/>
      <w:r w:rsidRPr="00FC2229">
        <w:t>Sécurité périmétrique</w:t>
      </w:r>
      <w:bookmarkEnd w:id="114"/>
      <w:bookmarkEnd w:id="115"/>
    </w:p>
    <w:p w14:paraId="6455C207" w14:textId="30CE7C6A" w:rsidR="00563B7D" w:rsidRDefault="00E57328">
      <w:r w:rsidRPr="00E57328">
        <w:rPr>
          <w:i/>
          <w:color w:val="C9372C"/>
        </w:rPr>
        <w:t>&lt;here&gt;</w:t>
      </w:r>
      <w:r>
        <w:rPr>
          <w:i/>
          <w:color w:val="C9372C"/>
        </w:rPr>
        <w:t>Définir et décrire l’organisation des composants et des services sécurité et préciser leurs principes de mise en œuvre issue du DRS sécurité s’il existe</w:t>
      </w:r>
    </w:p>
    <w:p w14:paraId="490171D7" w14:textId="77777777" w:rsidR="00563B7D" w:rsidRDefault="00000000">
      <w:r>
        <w:rPr>
          <w:i/>
          <w:color w:val="C9372C"/>
        </w:rPr>
        <w:t>Note : Sujet traité dans la partie applicative (description des briques), on pourra évoquer ici la gestion des comptes techniques.</w:t>
      </w:r>
    </w:p>
    <w:p w14:paraId="57792324" w14:textId="77777777" w:rsidR="00563B7D" w:rsidRDefault="00000000">
      <w:r>
        <w:rPr>
          <w:color w:val="333333"/>
        </w:rPr>
        <w:t>Afin de valider les obligations de la PSSI, les comptes locaux doivent respecter les critère suivants :</w:t>
      </w:r>
    </w:p>
    <w:p w14:paraId="5D45F458" w14:textId="77777777" w:rsidR="00563B7D" w:rsidRDefault="00000000">
      <w:pPr>
        <w:numPr>
          <w:ilvl w:val="0"/>
          <w:numId w:val="60"/>
        </w:numPr>
      </w:pPr>
      <w:r>
        <w:rPr>
          <w:color w:val="333333"/>
        </w:rPr>
        <w:t>Compte inaccessible depuis une autre machine</w:t>
      </w:r>
    </w:p>
    <w:p w14:paraId="5FBBACC2" w14:textId="77777777" w:rsidR="00563B7D" w:rsidRDefault="00000000">
      <w:pPr>
        <w:numPr>
          <w:ilvl w:val="0"/>
          <w:numId w:val="60"/>
        </w:numPr>
      </w:pPr>
      <w:r>
        <w:rPr>
          <w:color w:val="333333"/>
        </w:rPr>
        <w:t>Compte verrouillé avec password lock (usermod -L $user)</w:t>
      </w:r>
    </w:p>
    <w:p w14:paraId="3DDF71AF" w14:textId="77777777" w:rsidR="00563B7D" w:rsidRDefault="00000000">
      <w:pPr>
        <w:numPr>
          <w:ilvl w:val="0"/>
          <w:numId w:val="60"/>
        </w:numPr>
      </w:pPr>
      <w:r>
        <w:rPr>
          <w:color w:val="333333"/>
        </w:rPr>
        <w:t>Compte sans shell de connexion (usermod -s /bin/nologin $user)</w:t>
      </w:r>
    </w:p>
    <w:p w14:paraId="40190CEF" w14:textId="77777777" w:rsidR="00563B7D" w:rsidRDefault="00000000">
      <w:pPr>
        <w:numPr>
          <w:ilvl w:val="0"/>
          <w:numId w:val="60"/>
        </w:numPr>
      </w:pPr>
      <w:r>
        <w:rPr>
          <w:color w:val="333333"/>
        </w:rPr>
        <w:t>Aucune clef ssh dans le fichier $HOME/.ssh/authorized_keys</w:t>
      </w:r>
    </w:p>
    <w:p w14:paraId="1C11F5CF" w14:textId="77777777" w:rsidR="00563B7D" w:rsidRDefault="00000000">
      <w:r>
        <w:rPr>
          <w:color w:val="333333"/>
        </w:rPr>
        <w:t>En cas de besoin spécifique incompatible avec les critères si dessus, vous devez faire une demande de dérogation RSSI via l'offre de service "Demande dérogation RSSI" sur sumit SOCLE</w:t>
      </w:r>
    </w:p>
    <w:p w14:paraId="780FB686" w14:textId="3265BD53" w:rsidR="00563B7D" w:rsidRDefault="00000000">
      <w:r>
        <w:rPr>
          <w:color w:val="333333"/>
        </w:rPr>
        <w:t>Listes des comptes Locaux utilisé par l'application</w:t>
      </w:r>
      <w:r w:rsidR="00E57328" w:rsidRPr="00E57328">
        <w:t xml:space="preserve"> </w:t>
      </w:r>
      <w:r w:rsidR="00E57328" w:rsidRPr="00E57328">
        <w:rPr>
          <w:color w:val="333333"/>
        </w:rPr>
        <w:t>&lt;</w:t>
      </w:r>
      <w:r w:rsidR="00621D1B">
        <w:rPr>
          <w:color w:val="333333"/>
        </w:rPr>
        <w:t>/</w:t>
      </w:r>
      <w:r w:rsidR="00E57328" w:rsidRPr="00E57328">
        <w:rPr>
          <w:color w:val="333333"/>
        </w:rPr>
        <w:t>here&gt;</w:t>
      </w:r>
    </w:p>
    <w:tbl>
      <w:tblPr>
        <w:tblStyle w:val="ScrollTableNormal"/>
        <w:tblW w:w="5000" w:type="pct"/>
        <w:tblLook w:val="0020" w:firstRow="1" w:lastRow="0" w:firstColumn="0" w:lastColumn="0" w:noHBand="0" w:noVBand="0"/>
      </w:tblPr>
      <w:tblGrid>
        <w:gridCol w:w="952"/>
        <w:gridCol w:w="790"/>
        <w:gridCol w:w="2961"/>
        <w:gridCol w:w="1379"/>
        <w:gridCol w:w="2405"/>
      </w:tblGrid>
      <w:tr w:rsidR="00563B7D" w14:paraId="4DB233A7" w14:textId="77777777" w:rsidTr="00563B7D">
        <w:trPr>
          <w:cnfStyle w:val="100000000000" w:firstRow="1" w:lastRow="0" w:firstColumn="0" w:lastColumn="0" w:oddVBand="0" w:evenVBand="0" w:oddHBand="0" w:evenHBand="0" w:firstRowFirstColumn="0" w:firstRowLastColumn="0" w:lastRowFirstColumn="0" w:lastRowLastColumn="0"/>
        </w:trPr>
        <w:tc>
          <w:tcPr>
            <w:tcW w:w="0" w:type="auto"/>
          </w:tcPr>
          <w:p w14:paraId="0DDA38F4" w14:textId="77777777" w:rsidR="00563B7D" w:rsidRDefault="00000000">
            <w:r>
              <w:t>Serveurs</w:t>
            </w:r>
          </w:p>
        </w:tc>
        <w:tc>
          <w:tcPr>
            <w:tcW w:w="0" w:type="auto"/>
          </w:tcPr>
          <w:p w14:paraId="07C7AF4D" w14:textId="77777777" w:rsidR="00563B7D" w:rsidRDefault="00000000">
            <w:r>
              <w:t>User ID</w:t>
            </w:r>
          </w:p>
        </w:tc>
        <w:tc>
          <w:tcPr>
            <w:tcW w:w="0" w:type="auto"/>
          </w:tcPr>
          <w:p w14:paraId="129CDB77" w14:textId="77777777" w:rsidR="00563B7D" w:rsidRDefault="00000000">
            <w:r>
              <w:t>rôle</w:t>
            </w:r>
          </w:p>
        </w:tc>
        <w:tc>
          <w:tcPr>
            <w:tcW w:w="0" w:type="auto"/>
          </w:tcPr>
          <w:p w14:paraId="269C2A71" w14:textId="77777777" w:rsidR="00563B7D" w:rsidRDefault="00000000">
            <w:r>
              <w:t>accès distant</w:t>
            </w:r>
          </w:p>
        </w:tc>
        <w:tc>
          <w:tcPr>
            <w:tcW w:w="0" w:type="auto"/>
          </w:tcPr>
          <w:p w14:paraId="5014EC18" w14:textId="77777777" w:rsidR="00563B7D" w:rsidRDefault="00000000">
            <w:r>
              <w:t>Ticket sumit dérogation</w:t>
            </w:r>
          </w:p>
        </w:tc>
      </w:tr>
      <w:tr w:rsidR="00563B7D" w14:paraId="5DDBE5B5" w14:textId="77777777" w:rsidTr="00563B7D">
        <w:tc>
          <w:tcPr>
            <w:tcW w:w="0" w:type="auto"/>
          </w:tcPr>
          <w:p w14:paraId="48746CD4" w14:textId="77777777" w:rsidR="00563B7D" w:rsidRDefault="00000000">
            <w:r>
              <w:rPr>
                <w:color w:val="C9372C"/>
              </w:rPr>
              <w:t>appli</w:t>
            </w:r>
          </w:p>
        </w:tc>
        <w:tc>
          <w:tcPr>
            <w:tcW w:w="0" w:type="auto"/>
          </w:tcPr>
          <w:p w14:paraId="357FCEB8" w14:textId="77777777" w:rsidR="00563B7D" w:rsidRDefault="00000000">
            <w:r>
              <w:rPr>
                <w:color w:val="C9372C"/>
              </w:rPr>
              <w:t>fake</w:t>
            </w:r>
          </w:p>
        </w:tc>
        <w:tc>
          <w:tcPr>
            <w:tcW w:w="0" w:type="auto"/>
          </w:tcPr>
          <w:p w14:paraId="032A2A2F" w14:textId="77777777" w:rsidR="00563B7D" w:rsidRDefault="00000000">
            <w:r>
              <w:rPr>
                <w:color w:val="C9372C"/>
              </w:rPr>
              <w:t>lancement du service applicatif </w:t>
            </w:r>
          </w:p>
        </w:tc>
        <w:tc>
          <w:tcPr>
            <w:tcW w:w="0" w:type="auto"/>
          </w:tcPr>
          <w:p w14:paraId="03A10F8A" w14:textId="77777777" w:rsidR="00563B7D" w:rsidRDefault="00000000">
            <w:r>
              <w:rPr>
                <w:color w:val="C9372C"/>
              </w:rPr>
              <w:t>Oui</w:t>
            </w:r>
          </w:p>
        </w:tc>
        <w:tc>
          <w:tcPr>
            <w:tcW w:w="0" w:type="auto"/>
          </w:tcPr>
          <w:p w14:paraId="54DDD908" w14:textId="77777777" w:rsidR="00563B7D" w:rsidRDefault="00000000">
            <w:r>
              <w:rPr>
                <w:color w:val="C9372C"/>
              </w:rPr>
              <w:t>R-XXXXXX</w:t>
            </w:r>
          </w:p>
        </w:tc>
      </w:tr>
      <w:tr w:rsidR="00563B7D" w14:paraId="2AB51AFA" w14:textId="77777777" w:rsidTr="00563B7D">
        <w:tc>
          <w:tcPr>
            <w:tcW w:w="0" w:type="auto"/>
          </w:tcPr>
          <w:p w14:paraId="58082B31" w14:textId="77777777" w:rsidR="00563B7D" w:rsidRDefault="00563B7D"/>
        </w:tc>
        <w:tc>
          <w:tcPr>
            <w:tcW w:w="0" w:type="auto"/>
          </w:tcPr>
          <w:p w14:paraId="4C6DD9DB" w14:textId="77777777" w:rsidR="00563B7D" w:rsidRDefault="00563B7D"/>
        </w:tc>
        <w:tc>
          <w:tcPr>
            <w:tcW w:w="0" w:type="auto"/>
          </w:tcPr>
          <w:p w14:paraId="2D4B8558" w14:textId="77777777" w:rsidR="00563B7D" w:rsidRDefault="00563B7D"/>
        </w:tc>
        <w:tc>
          <w:tcPr>
            <w:tcW w:w="0" w:type="auto"/>
          </w:tcPr>
          <w:p w14:paraId="45475231" w14:textId="77777777" w:rsidR="00563B7D" w:rsidRDefault="00563B7D"/>
        </w:tc>
        <w:tc>
          <w:tcPr>
            <w:tcW w:w="0" w:type="auto"/>
          </w:tcPr>
          <w:p w14:paraId="5C28F7BE" w14:textId="77777777" w:rsidR="00563B7D" w:rsidRDefault="00563B7D"/>
        </w:tc>
      </w:tr>
    </w:tbl>
    <w:p w14:paraId="00D8B254" w14:textId="77777777" w:rsidR="00563B7D" w:rsidRPr="00FC2229" w:rsidRDefault="00000000" w:rsidP="00FC2229">
      <w:pPr>
        <w:pStyle w:val="Titre2"/>
      </w:pPr>
      <w:bookmarkStart w:id="116" w:name="_Toc256000117"/>
      <w:bookmarkStart w:id="117" w:name="scroll-bookmark-61"/>
      <w:r w:rsidRPr="00FC2229">
        <w:t>Habilitations</w:t>
      </w:r>
      <w:bookmarkEnd w:id="116"/>
      <w:bookmarkEnd w:id="117"/>
    </w:p>
    <w:p w14:paraId="143DFB43" w14:textId="591DF1D1" w:rsidR="00563B7D" w:rsidRDefault="00E57328">
      <w:r w:rsidRPr="00E57328">
        <w:rPr>
          <w:i/>
          <w:color w:val="C9372C"/>
        </w:rPr>
        <w:t>&lt;here&gt;</w:t>
      </w:r>
      <w:r>
        <w:rPr>
          <w:i/>
          <w:color w:val="C9372C"/>
        </w:rPr>
        <w:t>Définir et décrire la politique d’habilitation ou faire référence au document afférent</w:t>
      </w:r>
      <w:r w:rsidRPr="00E57328">
        <w:t xml:space="preserve"> </w:t>
      </w:r>
      <w:r w:rsidRPr="00E57328">
        <w:rPr>
          <w:i/>
          <w:color w:val="C9372C"/>
        </w:rPr>
        <w:t>&lt;</w:t>
      </w:r>
      <w:r w:rsidR="00621D1B">
        <w:rPr>
          <w:i/>
          <w:color w:val="C9372C"/>
        </w:rPr>
        <w:t>/</w:t>
      </w:r>
      <w:r w:rsidRPr="00E57328">
        <w:rPr>
          <w:i/>
          <w:color w:val="C9372C"/>
        </w:rPr>
        <w:t>here&gt;</w:t>
      </w:r>
    </w:p>
    <w:p w14:paraId="28DCFC67" w14:textId="77777777" w:rsidR="00563B7D" w:rsidRPr="00FC2229" w:rsidRDefault="00000000" w:rsidP="00FC2229">
      <w:pPr>
        <w:pStyle w:val="Titre2"/>
      </w:pPr>
      <w:bookmarkStart w:id="118" w:name="_Toc256000118"/>
      <w:bookmarkStart w:id="119" w:name="scroll-bookmark-62"/>
      <w:r w:rsidRPr="00FC2229">
        <w:t>Archivage</w:t>
      </w:r>
      <w:bookmarkEnd w:id="118"/>
      <w:bookmarkEnd w:id="119"/>
    </w:p>
    <w:p w14:paraId="40CBD033" w14:textId="116C94AA" w:rsidR="00563B7D" w:rsidRDefault="00E57328">
      <w:r w:rsidRPr="00E57328">
        <w:rPr>
          <w:i/>
          <w:color w:val="C9372C"/>
        </w:rPr>
        <w:t>&lt;here&gt;</w:t>
      </w:r>
      <w:r>
        <w:rPr>
          <w:i/>
          <w:color w:val="C9372C"/>
        </w:rPr>
        <w:t>Définir et décrire l’organisation des composants et des services archivage (gestion des logs, périodicité, rotation, etc.. .) et préciser leurs principes de mise en œuvre issue du DRS archivage s’il existe.</w:t>
      </w:r>
      <w:r w:rsidRPr="00E57328">
        <w:t xml:space="preserve"> </w:t>
      </w:r>
      <w:r w:rsidRPr="00E57328">
        <w:rPr>
          <w:i/>
          <w:color w:val="C9372C"/>
        </w:rPr>
        <w:t>&lt;</w:t>
      </w:r>
      <w:r w:rsidR="00621D1B">
        <w:rPr>
          <w:i/>
          <w:color w:val="C9372C"/>
        </w:rPr>
        <w:t>/</w:t>
      </w:r>
      <w:r w:rsidRPr="00E57328">
        <w:rPr>
          <w:i/>
          <w:color w:val="C9372C"/>
        </w:rPr>
        <w:t>here&gt;</w:t>
      </w:r>
    </w:p>
    <w:p w14:paraId="65FF0F60" w14:textId="77777777" w:rsidR="00563B7D" w:rsidRPr="00FC2229" w:rsidRDefault="00000000" w:rsidP="00FC2229">
      <w:pPr>
        <w:pStyle w:val="Titre2"/>
      </w:pPr>
      <w:bookmarkStart w:id="120" w:name="_Toc256000119"/>
      <w:bookmarkStart w:id="121" w:name="scroll-bookmark-63"/>
      <w:r w:rsidRPr="00FC2229">
        <w:lastRenderedPageBreak/>
        <w:t>Sauvegarde - Restauration</w:t>
      </w:r>
      <w:bookmarkEnd w:id="120"/>
      <w:bookmarkEnd w:id="121"/>
    </w:p>
    <w:p w14:paraId="04FDCC1E" w14:textId="7490B378" w:rsidR="00563B7D" w:rsidRDefault="00E57328">
      <w:r w:rsidRPr="00E57328">
        <w:rPr>
          <w:i/>
          <w:color w:val="C9372C"/>
        </w:rPr>
        <w:t>&lt;here&gt;</w:t>
      </w:r>
      <w:r>
        <w:rPr>
          <w:i/>
          <w:color w:val="C9372C"/>
        </w:rPr>
        <w:t>Définir et décrire l’organisation des composants et des services sauvegarde - restauration des éditions et préciser leurs principes de mise en œuvre issue du DRS sauvegarde - restauration s’il existe</w:t>
      </w:r>
    </w:p>
    <w:p w14:paraId="178C4024" w14:textId="05508811" w:rsidR="00563B7D" w:rsidRDefault="00000000">
      <w:r>
        <w:rPr>
          <w:i/>
          <w:color w:val="C9372C"/>
        </w:rPr>
        <w:t>Note : Ne pas exprimer ici les procédures de restauration</w:t>
      </w:r>
      <w:r w:rsidR="00E57328" w:rsidRPr="00E57328">
        <w:t xml:space="preserve"> </w:t>
      </w:r>
      <w:r w:rsidR="00E57328" w:rsidRPr="00E57328">
        <w:rPr>
          <w:i/>
          <w:color w:val="C9372C"/>
        </w:rPr>
        <w:t>&lt;</w:t>
      </w:r>
      <w:r w:rsidR="00621D1B">
        <w:rPr>
          <w:i/>
          <w:color w:val="C9372C"/>
        </w:rPr>
        <w:t>/</w:t>
      </w:r>
      <w:r w:rsidR="00E57328" w:rsidRPr="00E57328">
        <w:rPr>
          <w:i/>
          <w:color w:val="C9372C"/>
        </w:rPr>
        <w:t>here&gt;</w:t>
      </w:r>
    </w:p>
    <w:p w14:paraId="7A85631E" w14:textId="77777777" w:rsidR="00563B7D" w:rsidRPr="00FC2229" w:rsidRDefault="00000000" w:rsidP="00FC2229">
      <w:pPr>
        <w:pStyle w:val="Titre2"/>
      </w:pPr>
      <w:bookmarkStart w:id="122" w:name="_Toc256000120"/>
      <w:bookmarkStart w:id="123" w:name="scroll-bookmark-64"/>
      <w:r w:rsidRPr="00FC2229">
        <w:t>Traçabilité</w:t>
      </w:r>
      <w:bookmarkEnd w:id="122"/>
      <w:bookmarkEnd w:id="123"/>
    </w:p>
    <w:p w14:paraId="6A385F05" w14:textId="62717336" w:rsidR="00563B7D" w:rsidRDefault="00E57328">
      <w:r w:rsidRPr="00E57328">
        <w:rPr>
          <w:i/>
          <w:color w:val="C9372C"/>
        </w:rPr>
        <w:t>&lt;here&gt;</w:t>
      </w:r>
      <w:r>
        <w:rPr>
          <w:i/>
          <w:color w:val="C9372C"/>
        </w:rPr>
        <w:t>Définir et décrire l’organisation des composants et des services traçabilité et préciser leurs principes de mise en œuvre issue du DRS traçabilité s’il existe.</w:t>
      </w:r>
      <w:r w:rsidRPr="00E57328">
        <w:t xml:space="preserve"> </w:t>
      </w:r>
      <w:r w:rsidRPr="00E57328">
        <w:rPr>
          <w:i/>
          <w:color w:val="C9372C"/>
        </w:rPr>
        <w:t>&lt;</w:t>
      </w:r>
      <w:r w:rsidR="00621D1B">
        <w:rPr>
          <w:i/>
          <w:color w:val="C9372C"/>
        </w:rPr>
        <w:t>/</w:t>
      </w:r>
      <w:r w:rsidRPr="00E57328">
        <w:rPr>
          <w:i/>
          <w:color w:val="C9372C"/>
        </w:rPr>
        <w:t>here&gt;</w:t>
      </w:r>
    </w:p>
    <w:p w14:paraId="0FA23D07" w14:textId="77777777" w:rsidR="00563B7D" w:rsidRPr="00FC2229" w:rsidRDefault="00000000" w:rsidP="00FC2229">
      <w:pPr>
        <w:pStyle w:val="Titre2"/>
      </w:pPr>
      <w:bookmarkStart w:id="124" w:name="_Toc256000121"/>
      <w:bookmarkStart w:id="125" w:name="scroll-bookmark-65"/>
      <w:r w:rsidRPr="00FC2229">
        <w:t>Supervision</w:t>
      </w:r>
      <w:bookmarkEnd w:id="124"/>
      <w:bookmarkEnd w:id="125"/>
    </w:p>
    <w:p w14:paraId="5E0BF2D5" w14:textId="23893249" w:rsidR="00563B7D" w:rsidRDefault="00E57328">
      <w:r w:rsidRPr="00E57328">
        <w:rPr>
          <w:i/>
          <w:color w:val="C9372C"/>
        </w:rPr>
        <w:t>&lt;here&gt;</w:t>
      </w:r>
      <w:r>
        <w:rPr>
          <w:i/>
          <w:color w:val="C9372C"/>
        </w:rPr>
        <w:t>Définir et décrire l’organisation des composants et des services supervision et préciser leurs principes de mise en œuvre issue du DRS supervision s’il existe.</w:t>
      </w:r>
    </w:p>
    <w:p w14:paraId="0B6FC58D" w14:textId="77927C31" w:rsidR="00563B7D" w:rsidRDefault="00000000">
      <w:r>
        <w:rPr>
          <w:i/>
          <w:color w:val="C9372C"/>
        </w:rPr>
        <w:t>Note : Décrire la page RACVision et les besoins complémentaires spécifiques à l'application, si non standard</w:t>
      </w:r>
      <w:r w:rsidR="00E57328" w:rsidRPr="00E57328">
        <w:t xml:space="preserve"> </w:t>
      </w:r>
      <w:r w:rsidR="00E57328" w:rsidRPr="00E57328">
        <w:rPr>
          <w:i/>
          <w:color w:val="C9372C"/>
        </w:rPr>
        <w:t>&lt;</w:t>
      </w:r>
      <w:r w:rsidR="00621D1B">
        <w:rPr>
          <w:i/>
          <w:color w:val="C9372C"/>
        </w:rPr>
        <w:t>/</w:t>
      </w:r>
      <w:r w:rsidR="00E57328" w:rsidRPr="00E57328">
        <w:rPr>
          <w:i/>
          <w:color w:val="C9372C"/>
        </w:rPr>
        <w:t>here&gt;</w:t>
      </w:r>
    </w:p>
    <w:p w14:paraId="59FA627A" w14:textId="77777777" w:rsidR="00563B7D" w:rsidRPr="00FC2229" w:rsidRDefault="00000000" w:rsidP="00FC2229">
      <w:pPr>
        <w:pStyle w:val="Titre2"/>
      </w:pPr>
      <w:bookmarkStart w:id="126" w:name="_Toc256000122"/>
      <w:bookmarkStart w:id="127" w:name="scroll-bookmark-66"/>
      <w:r w:rsidRPr="00FC2229">
        <w:t>Gestion des LOG</w:t>
      </w:r>
      <w:bookmarkEnd w:id="126"/>
      <w:bookmarkEnd w:id="127"/>
    </w:p>
    <w:p w14:paraId="75A0BB42" w14:textId="21487E1C" w:rsidR="00563B7D" w:rsidRDefault="00E57328">
      <w:r w:rsidRPr="00E57328">
        <w:rPr>
          <w:color w:val="C9372C"/>
        </w:rPr>
        <w:t>&lt;here&gt;</w:t>
      </w:r>
      <w:r>
        <w:rPr>
          <w:color w:val="C9372C"/>
        </w:rPr>
        <w:t>Définir la durée de rétention des logs</w:t>
      </w:r>
    </w:p>
    <w:p w14:paraId="323CC41F" w14:textId="77777777" w:rsidR="00563B7D" w:rsidRDefault="00000000">
      <w:r>
        <w:rPr>
          <w:i/>
          <w:color w:val="C9372C"/>
        </w:rPr>
        <w:t>Définir et décrire l’organisation des composants et des services de la gestion des logs et préciser leurs principes de mise en œuvre issue du DRS gestion des logs s’il existe.</w:t>
      </w:r>
    </w:p>
    <w:p w14:paraId="603C9787" w14:textId="77777777" w:rsidR="00563B7D" w:rsidRDefault="00000000">
      <w:r>
        <w:rPr>
          <w:i/>
          <w:color w:val="C9372C"/>
        </w:rPr>
        <w:t>Utilisation de log4j &gt; pour la verbosité</w:t>
      </w:r>
    </w:p>
    <w:p w14:paraId="0F8DEDB6" w14:textId="77777777" w:rsidR="00563B7D" w:rsidRDefault="00000000">
      <w:r>
        <w:rPr>
          <w:i/>
          <w:color w:val="C9372C"/>
        </w:rPr>
        <w:t>utilisation de logrotate pour la rotation des logs</w:t>
      </w:r>
    </w:p>
    <w:p w14:paraId="52E52686" w14:textId="5645CBAC" w:rsidR="00563B7D" w:rsidRDefault="00000000">
      <w:r>
        <w:rPr>
          <w:i/>
          <w:color w:val="C9372C"/>
        </w:rPr>
        <w:t>utilisation de rsyslog pour l'usage du puits de log &gt; L'équipe projet (dev + intégrateur) doit configurer l'ensemble des composants afin de publier les logs dans rsyslog et ainsi permettre la transmission dans le puit de log</w:t>
      </w:r>
      <w:r w:rsidR="00E57328" w:rsidRPr="00E57328">
        <w:t xml:space="preserve"> </w:t>
      </w:r>
      <w:r w:rsidR="00E57328" w:rsidRPr="00E57328">
        <w:rPr>
          <w:i/>
          <w:color w:val="C9372C"/>
        </w:rPr>
        <w:t>&lt;</w:t>
      </w:r>
      <w:r w:rsidR="00621D1B">
        <w:rPr>
          <w:i/>
          <w:color w:val="C9372C"/>
        </w:rPr>
        <w:t>/</w:t>
      </w:r>
      <w:r w:rsidR="00E57328" w:rsidRPr="00E57328">
        <w:rPr>
          <w:i/>
          <w:color w:val="C9372C"/>
        </w:rPr>
        <w:t>here&gt;</w:t>
      </w:r>
    </w:p>
    <w:p w14:paraId="3C03C07E" w14:textId="77777777" w:rsidR="00563B7D" w:rsidRDefault="00000000" w:rsidP="00FC2229">
      <w:pPr>
        <w:pStyle w:val="Titre2"/>
      </w:pPr>
      <w:bookmarkStart w:id="128" w:name="_Toc256000123"/>
      <w:bookmarkStart w:id="129" w:name="scroll-bookmark-67"/>
      <w:r>
        <w:t>Offre RACDATA</w:t>
      </w:r>
      <w:bookmarkEnd w:id="128"/>
      <w:bookmarkEnd w:id="129"/>
    </w:p>
    <w:p w14:paraId="76FC6522" w14:textId="47D24E80" w:rsidR="00563B7D" w:rsidRDefault="00E57328">
      <w:r w:rsidRPr="00E57328">
        <w:rPr>
          <w:color w:val="C9372C"/>
        </w:rPr>
        <w:t>&lt;here&gt;</w:t>
      </w:r>
      <w:r>
        <w:rPr>
          <w:color w:val="C9372C"/>
        </w:rPr>
        <w:t>L’académie de Nancy-Metz offre une solution d’analyse de logs construite autour de la suite ELK (Elasticsearch, Logstash, Kibana).</w:t>
      </w:r>
    </w:p>
    <w:p w14:paraId="4BC0AE81" w14:textId="77777777" w:rsidR="00563B7D" w:rsidRDefault="00000000">
      <w:r>
        <w:rPr>
          <w:color w:val="C9372C"/>
          <w:u w:val="single"/>
        </w:rPr>
        <w:t>documentation : </w:t>
      </w:r>
      <w:hyperlink r:id="rId19" w:history="1">
        <w:r>
          <w:rPr>
            <w:rStyle w:val="Lienhypertexte"/>
            <w:color w:val="C9372C"/>
          </w:rPr>
          <w:t>https://polesup.in.phm.education.gouv.fr/wiki/index.php/Racdata</w:t>
        </w:r>
      </w:hyperlink>
    </w:p>
    <w:p w14:paraId="39F36D18" w14:textId="77777777" w:rsidR="00563B7D" w:rsidRDefault="00000000">
      <w:r>
        <w:rPr>
          <w:color w:val="C9372C"/>
        </w:rPr>
        <w:t> </w:t>
      </w:r>
    </w:p>
    <w:p w14:paraId="4AAD1094" w14:textId="5F34E205" w:rsidR="00563B7D" w:rsidRDefault="00000000">
      <w:r>
        <w:rPr>
          <w:color w:val="C9372C"/>
        </w:rPr>
        <w:t>Cette solution permet de récupérer un ensemble de logs système (/var/log) et/ou applicatif (issu de l’exploitation) et de les analyser afin de les restituer sous forme de KPI depuis l’interface graphique Kibana.</w:t>
      </w:r>
      <w:r w:rsidR="00E57328" w:rsidRPr="00E57328">
        <w:t xml:space="preserve"> </w:t>
      </w:r>
      <w:r w:rsidR="00E57328" w:rsidRPr="00E57328">
        <w:rPr>
          <w:color w:val="C9372C"/>
        </w:rPr>
        <w:t>&lt;</w:t>
      </w:r>
      <w:r w:rsidR="00621D1B">
        <w:rPr>
          <w:color w:val="C9372C"/>
        </w:rPr>
        <w:t>/</w:t>
      </w:r>
      <w:r w:rsidR="00E57328" w:rsidRPr="00E57328">
        <w:rPr>
          <w:color w:val="C9372C"/>
        </w:rPr>
        <w:t>here&gt;</w:t>
      </w:r>
    </w:p>
    <w:sectPr w:rsidR="00563B7D" w:rsidSect="008B1C6A">
      <w:footerReference w:type="default" r:id="rId20"/>
      <w:pgSz w:w="11899" w:h="16838"/>
      <w:pgMar w:top="1440" w:right="1701" w:bottom="1440"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C58ECB" w14:textId="77777777" w:rsidR="004A7FFC" w:rsidRDefault="004A7FFC">
      <w:pPr>
        <w:spacing w:after="0"/>
      </w:pPr>
      <w:r>
        <w:separator/>
      </w:r>
    </w:p>
  </w:endnote>
  <w:endnote w:type="continuationSeparator" w:id="0">
    <w:p w14:paraId="119F4E20" w14:textId="77777777" w:rsidR="004A7FFC" w:rsidRDefault="004A7FF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Pro">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20E86E" w14:textId="77777777" w:rsidR="00E221BC" w:rsidRDefault="00000000" w:rsidP="00D8012A">
    <w:pPr>
      <w:pStyle w:val="Pieddepage"/>
      <w:rPr>
        <w:rStyle w:val="Numrodepage"/>
      </w:rPr>
    </w:pPr>
    <w:r>
      <w:rPr>
        <w:rStyle w:val="Numrodepage"/>
      </w:rPr>
      <w:fldChar w:fldCharType="begin"/>
    </w:r>
    <w:r>
      <w:rPr>
        <w:rStyle w:val="Numrodepage"/>
      </w:rPr>
      <w:instrText xml:space="preserve">PAGE  </w:instrText>
    </w:r>
    <w:r>
      <w:rPr>
        <w:rStyle w:val="Numrodepage"/>
      </w:rPr>
      <w:fldChar w:fldCharType="separate"/>
    </w:r>
    <w:r>
      <w:rPr>
        <w:rStyle w:val="Numrodepage"/>
      </w:rPr>
      <w:fldChar w:fldCharType="end"/>
    </w:r>
  </w:p>
  <w:p w14:paraId="3F819D6D" w14:textId="77777777" w:rsidR="00E221BC" w:rsidRDefault="00E221BC" w:rsidP="00D8012A">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ACBA60" w14:textId="77777777" w:rsidR="00E221BC" w:rsidRPr="00910A82" w:rsidRDefault="00000000" w:rsidP="00910A82">
    <w:pPr>
      <w:pStyle w:val="Pieddepage"/>
    </w:pPr>
    <w:r w:rsidRPr="00910A82">
      <w:t>Table of Contents</w:t>
    </w:r>
    <w:r w:rsidR="0099728D" w:rsidRPr="00910A82">
      <w:t xml:space="preserve"> </w:t>
    </w:r>
    <w:r w:rsidR="00F021C2" w:rsidRPr="00910A82">
      <w:t xml:space="preserve">– </w:t>
    </w:r>
    <w:r w:rsidR="00F021C2" w:rsidRPr="00910A82">
      <w:fldChar w:fldCharType="begin"/>
    </w:r>
    <w:r w:rsidR="00F021C2" w:rsidRPr="00910A82">
      <w:instrText xml:space="preserve"> PAGE  \* MERGEFORMAT </w:instrText>
    </w:r>
    <w:r w:rsidR="00F021C2" w:rsidRPr="00910A82">
      <w:fldChar w:fldCharType="separate"/>
    </w:r>
    <w:r w:rsidR="00091F1E">
      <w:rPr>
        <w:noProof/>
      </w:rPr>
      <w:t>3</w:t>
    </w:r>
    <w:r w:rsidR="00F021C2" w:rsidRPr="00910A8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148A42" w14:textId="77777777" w:rsidR="00A17CE3" w:rsidRDefault="00A17CE3">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5A4EE" w14:textId="20A2AD00" w:rsidR="00910A82" w:rsidRPr="00D8012A" w:rsidRDefault="00000000" w:rsidP="00D8012A">
    <w:pPr>
      <w:pStyle w:val="Pieddepage"/>
    </w:pPr>
    <w:r>
      <w:fldChar w:fldCharType="begin"/>
    </w:r>
    <w:r>
      <w:instrText xml:space="preserve"> STYLEREF "Heading 1" </w:instrText>
    </w:r>
    <w:r>
      <w:fldChar w:fldCharType="separate"/>
    </w:r>
    <w:r w:rsidR="00621D1B">
      <w:rPr>
        <w:b/>
        <w:bCs/>
        <w:noProof/>
        <w:lang w:val="fr-FR"/>
      </w:rPr>
      <w:t>Erreur ! Utilisez l'onglet Accueil pour appliquer Heading 1 au texte que vous souhaitez faire apparaître ici.</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21</w:t>
    </w:r>
    <w:r w:rsidRPr="00D8012A">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5301F3" w14:textId="77777777" w:rsidR="004A7FFC" w:rsidRDefault="004A7FFC">
      <w:pPr>
        <w:spacing w:after="0"/>
      </w:pPr>
      <w:r>
        <w:separator/>
      </w:r>
    </w:p>
  </w:footnote>
  <w:footnote w:type="continuationSeparator" w:id="0">
    <w:p w14:paraId="0C9B7AB1" w14:textId="77777777" w:rsidR="004A7FFC" w:rsidRDefault="004A7FF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59C256" w14:textId="77777777" w:rsidR="00A17CE3" w:rsidRDefault="00A17CE3">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F1166" w14:textId="77777777" w:rsidR="00E221BC" w:rsidRPr="004E4DAA" w:rsidRDefault="00000000" w:rsidP="004E4DAA">
    <w:pPr>
      <w:pStyle w:val="En-tte"/>
      <w:jc w:val="right"/>
      <w:rPr>
        <w:sz w:val="18"/>
        <w:szCs w:val="18"/>
      </w:rPr>
    </w:pPr>
    <w:r w:rsidRPr="009D3DE2">
      <w:rPr>
        <w:sz w:val="18"/>
        <w:szCs w:val="18"/>
      </w:rPr>
      <w:t>DNE-Dossiers d'architecture technique – SIMULREM</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9F694A" w14:textId="77777777" w:rsidR="00A17CE3" w:rsidRDefault="00A17CE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8AE27FC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5EE213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1B9A35EC"/>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2D2C54E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C86A4660"/>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5C408270"/>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8474A8"/>
    <w:multiLevelType w:val="multilevel"/>
    <w:tmpl w:val="7E76F97A"/>
    <w:numStyleLink w:val="111111"/>
  </w:abstractNum>
  <w:abstractNum w:abstractNumId="12" w15:restartNumberingAfterBreak="0">
    <w:nsid w:val="2DCE6AE3"/>
    <w:multiLevelType w:val="hybridMultilevel"/>
    <w:tmpl w:val="47A60034"/>
    <w:lvl w:ilvl="0" w:tplc="9440FAB8">
      <w:numFmt w:val="bullet"/>
      <w:lvlText w:val="–"/>
      <w:lvlJc w:val="left"/>
      <w:pPr>
        <w:ind w:left="720" w:hanging="360"/>
      </w:pPr>
      <w:rPr>
        <w:rFonts w:ascii="Source Sans Pro" w:eastAsia="Times New Roman" w:hAnsi="Source Sans Pro" w:cs="Times New Roman" w:hint="default"/>
      </w:rPr>
    </w:lvl>
    <w:lvl w:ilvl="1" w:tplc="320C6CE4" w:tentative="1">
      <w:start w:val="1"/>
      <w:numFmt w:val="bullet"/>
      <w:lvlText w:val="o"/>
      <w:lvlJc w:val="left"/>
      <w:pPr>
        <w:ind w:left="1440" w:hanging="360"/>
      </w:pPr>
      <w:rPr>
        <w:rFonts w:ascii="Courier New" w:hAnsi="Courier New" w:cs="Courier New" w:hint="default"/>
      </w:rPr>
    </w:lvl>
    <w:lvl w:ilvl="2" w:tplc="E4E83E68" w:tentative="1">
      <w:start w:val="1"/>
      <w:numFmt w:val="bullet"/>
      <w:lvlText w:val=""/>
      <w:lvlJc w:val="left"/>
      <w:pPr>
        <w:ind w:left="2160" w:hanging="360"/>
      </w:pPr>
      <w:rPr>
        <w:rFonts w:ascii="Wingdings" w:hAnsi="Wingdings" w:hint="default"/>
      </w:rPr>
    </w:lvl>
    <w:lvl w:ilvl="3" w:tplc="94D8D03C" w:tentative="1">
      <w:start w:val="1"/>
      <w:numFmt w:val="bullet"/>
      <w:lvlText w:val=""/>
      <w:lvlJc w:val="left"/>
      <w:pPr>
        <w:ind w:left="2880" w:hanging="360"/>
      </w:pPr>
      <w:rPr>
        <w:rFonts w:ascii="Symbol" w:hAnsi="Symbol" w:hint="default"/>
      </w:rPr>
    </w:lvl>
    <w:lvl w:ilvl="4" w:tplc="30743FE8" w:tentative="1">
      <w:start w:val="1"/>
      <w:numFmt w:val="bullet"/>
      <w:lvlText w:val="o"/>
      <w:lvlJc w:val="left"/>
      <w:pPr>
        <w:ind w:left="3600" w:hanging="360"/>
      </w:pPr>
      <w:rPr>
        <w:rFonts w:ascii="Courier New" w:hAnsi="Courier New" w:cs="Courier New" w:hint="default"/>
      </w:rPr>
    </w:lvl>
    <w:lvl w:ilvl="5" w:tplc="FC806922" w:tentative="1">
      <w:start w:val="1"/>
      <w:numFmt w:val="bullet"/>
      <w:lvlText w:val=""/>
      <w:lvlJc w:val="left"/>
      <w:pPr>
        <w:ind w:left="4320" w:hanging="360"/>
      </w:pPr>
      <w:rPr>
        <w:rFonts w:ascii="Wingdings" w:hAnsi="Wingdings" w:hint="default"/>
      </w:rPr>
    </w:lvl>
    <w:lvl w:ilvl="6" w:tplc="ADEA5AFE" w:tentative="1">
      <w:start w:val="1"/>
      <w:numFmt w:val="bullet"/>
      <w:lvlText w:val=""/>
      <w:lvlJc w:val="left"/>
      <w:pPr>
        <w:ind w:left="5040" w:hanging="360"/>
      </w:pPr>
      <w:rPr>
        <w:rFonts w:ascii="Symbol" w:hAnsi="Symbol" w:hint="default"/>
      </w:rPr>
    </w:lvl>
    <w:lvl w:ilvl="7" w:tplc="2B6ACBC8" w:tentative="1">
      <w:start w:val="1"/>
      <w:numFmt w:val="bullet"/>
      <w:lvlText w:val="o"/>
      <w:lvlJc w:val="left"/>
      <w:pPr>
        <w:ind w:left="5760" w:hanging="360"/>
      </w:pPr>
      <w:rPr>
        <w:rFonts w:ascii="Courier New" w:hAnsi="Courier New" w:cs="Courier New" w:hint="default"/>
      </w:rPr>
    </w:lvl>
    <w:lvl w:ilvl="8" w:tplc="39108C48" w:tentative="1">
      <w:start w:val="1"/>
      <w:numFmt w:val="bullet"/>
      <w:lvlText w:val=""/>
      <w:lvlJc w:val="left"/>
      <w:pPr>
        <w:ind w:left="6480" w:hanging="360"/>
      </w:pPr>
      <w:rPr>
        <w:rFonts w:ascii="Wingdings" w:hAnsi="Wingdings" w:hint="default"/>
      </w:rPr>
    </w:lvl>
  </w:abstractNum>
  <w:abstractNum w:abstractNumId="13" w15:restartNumberingAfterBreak="0">
    <w:nsid w:val="3EDE1D3B"/>
    <w:multiLevelType w:val="hybridMultilevel"/>
    <w:tmpl w:val="FDCABDCE"/>
    <w:lvl w:ilvl="0" w:tplc="993297AA">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47152DC"/>
    <w:multiLevelType w:val="multilevel"/>
    <w:tmpl w:val="5604585C"/>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5" w15:restartNumberingAfterBreak="0">
    <w:nsid w:val="4BA53E42"/>
    <w:multiLevelType w:val="hybridMultilevel"/>
    <w:tmpl w:val="FBFA5712"/>
    <w:lvl w:ilvl="0" w:tplc="E6AE3E7E">
      <w:numFmt w:val="bullet"/>
      <w:lvlText w:val="–"/>
      <w:lvlJc w:val="left"/>
      <w:pPr>
        <w:ind w:left="720" w:hanging="360"/>
      </w:pPr>
      <w:rPr>
        <w:rFonts w:ascii="Source Sans Pro" w:eastAsia="Times New Roman" w:hAnsi="Source Sans Pro" w:cs="Times New Roman" w:hint="default"/>
      </w:rPr>
    </w:lvl>
    <w:lvl w:ilvl="1" w:tplc="BE78A3D6" w:tentative="1">
      <w:start w:val="1"/>
      <w:numFmt w:val="bullet"/>
      <w:lvlText w:val="o"/>
      <w:lvlJc w:val="left"/>
      <w:pPr>
        <w:ind w:left="1440" w:hanging="360"/>
      </w:pPr>
      <w:rPr>
        <w:rFonts w:ascii="Courier New" w:hAnsi="Courier New" w:cs="Courier New" w:hint="default"/>
      </w:rPr>
    </w:lvl>
    <w:lvl w:ilvl="2" w:tplc="F7DEABBE" w:tentative="1">
      <w:start w:val="1"/>
      <w:numFmt w:val="bullet"/>
      <w:lvlText w:val=""/>
      <w:lvlJc w:val="left"/>
      <w:pPr>
        <w:ind w:left="2160" w:hanging="360"/>
      </w:pPr>
      <w:rPr>
        <w:rFonts w:ascii="Wingdings" w:hAnsi="Wingdings" w:hint="default"/>
      </w:rPr>
    </w:lvl>
    <w:lvl w:ilvl="3" w:tplc="4630153C" w:tentative="1">
      <w:start w:val="1"/>
      <w:numFmt w:val="bullet"/>
      <w:lvlText w:val=""/>
      <w:lvlJc w:val="left"/>
      <w:pPr>
        <w:ind w:left="2880" w:hanging="360"/>
      </w:pPr>
      <w:rPr>
        <w:rFonts w:ascii="Symbol" w:hAnsi="Symbol" w:hint="default"/>
      </w:rPr>
    </w:lvl>
    <w:lvl w:ilvl="4" w:tplc="01B274B8" w:tentative="1">
      <w:start w:val="1"/>
      <w:numFmt w:val="bullet"/>
      <w:lvlText w:val="o"/>
      <w:lvlJc w:val="left"/>
      <w:pPr>
        <w:ind w:left="3600" w:hanging="360"/>
      </w:pPr>
      <w:rPr>
        <w:rFonts w:ascii="Courier New" w:hAnsi="Courier New" w:cs="Courier New" w:hint="default"/>
      </w:rPr>
    </w:lvl>
    <w:lvl w:ilvl="5" w:tplc="2B6E6700" w:tentative="1">
      <w:start w:val="1"/>
      <w:numFmt w:val="bullet"/>
      <w:lvlText w:val=""/>
      <w:lvlJc w:val="left"/>
      <w:pPr>
        <w:ind w:left="4320" w:hanging="360"/>
      </w:pPr>
      <w:rPr>
        <w:rFonts w:ascii="Wingdings" w:hAnsi="Wingdings" w:hint="default"/>
      </w:rPr>
    </w:lvl>
    <w:lvl w:ilvl="6" w:tplc="D33C458C" w:tentative="1">
      <w:start w:val="1"/>
      <w:numFmt w:val="bullet"/>
      <w:lvlText w:val=""/>
      <w:lvlJc w:val="left"/>
      <w:pPr>
        <w:ind w:left="5040" w:hanging="360"/>
      </w:pPr>
      <w:rPr>
        <w:rFonts w:ascii="Symbol" w:hAnsi="Symbol" w:hint="default"/>
      </w:rPr>
    </w:lvl>
    <w:lvl w:ilvl="7" w:tplc="720A7D44" w:tentative="1">
      <w:start w:val="1"/>
      <w:numFmt w:val="bullet"/>
      <w:lvlText w:val="o"/>
      <w:lvlJc w:val="left"/>
      <w:pPr>
        <w:ind w:left="5760" w:hanging="360"/>
      </w:pPr>
      <w:rPr>
        <w:rFonts w:ascii="Courier New" w:hAnsi="Courier New" w:cs="Courier New" w:hint="default"/>
      </w:rPr>
    </w:lvl>
    <w:lvl w:ilvl="8" w:tplc="FE7CA67E" w:tentative="1">
      <w:start w:val="1"/>
      <w:numFmt w:val="bullet"/>
      <w:lvlText w:val=""/>
      <w:lvlJc w:val="left"/>
      <w:pPr>
        <w:ind w:left="6480" w:hanging="360"/>
      </w:pPr>
      <w:rPr>
        <w:rFonts w:ascii="Wingdings" w:hAnsi="Wingdings" w:hint="default"/>
      </w:rPr>
    </w:lvl>
  </w:abstractNum>
  <w:abstractNum w:abstractNumId="16" w15:restartNumberingAfterBreak="0">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15:restartNumberingAfterBreak="0">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9" w15:restartNumberingAfterBreak="0">
    <w:nsid w:val="7DF627B5"/>
    <w:multiLevelType w:val="hybridMultilevel"/>
    <w:tmpl w:val="7DF627B5"/>
    <w:lvl w:ilvl="0" w:tplc="1E0CFA24">
      <w:start w:val="1"/>
      <w:numFmt w:val="bullet"/>
      <w:lvlText w:val=""/>
      <w:lvlJc w:val="left"/>
      <w:pPr>
        <w:tabs>
          <w:tab w:val="num" w:pos="360"/>
        </w:tabs>
        <w:ind w:left="360" w:hanging="360"/>
      </w:pPr>
      <w:rPr>
        <w:rFonts w:ascii="Symbol" w:hAnsi="Symbol"/>
      </w:rPr>
    </w:lvl>
    <w:lvl w:ilvl="1" w:tplc="D764C40A">
      <w:start w:val="1"/>
      <w:numFmt w:val="bullet"/>
      <w:lvlText w:val="o"/>
      <w:lvlJc w:val="left"/>
      <w:pPr>
        <w:tabs>
          <w:tab w:val="num" w:pos="1080"/>
        </w:tabs>
        <w:ind w:left="1080" w:hanging="360"/>
      </w:pPr>
      <w:rPr>
        <w:rFonts w:ascii="Courier New" w:hAnsi="Courier New"/>
      </w:rPr>
    </w:lvl>
    <w:lvl w:ilvl="2" w:tplc="2FCC2618">
      <w:start w:val="1"/>
      <w:numFmt w:val="bullet"/>
      <w:lvlText w:val=""/>
      <w:lvlJc w:val="left"/>
      <w:pPr>
        <w:tabs>
          <w:tab w:val="num" w:pos="1800"/>
        </w:tabs>
        <w:ind w:left="1800" w:hanging="360"/>
      </w:pPr>
      <w:rPr>
        <w:rFonts w:ascii="Wingdings" w:hAnsi="Wingdings"/>
      </w:rPr>
    </w:lvl>
    <w:lvl w:ilvl="3" w:tplc="D2B26ECC">
      <w:start w:val="1"/>
      <w:numFmt w:val="bullet"/>
      <w:lvlText w:val=""/>
      <w:lvlJc w:val="left"/>
      <w:pPr>
        <w:tabs>
          <w:tab w:val="num" w:pos="2520"/>
        </w:tabs>
        <w:ind w:left="2520" w:hanging="360"/>
      </w:pPr>
      <w:rPr>
        <w:rFonts w:ascii="Symbol" w:hAnsi="Symbol"/>
      </w:rPr>
    </w:lvl>
    <w:lvl w:ilvl="4" w:tplc="044E97B4">
      <w:start w:val="1"/>
      <w:numFmt w:val="bullet"/>
      <w:lvlText w:val="o"/>
      <w:lvlJc w:val="left"/>
      <w:pPr>
        <w:tabs>
          <w:tab w:val="num" w:pos="3240"/>
        </w:tabs>
        <w:ind w:left="3240" w:hanging="360"/>
      </w:pPr>
      <w:rPr>
        <w:rFonts w:ascii="Courier New" w:hAnsi="Courier New"/>
      </w:rPr>
    </w:lvl>
    <w:lvl w:ilvl="5" w:tplc="38E06786">
      <w:start w:val="1"/>
      <w:numFmt w:val="bullet"/>
      <w:lvlText w:val=""/>
      <w:lvlJc w:val="left"/>
      <w:pPr>
        <w:tabs>
          <w:tab w:val="num" w:pos="3960"/>
        </w:tabs>
        <w:ind w:left="3960" w:hanging="360"/>
      </w:pPr>
      <w:rPr>
        <w:rFonts w:ascii="Wingdings" w:hAnsi="Wingdings"/>
      </w:rPr>
    </w:lvl>
    <w:lvl w:ilvl="6" w:tplc="E3A26362">
      <w:start w:val="1"/>
      <w:numFmt w:val="bullet"/>
      <w:lvlText w:val=""/>
      <w:lvlJc w:val="left"/>
      <w:pPr>
        <w:tabs>
          <w:tab w:val="num" w:pos="4680"/>
        </w:tabs>
        <w:ind w:left="4680" w:hanging="360"/>
      </w:pPr>
      <w:rPr>
        <w:rFonts w:ascii="Symbol" w:hAnsi="Symbol"/>
      </w:rPr>
    </w:lvl>
    <w:lvl w:ilvl="7" w:tplc="1F08F8B4">
      <w:start w:val="1"/>
      <w:numFmt w:val="bullet"/>
      <w:lvlText w:val="o"/>
      <w:lvlJc w:val="left"/>
      <w:pPr>
        <w:tabs>
          <w:tab w:val="num" w:pos="5400"/>
        </w:tabs>
        <w:ind w:left="5400" w:hanging="360"/>
      </w:pPr>
      <w:rPr>
        <w:rFonts w:ascii="Courier New" w:hAnsi="Courier New"/>
      </w:rPr>
    </w:lvl>
    <w:lvl w:ilvl="8" w:tplc="B5C002C8">
      <w:start w:val="1"/>
      <w:numFmt w:val="bullet"/>
      <w:lvlText w:val=""/>
      <w:lvlJc w:val="left"/>
      <w:pPr>
        <w:tabs>
          <w:tab w:val="num" w:pos="6120"/>
        </w:tabs>
        <w:ind w:left="6120" w:hanging="360"/>
      </w:pPr>
      <w:rPr>
        <w:rFonts w:ascii="Wingdings" w:hAnsi="Wingdings"/>
      </w:rPr>
    </w:lvl>
  </w:abstractNum>
  <w:abstractNum w:abstractNumId="20" w15:restartNumberingAfterBreak="0">
    <w:nsid w:val="7DF627B6"/>
    <w:multiLevelType w:val="hybridMultilevel"/>
    <w:tmpl w:val="7DF627B6"/>
    <w:lvl w:ilvl="0" w:tplc="AAD0766E">
      <w:start w:val="1"/>
      <w:numFmt w:val="bullet"/>
      <w:lvlText w:val=""/>
      <w:lvlJc w:val="left"/>
      <w:pPr>
        <w:tabs>
          <w:tab w:val="num" w:pos="360"/>
        </w:tabs>
        <w:ind w:left="360" w:hanging="360"/>
      </w:pPr>
      <w:rPr>
        <w:rFonts w:ascii="Symbol" w:hAnsi="Symbol"/>
      </w:rPr>
    </w:lvl>
    <w:lvl w:ilvl="1" w:tplc="BCDE295E">
      <w:start w:val="1"/>
      <w:numFmt w:val="bullet"/>
      <w:lvlText w:val="o"/>
      <w:lvlJc w:val="left"/>
      <w:pPr>
        <w:tabs>
          <w:tab w:val="num" w:pos="1080"/>
        </w:tabs>
        <w:ind w:left="1080" w:hanging="360"/>
      </w:pPr>
      <w:rPr>
        <w:rFonts w:ascii="Courier New" w:hAnsi="Courier New"/>
      </w:rPr>
    </w:lvl>
    <w:lvl w:ilvl="2" w:tplc="6F7C4C18">
      <w:start w:val="1"/>
      <w:numFmt w:val="bullet"/>
      <w:lvlText w:val=""/>
      <w:lvlJc w:val="left"/>
      <w:pPr>
        <w:tabs>
          <w:tab w:val="num" w:pos="1800"/>
        </w:tabs>
        <w:ind w:left="1800" w:hanging="360"/>
      </w:pPr>
      <w:rPr>
        <w:rFonts w:ascii="Wingdings" w:hAnsi="Wingdings"/>
      </w:rPr>
    </w:lvl>
    <w:lvl w:ilvl="3" w:tplc="BB68355C">
      <w:start w:val="1"/>
      <w:numFmt w:val="bullet"/>
      <w:lvlText w:val=""/>
      <w:lvlJc w:val="left"/>
      <w:pPr>
        <w:tabs>
          <w:tab w:val="num" w:pos="2520"/>
        </w:tabs>
        <w:ind w:left="2520" w:hanging="360"/>
      </w:pPr>
      <w:rPr>
        <w:rFonts w:ascii="Symbol" w:hAnsi="Symbol"/>
      </w:rPr>
    </w:lvl>
    <w:lvl w:ilvl="4" w:tplc="7772D8E2">
      <w:start w:val="1"/>
      <w:numFmt w:val="bullet"/>
      <w:lvlText w:val="o"/>
      <w:lvlJc w:val="left"/>
      <w:pPr>
        <w:tabs>
          <w:tab w:val="num" w:pos="3240"/>
        </w:tabs>
        <w:ind w:left="3240" w:hanging="360"/>
      </w:pPr>
      <w:rPr>
        <w:rFonts w:ascii="Courier New" w:hAnsi="Courier New"/>
      </w:rPr>
    </w:lvl>
    <w:lvl w:ilvl="5" w:tplc="ED14A5D0">
      <w:start w:val="1"/>
      <w:numFmt w:val="bullet"/>
      <w:lvlText w:val=""/>
      <w:lvlJc w:val="left"/>
      <w:pPr>
        <w:tabs>
          <w:tab w:val="num" w:pos="3960"/>
        </w:tabs>
        <w:ind w:left="3960" w:hanging="360"/>
      </w:pPr>
      <w:rPr>
        <w:rFonts w:ascii="Wingdings" w:hAnsi="Wingdings"/>
      </w:rPr>
    </w:lvl>
    <w:lvl w:ilvl="6" w:tplc="B6B48AA4">
      <w:start w:val="1"/>
      <w:numFmt w:val="bullet"/>
      <w:lvlText w:val=""/>
      <w:lvlJc w:val="left"/>
      <w:pPr>
        <w:tabs>
          <w:tab w:val="num" w:pos="4680"/>
        </w:tabs>
        <w:ind w:left="4680" w:hanging="360"/>
      </w:pPr>
      <w:rPr>
        <w:rFonts w:ascii="Symbol" w:hAnsi="Symbol"/>
      </w:rPr>
    </w:lvl>
    <w:lvl w:ilvl="7" w:tplc="2E36208E">
      <w:start w:val="1"/>
      <w:numFmt w:val="bullet"/>
      <w:lvlText w:val="o"/>
      <w:lvlJc w:val="left"/>
      <w:pPr>
        <w:tabs>
          <w:tab w:val="num" w:pos="5400"/>
        </w:tabs>
        <w:ind w:left="5400" w:hanging="360"/>
      </w:pPr>
      <w:rPr>
        <w:rFonts w:ascii="Courier New" w:hAnsi="Courier New"/>
      </w:rPr>
    </w:lvl>
    <w:lvl w:ilvl="8" w:tplc="28468FFC">
      <w:start w:val="1"/>
      <w:numFmt w:val="bullet"/>
      <w:lvlText w:val=""/>
      <w:lvlJc w:val="left"/>
      <w:pPr>
        <w:tabs>
          <w:tab w:val="num" w:pos="6120"/>
        </w:tabs>
        <w:ind w:left="6120" w:hanging="360"/>
      </w:pPr>
      <w:rPr>
        <w:rFonts w:ascii="Wingdings" w:hAnsi="Wingdings"/>
      </w:rPr>
    </w:lvl>
  </w:abstractNum>
  <w:abstractNum w:abstractNumId="21" w15:restartNumberingAfterBreak="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15:restartNumberingAfterBreak="0">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15:restartNumberingAfterBreak="0">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15:restartNumberingAfterBreak="0">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15:restartNumberingAfterBreak="0">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15:restartNumberingAfterBreak="0">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7" w15:restartNumberingAfterBreak="0">
    <w:nsid w:val="7DF627C8"/>
    <w:multiLevelType w:val="hybridMultilevel"/>
    <w:tmpl w:val="7DF627C8"/>
    <w:lvl w:ilvl="0" w:tplc="A816E4EC">
      <w:start w:val="1"/>
      <w:numFmt w:val="bullet"/>
      <w:lvlText w:val=""/>
      <w:lvlJc w:val="left"/>
      <w:pPr>
        <w:tabs>
          <w:tab w:val="num" w:pos="360"/>
        </w:tabs>
        <w:ind w:left="360" w:hanging="360"/>
      </w:pPr>
      <w:rPr>
        <w:rFonts w:ascii="Symbol" w:hAnsi="Symbol"/>
      </w:rPr>
    </w:lvl>
    <w:lvl w:ilvl="1" w:tplc="B2DC11D6">
      <w:start w:val="1"/>
      <w:numFmt w:val="bullet"/>
      <w:lvlText w:val="o"/>
      <w:lvlJc w:val="left"/>
      <w:pPr>
        <w:tabs>
          <w:tab w:val="num" w:pos="1080"/>
        </w:tabs>
        <w:ind w:left="1080" w:hanging="360"/>
      </w:pPr>
      <w:rPr>
        <w:rFonts w:ascii="Courier New" w:hAnsi="Courier New"/>
      </w:rPr>
    </w:lvl>
    <w:lvl w:ilvl="2" w:tplc="97B0E150">
      <w:start w:val="1"/>
      <w:numFmt w:val="bullet"/>
      <w:lvlText w:val=""/>
      <w:lvlJc w:val="left"/>
      <w:pPr>
        <w:tabs>
          <w:tab w:val="num" w:pos="1800"/>
        </w:tabs>
        <w:ind w:left="1800" w:hanging="360"/>
      </w:pPr>
      <w:rPr>
        <w:rFonts w:ascii="Wingdings" w:hAnsi="Wingdings"/>
      </w:rPr>
    </w:lvl>
    <w:lvl w:ilvl="3" w:tplc="782E0166">
      <w:start w:val="1"/>
      <w:numFmt w:val="bullet"/>
      <w:lvlText w:val=""/>
      <w:lvlJc w:val="left"/>
      <w:pPr>
        <w:tabs>
          <w:tab w:val="num" w:pos="2520"/>
        </w:tabs>
        <w:ind w:left="2520" w:hanging="360"/>
      </w:pPr>
      <w:rPr>
        <w:rFonts w:ascii="Symbol" w:hAnsi="Symbol"/>
      </w:rPr>
    </w:lvl>
    <w:lvl w:ilvl="4" w:tplc="0D6062C2">
      <w:start w:val="1"/>
      <w:numFmt w:val="bullet"/>
      <w:lvlText w:val="o"/>
      <w:lvlJc w:val="left"/>
      <w:pPr>
        <w:tabs>
          <w:tab w:val="num" w:pos="3240"/>
        </w:tabs>
        <w:ind w:left="3240" w:hanging="360"/>
      </w:pPr>
      <w:rPr>
        <w:rFonts w:ascii="Courier New" w:hAnsi="Courier New"/>
      </w:rPr>
    </w:lvl>
    <w:lvl w:ilvl="5" w:tplc="0FD490C8">
      <w:start w:val="1"/>
      <w:numFmt w:val="bullet"/>
      <w:lvlText w:val=""/>
      <w:lvlJc w:val="left"/>
      <w:pPr>
        <w:tabs>
          <w:tab w:val="num" w:pos="3960"/>
        </w:tabs>
        <w:ind w:left="3960" w:hanging="360"/>
      </w:pPr>
      <w:rPr>
        <w:rFonts w:ascii="Wingdings" w:hAnsi="Wingdings"/>
      </w:rPr>
    </w:lvl>
    <w:lvl w:ilvl="6" w:tplc="CFBC111A">
      <w:start w:val="1"/>
      <w:numFmt w:val="bullet"/>
      <w:lvlText w:val=""/>
      <w:lvlJc w:val="left"/>
      <w:pPr>
        <w:tabs>
          <w:tab w:val="num" w:pos="4680"/>
        </w:tabs>
        <w:ind w:left="4680" w:hanging="360"/>
      </w:pPr>
      <w:rPr>
        <w:rFonts w:ascii="Symbol" w:hAnsi="Symbol"/>
      </w:rPr>
    </w:lvl>
    <w:lvl w:ilvl="7" w:tplc="618EE238">
      <w:start w:val="1"/>
      <w:numFmt w:val="bullet"/>
      <w:lvlText w:val="o"/>
      <w:lvlJc w:val="left"/>
      <w:pPr>
        <w:tabs>
          <w:tab w:val="num" w:pos="5400"/>
        </w:tabs>
        <w:ind w:left="5400" w:hanging="360"/>
      </w:pPr>
      <w:rPr>
        <w:rFonts w:ascii="Courier New" w:hAnsi="Courier New"/>
      </w:rPr>
    </w:lvl>
    <w:lvl w:ilvl="8" w:tplc="3F7E26E0">
      <w:start w:val="1"/>
      <w:numFmt w:val="bullet"/>
      <w:lvlText w:val=""/>
      <w:lvlJc w:val="left"/>
      <w:pPr>
        <w:tabs>
          <w:tab w:val="num" w:pos="6120"/>
        </w:tabs>
        <w:ind w:left="6120" w:hanging="360"/>
      </w:pPr>
      <w:rPr>
        <w:rFonts w:ascii="Wingdings" w:hAnsi="Wingdings"/>
      </w:rPr>
    </w:lvl>
  </w:abstractNum>
  <w:abstractNum w:abstractNumId="28" w15:restartNumberingAfterBreak="0">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15:restartNumberingAfterBreak="0">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15:restartNumberingAfterBreak="0">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1" w15:restartNumberingAfterBreak="0">
    <w:nsid w:val="7DF627CC"/>
    <w:multiLevelType w:val="hybridMultilevel"/>
    <w:tmpl w:val="7DF627CC"/>
    <w:lvl w:ilvl="0" w:tplc="59BAD00E">
      <w:start w:val="1"/>
      <w:numFmt w:val="bullet"/>
      <w:lvlText w:val=""/>
      <w:lvlJc w:val="left"/>
      <w:pPr>
        <w:tabs>
          <w:tab w:val="num" w:pos="360"/>
        </w:tabs>
        <w:ind w:left="360" w:hanging="360"/>
      </w:pPr>
      <w:rPr>
        <w:rFonts w:ascii="Symbol" w:hAnsi="Symbol"/>
      </w:rPr>
    </w:lvl>
    <w:lvl w:ilvl="1" w:tplc="56BE24E8">
      <w:start w:val="1"/>
      <w:numFmt w:val="bullet"/>
      <w:lvlText w:val="o"/>
      <w:lvlJc w:val="left"/>
      <w:pPr>
        <w:tabs>
          <w:tab w:val="num" w:pos="1080"/>
        </w:tabs>
        <w:ind w:left="1080" w:hanging="360"/>
      </w:pPr>
      <w:rPr>
        <w:rFonts w:ascii="Courier New" w:hAnsi="Courier New"/>
      </w:rPr>
    </w:lvl>
    <w:lvl w:ilvl="2" w:tplc="2C3A19A2">
      <w:start w:val="1"/>
      <w:numFmt w:val="bullet"/>
      <w:lvlText w:val=""/>
      <w:lvlJc w:val="left"/>
      <w:pPr>
        <w:tabs>
          <w:tab w:val="num" w:pos="1800"/>
        </w:tabs>
        <w:ind w:left="1800" w:hanging="360"/>
      </w:pPr>
      <w:rPr>
        <w:rFonts w:ascii="Wingdings" w:hAnsi="Wingdings"/>
      </w:rPr>
    </w:lvl>
    <w:lvl w:ilvl="3" w:tplc="BEE00BEA">
      <w:start w:val="1"/>
      <w:numFmt w:val="bullet"/>
      <w:lvlText w:val=""/>
      <w:lvlJc w:val="left"/>
      <w:pPr>
        <w:tabs>
          <w:tab w:val="num" w:pos="2520"/>
        </w:tabs>
        <w:ind w:left="2520" w:hanging="360"/>
      </w:pPr>
      <w:rPr>
        <w:rFonts w:ascii="Symbol" w:hAnsi="Symbol"/>
      </w:rPr>
    </w:lvl>
    <w:lvl w:ilvl="4" w:tplc="91B0739A">
      <w:start w:val="1"/>
      <w:numFmt w:val="bullet"/>
      <w:lvlText w:val="o"/>
      <w:lvlJc w:val="left"/>
      <w:pPr>
        <w:tabs>
          <w:tab w:val="num" w:pos="3240"/>
        </w:tabs>
        <w:ind w:left="3240" w:hanging="360"/>
      </w:pPr>
      <w:rPr>
        <w:rFonts w:ascii="Courier New" w:hAnsi="Courier New"/>
      </w:rPr>
    </w:lvl>
    <w:lvl w:ilvl="5" w:tplc="704CAE12">
      <w:start w:val="1"/>
      <w:numFmt w:val="bullet"/>
      <w:lvlText w:val=""/>
      <w:lvlJc w:val="left"/>
      <w:pPr>
        <w:tabs>
          <w:tab w:val="num" w:pos="3960"/>
        </w:tabs>
        <w:ind w:left="3960" w:hanging="360"/>
      </w:pPr>
      <w:rPr>
        <w:rFonts w:ascii="Wingdings" w:hAnsi="Wingdings"/>
      </w:rPr>
    </w:lvl>
    <w:lvl w:ilvl="6" w:tplc="59BCDF7C">
      <w:start w:val="1"/>
      <w:numFmt w:val="bullet"/>
      <w:lvlText w:val=""/>
      <w:lvlJc w:val="left"/>
      <w:pPr>
        <w:tabs>
          <w:tab w:val="num" w:pos="4680"/>
        </w:tabs>
        <w:ind w:left="4680" w:hanging="360"/>
      </w:pPr>
      <w:rPr>
        <w:rFonts w:ascii="Symbol" w:hAnsi="Symbol"/>
      </w:rPr>
    </w:lvl>
    <w:lvl w:ilvl="7" w:tplc="56E4CB66">
      <w:start w:val="1"/>
      <w:numFmt w:val="bullet"/>
      <w:lvlText w:val="o"/>
      <w:lvlJc w:val="left"/>
      <w:pPr>
        <w:tabs>
          <w:tab w:val="num" w:pos="5400"/>
        </w:tabs>
        <w:ind w:left="5400" w:hanging="360"/>
      </w:pPr>
      <w:rPr>
        <w:rFonts w:ascii="Courier New" w:hAnsi="Courier New"/>
      </w:rPr>
    </w:lvl>
    <w:lvl w:ilvl="8" w:tplc="C5B06FD0">
      <w:start w:val="1"/>
      <w:numFmt w:val="bullet"/>
      <w:lvlText w:val=""/>
      <w:lvlJc w:val="left"/>
      <w:pPr>
        <w:tabs>
          <w:tab w:val="num" w:pos="6120"/>
        </w:tabs>
        <w:ind w:left="6120" w:hanging="360"/>
      </w:pPr>
      <w:rPr>
        <w:rFonts w:ascii="Wingdings" w:hAnsi="Wingdings"/>
      </w:rPr>
    </w:lvl>
  </w:abstractNum>
  <w:abstractNum w:abstractNumId="32" w15:restartNumberingAfterBreak="0">
    <w:nsid w:val="7DF627CD"/>
    <w:multiLevelType w:val="hybridMultilevel"/>
    <w:tmpl w:val="7DF627CD"/>
    <w:lvl w:ilvl="0" w:tplc="CD32A5B8">
      <w:start w:val="1"/>
      <w:numFmt w:val="bullet"/>
      <w:lvlText w:val=""/>
      <w:lvlJc w:val="left"/>
      <w:pPr>
        <w:tabs>
          <w:tab w:val="num" w:pos="360"/>
        </w:tabs>
        <w:ind w:left="360" w:hanging="360"/>
      </w:pPr>
      <w:rPr>
        <w:rFonts w:ascii="Symbol" w:hAnsi="Symbol"/>
      </w:rPr>
    </w:lvl>
    <w:lvl w:ilvl="1" w:tplc="131C5F7A">
      <w:start w:val="1"/>
      <w:numFmt w:val="bullet"/>
      <w:lvlText w:val="o"/>
      <w:lvlJc w:val="left"/>
      <w:pPr>
        <w:tabs>
          <w:tab w:val="num" w:pos="1080"/>
        </w:tabs>
        <w:ind w:left="1080" w:hanging="360"/>
      </w:pPr>
      <w:rPr>
        <w:rFonts w:ascii="Courier New" w:hAnsi="Courier New"/>
      </w:rPr>
    </w:lvl>
    <w:lvl w:ilvl="2" w:tplc="54F2390E">
      <w:start w:val="1"/>
      <w:numFmt w:val="bullet"/>
      <w:lvlText w:val=""/>
      <w:lvlJc w:val="left"/>
      <w:pPr>
        <w:tabs>
          <w:tab w:val="num" w:pos="1800"/>
        </w:tabs>
        <w:ind w:left="1800" w:hanging="360"/>
      </w:pPr>
      <w:rPr>
        <w:rFonts w:ascii="Wingdings" w:hAnsi="Wingdings"/>
      </w:rPr>
    </w:lvl>
    <w:lvl w:ilvl="3" w:tplc="5442E81A">
      <w:start w:val="1"/>
      <w:numFmt w:val="bullet"/>
      <w:lvlText w:val=""/>
      <w:lvlJc w:val="left"/>
      <w:pPr>
        <w:tabs>
          <w:tab w:val="num" w:pos="2520"/>
        </w:tabs>
        <w:ind w:left="2520" w:hanging="360"/>
      </w:pPr>
      <w:rPr>
        <w:rFonts w:ascii="Symbol" w:hAnsi="Symbol"/>
      </w:rPr>
    </w:lvl>
    <w:lvl w:ilvl="4" w:tplc="CAD87B8C">
      <w:start w:val="1"/>
      <w:numFmt w:val="bullet"/>
      <w:lvlText w:val="o"/>
      <w:lvlJc w:val="left"/>
      <w:pPr>
        <w:tabs>
          <w:tab w:val="num" w:pos="3240"/>
        </w:tabs>
        <w:ind w:left="3240" w:hanging="360"/>
      </w:pPr>
      <w:rPr>
        <w:rFonts w:ascii="Courier New" w:hAnsi="Courier New"/>
      </w:rPr>
    </w:lvl>
    <w:lvl w:ilvl="5" w:tplc="4A506608">
      <w:start w:val="1"/>
      <w:numFmt w:val="bullet"/>
      <w:lvlText w:val=""/>
      <w:lvlJc w:val="left"/>
      <w:pPr>
        <w:tabs>
          <w:tab w:val="num" w:pos="3960"/>
        </w:tabs>
        <w:ind w:left="3960" w:hanging="360"/>
      </w:pPr>
      <w:rPr>
        <w:rFonts w:ascii="Wingdings" w:hAnsi="Wingdings"/>
      </w:rPr>
    </w:lvl>
    <w:lvl w:ilvl="6" w:tplc="991AEF52">
      <w:start w:val="1"/>
      <w:numFmt w:val="bullet"/>
      <w:lvlText w:val=""/>
      <w:lvlJc w:val="left"/>
      <w:pPr>
        <w:tabs>
          <w:tab w:val="num" w:pos="4680"/>
        </w:tabs>
        <w:ind w:left="4680" w:hanging="360"/>
      </w:pPr>
      <w:rPr>
        <w:rFonts w:ascii="Symbol" w:hAnsi="Symbol"/>
      </w:rPr>
    </w:lvl>
    <w:lvl w:ilvl="7" w:tplc="B914D8F6">
      <w:start w:val="1"/>
      <w:numFmt w:val="bullet"/>
      <w:lvlText w:val="o"/>
      <w:lvlJc w:val="left"/>
      <w:pPr>
        <w:tabs>
          <w:tab w:val="num" w:pos="5400"/>
        </w:tabs>
        <w:ind w:left="5400" w:hanging="360"/>
      </w:pPr>
      <w:rPr>
        <w:rFonts w:ascii="Courier New" w:hAnsi="Courier New"/>
      </w:rPr>
    </w:lvl>
    <w:lvl w:ilvl="8" w:tplc="E9F61C00">
      <w:start w:val="1"/>
      <w:numFmt w:val="bullet"/>
      <w:lvlText w:val=""/>
      <w:lvlJc w:val="left"/>
      <w:pPr>
        <w:tabs>
          <w:tab w:val="num" w:pos="6120"/>
        </w:tabs>
        <w:ind w:left="6120" w:hanging="360"/>
      </w:pPr>
      <w:rPr>
        <w:rFonts w:ascii="Wingdings" w:hAnsi="Wingdings"/>
      </w:rPr>
    </w:lvl>
  </w:abstractNum>
  <w:abstractNum w:abstractNumId="33" w15:restartNumberingAfterBreak="0">
    <w:nsid w:val="7DF627CE"/>
    <w:multiLevelType w:val="hybridMultilevel"/>
    <w:tmpl w:val="7DF627CE"/>
    <w:lvl w:ilvl="0" w:tplc="EAD6A6B0">
      <w:start w:val="1"/>
      <w:numFmt w:val="bullet"/>
      <w:lvlText w:val=""/>
      <w:lvlJc w:val="left"/>
      <w:pPr>
        <w:tabs>
          <w:tab w:val="num" w:pos="720"/>
        </w:tabs>
        <w:ind w:left="720" w:hanging="360"/>
      </w:pPr>
      <w:rPr>
        <w:rFonts w:ascii="Symbol" w:hAnsi="Symbol"/>
      </w:rPr>
    </w:lvl>
    <w:lvl w:ilvl="1" w:tplc="329E201A">
      <w:start w:val="1"/>
      <w:numFmt w:val="bullet"/>
      <w:lvlText w:val="o"/>
      <w:lvlJc w:val="left"/>
      <w:pPr>
        <w:tabs>
          <w:tab w:val="num" w:pos="1440"/>
        </w:tabs>
        <w:ind w:left="1440" w:hanging="360"/>
      </w:pPr>
      <w:rPr>
        <w:rFonts w:ascii="Courier New" w:hAnsi="Courier New"/>
      </w:rPr>
    </w:lvl>
    <w:lvl w:ilvl="2" w:tplc="C5C82C22">
      <w:start w:val="1"/>
      <w:numFmt w:val="bullet"/>
      <w:lvlText w:val=""/>
      <w:lvlJc w:val="left"/>
      <w:pPr>
        <w:tabs>
          <w:tab w:val="num" w:pos="2160"/>
        </w:tabs>
        <w:ind w:left="2160" w:hanging="360"/>
      </w:pPr>
      <w:rPr>
        <w:rFonts w:ascii="Wingdings" w:hAnsi="Wingdings"/>
      </w:rPr>
    </w:lvl>
    <w:lvl w:ilvl="3" w:tplc="8D44112C">
      <w:start w:val="1"/>
      <w:numFmt w:val="bullet"/>
      <w:lvlText w:val=""/>
      <w:lvlJc w:val="left"/>
      <w:pPr>
        <w:tabs>
          <w:tab w:val="num" w:pos="2880"/>
        </w:tabs>
        <w:ind w:left="2880" w:hanging="360"/>
      </w:pPr>
      <w:rPr>
        <w:rFonts w:ascii="Symbol" w:hAnsi="Symbol"/>
      </w:rPr>
    </w:lvl>
    <w:lvl w:ilvl="4" w:tplc="3C584D0E">
      <w:start w:val="1"/>
      <w:numFmt w:val="bullet"/>
      <w:lvlText w:val="o"/>
      <w:lvlJc w:val="left"/>
      <w:pPr>
        <w:tabs>
          <w:tab w:val="num" w:pos="3600"/>
        </w:tabs>
        <w:ind w:left="3600" w:hanging="360"/>
      </w:pPr>
      <w:rPr>
        <w:rFonts w:ascii="Courier New" w:hAnsi="Courier New"/>
      </w:rPr>
    </w:lvl>
    <w:lvl w:ilvl="5" w:tplc="96328A1E">
      <w:start w:val="1"/>
      <w:numFmt w:val="bullet"/>
      <w:lvlText w:val=""/>
      <w:lvlJc w:val="left"/>
      <w:pPr>
        <w:tabs>
          <w:tab w:val="num" w:pos="4320"/>
        </w:tabs>
        <w:ind w:left="4320" w:hanging="360"/>
      </w:pPr>
      <w:rPr>
        <w:rFonts w:ascii="Wingdings" w:hAnsi="Wingdings"/>
      </w:rPr>
    </w:lvl>
    <w:lvl w:ilvl="6" w:tplc="02FCD4B6">
      <w:start w:val="1"/>
      <w:numFmt w:val="bullet"/>
      <w:lvlText w:val=""/>
      <w:lvlJc w:val="left"/>
      <w:pPr>
        <w:tabs>
          <w:tab w:val="num" w:pos="5040"/>
        </w:tabs>
        <w:ind w:left="5040" w:hanging="360"/>
      </w:pPr>
      <w:rPr>
        <w:rFonts w:ascii="Symbol" w:hAnsi="Symbol"/>
      </w:rPr>
    </w:lvl>
    <w:lvl w:ilvl="7" w:tplc="E14A74C4">
      <w:start w:val="1"/>
      <w:numFmt w:val="bullet"/>
      <w:lvlText w:val="o"/>
      <w:lvlJc w:val="left"/>
      <w:pPr>
        <w:tabs>
          <w:tab w:val="num" w:pos="5760"/>
        </w:tabs>
        <w:ind w:left="5760" w:hanging="360"/>
      </w:pPr>
      <w:rPr>
        <w:rFonts w:ascii="Courier New" w:hAnsi="Courier New"/>
      </w:rPr>
    </w:lvl>
    <w:lvl w:ilvl="8" w:tplc="1A4067E0">
      <w:start w:val="1"/>
      <w:numFmt w:val="bullet"/>
      <w:lvlText w:val=""/>
      <w:lvlJc w:val="left"/>
      <w:pPr>
        <w:tabs>
          <w:tab w:val="num" w:pos="6480"/>
        </w:tabs>
        <w:ind w:left="6480" w:hanging="360"/>
      </w:pPr>
      <w:rPr>
        <w:rFonts w:ascii="Wingdings" w:hAnsi="Wingdings"/>
      </w:rPr>
    </w:lvl>
  </w:abstractNum>
  <w:abstractNum w:abstractNumId="34" w15:restartNumberingAfterBreak="0">
    <w:nsid w:val="7DF627CF"/>
    <w:multiLevelType w:val="hybridMultilevel"/>
    <w:tmpl w:val="7DF627CF"/>
    <w:lvl w:ilvl="0" w:tplc="AFF27000">
      <w:start w:val="1"/>
      <w:numFmt w:val="bullet"/>
      <w:lvlText w:val=""/>
      <w:lvlJc w:val="left"/>
      <w:pPr>
        <w:tabs>
          <w:tab w:val="num" w:pos="720"/>
        </w:tabs>
        <w:ind w:left="720" w:hanging="360"/>
      </w:pPr>
      <w:rPr>
        <w:rFonts w:ascii="Symbol" w:hAnsi="Symbol"/>
      </w:rPr>
    </w:lvl>
    <w:lvl w:ilvl="1" w:tplc="2056D1AC">
      <w:start w:val="1"/>
      <w:numFmt w:val="bullet"/>
      <w:lvlText w:val="o"/>
      <w:lvlJc w:val="left"/>
      <w:pPr>
        <w:tabs>
          <w:tab w:val="num" w:pos="1440"/>
        </w:tabs>
        <w:ind w:left="1440" w:hanging="360"/>
      </w:pPr>
      <w:rPr>
        <w:rFonts w:ascii="Courier New" w:hAnsi="Courier New"/>
      </w:rPr>
    </w:lvl>
    <w:lvl w:ilvl="2" w:tplc="36081BA0">
      <w:start w:val="1"/>
      <w:numFmt w:val="bullet"/>
      <w:lvlText w:val=""/>
      <w:lvlJc w:val="left"/>
      <w:pPr>
        <w:tabs>
          <w:tab w:val="num" w:pos="2160"/>
        </w:tabs>
        <w:ind w:left="2160" w:hanging="360"/>
      </w:pPr>
      <w:rPr>
        <w:rFonts w:ascii="Wingdings" w:hAnsi="Wingdings"/>
      </w:rPr>
    </w:lvl>
    <w:lvl w:ilvl="3" w:tplc="2842D4F2">
      <w:start w:val="1"/>
      <w:numFmt w:val="bullet"/>
      <w:lvlText w:val=""/>
      <w:lvlJc w:val="left"/>
      <w:pPr>
        <w:tabs>
          <w:tab w:val="num" w:pos="2880"/>
        </w:tabs>
        <w:ind w:left="2880" w:hanging="360"/>
      </w:pPr>
      <w:rPr>
        <w:rFonts w:ascii="Symbol" w:hAnsi="Symbol"/>
      </w:rPr>
    </w:lvl>
    <w:lvl w:ilvl="4" w:tplc="F43C5466">
      <w:start w:val="1"/>
      <w:numFmt w:val="bullet"/>
      <w:lvlText w:val="o"/>
      <w:lvlJc w:val="left"/>
      <w:pPr>
        <w:tabs>
          <w:tab w:val="num" w:pos="3600"/>
        </w:tabs>
        <w:ind w:left="3600" w:hanging="360"/>
      </w:pPr>
      <w:rPr>
        <w:rFonts w:ascii="Courier New" w:hAnsi="Courier New"/>
      </w:rPr>
    </w:lvl>
    <w:lvl w:ilvl="5" w:tplc="409AE1D2">
      <w:start w:val="1"/>
      <w:numFmt w:val="bullet"/>
      <w:lvlText w:val=""/>
      <w:lvlJc w:val="left"/>
      <w:pPr>
        <w:tabs>
          <w:tab w:val="num" w:pos="4320"/>
        </w:tabs>
        <w:ind w:left="4320" w:hanging="360"/>
      </w:pPr>
      <w:rPr>
        <w:rFonts w:ascii="Wingdings" w:hAnsi="Wingdings"/>
      </w:rPr>
    </w:lvl>
    <w:lvl w:ilvl="6" w:tplc="C64E2B88">
      <w:start w:val="1"/>
      <w:numFmt w:val="bullet"/>
      <w:lvlText w:val=""/>
      <w:lvlJc w:val="left"/>
      <w:pPr>
        <w:tabs>
          <w:tab w:val="num" w:pos="5040"/>
        </w:tabs>
        <w:ind w:left="5040" w:hanging="360"/>
      </w:pPr>
      <w:rPr>
        <w:rFonts w:ascii="Symbol" w:hAnsi="Symbol"/>
      </w:rPr>
    </w:lvl>
    <w:lvl w:ilvl="7" w:tplc="5C9671C8">
      <w:start w:val="1"/>
      <w:numFmt w:val="bullet"/>
      <w:lvlText w:val="o"/>
      <w:lvlJc w:val="left"/>
      <w:pPr>
        <w:tabs>
          <w:tab w:val="num" w:pos="5760"/>
        </w:tabs>
        <w:ind w:left="5760" w:hanging="360"/>
      </w:pPr>
      <w:rPr>
        <w:rFonts w:ascii="Courier New" w:hAnsi="Courier New"/>
      </w:rPr>
    </w:lvl>
    <w:lvl w:ilvl="8" w:tplc="67825F82">
      <w:start w:val="1"/>
      <w:numFmt w:val="bullet"/>
      <w:lvlText w:val=""/>
      <w:lvlJc w:val="left"/>
      <w:pPr>
        <w:tabs>
          <w:tab w:val="num" w:pos="6480"/>
        </w:tabs>
        <w:ind w:left="6480" w:hanging="360"/>
      </w:pPr>
      <w:rPr>
        <w:rFonts w:ascii="Wingdings" w:hAnsi="Wingdings"/>
      </w:rPr>
    </w:lvl>
  </w:abstractNum>
  <w:abstractNum w:abstractNumId="35" w15:restartNumberingAfterBreak="0">
    <w:nsid w:val="7DF627D0"/>
    <w:multiLevelType w:val="hybridMultilevel"/>
    <w:tmpl w:val="7DF627D0"/>
    <w:lvl w:ilvl="0" w:tplc="CD34D54C">
      <w:start w:val="1"/>
      <w:numFmt w:val="bullet"/>
      <w:lvlText w:val=""/>
      <w:lvlJc w:val="left"/>
      <w:pPr>
        <w:tabs>
          <w:tab w:val="num" w:pos="720"/>
        </w:tabs>
        <w:ind w:left="720" w:hanging="360"/>
      </w:pPr>
      <w:rPr>
        <w:rFonts w:ascii="Symbol" w:hAnsi="Symbol"/>
      </w:rPr>
    </w:lvl>
    <w:lvl w:ilvl="1" w:tplc="505E80F8">
      <w:start w:val="1"/>
      <w:numFmt w:val="bullet"/>
      <w:lvlText w:val="o"/>
      <w:lvlJc w:val="left"/>
      <w:pPr>
        <w:tabs>
          <w:tab w:val="num" w:pos="1440"/>
        </w:tabs>
        <w:ind w:left="1440" w:hanging="360"/>
      </w:pPr>
      <w:rPr>
        <w:rFonts w:ascii="Courier New" w:hAnsi="Courier New"/>
      </w:rPr>
    </w:lvl>
    <w:lvl w:ilvl="2" w:tplc="34841E82">
      <w:start w:val="1"/>
      <w:numFmt w:val="bullet"/>
      <w:lvlText w:val=""/>
      <w:lvlJc w:val="left"/>
      <w:pPr>
        <w:tabs>
          <w:tab w:val="num" w:pos="2160"/>
        </w:tabs>
        <w:ind w:left="2160" w:hanging="360"/>
      </w:pPr>
      <w:rPr>
        <w:rFonts w:ascii="Wingdings" w:hAnsi="Wingdings"/>
      </w:rPr>
    </w:lvl>
    <w:lvl w:ilvl="3" w:tplc="BAA6FA38">
      <w:start w:val="1"/>
      <w:numFmt w:val="bullet"/>
      <w:lvlText w:val=""/>
      <w:lvlJc w:val="left"/>
      <w:pPr>
        <w:tabs>
          <w:tab w:val="num" w:pos="2880"/>
        </w:tabs>
        <w:ind w:left="2880" w:hanging="360"/>
      </w:pPr>
      <w:rPr>
        <w:rFonts w:ascii="Symbol" w:hAnsi="Symbol"/>
      </w:rPr>
    </w:lvl>
    <w:lvl w:ilvl="4" w:tplc="C664A41C">
      <w:start w:val="1"/>
      <w:numFmt w:val="bullet"/>
      <w:lvlText w:val="o"/>
      <w:lvlJc w:val="left"/>
      <w:pPr>
        <w:tabs>
          <w:tab w:val="num" w:pos="3600"/>
        </w:tabs>
        <w:ind w:left="3600" w:hanging="360"/>
      </w:pPr>
      <w:rPr>
        <w:rFonts w:ascii="Courier New" w:hAnsi="Courier New"/>
      </w:rPr>
    </w:lvl>
    <w:lvl w:ilvl="5" w:tplc="2D7E8C12">
      <w:start w:val="1"/>
      <w:numFmt w:val="bullet"/>
      <w:lvlText w:val=""/>
      <w:lvlJc w:val="left"/>
      <w:pPr>
        <w:tabs>
          <w:tab w:val="num" w:pos="4320"/>
        </w:tabs>
        <w:ind w:left="4320" w:hanging="360"/>
      </w:pPr>
      <w:rPr>
        <w:rFonts w:ascii="Wingdings" w:hAnsi="Wingdings"/>
      </w:rPr>
    </w:lvl>
    <w:lvl w:ilvl="6" w:tplc="2CA2928E">
      <w:start w:val="1"/>
      <w:numFmt w:val="bullet"/>
      <w:lvlText w:val=""/>
      <w:lvlJc w:val="left"/>
      <w:pPr>
        <w:tabs>
          <w:tab w:val="num" w:pos="5040"/>
        </w:tabs>
        <w:ind w:left="5040" w:hanging="360"/>
      </w:pPr>
      <w:rPr>
        <w:rFonts w:ascii="Symbol" w:hAnsi="Symbol"/>
      </w:rPr>
    </w:lvl>
    <w:lvl w:ilvl="7" w:tplc="E2D6D30C">
      <w:start w:val="1"/>
      <w:numFmt w:val="bullet"/>
      <w:lvlText w:val="o"/>
      <w:lvlJc w:val="left"/>
      <w:pPr>
        <w:tabs>
          <w:tab w:val="num" w:pos="5760"/>
        </w:tabs>
        <w:ind w:left="5760" w:hanging="360"/>
      </w:pPr>
      <w:rPr>
        <w:rFonts w:ascii="Courier New" w:hAnsi="Courier New"/>
      </w:rPr>
    </w:lvl>
    <w:lvl w:ilvl="8" w:tplc="1CD47B2C">
      <w:start w:val="1"/>
      <w:numFmt w:val="bullet"/>
      <w:lvlText w:val=""/>
      <w:lvlJc w:val="left"/>
      <w:pPr>
        <w:tabs>
          <w:tab w:val="num" w:pos="6480"/>
        </w:tabs>
        <w:ind w:left="6480" w:hanging="360"/>
      </w:pPr>
      <w:rPr>
        <w:rFonts w:ascii="Wingdings" w:hAnsi="Wingdings"/>
      </w:rPr>
    </w:lvl>
  </w:abstractNum>
  <w:abstractNum w:abstractNumId="36" w15:restartNumberingAfterBreak="0">
    <w:nsid w:val="7DF627D1"/>
    <w:multiLevelType w:val="hybridMultilevel"/>
    <w:tmpl w:val="7DF627D1"/>
    <w:lvl w:ilvl="0" w:tplc="B1FE0B84">
      <w:start w:val="1"/>
      <w:numFmt w:val="bullet"/>
      <w:lvlText w:val=""/>
      <w:lvlJc w:val="left"/>
      <w:pPr>
        <w:tabs>
          <w:tab w:val="num" w:pos="720"/>
        </w:tabs>
        <w:ind w:left="720" w:hanging="360"/>
      </w:pPr>
      <w:rPr>
        <w:rFonts w:ascii="Symbol" w:hAnsi="Symbol"/>
      </w:rPr>
    </w:lvl>
    <w:lvl w:ilvl="1" w:tplc="35EC0CA8">
      <w:start w:val="1"/>
      <w:numFmt w:val="bullet"/>
      <w:lvlText w:val="o"/>
      <w:lvlJc w:val="left"/>
      <w:pPr>
        <w:tabs>
          <w:tab w:val="num" w:pos="1440"/>
        </w:tabs>
        <w:ind w:left="1440" w:hanging="360"/>
      </w:pPr>
      <w:rPr>
        <w:rFonts w:ascii="Courier New" w:hAnsi="Courier New"/>
      </w:rPr>
    </w:lvl>
    <w:lvl w:ilvl="2" w:tplc="CF6872BC">
      <w:start w:val="1"/>
      <w:numFmt w:val="bullet"/>
      <w:lvlText w:val=""/>
      <w:lvlJc w:val="left"/>
      <w:pPr>
        <w:tabs>
          <w:tab w:val="num" w:pos="2160"/>
        </w:tabs>
        <w:ind w:left="2160" w:hanging="360"/>
      </w:pPr>
      <w:rPr>
        <w:rFonts w:ascii="Wingdings" w:hAnsi="Wingdings"/>
      </w:rPr>
    </w:lvl>
    <w:lvl w:ilvl="3" w:tplc="102CC88E">
      <w:start w:val="1"/>
      <w:numFmt w:val="bullet"/>
      <w:lvlText w:val=""/>
      <w:lvlJc w:val="left"/>
      <w:pPr>
        <w:tabs>
          <w:tab w:val="num" w:pos="2880"/>
        </w:tabs>
        <w:ind w:left="2880" w:hanging="360"/>
      </w:pPr>
      <w:rPr>
        <w:rFonts w:ascii="Symbol" w:hAnsi="Symbol"/>
      </w:rPr>
    </w:lvl>
    <w:lvl w:ilvl="4" w:tplc="9A86ADDA">
      <w:start w:val="1"/>
      <w:numFmt w:val="bullet"/>
      <w:lvlText w:val="o"/>
      <w:lvlJc w:val="left"/>
      <w:pPr>
        <w:tabs>
          <w:tab w:val="num" w:pos="3600"/>
        </w:tabs>
        <w:ind w:left="3600" w:hanging="360"/>
      </w:pPr>
      <w:rPr>
        <w:rFonts w:ascii="Courier New" w:hAnsi="Courier New"/>
      </w:rPr>
    </w:lvl>
    <w:lvl w:ilvl="5" w:tplc="28547F60">
      <w:start w:val="1"/>
      <w:numFmt w:val="bullet"/>
      <w:lvlText w:val=""/>
      <w:lvlJc w:val="left"/>
      <w:pPr>
        <w:tabs>
          <w:tab w:val="num" w:pos="4320"/>
        </w:tabs>
        <w:ind w:left="4320" w:hanging="360"/>
      </w:pPr>
      <w:rPr>
        <w:rFonts w:ascii="Wingdings" w:hAnsi="Wingdings"/>
      </w:rPr>
    </w:lvl>
    <w:lvl w:ilvl="6" w:tplc="10F86FC0">
      <w:start w:val="1"/>
      <w:numFmt w:val="bullet"/>
      <w:lvlText w:val=""/>
      <w:lvlJc w:val="left"/>
      <w:pPr>
        <w:tabs>
          <w:tab w:val="num" w:pos="5040"/>
        </w:tabs>
        <w:ind w:left="5040" w:hanging="360"/>
      </w:pPr>
      <w:rPr>
        <w:rFonts w:ascii="Symbol" w:hAnsi="Symbol"/>
      </w:rPr>
    </w:lvl>
    <w:lvl w:ilvl="7" w:tplc="AB4CF6F2">
      <w:start w:val="1"/>
      <w:numFmt w:val="bullet"/>
      <w:lvlText w:val="o"/>
      <w:lvlJc w:val="left"/>
      <w:pPr>
        <w:tabs>
          <w:tab w:val="num" w:pos="5760"/>
        </w:tabs>
        <w:ind w:left="5760" w:hanging="360"/>
      </w:pPr>
      <w:rPr>
        <w:rFonts w:ascii="Courier New" w:hAnsi="Courier New"/>
      </w:rPr>
    </w:lvl>
    <w:lvl w:ilvl="8" w:tplc="424842A6">
      <w:start w:val="1"/>
      <w:numFmt w:val="bullet"/>
      <w:lvlText w:val=""/>
      <w:lvlJc w:val="left"/>
      <w:pPr>
        <w:tabs>
          <w:tab w:val="num" w:pos="6480"/>
        </w:tabs>
        <w:ind w:left="6480" w:hanging="360"/>
      </w:pPr>
      <w:rPr>
        <w:rFonts w:ascii="Wingdings" w:hAnsi="Wingdings"/>
      </w:rPr>
    </w:lvl>
  </w:abstractNum>
  <w:abstractNum w:abstractNumId="37" w15:restartNumberingAfterBreak="0">
    <w:nsid w:val="7DF627D2"/>
    <w:multiLevelType w:val="hybridMultilevel"/>
    <w:tmpl w:val="7DF627D2"/>
    <w:lvl w:ilvl="0" w:tplc="6B08A19C">
      <w:start w:val="1"/>
      <w:numFmt w:val="bullet"/>
      <w:lvlText w:val=""/>
      <w:lvlJc w:val="left"/>
      <w:pPr>
        <w:tabs>
          <w:tab w:val="num" w:pos="720"/>
        </w:tabs>
        <w:ind w:left="720" w:hanging="360"/>
      </w:pPr>
      <w:rPr>
        <w:rFonts w:ascii="Symbol" w:hAnsi="Symbol"/>
      </w:rPr>
    </w:lvl>
    <w:lvl w:ilvl="1" w:tplc="87509082">
      <w:start w:val="1"/>
      <w:numFmt w:val="bullet"/>
      <w:lvlText w:val="o"/>
      <w:lvlJc w:val="left"/>
      <w:pPr>
        <w:tabs>
          <w:tab w:val="num" w:pos="1440"/>
        </w:tabs>
        <w:ind w:left="1440" w:hanging="360"/>
      </w:pPr>
      <w:rPr>
        <w:rFonts w:ascii="Courier New" w:hAnsi="Courier New"/>
      </w:rPr>
    </w:lvl>
    <w:lvl w:ilvl="2" w:tplc="58D6852A">
      <w:start w:val="1"/>
      <w:numFmt w:val="bullet"/>
      <w:lvlText w:val=""/>
      <w:lvlJc w:val="left"/>
      <w:pPr>
        <w:tabs>
          <w:tab w:val="num" w:pos="2160"/>
        </w:tabs>
        <w:ind w:left="2160" w:hanging="360"/>
      </w:pPr>
      <w:rPr>
        <w:rFonts w:ascii="Wingdings" w:hAnsi="Wingdings"/>
      </w:rPr>
    </w:lvl>
    <w:lvl w:ilvl="3" w:tplc="234806BC">
      <w:start w:val="1"/>
      <w:numFmt w:val="bullet"/>
      <w:lvlText w:val=""/>
      <w:lvlJc w:val="left"/>
      <w:pPr>
        <w:tabs>
          <w:tab w:val="num" w:pos="2880"/>
        </w:tabs>
        <w:ind w:left="2880" w:hanging="360"/>
      </w:pPr>
      <w:rPr>
        <w:rFonts w:ascii="Symbol" w:hAnsi="Symbol"/>
      </w:rPr>
    </w:lvl>
    <w:lvl w:ilvl="4" w:tplc="BDB2C8A2">
      <w:start w:val="1"/>
      <w:numFmt w:val="bullet"/>
      <w:lvlText w:val="o"/>
      <w:lvlJc w:val="left"/>
      <w:pPr>
        <w:tabs>
          <w:tab w:val="num" w:pos="3600"/>
        </w:tabs>
        <w:ind w:left="3600" w:hanging="360"/>
      </w:pPr>
      <w:rPr>
        <w:rFonts w:ascii="Courier New" w:hAnsi="Courier New"/>
      </w:rPr>
    </w:lvl>
    <w:lvl w:ilvl="5" w:tplc="88824AB6">
      <w:start w:val="1"/>
      <w:numFmt w:val="bullet"/>
      <w:lvlText w:val=""/>
      <w:lvlJc w:val="left"/>
      <w:pPr>
        <w:tabs>
          <w:tab w:val="num" w:pos="4320"/>
        </w:tabs>
        <w:ind w:left="4320" w:hanging="360"/>
      </w:pPr>
      <w:rPr>
        <w:rFonts w:ascii="Wingdings" w:hAnsi="Wingdings"/>
      </w:rPr>
    </w:lvl>
    <w:lvl w:ilvl="6" w:tplc="BF8879A6">
      <w:start w:val="1"/>
      <w:numFmt w:val="bullet"/>
      <w:lvlText w:val=""/>
      <w:lvlJc w:val="left"/>
      <w:pPr>
        <w:tabs>
          <w:tab w:val="num" w:pos="5040"/>
        </w:tabs>
        <w:ind w:left="5040" w:hanging="360"/>
      </w:pPr>
      <w:rPr>
        <w:rFonts w:ascii="Symbol" w:hAnsi="Symbol"/>
      </w:rPr>
    </w:lvl>
    <w:lvl w:ilvl="7" w:tplc="3BBE521E">
      <w:start w:val="1"/>
      <w:numFmt w:val="bullet"/>
      <w:lvlText w:val="o"/>
      <w:lvlJc w:val="left"/>
      <w:pPr>
        <w:tabs>
          <w:tab w:val="num" w:pos="5760"/>
        </w:tabs>
        <w:ind w:left="5760" w:hanging="360"/>
      </w:pPr>
      <w:rPr>
        <w:rFonts w:ascii="Courier New" w:hAnsi="Courier New"/>
      </w:rPr>
    </w:lvl>
    <w:lvl w:ilvl="8" w:tplc="98B616D8">
      <w:start w:val="1"/>
      <w:numFmt w:val="bullet"/>
      <w:lvlText w:val=""/>
      <w:lvlJc w:val="left"/>
      <w:pPr>
        <w:tabs>
          <w:tab w:val="num" w:pos="6480"/>
        </w:tabs>
        <w:ind w:left="6480" w:hanging="360"/>
      </w:pPr>
      <w:rPr>
        <w:rFonts w:ascii="Wingdings" w:hAnsi="Wingdings"/>
      </w:rPr>
    </w:lvl>
  </w:abstractNum>
  <w:abstractNum w:abstractNumId="38" w15:restartNumberingAfterBreak="0">
    <w:nsid w:val="7DF627D3"/>
    <w:multiLevelType w:val="hybridMultilevel"/>
    <w:tmpl w:val="7DF627D3"/>
    <w:lvl w:ilvl="0" w:tplc="8A86A76E">
      <w:start w:val="1"/>
      <w:numFmt w:val="bullet"/>
      <w:lvlText w:val=""/>
      <w:lvlJc w:val="left"/>
      <w:pPr>
        <w:tabs>
          <w:tab w:val="num" w:pos="720"/>
        </w:tabs>
        <w:ind w:left="720" w:hanging="360"/>
      </w:pPr>
      <w:rPr>
        <w:rFonts w:ascii="Symbol" w:hAnsi="Symbol"/>
      </w:rPr>
    </w:lvl>
    <w:lvl w:ilvl="1" w:tplc="CDEA4874">
      <w:start w:val="1"/>
      <w:numFmt w:val="bullet"/>
      <w:lvlText w:val="o"/>
      <w:lvlJc w:val="left"/>
      <w:pPr>
        <w:tabs>
          <w:tab w:val="num" w:pos="1440"/>
        </w:tabs>
        <w:ind w:left="1440" w:hanging="360"/>
      </w:pPr>
      <w:rPr>
        <w:rFonts w:ascii="Courier New" w:hAnsi="Courier New"/>
      </w:rPr>
    </w:lvl>
    <w:lvl w:ilvl="2" w:tplc="06B233E0">
      <w:start w:val="1"/>
      <w:numFmt w:val="bullet"/>
      <w:lvlText w:val=""/>
      <w:lvlJc w:val="left"/>
      <w:pPr>
        <w:tabs>
          <w:tab w:val="num" w:pos="2160"/>
        </w:tabs>
        <w:ind w:left="2160" w:hanging="360"/>
      </w:pPr>
      <w:rPr>
        <w:rFonts w:ascii="Wingdings" w:hAnsi="Wingdings"/>
      </w:rPr>
    </w:lvl>
    <w:lvl w:ilvl="3" w:tplc="953A39E8">
      <w:start w:val="1"/>
      <w:numFmt w:val="bullet"/>
      <w:lvlText w:val=""/>
      <w:lvlJc w:val="left"/>
      <w:pPr>
        <w:tabs>
          <w:tab w:val="num" w:pos="2880"/>
        </w:tabs>
        <w:ind w:left="2880" w:hanging="360"/>
      </w:pPr>
      <w:rPr>
        <w:rFonts w:ascii="Symbol" w:hAnsi="Symbol"/>
      </w:rPr>
    </w:lvl>
    <w:lvl w:ilvl="4" w:tplc="E954EE20">
      <w:start w:val="1"/>
      <w:numFmt w:val="bullet"/>
      <w:lvlText w:val="o"/>
      <w:lvlJc w:val="left"/>
      <w:pPr>
        <w:tabs>
          <w:tab w:val="num" w:pos="3600"/>
        </w:tabs>
        <w:ind w:left="3600" w:hanging="360"/>
      </w:pPr>
      <w:rPr>
        <w:rFonts w:ascii="Courier New" w:hAnsi="Courier New"/>
      </w:rPr>
    </w:lvl>
    <w:lvl w:ilvl="5" w:tplc="FC6AFFF6">
      <w:start w:val="1"/>
      <w:numFmt w:val="bullet"/>
      <w:lvlText w:val=""/>
      <w:lvlJc w:val="left"/>
      <w:pPr>
        <w:tabs>
          <w:tab w:val="num" w:pos="4320"/>
        </w:tabs>
        <w:ind w:left="4320" w:hanging="360"/>
      </w:pPr>
      <w:rPr>
        <w:rFonts w:ascii="Wingdings" w:hAnsi="Wingdings"/>
      </w:rPr>
    </w:lvl>
    <w:lvl w:ilvl="6" w:tplc="29D2C978">
      <w:start w:val="1"/>
      <w:numFmt w:val="bullet"/>
      <w:lvlText w:val=""/>
      <w:lvlJc w:val="left"/>
      <w:pPr>
        <w:tabs>
          <w:tab w:val="num" w:pos="5040"/>
        </w:tabs>
        <w:ind w:left="5040" w:hanging="360"/>
      </w:pPr>
      <w:rPr>
        <w:rFonts w:ascii="Symbol" w:hAnsi="Symbol"/>
      </w:rPr>
    </w:lvl>
    <w:lvl w:ilvl="7" w:tplc="9C666392">
      <w:start w:val="1"/>
      <w:numFmt w:val="bullet"/>
      <w:lvlText w:val="o"/>
      <w:lvlJc w:val="left"/>
      <w:pPr>
        <w:tabs>
          <w:tab w:val="num" w:pos="5760"/>
        </w:tabs>
        <w:ind w:left="5760" w:hanging="360"/>
      </w:pPr>
      <w:rPr>
        <w:rFonts w:ascii="Courier New" w:hAnsi="Courier New"/>
      </w:rPr>
    </w:lvl>
    <w:lvl w:ilvl="8" w:tplc="44BE875C">
      <w:start w:val="1"/>
      <w:numFmt w:val="bullet"/>
      <w:lvlText w:val=""/>
      <w:lvlJc w:val="left"/>
      <w:pPr>
        <w:tabs>
          <w:tab w:val="num" w:pos="6480"/>
        </w:tabs>
        <w:ind w:left="6480" w:hanging="360"/>
      </w:pPr>
      <w:rPr>
        <w:rFonts w:ascii="Wingdings" w:hAnsi="Wingdings"/>
      </w:rPr>
    </w:lvl>
  </w:abstractNum>
  <w:abstractNum w:abstractNumId="39" w15:restartNumberingAfterBreak="0">
    <w:nsid w:val="7DF627D4"/>
    <w:multiLevelType w:val="hybridMultilevel"/>
    <w:tmpl w:val="7DF627D4"/>
    <w:lvl w:ilvl="0" w:tplc="E3667428">
      <w:start w:val="1"/>
      <w:numFmt w:val="bullet"/>
      <w:lvlText w:val=""/>
      <w:lvlJc w:val="left"/>
      <w:pPr>
        <w:tabs>
          <w:tab w:val="num" w:pos="720"/>
        </w:tabs>
        <w:ind w:left="720" w:hanging="360"/>
      </w:pPr>
      <w:rPr>
        <w:rFonts w:ascii="Symbol" w:hAnsi="Symbol"/>
      </w:rPr>
    </w:lvl>
    <w:lvl w:ilvl="1" w:tplc="C2D4D4BC">
      <w:start w:val="1"/>
      <w:numFmt w:val="bullet"/>
      <w:lvlText w:val="o"/>
      <w:lvlJc w:val="left"/>
      <w:pPr>
        <w:tabs>
          <w:tab w:val="num" w:pos="1440"/>
        </w:tabs>
        <w:ind w:left="1440" w:hanging="360"/>
      </w:pPr>
      <w:rPr>
        <w:rFonts w:ascii="Courier New" w:hAnsi="Courier New"/>
      </w:rPr>
    </w:lvl>
    <w:lvl w:ilvl="2" w:tplc="B3B0ED02">
      <w:start w:val="1"/>
      <w:numFmt w:val="bullet"/>
      <w:lvlText w:val=""/>
      <w:lvlJc w:val="left"/>
      <w:pPr>
        <w:tabs>
          <w:tab w:val="num" w:pos="2160"/>
        </w:tabs>
        <w:ind w:left="2160" w:hanging="360"/>
      </w:pPr>
      <w:rPr>
        <w:rFonts w:ascii="Wingdings" w:hAnsi="Wingdings"/>
      </w:rPr>
    </w:lvl>
    <w:lvl w:ilvl="3" w:tplc="FEF47D80">
      <w:start w:val="1"/>
      <w:numFmt w:val="bullet"/>
      <w:lvlText w:val=""/>
      <w:lvlJc w:val="left"/>
      <w:pPr>
        <w:tabs>
          <w:tab w:val="num" w:pos="2880"/>
        </w:tabs>
        <w:ind w:left="2880" w:hanging="360"/>
      </w:pPr>
      <w:rPr>
        <w:rFonts w:ascii="Symbol" w:hAnsi="Symbol"/>
      </w:rPr>
    </w:lvl>
    <w:lvl w:ilvl="4" w:tplc="25AC87C8">
      <w:start w:val="1"/>
      <w:numFmt w:val="bullet"/>
      <w:lvlText w:val="o"/>
      <w:lvlJc w:val="left"/>
      <w:pPr>
        <w:tabs>
          <w:tab w:val="num" w:pos="3600"/>
        </w:tabs>
        <w:ind w:left="3600" w:hanging="360"/>
      </w:pPr>
      <w:rPr>
        <w:rFonts w:ascii="Courier New" w:hAnsi="Courier New"/>
      </w:rPr>
    </w:lvl>
    <w:lvl w:ilvl="5" w:tplc="A37EA306">
      <w:start w:val="1"/>
      <w:numFmt w:val="bullet"/>
      <w:lvlText w:val=""/>
      <w:lvlJc w:val="left"/>
      <w:pPr>
        <w:tabs>
          <w:tab w:val="num" w:pos="4320"/>
        </w:tabs>
        <w:ind w:left="4320" w:hanging="360"/>
      </w:pPr>
      <w:rPr>
        <w:rFonts w:ascii="Wingdings" w:hAnsi="Wingdings"/>
      </w:rPr>
    </w:lvl>
    <w:lvl w:ilvl="6" w:tplc="BAC83110">
      <w:start w:val="1"/>
      <w:numFmt w:val="bullet"/>
      <w:lvlText w:val=""/>
      <w:lvlJc w:val="left"/>
      <w:pPr>
        <w:tabs>
          <w:tab w:val="num" w:pos="5040"/>
        </w:tabs>
        <w:ind w:left="5040" w:hanging="360"/>
      </w:pPr>
      <w:rPr>
        <w:rFonts w:ascii="Symbol" w:hAnsi="Symbol"/>
      </w:rPr>
    </w:lvl>
    <w:lvl w:ilvl="7" w:tplc="BD561B08">
      <w:start w:val="1"/>
      <w:numFmt w:val="bullet"/>
      <w:lvlText w:val="o"/>
      <w:lvlJc w:val="left"/>
      <w:pPr>
        <w:tabs>
          <w:tab w:val="num" w:pos="5760"/>
        </w:tabs>
        <w:ind w:left="5760" w:hanging="360"/>
      </w:pPr>
      <w:rPr>
        <w:rFonts w:ascii="Courier New" w:hAnsi="Courier New"/>
      </w:rPr>
    </w:lvl>
    <w:lvl w:ilvl="8" w:tplc="4C2239F2">
      <w:start w:val="1"/>
      <w:numFmt w:val="bullet"/>
      <w:lvlText w:val=""/>
      <w:lvlJc w:val="left"/>
      <w:pPr>
        <w:tabs>
          <w:tab w:val="num" w:pos="6480"/>
        </w:tabs>
        <w:ind w:left="6480" w:hanging="360"/>
      </w:pPr>
      <w:rPr>
        <w:rFonts w:ascii="Wingdings" w:hAnsi="Wingdings"/>
      </w:rPr>
    </w:lvl>
  </w:abstractNum>
  <w:abstractNum w:abstractNumId="40" w15:restartNumberingAfterBreak="0">
    <w:nsid w:val="7DF627D5"/>
    <w:multiLevelType w:val="hybridMultilevel"/>
    <w:tmpl w:val="7DF627D5"/>
    <w:lvl w:ilvl="0" w:tplc="942283A0">
      <w:start w:val="1"/>
      <w:numFmt w:val="bullet"/>
      <w:lvlText w:val=""/>
      <w:lvlJc w:val="left"/>
      <w:pPr>
        <w:tabs>
          <w:tab w:val="num" w:pos="720"/>
        </w:tabs>
        <w:ind w:left="720" w:hanging="360"/>
      </w:pPr>
      <w:rPr>
        <w:rFonts w:ascii="Symbol" w:hAnsi="Symbol"/>
      </w:rPr>
    </w:lvl>
    <w:lvl w:ilvl="1" w:tplc="1160F9E2">
      <w:start w:val="1"/>
      <w:numFmt w:val="bullet"/>
      <w:lvlText w:val="o"/>
      <w:lvlJc w:val="left"/>
      <w:pPr>
        <w:tabs>
          <w:tab w:val="num" w:pos="1440"/>
        </w:tabs>
        <w:ind w:left="1440" w:hanging="360"/>
      </w:pPr>
      <w:rPr>
        <w:rFonts w:ascii="Courier New" w:hAnsi="Courier New"/>
      </w:rPr>
    </w:lvl>
    <w:lvl w:ilvl="2" w:tplc="E150591A">
      <w:start w:val="1"/>
      <w:numFmt w:val="bullet"/>
      <w:lvlText w:val=""/>
      <w:lvlJc w:val="left"/>
      <w:pPr>
        <w:tabs>
          <w:tab w:val="num" w:pos="2160"/>
        </w:tabs>
        <w:ind w:left="2160" w:hanging="360"/>
      </w:pPr>
      <w:rPr>
        <w:rFonts w:ascii="Wingdings" w:hAnsi="Wingdings"/>
      </w:rPr>
    </w:lvl>
    <w:lvl w:ilvl="3" w:tplc="8B8C1E2C">
      <w:start w:val="1"/>
      <w:numFmt w:val="bullet"/>
      <w:lvlText w:val=""/>
      <w:lvlJc w:val="left"/>
      <w:pPr>
        <w:tabs>
          <w:tab w:val="num" w:pos="2880"/>
        </w:tabs>
        <w:ind w:left="2880" w:hanging="360"/>
      </w:pPr>
      <w:rPr>
        <w:rFonts w:ascii="Symbol" w:hAnsi="Symbol"/>
      </w:rPr>
    </w:lvl>
    <w:lvl w:ilvl="4" w:tplc="E1A28E20">
      <w:start w:val="1"/>
      <w:numFmt w:val="bullet"/>
      <w:lvlText w:val="o"/>
      <w:lvlJc w:val="left"/>
      <w:pPr>
        <w:tabs>
          <w:tab w:val="num" w:pos="3600"/>
        </w:tabs>
        <w:ind w:left="3600" w:hanging="360"/>
      </w:pPr>
      <w:rPr>
        <w:rFonts w:ascii="Courier New" w:hAnsi="Courier New"/>
      </w:rPr>
    </w:lvl>
    <w:lvl w:ilvl="5" w:tplc="04684CE2">
      <w:start w:val="1"/>
      <w:numFmt w:val="bullet"/>
      <w:lvlText w:val=""/>
      <w:lvlJc w:val="left"/>
      <w:pPr>
        <w:tabs>
          <w:tab w:val="num" w:pos="4320"/>
        </w:tabs>
        <w:ind w:left="4320" w:hanging="360"/>
      </w:pPr>
      <w:rPr>
        <w:rFonts w:ascii="Wingdings" w:hAnsi="Wingdings"/>
      </w:rPr>
    </w:lvl>
    <w:lvl w:ilvl="6" w:tplc="FCE0C33C">
      <w:start w:val="1"/>
      <w:numFmt w:val="bullet"/>
      <w:lvlText w:val=""/>
      <w:lvlJc w:val="left"/>
      <w:pPr>
        <w:tabs>
          <w:tab w:val="num" w:pos="5040"/>
        </w:tabs>
        <w:ind w:left="5040" w:hanging="360"/>
      </w:pPr>
      <w:rPr>
        <w:rFonts w:ascii="Symbol" w:hAnsi="Symbol"/>
      </w:rPr>
    </w:lvl>
    <w:lvl w:ilvl="7" w:tplc="59322EC4">
      <w:start w:val="1"/>
      <w:numFmt w:val="bullet"/>
      <w:lvlText w:val="o"/>
      <w:lvlJc w:val="left"/>
      <w:pPr>
        <w:tabs>
          <w:tab w:val="num" w:pos="5760"/>
        </w:tabs>
        <w:ind w:left="5760" w:hanging="360"/>
      </w:pPr>
      <w:rPr>
        <w:rFonts w:ascii="Courier New" w:hAnsi="Courier New"/>
      </w:rPr>
    </w:lvl>
    <w:lvl w:ilvl="8" w:tplc="65B44952">
      <w:start w:val="1"/>
      <w:numFmt w:val="bullet"/>
      <w:lvlText w:val=""/>
      <w:lvlJc w:val="left"/>
      <w:pPr>
        <w:tabs>
          <w:tab w:val="num" w:pos="6480"/>
        </w:tabs>
        <w:ind w:left="6480" w:hanging="360"/>
      </w:pPr>
      <w:rPr>
        <w:rFonts w:ascii="Wingdings" w:hAnsi="Wingdings"/>
      </w:rPr>
    </w:lvl>
  </w:abstractNum>
  <w:abstractNum w:abstractNumId="41" w15:restartNumberingAfterBreak="0">
    <w:nsid w:val="7DF627D6"/>
    <w:multiLevelType w:val="hybridMultilevel"/>
    <w:tmpl w:val="7DF627D6"/>
    <w:lvl w:ilvl="0" w:tplc="1644B7FC">
      <w:start w:val="1"/>
      <w:numFmt w:val="bullet"/>
      <w:lvlText w:val=""/>
      <w:lvlJc w:val="left"/>
      <w:pPr>
        <w:tabs>
          <w:tab w:val="num" w:pos="720"/>
        </w:tabs>
        <w:ind w:left="720" w:hanging="360"/>
      </w:pPr>
      <w:rPr>
        <w:rFonts w:ascii="Symbol" w:hAnsi="Symbol"/>
      </w:rPr>
    </w:lvl>
    <w:lvl w:ilvl="1" w:tplc="F3E06AD0">
      <w:start w:val="1"/>
      <w:numFmt w:val="bullet"/>
      <w:lvlText w:val="o"/>
      <w:lvlJc w:val="left"/>
      <w:pPr>
        <w:tabs>
          <w:tab w:val="num" w:pos="1440"/>
        </w:tabs>
        <w:ind w:left="1440" w:hanging="360"/>
      </w:pPr>
      <w:rPr>
        <w:rFonts w:ascii="Courier New" w:hAnsi="Courier New"/>
      </w:rPr>
    </w:lvl>
    <w:lvl w:ilvl="2" w:tplc="2CB2F642">
      <w:start w:val="1"/>
      <w:numFmt w:val="bullet"/>
      <w:lvlText w:val=""/>
      <w:lvlJc w:val="left"/>
      <w:pPr>
        <w:tabs>
          <w:tab w:val="num" w:pos="2160"/>
        </w:tabs>
        <w:ind w:left="2160" w:hanging="360"/>
      </w:pPr>
      <w:rPr>
        <w:rFonts w:ascii="Wingdings" w:hAnsi="Wingdings"/>
      </w:rPr>
    </w:lvl>
    <w:lvl w:ilvl="3" w:tplc="E99E0474">
      <w:start w:val="1"/>
      <w:numFmt w:val="bullet"/>
      <w:lvlText w:val=""/>
      <w:lvlJc w:val="left"/>
      <w:pPr>
        <w:tabs>
          <w:tab w:val="num" w:pos="2880"/>
        </w:tabs>
        <w:ind w:left="2880" w:hanging="360"/>
      </w:pPr>
      <w:rPr>
        <w:rFonts w:ascii="Symbol" w:hAnsi="Symbol"/>
      </w:rPr>
    </w:lvl>
    <w:lvl w:ilvl="4" w:tplc="40C671CA">
      <w:start w:val="1"/>
      <w:numFmt w:val="bullet"/>
      <w:lvlText w:val="o"/>
      <w:lvlJc w:val="left"/>
      <w:pPr>
        <w:tabs>
          <w:tab w:val="num" w:pos="3600"/>
        </w:tabs>
        <w:ind w:left="3600" w:hanging="360"/>
      </w:pPr>
      <w:rPr>
        <w:rFonts w:ascii="Courier New" w:hAnsi="Courier New"/>
      </w:rPr>
    </w:lvl>
    <w:lvl w:ilvl="5" w:tplc="D35C297C">
      <w:start w:val="1"/>
      <w:numFmt w:val="bullet"/>
      <w:lvlText w:val=""/>
      <w:lvlJc w:val="left"/>
      <w:pPr>
        <w:tabs>
          <w:tab w:val="num" w:pos="4320"/>
        </w:tabs>
        <w:ind w:left="4320" w:hanging="360"/>
      </w:pPr>
      <w:rPr>
        <w:rFonts w:ascii="Wingdings" w:hAnsi="Wingdings"/>
      </w:rPr>
    </w:lvl>
    <w:lvl w:ilvl="6" w:tplc="F18E8036">
      <w:start w:val="1"/>
      <w:numFmt w:val="bullet"/>
      <w:lvlText w:val=""/>
      <w:lvlJc w:val="left"/>
      <w:pPr>
        <w:tabs>
          <w:tab w:val="num" w:pos="5040"/>
        </w:tabs>
        <w:ind w:left="5040" w:hanging="360"/>
      </w:pPr>
      <w:rPr>
        <w:rFonts w:ascii="Symbol" w:hAnsi="Symbol"/>
      </w:rPr>
    </w:lvl>
    <w:lvl w:ilvl="7" w:tplc="0BF6177C">
      <w:start w:val="1"/>
      <w:numFmt w:val="bullet"/>
      <w:lvlText w:val="o"/>
      <w:lvlJc w:val="left"/>
      <w:pPr>
        <w:tabs>
          <w:tab w:val="num" w:pos="5760"/>
        </w:tabs>
        <w:ind w:left="5760" w:hanging="360"/>
      </w:pPr>
      <w:rPr>
        <w:rFonts w:ascii="Courier New" w:hAnsi="Courier New"/>
      </w:rPr>
    </w:lvl>
    <w:lvl w:ilvl="8" w:tplc="7280160C">
      <w:start w:val="1"/>
      <w:numFmt w:val="bullet"/>
      <w:lvlText w:val=""/>
      <w:lvlJc w:val="left"/>
      <w:pPr>
        <w:tabs>
          <w:tab w:val="num" w:pos="6480"/>
        </w:tabs>
        <w:ind w:left="6480" w:hanging="360"/>
      </w:pPr>
      <w:rPr>
        <w:rFonts w:ascii="Wingdings" w:hAnsi="Wingdings"/>
      </w:rPr>
    </w:lvl>
  </w:abstractNum>
  <w:abstractNum w:abstractNumId="42" w15:restartNumberingAfterBreak="0">
    <w:nsid w:val="7DF627D7"/>
    <w:multiLevelType w:val="hybridMultilevel"/>
    <w:tmpl w:val="7DF627D7"/>
    <w:lvl w:ilvl="0" w:tplc="C304E1D6">
      <w:start w:val="1"/>
      <w:numFmt w:val="bullet"/>
      <w:lvlText w:val=""/>
      <w:lvlJc w:val="left"/>
      <w:pPr>
        <w:tabs>
          <w:tab w:val="num" w:pos="720"/>
        </w:tabs>
        <w:ind w:left="720" w:hanging="360"/>
      </w:pPr>
      <w:rPr>
        <w:rFonts w:ascii="Symbol" w:hAnsi="Symbol"/>
      </w:rPr>
    </w:lvl>
    <w:lvl w:ilvl="1" w:tplc="8BB88940">
      <w:start w:val="1"/>
      <w:numFmt w:val="bullet"/>
      <w:lvlText w:val="o"/>
      <w:lvlJc w:val="left"/>
      <w:pPr>
        <w:tabs>
          <w:tab w:val="num" w:pos="1440"/>
        </w:tabs>
        <w:ind w:left="1440" w:hanging="360"/>
      </w:pPr>
      <w:rPr>
        <w:rFonts w:ascii="Courier New" w:hAnsi="Courier New"/>
      </w:rPr>
    </w:lvl>
    <w:lvl w:ilvl="2" w:tplc="D08E76AE">
      <w:start w:val="1"/>
      <w:numFmt w:val="bullet"/>
      <w:lvlText w:val=""/>
      <w:lvlJc w:val="left"/>
      <w:pPr>
        <w:tabs>
          <w:tab w:val="num" w:pos="2160"/>
        </w:tabs>
        <w:ind w:left="2160" w:hanging="360"/>
      </w:pPr>
      <w:rPr>
        <w:rFonts w:ascii="Wingdings" w:hAnsi="Wingdings"/>
      </w:rPr>
    </w:lvl>
    <w:lvl w:ilvl="3" w:tplc="874C08A2">
      <w:start w:val="1"/>
      <w:numFmt w:val="bullet"/>
      <w:lvlText w:val=""/>
      <w:lvlJc w:val="left"/>
      <w:pPr>
        <w:tabs>
          <w:tab w:val="num" w:pos="2880"/>
        </w:tabs>
        <w:ind w:left="2880" w:hanging="360"/>
      </w:pPr>
      <w:rPr>
        <w:rFonts w:ascii="Symbol" w:hAnsi="Symbol"/>
      </w:rPr>
    </w:lvl>
    <w:lvl w:ilvl="4" w:tplc="AAE21450">
      <w:start w:val="1"/>
      <w:numFmt w:val="bullet"/>
      <w:lvlText w:val="o"/>
      <w:lvlJc w:val="left"/>
      <w:pPr>
        <w:tabs>
          <w:tab w:val="num" w:pos="3600"/>
        </w:tabs>
        <w:ind w:left="3600" w:hanging="360"/>
      </w:pPr>
      <w:rPr>
        <w:rFonts w:ascii="Courier New" w:hAnsi="Courier New"/>
      </w:rPr>
    </w:lvl>
    <w:lvl w:ilvl="5" w:tplc="AD5E5D4E">
      <w:start w:val="1"/>
      <w:numFmt w:val="bullet"/>
      <w:lvlText w:val=""/>
      <w:lvlJc w:val="left"/>
      <w:pPr>
        <w:tabs>
          <w:tab w:val="num" w:pos="4320"/>
        </w:tabs>
        <w:ind w:left="4320" w:hanging="360"/>
      </w:pPr>
      <w:rPr>
        <w:rFonts w:ascii="Wingdings" w:hAnsi="Wingdings"/>
      </w:rPr>
    </w:lvl>
    <w:lvl w:ilvl="6" w:tplc="FDC89146">
      <w:start w:val="1"/>
      <w:numFmt w:val="bullet"/>
      <w:lvlText w:val=""/>
      <w:lvlJc w:val="left"/>
      <w:pPr>
        <w:tabs>
          <w:tab w:val="num" w:pos="5040"/>
        </w:tabs>
        <w:ind w:left="5040" w:hanging="360"/>
      </w:pPr>
      <w:rPr>
        <w:rFonts w:ascii="Symbol" w:hAnsi="Symbol"/>
      </w:rPr>
    </w:lvl>
    <w:lvl w:ilvl="7" w:tplc="AB30EA74">
      <w:start w:val="1"/>
      <w:numFmt w:val="bullet"/>
      <w:lvlText w:val="o"/>
      <w:lvlJc w:val="left"/>
      <w:pPr>
        <w:tabs>
          <w:tab w:val="num" w:pos="5760"/>
        </w:tabs>
        <w:ind w:left="5760" w:hanging="360"/>
      </w:pPr>
      <w:rPr>
        <w:rFonts w:ascii="Courier New" w:hAnsi="Courier New"/>
      </w:rPr>
    </w:lvl>
    <w:lvl w:ilvl="8" w:tplc="20CC8B42">
      <w:start w:val="1"/>
      <w:numFmt w:val="bullet"/>
      <w:lvlText w:val=""/>
      <w:lvlJc w:val="left"/>
      <w:pPr>
        <w:tabs>
          <w:tab w:val="num" w:pos="6480"/>
        </w:tabs>
        <w:ind w:left="6480" w:hanging="360"/>
      </w:pPr>
      <w:rPr>
        <w:rFonts w:ascii="Wingdings" w:hAnsi="Wingdings"/>
      </w:rPr>
    </w:lvl>
  </w:abstractNum>
  <w:abstractNum w:abstractNumId="43" w15:restartNumberingAfterBreak="0">
    <w:nsid w:val="7DF627D8"/>
    <w:multiLevelType w:val="hybridMultilevel"/>
    <w:tmpl w:val="7DF627D8"/>
    <w:lvl w:ilvl="0" w:tplc="1A6CE8DC">
      <w:start w:val="1"/>
      <w:numFmt w:val="bullet"/>
      <w:lvlText w:val=""/>
      <w:lvlJc w:val="left"/>
      <w:pPr>
        <w:tabs>
          <w:tab w:val="num" w:pos="720"/>
        </w:tabs>
        <w:ind w:left="720" w:hanging="360"/>
      </w:pPr>
      <w:rPr>
        <w:rFonts w:ascii="Symbol" w:hAnsi="Symbol"/>
      </w:rPr>
    </w:lvl>
    <w:lvl w:ilvl="1" w:tplc="E910A03A">
      <w:start w:val="1"/>
      <w:numFmt w:val="bullet"/>
      <w:lvlText w:val="o"/>
      <w:lvlJc w:val="left"/>
      <w:pPr>
        <w:tabs>
          <w:tab w:val="num" w:pos="1440"/>
        </w:tabs>
        <w:ind w:left="1440" w:hanging="360"/>
      </w:pPr>
      <w:rPr>
        <w:rFonts w:ascii="Courier New" w:hAnsi="Courier New"/>
      </w:rPr>
    </w:lvl>
    <w:lvl w:ilvl="2" w:tplc="4F20093E">
      <w:start w:val="1"/>
      <w:numFmt w:val="bullet"/>
      <w:lvlText w:val=""/>
      <w:lvlJc w:val="left"/>
      <w:pPr>
        <w:tabs>
          <w:tab w:val="num" w:pos="2160"/>
        </w:tabs>
        <w:ind w:left="2160" w:hanging="360"/>
      </w:pPr>
      <w:rPr>
        <w:rFonts w:ascii="Wingdings" w:hAnsi="Wingdings"/>
      </w:rPr>
    </w:lvl>
    <w:lvl w:ilvl="3" w:tplc="C90EA80E">
      <w:start w:val="1"/>
      <w:numFmt w:val="bullet"/>
      <w:lvlText w:val=""/>
      <w:lvlJc w:val="left"/>
      <w:pPr>
        <w:tabs>
          <w:tab w:val="num" w:pos="2880"/>
        </w:tabs>
        <w:ind w:left="2880" w:hanging="360"/>
      </w:pPr>
      <w:rPr>
        <w:rFonts w:ascii="Symbol" w:hAnsi="Symbol"/>
      </w:rPr>
    </w:lvl>
    <w:lvl w:ilvl="4" w:tplc="CB589D22">
      <w:start w:val="1"/>
      <w:numFmt w:val="bullet"/>
      <w:lvlText w:val="o"/>
      <w:lvlJc w:val="left"/>
      <w:pPr>
        <w:tabs>
          <w:tab w:val="num" w:pos="3600"/>
        </w:tabs>
        <w:ind w:left="3600" w:hanging="360"/>
      </w:pPr>
      <w:rPr>
        <w:rFonts w:ascii="Courier New" w:hAnsi="Courier New"/>
      </w:rPr>
    </w:lvl>
    <w:lvl w:ilvl="5" w:tplc="A90A9222">
      <w:start w:val="1"/>
      <w:numFmt w:val="bullet"/>
      <w:lvlText w:val=""/>
      <w:lvlJc w:val="left"/>
      <w:pPr>
        <w:tabs>
          <w:tab w:val="num" w:pos="4320"/>
        </w:tabs>
        <w:ind w:left="4320" w:hanging="360"/>
      </w:pPr>
      <w:rPr>
        <w:rFonts w:ascii="Wingdings" w:hAnsi="Wingdings"/>
      </w:rPr>
    </w:lvl>
    <w:lvl w:ilvl="6" w:tplc="C09CCA7A">
      <w:start w:val="1"/>
      <w:numFmt w:val="bullet"/>
      <w:lvlText w:val=""/>
      <w:lvlJc w:val="left"/>
      <w:pPr>
        <w:tabs>
          <w:tab w:val="num" w:pos="5040"/>
        </w:tabs>
        <w:ind w:left="5040" w:hanging="360"/>
      </w:pPr>
      <w:rPr>
        <w:rFonts w:ascii="Symbol" w:hAnsi="Symbol"/>
      </w:rPr>
    </w:lvl>
    <w:lvl w:ilvl="7" w:tplc="69C64CA4">
      <w:start w:val="1"/>
      <w:numFmt w:val="bullet"/>
      <w:lvlText w:val="o"/>
      <w:lvlJc w:val="left"/>
      <w:pPr>
        <w:tabs>
          <w:tab w:val="num" w:pos="5760"/>
        </w:tabs>
        <w:ind w:left="5760" w:hanging="360"/>
      </w:pPr>
      <w:rPr>
        <w:rFonts w:ascii="Courier New" w:hAnsi="Courier New"/>
      </w:rPr>
    </w:lvl>
    <w:lvl w:ilvl="8" w:tplc="A4D61174">
      <w:start w:val="1"/>
      <w:numFmt w:val="bullet"/>
      <w:lvlText w:val=""/>
      <w:lvlJc w:val="left"/>
      <w:pPr>
        <w:tabs>
          <w:tab w:val="num" w:pos="6480"/>
        </w:tabs>
        <w:ind w:left="6480" w:hanging="360"/>
      </w:pPr>
      <w:rPr>
        <w:rFonts w:ascii="Wingdings" w:hAnsi="Wingdings"/>
      </w:rPr>
    </w:lvl>
  </w:abstractNum>
  <w:abstractNum w:abstractNumId="44" w15:restartNumberingAfterBreak="0">
    <w:nsid w:val="7DF627D9"/>
    <w:multiLevelType w:val="hybridMultilevel"/>
    <w:tmpl w:val="7DF627D9"/>
    <w:lvl w:ilvl="0" w:tplc="F1FA9D16">
      <w:start w:val="1"/>
      <w:numFmt w:val="bullet"/>
      <w:lvlText w:val=""/>
      <w:lvlJc w:val="left"/>
      <w:pPr>
        <w:tabs>
          <w:tab w:val="num" w:pos="720"/>
        </w:tabs>
        <w:ind w:left="720" w:hanging="360"/>
      </w:pPr>
      <w:rPr>
        <w:rFonts w:ascii="Symbol" w:hAnsi="Symbol"/>
      </w:rPr>
    </w:lvl>
    <w:lvl w:ilvl="1" w:tplc="CE485FD0">
      <w:start w:val="1"/>
      <w:numFmt w:val="bullet"/>
      <w:lvlText w:val="o"/>
      <w:lvlJc w:val="left"/>
      <w:pPr>
        <w:tabs>
          <w:tab w:val="num" w:pos="1440"/>
        </w:tabs>
        <w:ind w:left="1440" w:hanging="360"/>
      </w:pPr>
      <w:rPr>
        <w:rFonts w:ascii="Courier New" w:hAnsi="Courier New"/>
      </w:rPr>
    </w:lvl>
    <w:lvl w:ilvl="2" w:tplc="41640CFC">
      <w:start w:val="1"/>
      <w:numFmt w:val="bullet"/>
      <w:lvlText w:val=""/>
      <w:lvlJc w:val="left"/>
      <w:pPr>
        <w:tabs>
          <w:tab w:val="num" w:pos="2160"/>
        </w:tabs>
        <w:ind w:left="2160" w:hanging="360"/>
      </w:pPr>
      <w:rPr>
        <w:rFonts w:ascii="Wingdings" w:hAnsi="Wingdings"/>
      </w:rPr>
    </w:lvl>
    <w:lvl w:ilvl="3" w:tplc="738A1A58">
      <w:start w:val="1"/>
      <w:numFmt w:val="bullet"/>
      <w:lvlText w:val=""/>
      <w:lvlJc w:val="left"/>
      <w:pPr>
        <w:tabs>
          <w:tab w:val="num" w:pos="2880"/>
        </w:tabs>
        <w:ind w:left="2880" w:hanging="360"/>
      </w:pPr>
      <w:rPr>
        <w:rFonts w:ascii="Symbol" w:hAnsi="Symbol"/>
      </w:rPr>
    </w:lvl>
    <w:lvl w:ilvl="4" w:tplc="E7D0C1E6">
      <w:start w:val="1"/>
      <w:numFmt w:val="bullet"/>
      <w:lvlText w:val="o"/>
      <w:lvlJc w:val="left"/>
      <w:pPr>
        <w:tabs>
          <w:tab w:val="num" w:pos="3600"/>
        </w:tabs>
        <w:ind w:left="3600" w:hanging="360"/>
      </w:pPr>
      <w:rPr>
        <w:rFonts w:ascii="Courier New" w:hAnsi="Courier New"/>
      </w:rPr>
    </w:lvl>
    <w:lvl w:ilvl="5" w:tplc="45041644">
      <w:start w:val="1"/>
      <w:numFmt w:val="bullet"/>
      <w:lvlText w:val=""/>
      <w:lvlJc w:val="left"/>
      <w:pPr>
        <w:tabs>
          <w:tab w:val="num" w:pos="4320"/>
        </w:tabs>
        <w:ind w:left="4320" w:hanging="360"/>
      </w:pPr>
      <w:rPr>
        <w:rFonts w:ascii="Wingdings" w:hAnsi="Wingdings"/>
      </w:rPr>
    </w:lvl>
    <w:lvl w:ilvl="6" w:tplc="A73A073A">
      <w:start w:val="1"/>
      <w:numFmt w:val="bullet"/>
      <w:lvlText w:val=""/>
      <w:lvlJc w:val="left"/>
      <w:pPr>
        <w:tabs>
          <w:tab w:val="num" w:pos="5040"/>
        </w:tabs>
        <w:ind w:left="5040" w:hanging="360"/>
      </w:pPr>
      <w:rPr>
        <w:rFonts w:ascii="Symbol" w:hAnsi="Symbol"/>
      </w:rPr>
    </w:lvl>
    <w:lvl w:ilvl="7" w:tplc="8A86AE28">
      <w:start w:val="1"/>
      <w:numFmt w:val="bullet"/>
      <w:lvlText w:val="o"/>
      <w:lvlJc w:val="left"/>
      <w:pPr>
        <w:tabs>
          <w:tab w:val="num" w:pos="5760"/>
        </w:tabs>
        <w:ind w:left="5760" w:hanging="360"/>
      </w:pPr>
      <w:rPr>
        <w:rFonts w:ascii="Courier New" w:hAnsi="Courier New"/>
      </w:rPr>
    </w:lvl>
    <w:lvl w:ilvl="8" w:tplc="A176CB7E">
      <w:start w:val="1"/>
      <w:numFmt w:val="bullet"/>
      <w:lvlText w:val=""/>
      <w:lvlJc w:val="left"/>
      <w:pPr>
        <w:tabs>
          <w:tab w:val="num" w:pos="6480"/>
        </w:tabs>
        <w:ind w:left="6480" w:hanging="360"/>
      </w:pPr>
      <w:rPr>
        <w:rFonts w:ascii="Wingdings" w:hAnsi="Wingdings"/>
      </w:rPr>
    </w:lvl>
  </w:abstractNum>
  <w:abstractNum w:abstractNumId="45" w15:restartNumberingAfterBreak="0">
    <w:nsid w:val="7DF627DA"/>
    <w:multiLevelType w:val="hybridMultilevel"/>
    <w:tmpl w:val="7DF627DA"/>
    <w:lvl w:ilvl="0" w:tplc="186C4654">
      <w:start w:val="1"/>
      <w:numFmt w:val="bullet"/>
      <w:lvlText w:val=""/>
      <w:lvlJc w:val="left"/>
      <w:pPr>
        <w:tabs>
          <w:tab w:val="num" w:pos="720"/>
        </w:tabs>
        <w:ind w:left="720" w:hanging="360"/>
      </w:pPr>
      <w:rPr>
        <w:rFonts w:ascii="Symbol" w:hAnsi="Symbol"/>
      </w:rPr>
    </w:lvl>
    <w:lvl w:ilvl="1" w:tplc="568A608C">
      <w:start w:val="1"/>
      <w:numFmt w:val="bullet"/>
      <w:lvlText w:val="o"/>
      <w:lvlJc w:val="left"/>
      <w:pPr>
        <w:tabs>
          <w:tab w:val="num" w:pos="1440"/>
        </w:tabs>
        <w:ind w:left="1440" w:hanging="360"/>
      </w:pPr>
      <w:rPr>
        <w:rFonts w:ascii="Courier New" w:hAnsi="Courier New"/>
      </w:rPr>
    </w:lvl>
    <w:lvl w:ilvl="2" w:tplc="4ACA8F38">
      <w:start w:val="1"/>
      <w:numFmt w:val="bullet"/>
      <w:lvlText w:val=""/>
      <w:lvlJc w:val="left"/>
      <w:pPr>
        <w:tabs>
          <w:tab w:val="num" w:pos="2160"/>
        </w:tabs>
        <w:ind w:left="2160" w:hanging="360"/>
      </w:pPr>
      <w:rPr>
        <w:rFonts w:ascii="Wingdings" w:hAnsi="Wingdings"/>
      </w:rPr>
    </w:lvl>
    <w:lvl w:ilvl="3" w:tplc="C15A39F8">
      <w:start w:val="1"/>
      <w:numFmt w:val="bullet"/>
      <w:lvlText w:val=""/>
      <w:lvlJc w:val="left"/>
      <w:pPr>
        <w:tabs>
          <w:tab w:val="num" w:pos="2880"/>
        </w:tabs>
        <w:ind w:left="2880" w:hanging="360"/>
      </w:pPr>
      <w:rPr>
        <w:rFonts w:ascii="Symbol" w:hAnsi="Symbol"/>
      </w:rPr>
    </w:lvl>
    <w:lvl w:ilvl="4" w:tplc="389AE83C">
      <w:start w:val="1"/>
      <w:numFmt w:val="bullet"/>
      <w:lvlText w:val="o"/>
      <w:lvlJc w:val="left"/>
      <w:pPr>
        <w:tabs>
          <w:tab w:val="num" w:pos="3600"/>
        </w:tabs>
        <w:ind w:left="3600" w:hanging="360"/>
      </w:pPr>
      <w:rPr>
        <w:rFonts w:ascii="Courier New" w:hAnsi="Courier New"/>
      </w:rPr>
    </w:lvl>
    <w:lvl w:ilvl="5" w:tplc="E1669182">
      <w:start w:val="1"/>
      <w:numFmt w:val="bullet"/>
      <w:lvlText w:val=""/>
      <w:lvlJc w:val="left"/>
      <w:pPr>
        <w:tabs>
          <w:tab w:val="num" w:pos="4320"/>
        </w:tabs>
        <w:ind w:left="4320" w:hanging="360"/>
      </w:pPr>
      <w:rPr>
        <w:rFonts w:ascii="Wingdings" w:hAnsi="Wingdings"/>
      </w:rPr>
    </w:lvl>
    <w:lvl w:ilvl="6" w:tplc="9C9CB306">
      <w:start w:val="1"/>
      <w:numFmt w:val="bullet"/>
      <w:lvlText w:val=""/>
      <w:lvlJc w:val="left"/>
      <w:pPr>
        <w:tabs>
          <w:tab w:val="num" w:pos="5040"/>
        </w:tabs>
        <w:ind w:left="5040" w:hanging="360"/>
      </w:pPr>
      <w:rPr>
        <w:rFonts w:ascii="Symbol" w:hAnsi="Symbol"/>
      </w:rPr>
    </w:lvl>
    <w:lvl w:ilvl="7" w:tplc="5936FCC6">
      <w:start w:val="1"/>
      <w:numFmt w:val="bullet"/>
      <w:lvlText w:val="o"/>
      <w:lvlJc w:val="left"/>
      <w:pPr>
        <w:tabs>
          <w:tab w:val="num" w:pos="5760"/>
        </w:tabs>
        <w:ind w:left="5760" w:hanging="360"/>
      </w:pPr>
      <w:rPr>
        <w:rFonts w:ascii="Courier New" w:hAnsi="Courier New"/>
      </w:rPr>
    </w:lvl>
    <w:lvl w:ilvl="8" w:tplc="BDEA349A">
      <w:start w:val="1"/>
      <w:numFmt w:val="bullet"/>
      <w:lvlText w:val=""/>
      <w:lvlJc w:val="left"/>
      <w:pPr>
        <w:tabs>
          <w:tab w:val="num" w:pos="6480"/>
        </w:tabs>
        <w:ind w:left="6480" w:hanging="360"/>
      </w:pPr>
      <w:rPr>
        <w:rFonts w:ascii="Wingdings" w:hAnsi="Wingdings"/>
      </w:rPr>
    </w:lvl>
  </w:abstractNum>
  <w:abstractNum w:abstractNumId="46" w15:restartNumberingAfterBreak="0">
    <w:nsid w:val="7DF627DB"/>
    <w:multiLevelType w:val="hybridMultilevel"/>
    <w:tmpl w:val="7DF627DB"/>
    <w:lvl w:ilvl="0" w:tplc="9CEC7988">
      <w:start w:val="1"/>
      <w:numFmt w:val="bullet"/>
      <w:lvlText w:val=""/>
      <w:lvlJc w:val="left"/>
      <w:pPr>
        <w:tabs>
          <w:tab w:val="num" w:pos="720"/>
        </w:tabs>
        <w:ind w:left="720" w:hanging="360"/>
      </w:pPr>
      <w:rPr>
        <w:rFonts w:ascii="Symbol" w:hAnsi="Symbol"/>
      </w:rPr>
    </w:lvl>
    <w:lvl w:ilvl="1" w:tplc="D5D85E1A">
      <w:start w:val="1"/>
      <w:numFmt w:val="bullet"/>
      <w:lvlText w:val="o"/>
      <w:lvlJc w:val="left"/>
      <w:pPr>
        <w:tabs>
          <w:tab w:val="num" w:pos="1440"/>
        </w:tabs>
        <w:ind w:left="1440" w:hanging="360"/>
      </w:pPr>
      <w:rPr>
        <w:rFonts w:ascii="Courier New" w:hAnsi="Courier New"/>
      </w:rPr>
    </w:lvl>
    <w:lvl w:ilvl="2" w:tplc="A89859EE">
      <w:start w:val="1"/>
      <w:numFmt w:val="bullet"/>
      <w:lvlText w:val=""/>
      <w:lvlJc w:val="left"/>
      <w:pPr>
        <w:tabs>
          <w:tab w:val="num" w:pos="2160"/>
        </w:tabs>
        <w:ind w:left="2160" w:hanging="360"/>
      </w:pPr>
      <w:rPr>
        <w:rFonts w:ascii="Wingdings" w:hAnsi="Wingdings"/>
      </w:rPr>
    </w:lvl>
    <w:lvl w:ilvl="3" w:tplc="9BB02AF0">
      <w:start w:val="1"/>
      <w:numFmt w:val="bullet"/>
      <w:lvlText w:val=""/>
      <w:lvlJc w:val="left"/>
      <w:pPr>
        <w:tabs>
          <w:tab w:val="num" w:pos="2880"/>
        </w:tabs>
        <w:ind w:left="2880" w:hanging="360"/>
      </w:pPr>
      <w:rPr>
        <w:rFonts w:ascii="Symbol" w:hAnsi="Symbol"/>
      </w:rPr>
    </w:lvl>
    <w:lvl w:ilvl="4" w:tplc="C21C3A16">
      <w:start w:val="1"/>
      <w:numFmt w:val="bullet"/>
      <w:lvlText w:val="o"/>
      <w:lvlJc w:val="left"/>
      <w:pPr>
        <w:tabs>
          <w:tab w:val="num" w:pos="3600"/>
        </w:tabs>
        <w:ind w:left="3600" w:hanging="360"/>
      </w:pPr>
      <w:rPr>
        <w:rFonts w:ascii="Courier New" w:hAnsi="Courier New"/>
      </w:rPr>
    </w:lvl>
    <w:lvl w:ilvl="5" w:tplc="AFCA7BFC">
      <w:start w:val="1"/>
      <w:numFmt w:val="bullet"/>
      <w:lvlText w:val=""/>
      <w:lvlJc w:val="left"/>
      <w:pPr>
        <w:tabs>
          <w:tab w:val="num" w:pos="4320"/>
        </w:tabs>
        <w:ind w:left="4320" w:hanging="360"/>
      </w:pPr>
      <w:rPr>
        <w:rFonts w:ascii="Wingdings" w:hAnsi="Wingdings"/>
      </w:rPr>
    </w:lvl>
    <w:lvl w:ilvl="6" w:tplc="0840CB5A">
      <w:start w:val="1"/>
      <w:numFmt w:val="bullet"/>
      <w:lvlText w:val=""/>
      <w:lvlJc w:val="left"/>
      <w:pPr>
        <w:tabs>
          <w:tab w:val="num" w:pos="5040"/>
        </w:tabs>
        <w:ind w:left="5040" w:hanging="360"/>
      </w:pPr>
      <w:rPr>
        <w:rFonts w:ascii="Symbol" w:hAnsi="Symbol"/>
      </w:rPr>
    </w:lvl>
    <w:lvl w:ilvl="7" w:tplc="ED8CC0F4">
      <w:start w:val="1"/>
      <w:numFmt w:val="bullet"/>
      <w:lvlText w:val="o"/>
      <w:lvlJc w:val="left"/>
      <w:pPr>
        <w:tabs>
          <w:tab w:val="num" w:pos="5760"/>
        </w:tabs>
        <w:ind w:left="5760" w:hanging="360"/>
      </w:pPr>
      <w:rPr>
        <w:rFonts w:ascii="Courier New" w:hAnsi="Courier New"/>
      </w:rPr>
    </w:lvl>
    <w:lvl w:ilvl="8" w:tplc="F3B0489E">
      <w:start w:val="1"/>
      <w:numFmt w:val="bullet"/>
      <w:lvlText w:val=""/>
      <w:lvlJc w:val="left"/>
      <w:pPr>
        <w:tabs>
          <w:tab w:val="num" w:pos="6480"/>
        </w:tabs>
        <w:ind w:left="6480" w:hanging="360"/>
      </w:pPr>
      <w:rPr>
        <w:rFonts w:ascii="Wingdings" w:hAnsi="Wingdings"/>
      </w:rPr>
    </w:lvl>
  </w:abstractNum>
  <w:abstractNum w:abstractNumId="47" w15:restartNumberingAfterBreak="0">
    <w:nsid w:val="7DF627DC"/>
    <w:multiLevelType w:val="hybridMultilevel"/>
    <w:tmpl w:val="7DF627DC"/>
    <w:lvl w:ilvl="0" w:tplc="5CACBBB0">
      <w:start w:val="1"/>
      <w:numFmt w:val="bullet"/>
      <w:lvlText w:val=""/>
      <w:lvlJc w:val="left"/>
      <w:pPr>
        <w:tabs>
          <w:tab w:val="num" w:pos="720"/>
        </w:tabs>
        <w:ind w:left="720" w:hanging="360"/>
      </w:pPr>
      <w:rPr>
        <w:rFonts w:ascii="Symbol" w:hAnsi="Symbol"/>
      </w:rPr>
    </w:lvl>
    <w:lvl w:ilvl="1" w:tplc="D0C0E1F4">
      <w:start w:val="1"/>
      <w:numFmt w:val="bullet"/>
      <w:lvlText w:val="o"/>
      <w:lvlJc w:val="left"/>
      <w:pPr>
        <w:tabs>
          <w:tab w:val="num" w:pos="1440"/>
        </w:tabs>
        <w:ind w:left="1440" w:hanging="360"/>
      </w:pPr>
      <w:rPr>
        <w:rFonts w:ascii="Courier New" w:hAnsi="Courier New"/>
      </w:rPr>
    </w:lvl>
    <w:lvl w:ilvl="2" w:tplc="0E3C7DE8">
      <w:start w:val="1"/>
      <w:numFmt w:val="bullet"/>
      <w:lvlText w:val=""/>
      <w:lvlJc w:val="left"/>
      <w:pPr>
        <w:tabs>
          <w:tab w:val="num" w:pos="2160"/>
        </w:tabs>
        <w:ind w:left="2160" w:hanging="360"/>
      </w:pPr>
      <w:rPr>
        <w:rFonts w:ascii="Wingdings" w:hAnsi="Wingdings"/>
      </w:rPr>
    </w:lvl>
    <w:lvl w:ilvl="3" w:tplc="C14AE0DA">
      <w:start w:val="1"/>
      <w:numFmt w:val="bullet"/>
      <w:lvlText w:val=""/>
      <w:lvlJc w:val="left"/>
      <w:pPr>
        <w:tabs>
          <w:tab w:val="num" w:pos="2880"/>
        </w:tabs>
        <w:ind w:left="2880" w:hanging="360"/>
      </w:pPr>
      <w:rPr>
        <w:rFonts w:ascii="Symbol" w:hAnsi="Symbol"/>
      </w:rPr>
    </w:lvl>
    <w:lvl w:ilvl="4" w:tplc="95B025F2">
      <w:start w:val="1"/>
      <w:numFmt w:val="bullet"/>
      <w:lvlText w:val="o"/>
      <w:lvlJc w:val="left"/>
      <w:pPr>
        <w:tabs>
          <w:tab w:val="num" w:pos="3600"/>
        </w:tabs>
        <w:ind w:left="3600" w:hanging="360"/>
      </w:pPr>
      <w:rPr>
        <w:rFonts w:ascii="Courier New" w:hAnsi="Courier New"/>
      </w:rPr>
    </w:lvl>
    <w:lvl w:ilvl="5" w:tplc="01625FDE">
      <w:start w:val="1"/>
      <w:numFmt w:val="bullet"/>
      <w:lvlText w:val=""/>
      <w:lvlJc w:val="left"/>
      <w:pPr>
        <w:tabs>
          <w:tab w:val="num" w:pos="4320"/>
        </w:tabs>
        <w:ind w:left="4320" w:hanging="360"/>
      </w:pPr>
      <w:rPr>
        <w:rFonts w:ascii="Wingdings" w:hAnsi="Wingdings"/>
      </w:rPr>
    </w:lvl>
    <w:lvl w:ilvl="6" w:tplc="287EDA3C">
      <w:start w:val="1"/>
      <w:numFmt w:val="bullet"/>
      <w:lvlText w:val=""/>
      <w:lvlJc w:val="left"/>
      <w:pPr>
        <w:tabs>
          <w:tab w:val="num" w:pos="5040"/>
        </w:tabs>
        <w:ind w:left="5040" w:hanging="360"/>
      </w:pPr>
      <w:rPr>
        <w:rFonts w:ascii="Symbol" w:hAnsi="Symbol"/>
      </w:rPr>
    </w:lvl>
    <w:lvl w:ilvl="7" w:tplc="C996287E">
      <w:start w:val="1"/>
      <w:numFmt w:val="bullet"/>
      <w:lvlText w:val="o"/>
      <w:lvlJc w:val="left"/>
      <w:pPr>
        <w:tabs>
          <w:tab w:val="num" w:pos="5760"/>
        </w:tabs>
        <w:ind w:left="5760" w:hanging="360"/>
      </w:pPr>
      <w:rPr>
        <w:rFonts w:ascii="Courier New" w:hAnsi="Courier New"/>
      </w:rPr>
    </w:lvl>
    <w:lvl w:ilvl="8" w:tplc="EDC67968">
      <w:start w:val="1"/>
      <w:numFmt w:val="bullet"/>
      <w:lvlText w:val=""/>
      <w:lvlJc w:val="left"/>
      <w:pPr>
        <w:tabs>
          <w:tab w:val="num" w:pos="6480"/>
        </w:tabs>
        <w:ind w:left="6480" w:hanging="360"/>
      </w:pPr>
      <w:rPr>
        <w:rFonts w:ascii="Wingdings" w:hAnsi="Wingdings"/>
      </w:rPr>
    </w:lvl>
  </w:abstractNum>
  <w:abstractNum w:abstractNumId="48" w15:restartNumberingAfterBreak="0">
    <w:nsid w:val="7DF627DD"/>
    <w:multiLevelType w:val="hybridMultilevel"/>
    <w:tmpl w:val="7DF627DD"/>
    <w:lvl w:ilvl="0" w:tplc="F20AEC38">
      <w:start w:val="1"/>
      <w:numFmt w:val="bullet"/>
      <w:lvlText w:val=""/>
      <w:lvlJc w:val="left"/>
      <w:pPr>
        <w:tabs>
          <w:tab w:val="num" w:pos="720"/>
        </w:tabs>
        <w:ind w:left="720" w:hanging="360"/>
      </w:pPr>
      <w:rPr>
        <w:rFonts w:ascii="Symbol" w:hAnsi="Symbol"/>
      </w:rPr>
    </w:lvl>
    <w:lvl w:ilvl="1" w:tplc="B838D5BA">
      <w:start w:val="1"/>
      <w:numFmt w:val="bullet"/>
      <w:lvlText w:val="o"/>
      <w:lvlJc w:val="left"/>
      <w:pPr>
        <w:tabs>
          <w:tab w:val="num" w:pos="1440"/>
        </w:tabs>
        <w:ind w:left="1440" w:hanging="360"/>
      </w:pPr>
      <w:rPr>
        <w:rFonts w:ascii="Courier New" w:hAnsi="Courier New"/>
      </w:rPr>
    </w:lvl>
    <w:lvl w:ilvl="2" w:tplc="C7185B6E">
      <w:start w:val="1"/>
      <w:numFmt w:val="bullet"/>
      <w:lvlText w:val=""/>
      <w:lvlJc w:val="left"/>
      <w:pPr>
        <w:tabs>
          <w:tab w:val="num" w:pos="2160"/>
        </w:tabs>
        <w:ind w:left="2160" w:hanging="360"/>
      </w:pPr>
      <w:rPr>
        <w:rFonts w:ascii="Wingdings" w:hAnsi="Wingdings"/>
      </w:rPr>
    </w:lvl>
    <w:lvl w:ilvl="3" w:tplc="DD302918">
      <w:start w:val="1"/>
      <w:numFmt w:val="bullet"/>
      <w:lvlText w:val=""/>
      <w:lvlJc w:val="left"/>
      <w:pPr>
        <w:tabs>
          <w:tab w:val="num" w:pos="2880"/>
        </w:tabs>
        <w:ind w:left="2880" w:hanging="360"/>
      </w:pPr>
      <w:rPr>
        <w:rFonts w:ascii="Symbol" w:hAnsi="Symbol"/>
      </w:rPr>
    </w:lvl>
    <w:lvl w:ilvl="4" w:tplc="D5C8F0D4">
      <w:start w:val="1"/>
      <w:numFmt w:val="bullet"/>
      <w:lvlText w:val="o"/>
      <w:lvlJc w:val="left"/>
      <w:pPr>
        <w:tabs>
          <w:tab w:val="num" w:pos="3600"/>
        </w:tabs>
        <w:ind w:left="3600" w:hanging="360"/>
      </w:pPr>
      <w:rPr>
        <w:rFonts w:ascii="Courier New" w:hAnsi="Courier New"/>
      </w:rPr>
    </w:lvl>
    <w:lvl w:ilvl="5" w:tplc="8D1E5112">
      <w:start w:val="1"/>
      <w:numFmt w:val="bullet"/>
      <w:lvlText w:val=""/>
      <w:lvlJc w:val="left"/>
      <w:pPr>
        <w:tabs>
          <w:tab w:val="num" w:pos="4320"/>
        </w:tabs>
        <w:ind w:left="4320" w:hanging="360"/>
      </w:pPr>
      <w:rPr>
        <w:rFonts w:ascii="Wingdings" w:hAnsi="Wingdings"/>
      </w:rPr>
    </w:lvl>
    <w:lvl w:ilvl="6" w:tplc="A24A9D46">
      <w:start w:val="1"/>
      <w:numFmt w:val="bullet"/>
      <w:lvlText w:val=""/>
      <w:lvlJc w:val="left"/>
      <w:pPr>
        <w:tabs>
          <w:tab w:val="num" w:pos="5040"/>
        </w:tabs>
        <w:ind w:left="5040" w:hanging="360"/>
      </w:pPr>
      <w:rPr>
        <w:rFonts w:ascii="Symbol" w:hAnsi="Symbol"/>
      </w:rPr>
    </w:lvl>
    <w:lvl w:ilvl="7" w:tplc="FCB8D182">
      <w:start w:val="1"/>
      <w:numFmt w:val="bullet"/>
      <w:lvlText w:val="o"/>
      <w:lvlJc w:val="left"/>
      <w:pPr>
        <w:tabs>
          <w:tab w:val="num" w:pos="5760"/>
        </w:tabs>
        <w:ind w:left="5760" w:hanging="360"/>
      </w:pPr>
      <w:rPr>
        <w:rFonts w:ascii="Courier New" w:hAnsi="Courier New"/>
      </w:rPr>
    </w:lvl>
    <w:lvl w:ilvl="8" w:tplc="0A5CC140">
      <w:start w:val="1"/>
      <w:numFmt w:val="bullet"/>
      <w:lvlText w:val=""/>
      <w:lvlJc w:val="left"/>
      <w:pPr>
        <w:tabs>
          <w:tab w:val="num" w:pos="6480"/>
        </w:tabs>
        <w:ind w:left="6480" w:hanging="360"/>
      </w:pPr>
      <w:rPr>
        <w:rFonts w:ascii="Wingdings" w:hAnsi="Wingdings"/>
      </w:rPr>
    </w:lvl>
  </w:abstractNum>
  <w:abstractNum w:abstractNumId="49" w15:restartNumberingAfterBreak="0">
    <w:nsid w:val="7DF627DE"/>
    <w:multiLevelType w:val="hybridMultilevel"/>
    <w:tmpl w:val="7DF627DE"/>
    <w:lvl w:ilvl="0" w:tplc="0868B7FA">
      <w:start w:val="1"/>
      <w:numFmt w:val="bullet"/>
      <w:lvlText w:val=""/>
      <w:lvlJc w:val="left"/>
      <w:pPr>
        <w:tabs>
          <w:tab w:val="num" w:pos="720"/>
        </w:tabs>
        <w:ind w:left="720" w:hanging="360"/>
      </w:pPr>
      <w:rPr>
        <w:rFonts w:ascii="Symbol" w:hAnsi="Symbol"/>
      </w:rPr>
    </w:lvl>
    <w:lvl w:ilvl="1" w:tplc="76D4397A">
      <w:start w:val="1"/>
      <w:numFmt w:val="bullet"/>
      <w:lvlText w:val="o"/>
      <w:lvlJc w:val="left"/>
      <w:pPr>
        <w:tabs>
          <w:tab w:val="num" w:pos="1440"/>
        </w:tabs>
        <w:ind w:left="1440" w:hanging="360"/>
      </w:pPr>
      <w:rPr>
        <w:rFonts w:ascii="Courier New" w:hAnsi="Courier New"/>
      </w:rPr>
    </w:lvl>
    <w:lvl w:ilvl="2" w:tplc="5C50BD36">
      <w:start w:val="1"/>
      <w:numFmt w:val="bullet"/>
      <w:lvlText w:val=""/>
      <w:lvlJc w:val="left"/>
      <w:pPr>
        <w:tabs>
          <w:tab w:val="num" w:pos="2160"/>
        </w:tabs>
        <w:ind w:left="2160" w:hanging="360"/>
      </w:pPr>
      <w:rPr>
        <w:rFonts w:ascii="Wingdings" w:hAnsi="Wingdings"/>
      </w:rPr>
    </w:lvl>
    <w:lvl w:ilvl="3" w:tplc="5C8CEB24">
      <w:start w:val="1"/>
      <w:numFmt w:val="bullet"/>
      <w:lvlText w:val=""/>
      <w:lvlJc w:val="left"/>
      <w:pPr>
        <w:tabs>
          <w:tab w:val="num" w:pos="2880"/>
        </w:tabs>
        <w:ind w:left="2880" w:hanging="360"/>
      </w:pPr>
      <w:rPr>
        <w:rFonts w:ascii="Symbol" w:hAnsi="Symbol"/>
      </w:rPr>
    </w:lvl>
    <w:lvl w:ilvl="4" w:tplc="58A07AEE">
      <w:start w:val="1"/>
      <w:numFmt w:val="bullet"/>
      <w:lvlText w:val="o"/>
      <w:lvlJc w:val="left"/>
      <w:pPr>
        <w:tabs>
          <w:tab w:val="num" w:pos="3600"/>
        </w:tabs>
        <w:ind w:left="3600" w:hanging="360"/>
      </w:pPr>
      <w:rPr>
        <w:rFonts w:ascii="Courier New" w:hAnsi="Courier New"/>
      </w:rPr>
    </w:lvl>
    <w:lvl w:ilvl="5" w:tplc="7B142534">
      <w:start w:val="1"/>
      <w:numFmt w:val="bullet"/>
      <w:lvlText w:val=""/>
      <w:lvlJc w:val="left"/>
      <w:pPr>
        <w:tabs>
          <w:tab w:val="num" w:pos="4320"/>
        </w:tabs>
        <w:ind w:left="4320" w:hanging="360"/>
      </w:pPr>
      <w:rPr>
        <w:rFonts w:ascii="Wingdings" w:hAnsi="Wingdings"/>
      </w:rPr>
    </w:lvl>
    <w:lvl w:ilvl="6" w:tplc="8C22765E">
      <w:start w:val="1"/>
      <w:numFmt w:val="bullet"/>
      <w:lvlText w:val=""/>
      <w:lvlJc w:val="left"/>
      <w:pPr>
        <w:tabs>
          <w:tab w:val="num" w:pos="5040"/>
        </w:tabs>
        <w:ind w:left="5040" w:hanging="360"/>
      </w:pPr>
      <w:rPr>
        <w:rFonts w:ascii="Symbol" w:hAnsi="Symbol"/>
      </w:rPr>
    </w:lvl>
    <w:lvl w:ilvl="7" w:tplc="91CA9E68">
      <w:start w:val="1"/>
      <w:numFmt w:val="bullet"/>
      <w:lvlText w:val="o"/>
      <w:lvlJc w:val="left"/>
      <w:pPr>
        <w:tabs>
          <w:tab w:val="num" w:pos="5760"/>
        </w:tabs>
        <w:ind w:left="5760" w:hanging="360"/>
      </w:pPr>
      <w:rPr>
        <w:rFonts w:ascii="Courier New" w:hAnsi="Courier New"/>
      </w:rPr>
    </w:lvl>
    <w:lvl w:ilvl="8" w:tplc="690EA9C2">
      <w:start w:val="1"/>
      <w:numFmt w:val="bullet"/>
      <w:lvlText w:val=""/>
      <w:lvlJc w:val="left"/>
      <w:pPr>
        <w:tabs>
          <w:tab w:val="num" w:pos="6480"/>
        </w:tabs>
        <w:ind w:left="6480" w:hanging="360"/>
      </w:pPr>
      <w:rPr>
        <w:rFonts w:ascii="Wingdings" w:hAnsi="Wingdings"/>
      </w:rPr>
    </w:lvl>
  </w:abstractNum>
  <w:abstractNum w:abstractNumId="50" w15:restartNumberingAfterBreak="0">
    <w:nsid w:val="7DF627DF"/>
    <w:multiLevelType w:val="hybridMultilevel"/>
    <w:tmpl w:val="7DF627DF"/>
    <w:lvl w:ilvl="0" w:tplc="5F50E374">
      <w:start w:val="1"/>
      <w:numFmt w:val="bullet"/>
      <w:lvlText w:val=""/>
      <w:lvlJc w:val="left"/>
      <w:pPr>
        <w:tabs>
          <w:tab w:val="num" w:pos="720"/>
        </w:tabs>
        <w:ind w:left="720" w:hanging="360"/>
      </w:pPr>
      <w:rPr>
        <w:rFonts w:ascii="Symbol" w:hAnsi="Symbol"/>
      </w:rPr>
    </w:lvl>
    <w:lvl w:ilvl="1" w:tplc="5396F2DE">
      <w:start w:val="1"/>
      <w:numFmt w:val="bullet"/>
      <w:lvlText w:val="o"/>
      <w:lvlJc w:val="left"/>
      <w:pPr>
        <w:tabs>
          <w:tab w:val="num" w:pos="1440"/>
        </w:tabs>
        <w:ind w:left="1440" w:hanging="360"/>
      </w:pPr>
      <w:rPr>
        <w:rFonts w:ascii="Courier New" w:hAnsi="Courier New"/>
      </w:rPr>
    </w:lvl>
    <w:lvl w:ilvl="2" w:tplc="B0E499D4">
      <w:start w:val="1"/>
      <w:numFmt w:val="bullet"/>
      <w:lvlText w:val=""/>
      <w:lvlJc w:val="left"/>
      <w:pPr>
        <w:tabs>
          <w:tab w:val="num" w:pos="2160"/>
        </w:tabs>
        <w:ind w:left="2160" w:hanging="360"/>
      </w:pPr>
      <w:rPr>
        <w:rFonts w:ascii="Wingdings" w:hAnsi="Wingdings"/>
      </w:rPr>
    </w:lvl>
    <w:lvl w:ilvl="3" w:tplc="06E27648">
      <w:start w:val="1"/>
      <w:numFmt w:val="bullet"/>
      <w:lvlText w:val=""/>
      <w:lvlJc w:val="left"/>
      <w:pPr>
        <w:tabs>
          <w:tab w:val="num" w:pos="2880"/>
        </w:tabs>
        <w:ind w:left="2880" w:hanging="360"/>
      </w:pPr>
      <w:rPr>
        <w:rFonts w:ascii="Symbol" w:hAnsi="Symbol"/>
      </w:rPr>
    </w:lvl>
    <w:lvl w:ilvl="4" w:tplc="0382CB66">
      <w:start w:val="1"/>
      <w:numFmt w:val="bullet"/>
      <w:lvlText w:val="o"/>
      <w:lvlJc w:val="left"/>
      <w:pPr>
        <w:tabs>
          <w:tab w:val="num" w:pos="3600"/>
        </w:tabs>
        <w:ind w:left="3600" w:hanging="360"/>
      </w:pPr>
      <w:rPr>
        <w:rFonts w:ascii="Courier New" w:hAnsi="Courier New"/>
      </w:rPr>
    </w:lvl>
    <w:lvl w:ilvl="5" w:tplc="A77CE3A2">
      <w:start w:val="1"/>
      <w:numFmt w:val="bullet"/>
      <w:lvlText w:val=""/>
      <w:lvlJc w:val="left"/>
      <w:pPr>
        <w:tabs>
          <w:tab w:val="num" w:pos="4320"/>
        </w:tabs>
        <w:ind w:left="4320" w:hanging="360"/>
      </w:pPr>
      <w:rPr>
        <w:rFonts w:ascii="Wingdings" w:hAnsi="Wingdings"/>
      </w:rPr>
    </w:lvl>
    <w:lvl w:ilvl="6" w:tplc="66B6C832">
      <w:start w:val="1"/>
      <w:numFmt w:val="bullet"/>
      <w:lvlText w:val=""/>
      <w:lvlJc w:val="left"/>
      <w:pPr>
        <w:tabs>
          <w:tab w:val="num" w:pos="5040"/>
        </w:tabs>
        <w:ind w:left="5040" w:hanging="360"/>
      </w:pPr>
      <w:rPr>
        <w:rFonts w:ascii="Symbol" w:hAnsi="Symbol"/>
      </w:rPr>
    </w:lvl>
    <w:lvl w:ilvl="7" w:tplc="AEA2FAFC">
      <w:start w:val="1"/>
      <w:numFmt w:val="bullet"/>
      <w:lvlText w:val="o"/>
      <w:lvlJc w:val="left"/>
      <w:pPr>
        <w:tabs>
          <w:tab w:val="num" w:pos="5760"/>
        </w:tabs>
        <w:ind w:left="5760" w:hanging="360"/>
      </w:pPr>
      <w:rPr>
        <w:rFonts w:ascii="Courier New" w:hAnsi="Courier New"/>
      </w:rPr>
    </w:lvl>
    <w:lvl w:ilvl="8" w:tplc="6126640A">
      <w:start w:val="1"/>
      <w:numFmt w:val="bullet"/>
      <w:lvlText w:val=""/>
      <w:lvlJc w:val="left"/>
      <w:pPr>
        <w:tabs>
          <w:tab w:val="num" w:pos="6480"/>
        </w:tabs>
        <w:ind w:left="6480" w:hanging="360"/>
      </w:pPr>
      <w:rPr>
        <w:rFonts w:ascii="Wingdings" w:hAnsi="Wingdings"/>
      </w:rPr>
    </w:lvl>
  </w:abstractNum>
  <w:abstractNum w:abstractNumId="51" w15:restartNumberingAfterBreak="0">
    <w:nsid w:val="7DF627E0"/>
    <w:multiLevelType w:val="hybridMultilevel"/>
    <w:tmpl w:val="7DF627E0"/>
    <w:lvl w:ilvl="0" w:tplc="F4145A2A">
      <w:start w:val="1"/>
      <w:numFmt w:val="bullet"/>
      <w:lvlText w:val=""/>
      <w:lvlJc w:val="left"/>
      <w:pPr>
        <w:tabs>
          <w:tab w:val="num" w:pos="720"/>
        </w:tabs>
        <w:ind w:left="720" w:hanging="360"/>
      </w:pPr>
      <w:rPr>
        <w:rFonts w:ascii="Symbol" w:hAnsi="Symbol"/>
      </w:rPr>
    </w:lvl>
    <w:lvl w:ilvl="1" w:tplc="99BE8196">
      <w:start w:val="1"/>
      <w:numFmt w:val="bullet"/>
      <w:lvlText w:val="o"/>
      <w:lvlJc w:val="left"/>
      <w:pPr>
        <w:tabs>
          <w:tab w:val="num" w:pos="1440"/>
        </w:tabs>
        <w:ind w:left="1440" w:hanging="360"/>
      </w:pPr>
      <w:rPr>
        <w:rFonts w:ascii="Courier New" w:hAnsi="Courier New"/>
      </w:rPr>
    </w:lvl>
    <w:lvl w:ilvl="2" w:tplc="CBDAFAFA">
      <w:start w:val="1"/>
      <w:numFmt w:val="bullet"/>
      <w:lvlText w:val=""/>
      <w:lvlJc w:val="left"/>
      <w:pPr>
        <w:tabs>
          <w:tab w:val="num" w:pos="2160"/>
        </w:tabs>
        <w:ind w:left="2160" w:hanging="360"/>
      </w:pPr>
      <w:rPr>
        <w:rFonts w:ascii="Wingdings" w:hAnsi="Wingdings"/>
      </w:rPr>
    </w:lvl>
    <w:lvl w:ilvl="3" w:tplc="FAE831BA">
      <w:start w:val="1"/>
      <w:numFmt w:val="bullet"/>
      <w:lvlText w:val=""/>
      <w:lvlJc w:val="left"/>
      <w:pPr>
        <w:tabs>
          <w:tab w:val="num" w:pos="2880"/>
        </w:tabs>
        <w:ind w:left="2880" w:hanging="360"/>
      </w:pPr>
      <w:rPr>
        <w:rFonts w:ascii="Symbol" w:hAnsi="Symbol"/>
      </w:rPr>
    </w:lvl>
    <w:lvl w:ilvl="4" w:tplc="32462744">
      <w:start w:val="1"/>
      <w:numFmt w:val="bullet"/>
      <w:lvlText w:val="o"/>
      <w:lvlJc w:val="left"/>
      <w:pPr>
        <w:tabs>
          <w:tab w:val="num" w:pos="3600"/>
        </w:tabs>
        <w:ind w:left="3600" w:hanging="360"/>
      </w:pPr>
      <w:rPr>
        <w:rFonts w:ascii="Courier New" w:hAnsi="Courier New"/>
      </w:rPr>
    </w:lvl>
    <w:lvl w:ilvl="5" w:tplc="E16A5C1A">
      <w:start w:val="1"/>
      <w:numFmt w:val="bullet"/>
      <w:lvlText w:val=""/>
      <w:lvlJc w:val="left"/>
      <w:pPr>
        <w:tabs>
          <w:tab w:val="num" w:pos="4320"/>
        </w:tabs>
        <w:ind w:left="4320" w:hanging="360"/>
      </w:pPr>
      <w:rPr>
        <w:rFonts w:ascii="Wingdings" w:hAnsi="Wingdings"/>
      </w:rPr>
    </w:lvl>
    <w:lvl w:ilvl="6" w:tplc="BCDE15BC">
      <w:start w:val="1"/>
      <w:numFmt w:val="bullet"/>
      <w:lvlText w:val=""/>
      <w:lvlJc w:val="left"/>
      <w:pPr>
        <w:tabs>
          <w:tab w:val="num" w:pos="5040"/>
        </w:tabs>
        <w:ind w:left="5040" w:hanging="360"/>
      </w:pPr>
      <w:rPr>
        <w:rFonts w:ascii="Symbol" w:hAnsi="Symbol"/>
      </w:rPr>
    </w:lvl>
    <w:lvl w:ilvl="7" w:tplc="2378F852">
      <w:start w:val="1"/>
      <w:numFmt w:val="bullet"/>
      <w:lvlText w:val="o"/>
      <w:lvlJc w:val="left"/>
      <w:pPr>
        <w:tabs>
          <w:tab w:val="num" w:pos="5760"/>
        </w:tabs>
        <w:ind w:left="5760" w:hanging="360"/>
      </w:pPr>
      <w:rPr>
        <w:rFonts w:ascii="Courier New" w:hAnsi="Courier New"/>
      </w:rPr>
    </w:lvl>
    <w:lvl w:ilvl="8" w:tplc="FBA8F23E">
      <w:start w:val="1"/>
      <w:numFmt w:val="bullet"/>
      <w:lvlText w:val=""/>
      <w:lvlJc w:val="left"/>
      <w:pPr>
        <w:tabs>
          <w:tab w:val="num" w:pos="6480"/>
        </w:tabs>
        <w:ind w:left="6480" w:hanging="360"/>
      </w:pPr>
      <w:rPr>
        <w:rFonts w:ascii="Wingdings" w:hAnsi="Wingdings"/>
      </w:rPr>
    </w:lvl>
  </w:abstractNum>
  <w:abstractNum w:abstractNumId="52" w15:restartNumberingAfterBreak="0">
    <w:nsid w:val="7DF627E1"/>
    <w:multiLevelType w:val="hybridMultilevel"/>
    <w:tmpl w:val="7DF627E1"/>
    <w:lvl w:ilvl="0" w:tplc="556A3550">
      <w:start w:val="1"/>
      <w:numFmt w:val="bullet"/>
      <w:lvlText w:val=""/>
      <w:lvlJc w:val="left"/>
      <w:pPr>
        <w:tabs>
          <w:tab w:val="num" w:pos="720"/>
        </w:tabs>
        <w:ind w:left="720" w:hanging="360"/>
      </w:pPr>
      <w:rPr>
        <w:rFonts w:ascii="Symbol" w:hAnsi="Symbol"/>
      </w:rPr>
    </w:lvl>
    <w:lvl w:ilvl="1" w:tplc="CA1E6390">
      <w:start w:val="1"/>
      <w:numFmt w:val="bullet"/>
      <w:lvlText w:val="o"/>
      <w:lvlJc w:val="left"/>
      <w:pPr>
        <w:tabs>
          <w:tab w:val="num" w:pos="1440"/>
        </w:tabs>
        <w:ind w:left="1440" w:hanging="360"/>
      </w:pPr>
      <w:rPr>
        <w:rFonts w:ascii="Courier New" w:hAnsi="Courier New"/>
      </w:rPr>
    </w:lvl>
    <w:lvl w:ilvl="2" w:tplc="0D5E1A5C">
      <w:start w:val="1"/>
      <w:numFmt w:val="bullet"/>
      <w:lvlText w:val=""/>
      <w:lvlJc w:val="left"/>
      <w:pPr>
        <w:tabs>
          <w:tab w:val="num" w:pos="2160"/>
        </w:tabs>
        <w:ind w:left="2160" w:hanging="360"/>
      </w:pPr>
      <w:rPr>
        <w:rFonts w:ascii="Wingdings" w:hAnsi="Wingdings"/>
      </w:rPr>
    </w:lvl>
    <w:lvl w:ilvl="3" w:tplc="85942010">
      <w:start w:val="1"/>
      <w:numFmt w:val="bullet"/>
      <w:lvlText w:val=""/>
      <w:lvlJc w:val="left"/>
      <w:pPr>
        <w:tabs>
          <w:tab w:val="num" w:pos="2880"/>
        </w:tabs>
        <w:ind w:left="2880" w:hanging="360"/>
      </w:pPr>
      <w:rPr>
        <w:rFonts w:ascii="Symbol" w:hAnsi="Symbol"/>
      </w:rPr>
    </w:lvl>
    <w:lvl w:ilvl="4" w:tplc="67C0A996">
      <w:start w:val="1"/>
      <w:numFmt w:val="bullet"/>
      <w:lvlText w:val="o"/>
      <w:lvlJc w:val="left"/>
      <w:pPr>
        <w:tabs>
          <w:tab w:val="num" w:pos="3600"/>
        </w:tabs>
        <w:ind w:left="3600" w:hanging="360"/>
      </w:pPr>
      <w:rPr>
        <w:rFonts w:ascii="Courier New" w:hAnsi="Courier New"/>
      </w:rPr>
    </w:lvl>
    <w:lvl w:ilvl="5" w:tplc="79763CE0">
      <w:start w:val="1"/>
      <w:numFmt w:val="bullet"/>
      <w:lvlText w:val=""/>
      <w:lvlJc w:val="left"/>
      <w:pPr>
        <w:tabs>
          <w:tab w:val="num" w:pos="4320"/>
        </w:tabs>
        <w:ind w:left="4320" w:hanging="360"/>
      </w:pPr>
      <w:rPr>
        <w:rFonts w:ascii="Wingdings" w:hAnsi="Wingdings"/>
      </w:rPr>
    </w:lvl>
    <w:lvl w:ilvl="6" w:tplc="B90C7436">
      <w:start w:val="1"/>
      <w:numFmt w:val="bullet"/>
      <w:lvlText w:val=""/>
      <w:lvlJc w:val="left"/>
      <w:pPr>
        <w:tabs>
          <w:tab w:val="num" w:pos="5040"/>
        </w:tabs>
        <w:ind w:left="5040" w:hanging="360"/>
      </w:pPr>
      <w:rPr>
        <w:rFonts w:ascii="Symbol" w:hAnsi="Symbol"/>
      </w:rPr>
    </w:lvl>
    <w:lvl w:ilvl="7" w:tplc="CC9ABAB8">
      <w:start w:val="1"/>
      <w:numFmt w:val="bullet"/>
      <w:lvlText w:val="o"/>
      <w:lvlJc w:val="left"/>
      <w:pPr>
        <w:tabs>
          <w:tab w:val="num" w:pos="5760"/>
        </w:tabs>
        <w:ind w:left="5760" w:hanging="360"/>
      </w:pPr>
      <w:rPr>
        <w:rFonts w:ascii="Courier New" w:hAnsi="Courier New"/>
      </w:rPr>
    </w:lvl>
    <w:lvl w:ilvl="8" w:tplc="B75A6CD8">
      <w:start w:val="1"/>
      <w:numFmt w:val="bullet"/>
      <w:lvlText w:val=""/>
      <w:lvlJc w:val="left"/>
      <w:pPr>
        <w:tabs>
          <w:tab w:val="num" w:pos="6480"/>
        </w:tabs>
        <w:ind w:left="6480" w:hanging="360"/>
      </w:pPr>
      <w:rPr>
        <w:rFonts w:ascii="Wingdings" w:hAnsi="Wingdings"/>
      </w:rPr>
    </w:lvl>
  </w:abstractNum>
  <w:abstractNum w:abstractNumId="53" w15:restartNumberingAfterBreak="0">
    <w:nsid w:val="7DF627E2"/>
    <w:multiLevelType w:val="hybridMultilevel"/>
    <w:tmpl w:val="7DF627E2"/>
    <w:lvl w:ilvl="0" w:tplc="F3CC96CC">
      <w:start w:val="1"/>
      <w:numFmt w:val="bullet"/>
      <w:lvlText w:val=""/>
      <w:lvlJc w:val="left"/>
      <w:pPr>
        <w:tabs>
          <w:tab w:val="num" w:pos="720"/>
        </w:tabs>
        <w:ind w:left="720" w:hanging="360"/>
      </w:pPr>
      <w:rPr>
        <w:rFonts w:ascii="Symbol" w:hAnsi="Symbol"/>
      </w:rPr>
    </w:lvl>
    <w:lvl w:ilvl="1" w:tplc="B11AB50A">
      <w:start w:val="1"/>
      <w:numFmt w:val="bullet"/>
      <w:lvlText w:val="o"/>
      <w:lvlJc w:val="left"/>
      <w:pPr>
        <w:tabs>
          <w:tab w:val="num" w:pos="1440"/>
        </w:tabs>
        <w:ind w:left="1440" w:hanging="360"/>
      </w:pPr>
      <w:rPr>
        <w:rFonts w:ascii="Courier New" w:hAnsi="Courier New"/>
      </w:rPr>
    </w:lvl>
    <w:lvl w:ilvl="2" w:tplc="EF7E3B84">
      <w:start w:val="1"/>
      <w:numFmt w:val="bullet"/>
      <w:lvlText w:val=""/>
      <w:lvlJc w:val="left"/>
      <w:pPr>
        <w:tabs>
          <w:tab w:val="num" w:pos="2160"/>
        </w:tabs>
        <w:ind w:left="2160" w:hanging="360"/>
      </w:pPr>
      <w:rPr>
        <w:rFonts w:ascii="Wingdings" w:hAnsi="Wingdings"/>
      </w:rPr>
    </w:lvl>
    <w:lvl w:ilvl="3" w:tplc="9A400BEA">
      <w:start w:val="1"/>
      <w:numFmt w:val="bullet"/>
      <w:lvlText w:val=""/>
      <w:lvlJc w:val="left"/>
      <w:pPr>
        <w:tabs>
          <w:tab w:val="num" w:pos="2880"/>
        </w:tabs>
        <w:ind w:left="2880" w:hanging="360"/>
      </w:pPr>
      <w:rPr>
        <w:rFonts w:ascii="Symbol" w:hAnsi="Symbol"/>
      </w:rPr>
    </w:lvl>
    <w:lvl w:ilvl="4" w:tplc="93686C06">
      <w:start w:val="1"/>
      <w:numFmt w:val="bullet"/>
      <w:lvlText w:val="o"/>
      <w:lvlJc w:val="left"/>
      <w:pPr>
        <w:tabs>
          <w:tab w:val="num" w:pos="3600"/>
        </w:tabs>
        <w:ind w:left="3600" w:hanging="360"/>
      </w:pPr>
      <w:rPr>
        <w:rFonts w:ascii="Courier New" w:hAnsi="Courier New"/>
      </w:rPr>
    </w:lvl>
    <w:lvl w:ilvl="5" w:tplc="AB1CE2EE">
      <w:start w:val="1"/>
      <w:numFmt w:val="bullet"/>
      <w:lvlText w:val=""/>
      <w:lvlJc w:val="left"/>
      <w:pPr>
        <w:tabs>
          <w:tab w:val="num" w:pos="4320"/>
        </w:tabs>
        <w:ind w:left="4320" w:hanging="360"/>
      </w:pPr>
      <w:rPr>
        <w:rFonts w:ascii="Wingdings" w:hAnsi="Wingdings"/>
      </w:rPr>
    </w:lvl>
    <w:lvl w:ilvl="6" w:tplc="4B02EC1A">
      <w:start w:val="1"/>
      <w:numFmt w:val="bullet"/>
      <w:lvlText w:val=""/>
      <w:lvlJc w:val="left"/>
      <w:pPr>
        <w:tabs>
          <w:tab w:val="num" w:pos="5040"/>
        </w:tabs>
        <w:ind w:left="5040" w:hanging="360"/>
      </w:pPr>
      <w:rPr>
        <w:rFonts w:ascii="Symbol" w:hAnsi="Symbol"/>
      </w:rPr>
    </w:lvl>
    <w:lvl w:ilvl="7" w:tplc="3E385592">
      <w:start w:val="1"/>
      <w:numFmt w:val="bullet"/>
      <w:lvlText w:val="o"/>
      <w:lvlJc w:val="left"/>
      <w:pPr>
        <w:tabs>
          <w:tab w:val="num" w:pos="5760"/>
        </w:tabs>
        <w:ind w:left="5760" w:hanging="360"/>
      </w:pPr>
      <w:rPr>
        <w:rFonts w:ascii="Courier New" w:hAnsi="Courier New"/>
      </w:rPr>
    </w:lvl>
    <w:lvl w:ilvl="8" w:tplc="329E5C74">
      <w:start w:val="1"/>
      <w:numFmt w:val="bullet"/>
      <w:lvlText w:val=""/>
      <w:lvlJc w:val="left"/>
      <w:pPr>
        <w:tabs>
          <w:tab w:val="num" w:pos="6480"/>
        </w:tabs>
        <w:ind w:left="6480" w:hanging="360"/>
      </w:pPr>
      <w:rPr>
        <w:rFonts w:ascii="Wingdings" w:hAnsi="Wingdings"/>
      </w:rPr>
    </w:lvl>
  </w:abstractNum>
  <w:abstractNum w:abstractNumId="54" w15:restartNumberingAfterBreak="0">
    <w:nsid w:val="7DF627E3"/>
    <w:multiLevelType w:val="hybridMultilevel"/>
    <w:tmpl w:val="7DF627E3"/>
    <w:lvl w:ilvl="0" w:tplc="25D60500">
      <w:start w:val="1"/>
      <w:numFmt w:val="bullet"/>
      <w:lvlText w:val=""/>
      <w:lvlJc w:val="left"/>
      <w:pPr>
        <w:tabs>
          <w:tab w:val="num" w:pos="720"/>
        </w:tabs>
        <w:ind w:left="720" w:hanging="360"/>
      </w:pPr>
      <w:rPr>
        <w:rFonts w:ascii="Symbol" w:hAnsi="Symbol"/>
      </w:rPr>
    </w:lvl>
    <w:lvl w:ilvl="1" w:tplc="5050A042">
      <w:start w:val="1"/>
      <w:numFmt w:val="bullet"/>
      <w:lvlText w:val="o"/>
      <w:lvlJc w:val="left"/>
      <w:pPr>
        <w:tabs>
          <w:tab w:val="num" w:pos="1440"/>
        </w:tabs>
        <w:ind w:left="1440" w:hanging="360"/>
      </w:pPr>
      <w:rPr>
        <w:rFonts w:ascii="Courier New" w:hAnsi="Courier New"/>
      </w:rPr>
    </w:lvl>
    <w:lvl w:ilvl="2" w:tplc="8DD0DC8C">
      <w:start w:val="1"/>
      <w:numFmt w:val="bullet"/>
      <w:lvlText w:val=""/>
      <w:lvlJc w:val="left"/>
      <w:pPr>
        <w:tabs>
          <w:tab w:val="num" w:pos="2160"/>
        </w:tabs>
        <w:ind w:left="2160" w:hanging="360"/>
      </w:pPr>
      <w:rPr>
        <w:rFonts w:ascii="Wingdings" w:hAnsi="Wingdings"/>
      </w:rPr>
    </w:lvl>
    <w:lvl w:ilvl="3" w:tplc="762C0544">
      <w:start w:val="1"/>
      <w:numFmt w:val="bullet"/>
      <w:lvlText w:val=""/>
      <w:lvlJc w:val="left"/>
      <w:pPr>
        <w:tabs>
          <w:tab w:val="num" w:pos="2880"/>
        </w:tabs>
        <w:ind w:left="2880" w:hanging="360"/>
      </w:pPr>
      <w:rPr>
        <w:rFonts w:ascii="Symbol" w:hAnsi="Symbol"/>
      </w:rPr>
    </w:lvl>
    <w:lvl w:ilvl="4" w:tplc="5B9611C8">
      <w:start w:val="1"/>
      <w:numFmt w:val="bullet"/>
      <w:lvlText w:val="o"/>
      <w:lvlJc w:val="left"/>
      <w:pPr>
        <w:tabs>
          <w:tab w:val="num" w:pos="3600"/>
        </w:tabs>
        <w:ind w:left="3600" w:hanging="360"/>
      </w:pPr>
      <w:rPr>
        <w:rFonts w:ascii="Courier New" w:hAnsi="Courier New"/>
      </w:rPr>
    </w:lvl>
    <w:lvl w:ilvl="5" w:tplc="9B768470">
      <w:start w:val="1"/>
      <w:numFmt w:val="bullet"/>
      <w:lvlText w:val=""/>
      <w:lvlJc w:val="left"/>
      <w:pPr>
        <w:tabs>
          <w:tab w:val="num" w:pos="4320"/>
        </w:tabs>
        <w:ind w:left="4320" w:hanging="360"/>
      </w:pPr>
      <w:rPr>
        <w:rFonts w:ascii="Wingdings" w:hAnsi="Wingdings"/>
      </w:rPr>
    </w:lvl>
    <w:lvl w:ilvl="6" w:tplc="1BF8807C">
      <w:start w:val="1"/>
      <w:numFmt w:val="bullet"/>
      <w:lvlText w:val=""/>
      <w:lvlJc w:val="left"/>
      <w:pPr>
        <w:tabs>
          <w:tab w:val="num" w:pos="5040"/>
        </w:tabs>
        <w:ind w:left="5040" w:hanging="360"/>
      </w:pPr>
      <w:rPr>
        <w:rFonts w:ascii="Symbol" w:hAnsi="Symbol"/>
      </w:rPr>
    </w:lvl>
    <w:lvl w:ilvl="7" w:tplc="AFDC203A">
      <w:start w:val="1"/>
      <w:numFmt w:val="bullet"/>
      <w:lvlText w:val="o"/>
      <w:lvlJc w:val="left"/>
      <w:pPr>
        <w:tabs>
          <w:tab w:val="num" w:pos="5760"/>
        </w:tabs>
        <w:ind w:left="5760" w:hanging="360"/>
      </w:pPr>
      <w:rPr>
        <w:rFonts w:ascii="Courier New" w:hAnsi="Courier New"/>
      </w:rPr>
    </w:lvl>
    <w:lvl w:ilvl="8" w:tplc="BA3ACE5A">
      <w:start w:val="1"/>
      <w:numFmt w:val="bullet"/>
      <w:lvlText w:val=""/>
      <w:lvlJc w:val="left"/>
      <w:pPr>
        <w:tabs>
          <w:tab w:val="num" w:pos="6480"/>
        </w:tabs>
        <w:ind w:left="6480" w:hanging="360"/>
      </w:pPr>
      <w:rPr>
        <w:rFonts w:ascii="Wingdings" w:hAnsi="Wingdings"/>
      </w:rPr>
    </w:lvl>
  </w:abstractNum>
  <w:abstractNum w:abstractNumId="55" w15:restartNumberingAfterBreak="0">
    <w:nsid w:val="7DF627E4"/>
    <w:multiLevelType w:val="hybridMultilevel"/>
    <w:tmpl w:val="7DF627E4"/>
    <w:lvl w:ilvl="0" w:tplc="2C88EC70">
      <w:start w:val="1"/>
      <w:numFmt w:val="bullet"/>
      <w:lvlText w:val=""/>
      <w:lvlJc w:val="left"/>
      <w:pPr>
        <w:tabs>
          <w:tab w:val="num" w:pos="720"/>
        </w:tabs>
        <w:ind w:left="720" w:hanging="360"/>
      </w:pPr>
      <w:rPr>
        <w:rFonts w:ascii="Symbol" w:hAnsi="Symbol"/>
      </w:rPr>
    </w:lvl>
    <w:lvl w:ilvl="1" w:tplc="1F58E062">
      <w:start w:val="1"/>
      <w:numFmt w:val="bullet"/>
      <w:lvlText w:val="o"/>
      <w:lvlJc w:val="left"/>
      <w:pPr>
        <w:tabs>
          <w:tab w:val="num" w:pos="1440"/>
        </w:tabs>
        <w:ind w:left="1440" w:hanging="360"/>
      </w:pPr>
      <w:rPr>
        <w:rFonts w:ascii="Courier New" w:hAnsi="Courier New"/>
      </w:rPr>
    </w:lvl>
    <w:lvl w:ilvl="2" w:tplc="BF268AE2">
      <w:start w:val="1"/>
      <w:numFmt w:val="bullet"/>
      <w:lvlText w:val=""/>
      <w:lvlJc w:val="left"/>
      <w:pPr>
        <w:tabs>
          <w:tab w:val="num" w:pos="2160"/>
        </w:tabs>
        <w:ind w:left="2160" w:hanging="360"/>
      </w:pPr>
      <w:rPr>
        <w:rFonts w:ascii="Wingdings" w:hAnsi="Wingdings"/>
      </w:rPr>
    </w:lvl>
    <w:lvl w:ilvl="3" w:tplc="926A64CC">
      <w:start w:val="1"/>
      <w:numFmt w:val="bullet"/>
      <w:lvlText w:val=""/>
      <w:lvlJc w:val="left"/>
      <w:pPr>
        <w:tabs>
          <w:tab w:val="num" w:pos="2880"/>
        </w:tabs>
        <w:ind w:left="2880" w:hanging="360"/>
      </w:pPr>
      <w:rPr>
        <w:rFonts w:ascii="Symbol" w:hAnsi="Symbol"/>
      </w:rPr>
    </w:lvl>
    <w:lvl w:ilvl="4" w:tplc="81F29F46">
      <w:start w:val="1"/>
      <w:numFmt w:val="bullet"/>
      <w:lvlText w:val="o"/>
      <w:lvlJc w:val="left"/>
      <w:pPr>
        <w:tabs>
          <w:tab w:val="num" w:pos="3600"/>
        </w:tabs>
        <w:ind w:left="3600" w:hanging="360"/>
      </w:pPr>
      <w:rPr>
        <w:rFonts w:ascii="Courier New" w:hAnsi="Courier New"/>
      </w:rPr>
    </w:lvl>
    <w:lvl w:ilvl="5" w:tplc="BF82737E">
      <w:start w:val="1"/>
      <w:numFmt w:val="bullet"/>
      <w:lvlText w:val=""/>
      <w:lvlJc w:val="left"/>
      <w:pPr>
        <w:tabs>
          <w:tab w:val="num" w:pos="4320"/>
        </w:tabs>
        <w:ind w:left="4320" w:hanging="360"/>
      </w:pPr>
      <w:rPr>
        <w:rFonts w:ascii="Wingdings" w:hAnsi="Wingdings"/>
      </w:rPr>
    </w:lvl>
    <w:lvl w:ilvl="6" w:tplc="0AF85098">
      <w:start w:val="1"/>
      <w:numFmt w:val="bullet"/>
      <w:lvlText w:val=""/>
      <w:lvlJc w:val="left"/>
      <w:pPr>
        <w:tabs>
          <w:tab w:val="num" w:pos="5040"/>
        </w:tabs>
        <w:ind w:left="5040" w:hanging="360"/>
      </w:pPr>
      <w:rPr>
        <w:rFonts w:ascii="Symbol" w:hAnsi="Symbol"/>
      </w:rPr>
    </w:lvl>
    <w:lvl w:ilvl="7" w:tplc="43881732">
      <w:start w:val="1"/>
      <w:numFmt w:val="bullet"/>
      <w:lvlText w:val="o"/>
      <w:lvlJc w:val="left"/>
      <w:pPr>
        <w:tabs>
          <w:tab w:val="num" w:pos="5760"/>
        </w:tabs>
        <w:ind w:left="5760" w:hanging="360"/>
      </w:pPr>
      <w:rPr>
        <w:rFonts w:ascii="Courier New" w:hAnsi="Courier New"/>
      </w:rPr>
    </w:lvl>
    <w:lvl w:ilvl="8" w:tplc="1A1624DE">
      <w:start w:val="1"/>
      <w:numFmt w:val="bullet"/>
      <w:lvlText w:val=""/>
      <w:lvlJc w:val="left"/>
      <w:pPr>
        <w:tabs>
          <w:tab w:val="num" w:pos="6480"/>
        </w:tabs>
        <w:ind w:left="6480" w:hanging="360"/>
      </w:pPr>
      <w:rPr>
        <w:rFonts w:ascii="Wingdings" w:hAnsi="Wingdings"/>
      </w:rPr>
    </w:lvl>
  </w:abstractNum>
  <w:abstractNum w:abstractNumId="56" w15:restartNumberingAfterBreak="0">
    <w:nsid w:val="7DF627E5"/>
    <w:multiLevelType w:val="hybridMultilevel"/>
    <w:tmpl w:val="7DF627E5"/>
    <w:lvl w:ilvl="0" w:tplc="F3D6FA26">
      <w:start w:val="1"/>
      <w:numFmt w:val="bullet"/>
      <w:lvlText w:val=""/>
      <w:lvlJc w:val="left"/>
      <w:pPr>
        <w:tabs>
          <w:tab w:val="num" w:pos="720"/>
        </w:tabs>
        <w:ind w:left="720" w:hanging="360"/>
      </w:pPr>
      <w:rPr>
        <w:rFonts w:ascii="Symbol" w:hAnsi="Symbol"/>
      </w:rPr>
    </w:lvl>
    <w:lvl w:ilvl="1" w:tplc="28A2445E">
      <w:start w:val="1"/>
      <w:numFmt w:val="bullet"/>
      <w:lvlText w:val="o"/>
      <w:lvlJc w:val="left"/>
      <w:pPr>
        <w:tabs>
          <w:tab w:val="num" w:pos="1440"/>
        </w:tabs>
        <w:ind w:left="1440" w:hanging="360"/>
      </w:pPr>
      <w:rPr>
        <w:rFonts w:ascii="Courier New" w:hAnsi="Courier New"/>
      </w:rPr>
    </w:lvl>
    <w:lvl w:ilvl="2" w:tplc="1F52D6D2">
      <w:start w:val="1"/>
      <w:numFmt w:val="bullet"/>
      <w:lvlText w:val=""/>
      <w:lvlJc w:val="left"/>
      <w:pPr>
        <w:tabs>
          <w:tab w:val="num" w:pos="2160"/>
        </w:tabs>
        <w:ind w:left="2160" w:hanging="360"/>
      </w:pPr>
      <w:rPr>
        <w:rFonts w:ascii="Wingdings" w:hAnsi="Wingdings"/>
      </w:rPr>
    </w:lvl>
    <w:lvl w:ilvl="3" w:tplc="F31ADADC">
      <w:start w:val="1"/>
      <w:numFmt w:val="bullet"/>
      <w:lvlText w:val=""/>
      <w:lvlJc w:val="left"/>
      <w:pPr>
        <w:tabs>
          <w:tab w:val="num" w:pos="2880"/>
        </w:tabs>
        <w:ind w:left="2880" w:hanging="360"/>
      </w:pPr>
      <w:rPr>
        <w:rFonts w:ascii="Symbol" w:hAnsi="Symbol"/>
      </w:rPr>
    </w:lvl>
    <w:lvl w:ilvl="4" w:tplc="BBAA2318">
      <w:start w:val="1"/>
      <w:numFmt w:val="bullet"/>
      <w:lvlText w:val="o"/>
      <w:lvlJc w:val="left"/>
      <w:pPr>
        <w:tabs>
          <w:tab w:val="num" w:pos="3600"/>
        </w:tabs>
        <w:ind w:left="3600" w:hanging="360"/>
      </w:pPr>
      <w:rPr>
        <w:rFonts w:ascii="Courier New" w:hAnsi="Courier New"/>
      </w:rPr>
    </w:lvl>
    <w:lvl w:ilvl="5" w:tplc="BC8AB182">
      <w:start w:val="1"/>
      <w:numFmt w:val="bullet"/>
      <w:lvlText w:val=""/>
      <w:lvlJc w:val="left"/>
      <w:pPr>
        <w:tabs>
          <w:tab w:val="num" w:pos="4320"/>
        </w:tabs>
        <w:ind w:left="4320" w:hanging="360"/>
      </w:pPr>
      <w:rPr>
        <w:rFonts w:ascii="Wingdings" w:hAnsi="Wingdings"/>
      </w:rPr>
    </w:lvl>
    <w:lvl w:ilvl="6" w:tplc="47DC5256">
      <w:start w:val="1"/>
      <w:numFmt w:val="bullet"/>
      <w:lvlText w:val=""/>
      <w:lvlJc w:val="left"/>
      <w:pPr>
        <w:tabs>
          <w:tab w:val="num" w:pos="5040"/>
        </w:tabs>
        <w:ind w:left="5040" w:hanging="360"/>
      </w:pPr>
      <w:rPr>
        <w:rFonts w:ascii="Symbol" w:hAnsi="Symbol"/>
      </w:rPr>
    </w:lvl>
    <w:lvl w:ilvl="7" w:tplc="02DC00FE">
      <w:start w:val="1"/>
      <w:numFmt w:val="bullet"/>
      <w:lvlText w:val="o"/>
      <w:lvlJc w:val="left"/>
      <w:pPr>
        <w:tabs>
          <w:tab w:val="num" w:pos="5760"/>
        </w:tabs>
        <w:ind w:left="5760" w:hanging="360"/>
      </w:pPr>
      <w:rPr>
        <w:rFonts w:ascii="Courier New" w:hAnsi="Courier New"/>
      </w:rPr>
    </w:lvl>
    <w:lvl w:ilvl="8" w:tplc="4738B6FA">
      <w:start w:val="1"/>
      <w:numFmt w:val="bullet"/>
      <w:lvlText w:val=""/>
      <w:lvlJc w:val="left"/>
      <w:pPr>
        <w:tabs>
          <w:tab w:val="num" w:pos="6480"/>
        </w:tabs>
        <w:ind w:left="6480" w:hanging="360"/>
      </w:pPr>
      <w:rPr>
        <w:rFonts w:ascii="Wingdings" w:hAnsi="Wingdings"/>
      </w:rPr>
    </w:lvl>
  </w:abstractNum>
  <w:abstractNum w:abstractNumId="57" w15:restartNumberingAfterBreak="0">
    <w:nsid w:val="7DF627E6"/>
    <w:multiLevelType w:val="hybridMultilevel"/>
    <w:tmpl w:val="7DF627E6"/>
    <w:lvl w:ilvl="0" w:tplc="32A8D012">
      <w:start w:val="1"/>
      <w:numFmt w:val="bullet"/>
      <w:lvlText w:val=""/>
      <w:lvlJc w:val="left"/>
      <w:pPr>
        <w:tabs>
          <w:tab w:val="num" w:pos="720"/>
        </w:tabs>
        <w:ind w:left="720" w:hanging="360"/>
      </w:pPr>
      <w:rPr>
        <w:rFonts w:ascii="Symbol" w:hAnsi="Symbol"/>
      </w:rPr>
    </w:lvl>
    <w:lvl w:ilvl="1" w:tplc="FEF6EA54">
      <w:start w:val="1"/>
      <w:numFmt w:val="bullet"/>
      <w:lvlText w:val="o"/>
      <w:lvlJc w:val="left"/>
      <w:pPr>
        <w:tabs>
          <w:tab w:val="num" w:pos="1440"/>
        </w:tabs>
        <w:ind w:left="1440" w:hanging="360"/>
      </w:pPr>
      <w:rPr>
        <w:rFonts w:ascii="Courier New" w:hAnsi="Courier New"/>
      </w:rPr>
    </w:lvl>
    <w:lvl w:ilvl="2" w:tplc="2072246E">
      <w:start w:val="1"/>
      <w:numFmt w:val="bullet"/>
      <w:lvlText w:val=""/>
      <w:lvlJc w:val="left"/>
      <w:pPr>
        <w:tabs>
          <w:tab w:val="num" w:pos="2160"/>
        </w:tabs>
        <w:ind w:left="2160" w:hanging="360"/>
      </w:pPr>
      <w:rPr>
        <w:rFonts w:ascii="Wingdings" w:hAnsi="Wingdings"/>
      </w:rPr>
    </w:lvl>
    <w:lvl w:ilvl="3" w:tplc="003421E8">
      <w:start w:val="1"/>
      <w:numFmt w:val="bullet"/>
      <w:lvlText w:val=""/>
      <w:lvlJc w:val="left"/>
      <w:pPr>
        <w:tabs>
          <w:tab w:val="num" w:pos="2880"/>
        </w:tabs>
        <w:ind w:left="2880" w:hanging="360"/>
      </w:pPr>
      <w:rPr>
        <w:rFonts w:ascii="Symbol" w:hAnsi="Symbol"/>
      </w:rPr>
    </w:lvl>
    <w:lvl w:ilvl="4" w:tplc="28801DAC">
      <w:start w:val="1"/>
      <w:numFmt w:val="bullet"/>
      <w:lvlText w:val="o"/>
      <w:lvlJc w:val="left"/>
      <w:pPr>
        <w:tabs>
          <w:tab w:val="num" w:pos="3600"/>
        </w:tabs>
        <w:ind w:left="3600" w:hanging="360"/>
      </w:pPr>
      <w:rPr>
        <w:rFonts w:ascii="Courier New" w:hAnsi="Courier New"/>
      </w:rPr>
    </w:lvl>
    <w:lvl w:ilvl="5" w:tplc="B4303492">
      <w:start w:val="1"/>
      <w:numFmt w:val="bullet"/>
      <w:lvlText w:val=""/>
      <w:lvlJc w:val="left"/>
      <w:pPr>
        <w:tabs>
          <w:tab w:val="num" w:pos="4320"/>
        </w:tabs>
        <w:ind w:left="4320" w:hanging="360"/>
      </w:pPr>
      <w:rPr>
        <w:rFonts w:ascii="Wingdings" w:hAnsi="Wingdings"/>
      </w:rPr>
    </w:lvl>
    <w:lvl w:ilvl="6" w:tplc="45809762">
      <w:start w:val="1"/>
      <w:numFmt w:val="bullet"/>
      <w:lvlText w:val=""/>
      <w:lvlJc w:val="left"/>
      <w:pPr>
        <w:tabs>
          <w:tab w:val="num" w:pos="5040"/>
        </w:tabs>
        <w:ind w:left="5040" w:hanging="360"/>
      </w:pPr>
      <w:rPr>
        <w:rFonts w:ascii="Symbol" w:hAnsi="Symbol"/>
      </w:rPr>
    </w:lvl>
    <w:lvl w:ilvl="7" w:tplc="00564792">
      <w:start w:val="1"/>
      <w:numFmt w:val="bullet"/>
      <w:lvlText w:val="o"/>
      <w:lvlJc w:val="left"/>
      <w:pPr>
        <w:tabs>
          <w:tab w:val="num" w:pos="5760"/>
        </w:tabs>
        <w:ind w:left="5760" w:hanging="360"/>
      </w:pPr>
      <w:rPr>
        <w:rFonts w:ascii="Courier New" w:hAnsi="Courier New"/>
      </w:rPr>
    </w:lvl>
    <w:lvl w:ilvl="8" w:tplc="35D8F388">
      <w:start w:val="1"/>
      <w:numFmt w:val="bullet"/>
      <w:lvlText w:val=""/>
      <w:lvlJc w:val="left"/>
      <w:pPr>
        <w:tabs>
          <w:tab w:val="num" w:pos="6480"/>
        </w:tabs>
        <w:ind w:left="6480" w:hanging="360"/>
      </w:pPr>
      <w:rPr>
        <w:rFonts w:ascii="Wingdings" w:hAnsi="Wingdings"/>
      </w:rPr>
    </w:lvl>
  </w:abstractNum>
  <w:abstractNum w:abstractNumId="58" w15:restartNumberingAfterBreak="0">
    <w:nsid w:val="7DF627E7"/>
    <w:multiLevelType w:val="hybridMultilevel"/>
    <w:tmpl w:val="7DF627E7"/>
    <w:lvl w:ilvl="0" w:tplc="47969C6E">
      <w:start w:val="1"/>
      <w:numFmt w:val="bullet"/>
      <w:lvlText w:val=""/>
      <w:lvlJc w:val="left"/>
      <w:pPr>
        <w:tabs>
          <w:tab w:val="num" w:pos="720"/>
        </w:tabs>
        <w:ind w:left="720" w:hanging="360"/>
      </w:pPr>
      <w:rPr>
        <w:rFonts w:ascii="Symbol" w:hAnsi="Symbol"/>
      </w:rPr>
    </w:lvl>
    <w:lvl w:ilvl="1" w:tplc="C12A0030">
      <w:start w:val="1"/>
      <w:numFmt w:val="bullet"/>
      <w:lvlText w:val="o"/>
      <w:lvlJc w:val="left"/>
      <w:pPr>
        <w:tabs>
          <w:tab w:val="num" w:pos="1440"/>
        </w:tabs>
        <w:ind w:left="1440" w:hanging="360"/>
      </w:pPr>
      <w:rPr>
        <w:rFonts w:ascii="Courier New" w:hAnsi="Courier New"/>
      </w:rPr>
    </w:lvl>
    <w:lvl w:ilvl="2" w:tplc="6A5818E4">
      <w:start w:val="1"/>
      <w:numFmt w:val="bullet"/>
      <w:lvlText w:val=""/>
      <w:lvlJc w:val="left"/>
      <w:pPr>
        <w:tabs>
          <w:tab w:val="num" w:pos="2160"/>
        </w:tabs>
        <w:ind w:left="2160" w:hanging="360"/>
      </w:pPr>
      <w:rPr>
        <w:rFonts w:ascii="Wingdings" w:hAnsi="Wingdings"/>
      </w:rPr>
    </w:lvl>
    <w:lvl w:ilvl="3" w:tplc="3FD8B4A0">
      <w:start w:val="1"/>
      <w:numFmt w:val="bullet"/>
      <w:lvlText w:val=""/>
      <w:lvlJc w:val="left"/>
      <w:pPr>
        <w:tabs>
          <w:tab w:val="num" w:pos="2880"/>
        </w:tabs>
        <w:ind w:left="2880" w:hanging="360"/>
      </w:pPr>
      <w:rPr>
        <w:rFonts w:ascii="Symbol" w:hAnsi="Symbol"/>
      </w:rPr>
    </w:lvl>
    <w:lvl w:ilvl="4" w:tplc="153C12D6">
      <w:start w:val="1"/>
      <w:numFmt w:val="bullet"/>
      <w:lvlText w:val="o"/>
      <w:lvlJc w:val="left"/>
      <w:pPr>
        <w:tabs>
          <w:tab w:val="num" w:pos="3600"/>
        </w:tabs>
        <w:ind w:left="3600" w:hanging="360"/>
      </w:pPr>
      <w:rPr>
        <w:rFonts w:ascii="Courier New" w:hAnsi="Courier New"/>
      </w:rPr>
    </w:lvl>
    <w:lvl w:ilvl="5" w:tplc="E3C8F3E2">
      <w:start w:val="1"/>
      <w:numFmt w:val="bullet"/>
      <w:lvlText w:val=""/>
      <w:lvlJc w:val="left"/>
      <w:pPr>
        <w:tabs>
          <w:tab w:val="num" w:pos="4320"/>
        </w:tabs>
        <w:ind w:left="4320" w:hanging="360"/>
      </w:pPr>
      <w:rPr>
        <w:rFonts w:ascii="Wingdings" w:hAnsi="Wingdings"/>
      </w:rPr>
    </w:lvl>
    <w:lvl w:ilvl="6" w:tplc="AF362EFA">
      <w:start w:val="1"/>
      <w:numFmt w:val="bullet"/>
      <w:lvlText w:val=""/>
      <w:lvlJc w:val="left"/>
      <w:pPr>
        <w:tabs>
          <w:tab w:val="num" w:pos="5040"/>
        </w:tabs>
        <w:ind w:left="5040" w:hanging="360"/>
      </w:pPr>
      <w:rPr>
        <w:rFonts w:ascii="Symbol" w:hAnsi="Symbol"/>
      </w:rPr>
    </w:lvl>
    <w:lvl w:ilvl="7" w:tplc="ADB8E5D8">
      <w:start w:val="1"/>
      <w:numFmt w:val="bullet"/>
      <w:lvlText w:val="o"/>
      <w:lvlJc w:val="left"/>
      <w:pPr>
        <w:tabs>
          <w:tab w:val="num" w:pos="5760"/>
        </w:tabs>
        <w:ind w:left="5760" w:hanging="360"/>
      </w:pPr>
      <w:rPr>
        <w:rFonts w:ascii="Courier New" w:hAnsi="Courier New"/>
      </w:rPr>
    </w:lvl>
    <w:lvl w:ilvl="8" w:tplc="27DC9496">
      <w:start w:val="1"/>
      <w:numFmt w:val="bullet"/>
      <w:lvlText w:val=""/>
      <w:lvlJc w:val="left"/>
      <w:pPr>
        <w:tabs>
          <w:tab w:val="num" w:pos="6480"/>
        </w:tabs>
        <w:ind w:left="6480" w:hanging="360"/>
      </w:pPr>
      <w:rPr>
        <w:rFonts w:ascii="Wingdings" w:hAnsi="Wingdings"/>
      </w:rPr>
    </w:lvl>
  </w:abstractNum>
  <w:abstractNum w:abstractNumId="59" w15:restartNumberingAfterBreak="0">
    <w:nsid w:val="7DF627E8"/>
    <w:multiLevelType w:val="hybridMultilevel"/>
    <w:tmpl w:val="7DF627E8"/>
    <w:lvl w:ilvl="0" w:tplc="8AD0DAC2">
      <w:start w:val="1"/>
      <w:numFmt w:val="bullet"/>
      <w:lvlText w:val=""/>
      <w:lvlJc w:val="left"/>
      <w:pPr>
        <w:tabs>
          <w:tab w:val="num" w:pos="720"/>
        </w:tabs>
        <w:ind w:left="720" w:hanging="360"/>
      </w:pPr>
      <w:rPr>
        <w:rFonts w:ascii="Symbol" w:hAnsi="Symbol"/>
      </w:rPr>
    </w:lvl>
    <w:lvl w:ilvl="1" w:tplc="F984E516">
      <w:start w:val="1"/>
      <w:numFmt w:val="bullet"/>
      <w:lvlText w:val="o"/>
      <w:lvlJc w:val="left"/>
      <w:pPr>
        <w:tabs>
          <w:tab w:val="num" w:pos="1440"/>
        </w:tabs>
        <w:ind w:left="1440" w:hanging="360"/>
      </w:pPr>
      <w:rPr>
        <w:rFonts w:ascii="Courier New" w:hAnsi="Courier New"/>
      </w:rPr>
    </w:lvl>
    <w:lvl w:ilvl="2" w:tplc="18D288B0">
      <w:start w:val="1"/>
      <w:numFmt w:val="bullet"/>
      <w:lvlText w:val=""/>
      <w:lvlJc w:val="left"/>
      <w:pPr>
        <w:tabs>
          <w:tab w:val="num" w:pos="2160"/>
        </w:tabs>
        <w:ind w:left="2160" w:hanging="360"/>
      </w:pPr>
      <w:rPr>
        <w:rFonts w:ascii="Wingdings" w:hAnsi="Wingdings"/>
      </w:rPr>
    </w:lvl>
    <w:lvl w:ilvl="3" w:tplc="43963BAC">
      <w:start w:val="1"/>
      <w:numFmt w:val="bullet"/>
      <w:lvlText w:val=""/>
      <w:lvlJc w:val="left"/>
      <w:pPr>
        <w:tabs>
          <w:tab w:val="num" w:pos="2880"/>
        </w:tabs>
        <w:ind w:left="2880" w:hanging="360"/>
      </w:pPr>
      <w:rPr>
        <w:rFonts w:ascii="Symbol" w:hAnsi="Symbol"/>
      </w:rPr>
    </w:lvl>
    <w:lvl w:ilvl="4" w:tplc="B8C26502">
      <w:start w:val="1"/>
      <w:numFmt w:val="bullet"/>
      <w:lvlText w:val="o"/>
      <w:lvlJc w:val="left"/>
      <w:pPr>
        <w:tabs>
          <w:tab w:val="num" w:pos="3600"/>
        </w:tabs>
        <w:ind w:left="3600" w:hanging="360"/>
      </w:pPr>
      <w:rPr>
        <w:rFonts w:ascii="Courier New" w:hAnsi="Courier New"/>
      </w:rPr>
    </w:lvl>
    <w:lvl w:ilvl="5" w:tplc="727C5876">
      <w:start w:val="1"/>
      <w:numFmt w:val="bullet"/>
      <w:lvlText w:val=""/>
      <w:lvlJc w:val="left"/>
      <w:pPr>
        <w:tabs>
          <w:tab w:val="num" w:pos="4320"/>
        </w:tabs>
        <w:ind w:left="4320" w:hanging="360"/>
      </w:pPr>
      <w:rPr>
        <w:rFonts w:ascii="Wingdings" w:hAnsi="Wingdings"/>
      </w:rPr>
    </w:lvl>
    <w:lvl w:ilvl="6" w:tplc="39DE7E52">
      <w:start w:val="1"/>
      <w:numFmt w:val="bullet"/>
      <w:lvlText w:val=""/>
      <w:lvlJc w:val="left"/>
      <w:pPr>
        <w:tabs>
          <w:tab w:val="num" w:pos="5040"/>
        </w:tabs>
        <w:ind w:left="5040" w:hanging="360"/>
      </w:pPr>
      <w:rPr>
        <w:rFonts w:ascii="Symbol" w:hAnsi="Symbol"/>
      </w:rPr>
    </w:lvl>
    <w:lvl w:ilvl="7" w:tplc="788626FA">
      <w:start w:val="1"/>
      <w:numFmt w:val="bullet"/>
      <w:lvlText w:val="o"/>
      <w:lvlJc w:val="left"/>
      <w:pPr>
        <w:tabs>
          <w:tab w:val="num" w:pos="5760"/>
        </w:tabs>
        <w:ind w:left="5760" w:hanging="360"/>
      </w:pPr>
      <w:rPr>
        <w:rFonts w:ascii="Courier New" w:hAnsi="Courier New"/>
      </w:rPr>
    </w:lvl>
    <w:lvl w:ilvl="8" w:tplc="90408A46">
      <w:start w:val="1"/>
      <w:numFmt w:val="bullet"/>
      <w:lvlText w:val=""/>
      <w:lvlJc w:val="left"/>
      <w:pPr>
        <w:tabs>
          <w:tab w:val="num" w:pos="6480"/>
        </w:tabs>
        <w:ind w:left="6480" w:hanging="360"/>
      </w:pPr>
      <w:rPr>
        <w:rFonts w:ascii="Wingdings" w:hAnsi="Wingdings"/>
      </w:rPr>
    </w:lvl>
  </w:abstractNum>
  <w:abstractNum w:abstractNumId="60" w15:restartNumberingAfterBreak="0">
    <w:nsid w:val="7DF627E9"/>
    <w:multiLevelType w:val="hybridMultilevel"/>
    <w:tmpl w:val="7DF627E9"/>
    <w:lvl w:ilvl="0" w:tplc="14D81970">
      <w:start w:val="1"/>
      <w:numFmt w:val="bullet"/>
      <w:lvlText w:val=""/>
      <w:lvlJc w:val="left"/>
      <w:pPr>
        <w:tabs>
          <w:tab w:val="num" w:pos="720"/>
        </w:tabs>
        <w:ind w:left="720" w:hanging="360"/>
      </w:pPr>
      <w:rPr>
        <w:rFonts w:ascii="Symbol" w:hAnsi="Symbol"/>
      </w:rPr>
    </w:lvl>
    <w:lvl w:ilvl="1" w:tplc="3092D5DE">
      <w:start w:val="1"/>
      <w:numFmt w:val="bullet"/>
      <w:lvlText w:val="o"/>
      <w:lvlJc w:val="left"/>
      <w:pPr>
        <w:tabs>
          <w:tab w:val="num" w:pos="1440"/>
        </w:tabs>
        <w:ind w:left="1440" w:hanging="360"/>
      </w:pPr>
      <w:rPr>
        <w:rFonts w:ascii="Courier New" w:hAnsi="Courier New"/>
      </w:rPr>
    </w:lvl>
    <w:lvl w:ilvl="2" w:tplc="20CCB174">
      <w:start w:val="1"/>
      <w:numFmt w:val="bullet"/>
      <w:lvlText w:val=""/>
      <w:lvlJc w:val="left"/>
      <w:pPr>
        <w:tabs>
          <w:tab w:val="num" w:pos="2160"/>
        </w:tabs>
        <w:ind w:left="2160" w:hanging="360"/>
      </w:pPr>
      <w:rPr>
        <w:rFonts w:ascii="Wingdings" w:hAnsi="Wingdings"/>
      </w:rPr>
    </w:lvl>
    <w:lvl w:ilvl="3" w:tplc="31760D6C">
      <w:start w:val="1"/>
      <w:numFmt w:val="bullet"/>
      <w:lvlText w:val=""/>
      <w:lvlJc w:val="left"/>
      <w:pPr>
        <w:tabs>
          <w:tab w:val="num" w:pos="2880"/>
        </w:tabs>
        <w:ind w:left="2880" w:hanging="360"/>
      </w:pPr>
      <w:rPr>
        <w:rFonts w:ascii="Symbol" w:hAnsi="Symbol"/>
      </w:rPr>
    </w:lvl>
    <w:lvl w:ilvl="4" w:tplc="61184DCA">
      <w:start w:val="1"/>
      <w:numFmt w:val="bullet"/>
      <w:lvlText w:val="o"/>
      <w:lvlJc w:val="left"/>
      <w:pPr>
        <w:tabs>
          <w:tab w:val="num" w:pos="3600"/>
        </w:tabs>
        <w:ind w:left="3600" w:hanging="360"/>
      </w:pPr>
      <w:rPr>
        <w:rFonts w:ascii="Courier New" w:hAnsi="Courier New"/>
      </w:rPr>
    </w:lvl>
    <w:lvl w:ilvl="5" w:tplc="912A613C">
      <w:start w:val="1"/>
      <w:numFmt w:val="bullet"/>
      <w:lvlText w:val=""/>
      <w:lvlJc w:val="left"/>
      <w:pPr>
        <w:tabs>
          <w:tab w:val="num" w:pos="4320"/>
        </w:tabs>
        <w:ind w:left="4320" w:hanging="360"/>
      </w:pPr>
      <w:rPr>
        <w:rFonts w:ascii="Wingdings" w:hAnsi="Wingdings"/>
      </w:rPr>
    </w:lvl>
    <w:lvl w:ilvl="6" w:tplc="BAE440F0">
      <w:start w:val="1"/>
      <w:numFmt w:val="bullet"/>
      <w:lvlText w:val=""/>
      <w:lvlJc w:val="left"/>
      <w:pPr>
        <w:tabs>
          <w:tab w:val="num" w:pos="5040"/>
        </w:tabs>
        <w:ind w:left="5040" w:hanging="360"/>
      </w:pPr>
      <w:rPr>
        <w:rFonts w:ascii="Symbol" w:hAnsi="Symbol"/>
      </w:rPr>
    </w:lvl>
    <w:lvl w:ilvl="7" w:tplc="86B44EDE">
      <w:start w:val="1"/>
      <w:numFmt w:val="bullet"/>
      <w:lvlText w:val="o"/>
      <w:lvlJc w:val="left"/>
      <w:pPr>
        <w:tabs>
          <w:tab w:val="num" w:pos="5760"/>
        </w:tabs>
        <w:ind w:left="5760" w:hanging="360"/>
      </w:pPr>
      <w:rPr>
        <w:rFonts w:ascii="Courier New" w:hAnsi="Courier New"/>
      </w:rPr>
    </w:lvl>
    <w:lvl w:ilvl="8" w:tplc="F8FEC322">
      <w:start w:val="1"/>
      <w:numFmt w:val="bullet"/>
      <w:lvlText w:val=""/>
      <w:lvlJc w:val="left"/>
      <w:pPr>
        <w:tabs>
          <w:tab w:val="num" w:pos="6480"/>
        </w:tabs>
        <w:ind w:left="6480" w:hanging="360"/>
      </w:pPr>
      <w:rPr>
        <w:rFonts w:ascii="Wingdings" w:hAnsi="Wingdings"/>
      </w:rPr>
    </w:lvl>
  </w:abstractNum>
  <w:num w:numId="1" w16cid:durableId="1262491423">
    <w:abstractNumId w:val="16"/>
  </w:num>
  <w:num w:numId="2" w16cid:durableId="483543436">
    <w:abstractNumId w:val="14"/>
  </w:num>
  <w:num w:numId="3" w16cid:durableId="1188788321">
    <w:abstractNumId w:val="11"/>
  </w:num>
  <w:num w:numId="4" w16cid:durableId="1773043359">
    <w:abstractNumId w:val="17"/>
  </w:num>
  <w:num w:numId="5" w16cid:durableId="690716588">
    <w:abstractNumId w:val="18"/>
  </w:num>
  <w:num w:numId="6" w16cid:durableId="1534029396">
    <w:abstractNumId w:val="19"/>
  </w:num>
  <w:num w:numId="7" w16cid:durableId="993802868">
    <w:abstractNumId w:val="20"/>
  </w:num>
  <w:num w:numId="8" w16cid:durableId="701520509">
    <w:abstractNumId w:val="21"/>
  </w:num>
  <w:num w:numId="9" w16cid:durableId="1224566633">
    <w:abstractNumId w:val="22"/>
  </w:num>
  <w:num w:numId="10" w16cid:durableId="1362585747">
    <w:abstractNumId w:val="23"/>
  </w:num>
  <w:num w:numId="11" w16cid:durableId="1547181321">
    <w:abstractNumId w:val="24"/>
  </w:num>
  <w:num w:numId="12" w16cid:durableId="931166562">
    <w:abstractNumId w:val="25"/>
  </w:num>
  <w:num w:numId="13" w16cid:durableId="34934974">
    <w:abstractNumId w:val="26"/>
  </w:num>
  <w:num w:numId="14" w16cid:durableId="1263877790">
    <w:abstractNumId w:val="27"/>
  </w:num>
  <w:num w:numId="15" w16cid:durableId="474228036">
    <w:abstractNumId w:val="28"/>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5"/>
  </w:num>
  <w:num w:numId="28" w16cid:durableId="1208183219">
    <w:abstractNumId w:val="12"/>
  </w:num>
  <w:num w:numId="29" w16cid:durableId="493495426">
    <w:abstractNumId w:val="29"/>
  </w:num>
  <w:num w:numId="30" w16cid:durableId="1380280411">
    <w:abstractNumId w:val="30"/>
  </w:num>
  <w:num w:numId="31" w16cid:durableId="130245657">
    <w:abstractNumId w:val="31"/>
  </w:num>
  <w:num w:numId="32" w16cid:durableId="1476950541">
    <w:abstractNumId w:val="32"/>
  </w:num>
  <w:num w:numId="33" w16cid:durableId="1034187238">
    <w:abstractNumId w:val="33"/>
  </w:num>
  <w:num w:numId="34" w16cid:durableId="476799992">
    <w:abstractNumId w:val="34"/>
  </w:num>
  <w:num w:numId="35" w16cid:durableId="1442068930">
    <w:abstractNumId w:val="35"/>
  </w:num>
  <w:num w:numId="36" w16cid:durableId="1838305092">
    <w:abstractNumId w:val="36"/>
  </w:num>
  <w:num w:numId="37" w16cid:durableId="2051804154">
    <w:abstractNumId w:val="37"/>
  </w:num>
  <w:num w:numId="38" w16cid:durableId="1714579734">
    <w:abstractNumId w:val="38"/>
  </w:num>
  <w:num w:numId="39" w16cid:durableId="1181704311">
    <w:abstractNumId w:val="39"/>
  </w:num>
  <w:num w:numId="40" w16cid:durableId="1714384156">
    <w:abstractNumId w:val="40"/>
  </w:num>
  <w:num w:numId="41" w16cid:durableId="1645890964">
    <w:abstractNumId w:val="41"/>
  </w:num>
  <w:num w:numId="42" w16cid:durableId="703018793">
    <w:abstractNumId w:val="42"/>
  </w:num>
  <w:num w:numId="43" w16cid:durableId="1472864568">
    <w:abstractNumId w:val="43"/>
  </w:num>
  <w:num w:numId="44" w16cid:durableId="2099475903">
    <w:abstractNumId w:val="44"/>
  </w:num>
  <w:num w:numId="45" w16cid:durableId="519514013">
    <w:abstractNumId w:val="45"/>
  </w:num>
  <w:num w:numId="46" w16cid:durableId="179971985">
    <w:abstractNumId w:val="46"/>
  </w:num>
  <w:num w:numId="47" w16cid:durableId="2026709669">
    <w:abstractNumId w:val="47"/>
  </w:num>
  <w:num w:numId="48" w16cid:durableId="1394350366">
    <w:abstractNumId w:val="48"/>
  </w:num>
  <w:num w:numId="49" w16cid:durableId="1193760227">
    <w:abstractNumId w:val="49"/>
  </w:num>
  <w:num w:numId="50" w16cid:durableId="2091778307">
    <w:abstractNumId w:val="50"/>
  </w:num>
  <w:num w:numId="51" w16cid:durableId="797917447">
    <w:abstractNumId w:val="51"/>
  </w:num>
  <w:num w:numId="52" w16cid:durableId="172425470">
    <w:abstractNumId w:val="52"/>
  </w:num>
  <w:num w:numId="53" w16cid:durableId="2030715467">
    <w:abstractNumId w:val="53"/>
  </w:num>
  <w:num w:numId="54" w16cid:durableId="915164330">
    <w:abstractNumId w:val="54"/>
  </w:num>
  <w:num w:numId="55" w16cid:durableId="238171425">
    <w:abstractNumId w:val="55"/>
  </w:num>
  <w:num w:numId="56" w16cid:durableId="731929520">
    <w:abstractNumId w:val="56"/>
  </w:num>
  <w:num w:numId="57" w16cid:durableId="108210930">
    <w:abstractNumId w:val="57"/>
  </w:num>
  <w:num w:numId="58" w16cid:durableId="1249539187">
    <w:abstractNumId w:val="58"/>
  </w:num>
  <w:num w:numId="59" w16cid:durableId="431323655">
    <w:abstractNumId w:val="59"/>
  </w:num>
  <w:num w:numId="60" w16cid:durableId="1089348518">
    <w:abstractNumId w:val="60"/>
  </w:num>
  <w:num w:numId="61" w16cid:durableId="1999922772">
    <w:abstractNumId w:val="1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284"/>
  <w:hyphenationZone w:val="425"/>
  <w:drawingGridHorizontalSpacing w:val="100"/>
  <w:displayHorizontalDrawingGridEvery w:val="2"/>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014B"/>
    <w:rsid w:val="00042947"/>
    <w:rsid w:val="00053BAB"/>
    <w:rsid w:val="00055224"/>
    <w:rsid w:val="000836F2"/>
    <w:rsid w:val="00091F1E"/>
    <w:rsid w:val="000B1C98"/>
    <w:rsid w:val="000D499C"/>
    <w:rsid w:val="000E57ED"/>
    <w:rsid w:val="00102A51"/>
    <w:rsid w:val="00106027"/>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396"/>
    <w:rsid w:val="00274AC0"/>
    <w:rsid w:val="00294EE2"/>
    <w:rsid w:val="002B48D8"/>
    <w:rsid w:val="002C0807"/>
    <w:rsid w:val="002D0E23"/>
    <w:rsid w:val="002E1EC5"/>
    <w:rsid w:val="002F0D43"/>
    <w:rsid w:val="002F4EC4"/>
    <w:rsid w:val="002F6A76"/>
    <w:rsid w:val="002F79E0"/>
    <w:rsid w:val="003111A7"/>
    <w:rsid w:val="00330C80"/>
    <w:rsid w:val="003570EA"/>
    <w:rsid w:val="0036214D"/>
    <w:rsid w:val="00374AF9"/>
    <w:rsid w:val="00394C42"/>
    <w:rsid w:val="00404239"/>
    <w:rsid w:val="00425E40"/>
    <w:rsid w:val="004266BE"/>
    <w:rsid w:val="00446192"/>
    <w:rsid w:val="00452C6E"/>
    <w:rsid w:val="00462D65"/>
    <w:rsid w:val="00481948"/>
    <w:rsid w:val="00483DC6"/>
    <w:rsid w:val="004934CB"/>
    <w:rsid w:val="004A7FFC"/>
    <w:rsid w:val="004B5047"/>
    <w:rsid w:val="004B5FCD"/>
    <w:rsid w:val="004D4905"/>
    <w:rsid w:val="004E4DAA"/>
    <w:rsid w:val="00506961"/>
    <w:rsid w:val="00531B81"/>
    <w:rsid w:val="005540AD"/>
    <w:rsid w:val="00562E3B"/>
    <w:rsid w:val="00563B7D"/>
    <w:rsid w:val="00577554"/>
    <w:rsid w:val="00595052"/>
    <w:rsid w:val="005D50D2"/>
    <w:rsid w:val="00605B03"/>
    <w:rsid w:val="00621D1B"/>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058D"/>
    <w:rsid w:val="009B76C6"/>
    <w:rsid w:val="009C77F6"/>
    <w:rsid w:val="009D3DE2"/>
    <w:rsid w:val="00A1300A"/>
    <w:rsid w:val="00A17CE3"/>
    <w:rsid w:val="00A30070"/>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47E04"/>
    <w:rsid w:val="00C650FA"/>
    <w:rsid w:val="00C81AB8"/>
    <w:rsid w:val="00C868C5"/>
    <w:rsid w:val="00CA4ACB"/>
    <w:rsid w:val="00CB660D"/>
    <w:rsid w:val="00CF0B4F"/>
    <w:rsid w:val="00D10529"/>
    <w:rsid w:val="00D34F85"/>
    <w:rsid w:val="00D450BE"/>
    <w:rsid w:val="00D63938"/>
    <w:rsid w:val="00D706C6"/>
    <w:rsid w:val="00D76DC3"/>
    <w:rsid w:val="00D8012A"/>
    <w:rsid w:val="00D841F2"/>
    <w:rsid w:val="00DA0F23"/>
    <w:rsid w:val="00DB77B3"/>
    <w:rsid w:val="00DC1789"/>
    <w:rsid w:val="00DE5251"/>
    <w:rsid w:val="00DE72F4"/>
    <w:rsid w:val="00DF2776"/>
    <w:rsid w:val="00DF63C1"/>
    <w:rsid w:val="00E221BC"/>
    <w:rsid w:val="00E244B5"/>
    <w:rsid w:val="00E57328"/>
    <w:rsid w:val="00E666A5"/>
    <w:rsid w:val="00EA4AC4"/>
    <w:rsid w:val="00EB34FD"/>
    <w:rsid w:val="00EB7A17"/>
    <w:rsid w:val="00EF0A5F"/>
    <w:rsid w:val="00EF7F2A"/>
    <w:rsid w:val="00F021C2"/>
    <w:rsid w:val="00F32249"/>
    <w:rsid w:val="00F32F9C"/>
    <w:rsid w:val="00F46B4A"/>
    <w:rsid w:val="00F504FB"/>
    <w:rsid w:val="00F52A14"/>
    <w:rsid w:val="00F62148"/>
    <w:rsid w:val="00F82C93"/>
    <w:rsid w:val="00FA1D89"/>
    <w:rsid w:val="00FC2229"/>
    <w:rsid w:val="00FD109F"/>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BB167B"/>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Titre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Titre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Titre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Titre4">
    <w:name w:val="heading 4"/>
    <w:basedOn w:val="Normal"/>
    <w:next w:val="Normal"/>
    <w:link w:val="Titre4C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Titre5">
    <w:name w:val="heading 5"/>
    <w:basedOn w:val="Normal"/>
    <w:next w:val="Normal"/>
    <w:link w:val="Titre5C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Titre6">
    <w:name w:val="heading 6"/>
    <w:basedOn w:val="Normal"/>
    <w:next w:val="Normal"/>
    <w:link w:val="Titre6C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Titre7">
    <w:name w:val="heading 7"/>
    <w:basedOn w:val="Normal"/>
    <w:next w:val="Normal"/>
    <w:link w:val="Titre7C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Titre8">
    <w:name w:val="heading 8"/>
    <w:basedOn w:val="Normal"/>
    <w:next w:val="Normal"/>
    <w:link w:val="Titre8C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Titre9">
    <w:name w:val="heading 9"/>
    <w:basedOn w:val="Normal"/>
    <w:next w:val="Normal"/>
    <w:link w:val="Titre9C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Lienhypertexte">
    <w:name w:val="Hyperlink"/>
    <w:basedOn w:val="Policepardfaut"/>
    <w:uiPriority w:val="99"/>
    <w:rsid w:val="00EF7B96"/>
    <w:rPr>
      <w:color w:val="0000FF"/>
      <w:u w:val="single"/>
    </w:rPr>
  </w:style>
  <w:style w:type="paragraph" w:styleId="Lgende">
    <w:name w:val="caption"/>
    <w:basedOn w:val="Normal"/>
    <w:next w:val="Normal"/>
    <w:qFormat/>
    <w:rsid w:val="00805BCE"/>
    <w:rPr>
      <w:b/>
      <w:bCs/>
      <w:szCs w:val="20"/>
    </w:rPr>
  </w:style>
  <w:style w:type="paragraph" w:styleId="En-tte">
    <w:name w:val="header"/>
    <w:basedOn w:val="Normal"/>
    <w:link w:val="En-tteCar"/>
    <w:rsid w:val="0082378C"/>
    <w:pPr>
      <w:tabs>
        <w:tab w:val="center" w:pos="4536"/>
        <w:tab w:val="right" w:pos="9072"/>
      </w:tabs>
      <w:spacing w:after="0"/>
    </w:pPr>
  </w:style>
  <w:style w:type="character" w:customStyle="1" w:styleId="En-tteCar">
    <w:name w:val="En-tête Car"/>
    <w:basedOn w:val="Policepardfaut"/>
    <w:link w:val="En-tte"/>
    <w:rsid w:val="0082378C"/>
    <w:rPr>
      <w:rFonts w:ascii="Arial" w:hAnsi="Arial"/>
      <w:sz w:val="20"/>
    </w:rPr>
  </w:style>
  <w:style w:type="paragraph" w:styleId="Pieddepage">
    <w:name w:val="footer"/>
    <w:basedOn w:val="Normal"/>
    <w:link w:val="PieddepageCar"/>
    <w:rsid w:val="00DF63C1"/>
    <w:pPr>
      <w:tabs>
        <w:tab w:val="center" w:pos="4536"/>
        <w:tab w:val="right" w:pos="9072"/>
      </w:tabs>
      <w:spacing w:after="0"/>
      <w:jc w:val="right"/>
    </w:pPr>
    <w:rPr>
      <w:sz w:val="18"/>
    </w:rPr>
  </w:style>
  <w:style w:type="character" w:customStyle="1" w:styleId="PieddepageCar">
    <w:name w:val="Pied de page Car"/>
    <w:basedOn w:val="Policepardfaut"/>
    <w:link w:val="Pieddepage"/>
    <w:rsid w:val="00DF63C1"/>
    <w:rPr>
      <w:rFonts w:ascii="Arial" w:hAnsi="Arial"/>
      <w:sz w:val="18"/>
    </w:rPr>
  </w:style>
  <w:style w:type="character" w:styleId="Numrodepage">
    <w:name w:val="page number"/>
    <w:basedOn w:val="Policepardfaut"/>
    <w:rsid w:val="0082378C"/>
    <w:rPr>
      <w:rFonts w:ascii="Arial" w:hAnsi="Arial"/>
      <w:sz w:val="20"/>
    </w:rPr>
  </w:style>
  <w:style w:type="table" w:styleId="Grilledutableau">
    <w:name w:val="Table Grid"/>
    <w:basedOn w:val="Tableau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M1">
    <w:name w:val="toc 1"/>
    <w:basedOn w:val="TM3"/>
    <w:next w:val="Normal"/>
    <w:autoRedefine/>
    <w:uiPriority w:val="39"/>
    <w:rsid w:val="009C77F6"/>
    <w:pPr>
      <w:spacing w:before="120"/>
    </w:pPr>
    <w:rPr>
      <w:b/>
      <w:bCs/>
      <w:color w:val="404040" w:themeColor="text1" w:themeTint="BF"/>
      <w:sz w:val="20"/>
    </w:rPr>
  </w:style>
  <w:style w:type="paragraph" w:styleId="TM2">
    <w:name w:val="toc 2"/>
    <w:basedOn w:val="TM1"/>
    <w:next w:val="Normal"/>
    <w:autoRedefine/>
    <w:uiPriority w:val="39"/>
    <w:rsid w:val="00577554"/>
    <w:pPr>
      <w:spacing w:before="0"/>
    </w:pPr>
    <w:rPr>
      <w:b w:val="0"/>
      <w:bCs w:val="0"/>
      <w:color w:val="595959" w:themeColor="text1" w:themeTint="A6"/>
    </w:rPr>
  </w:style>
  <w:style w:type="paragraph" w:styleId="TM3">
    <w:name w:val="toc 3"/>
    <w:basedOn w:val="Normal"/>
    <w:next w:val="Normal"/>
    <w:autoRedefine/>
    <w:uiPriority w:val="39"/>
    <w:rsid w:val="009C77F6"/>
    <w:pPr>
      <w:spacing w:after="0"/>
    </w:pPr>
    <w:rPr>
      <w:iCs/>
      <w:color w:val="595959" w:themeColor="text1" w:themeTint="A6"/>
      <w:sz w:val="18"/>
      <w:szCs w:val="22"/>
    </w:rPr>
  </w:style>
  <w:style w:type="paragraph" w:styleId="TM4">
    <w:name w:val="toc 4"/>
    <w:basedOn w:val="Normal"/>
    <w:next w:val="Normal"/>
    <w:autoRedefine/>
    <w:rsid w:val="0021001B"/>
    <w:pPr>
      <w:pBdr>
        <w:between w:val="double" w:sz="6" w:space="0" w:color="auto"/>
      </w:pBdr>
      <w:spacing w:after="0"/>
      <w:ind w:left="400"/>
    </w:pPr>
    <w:rPr>
      <w:sz w:val="18"/>
      <w:szCs w:val="20"/>
    </w:rPr>
  </w:style>
  <w:style w:type="paragraph" w:styleId="TM5">
    <w:name w:val="toc 5"/>
    <w:basedOn w:val="Normal"/>
    <w:next w:val="Normal"/>
    <w:autoRedefine/>
    <w:rsid w:val="0021001B"/>
    <w:pPr>
      <w:pBdr>
        <w:between w:val="double" w:sz="6" w:space="0" w:color="auto"/>
      </w:pBdr>
      <w:spacing w:after="0"/>
      <w:ind w:left="600"/>
    </w:pPr>
    <w:rPr>
      <w:sz w:val="18"/>
      <w:szCs w:val="20"/>
    </w:rPr>
  </w:style>
  <w:style w:type="paragraph" w:styleId="TM6">
    <w:name w:val="toc 6"/>
    <w:basedOn w:val="Normal"/>
    <w:next w:val="Normal"/>
    <w:autoRedefine/>
    <w:rsid w:val="0021001B"/>
    <w:pPr>
      <w:pBdr>
        <w:between w:val="double" w:sz="6" w:space="0" w:color="auto"/>
      </w:pBdr>
      <w:spacing w:after="0"/>
      <w:ind w:left="800"/>
    </w:pPr>
    <w:rPr>
      <w:szCs w:val="20"/>
    </w:rPr>
  </w:style>
  <w:style w:type="paragraph" w:styleId="TM7">
    <w:name w:val="toc 7"/>
    <w:basedOn w:val="Normal"/>
    <w:next w:val="Normal"/>
    <w:autoRedefine/>
    <w:rsid w:val="0021001B"/>
    <w:pPr>
      <w:pBdr>
        <w:between w:val="double" w:sz="6" w:space="0" w:color="auto"/>
      </w:pBdr>
      <w:spacing w:after="0"/>
      <w:ind w:left="1000"/>
    </w:pPr>
    <w:rPr>
      <w:szCs w:val="20"/>
    </w:rPr>
  </w:style>
  <w:style w:type="paragraph" w:styleId="TM8">
    <w:name w:val="toc 8"/>
    <w:basedOn w:val="Normal"/>
    <w:next w:val="Normal"/>
    <w:autoRedefine/>
    <w:rsid w:val="0021001B"/>
    <w:pPr>
      <w:pBdr>
        <w:between w:val="double" w:sz="6" w:space="0" w:color="auto"/>
      </w:pBdr>
      <w:spacing w:after="0"/>
      <w:ind w:left="1200"/>
    </w:pPr>
    <w:rPr>
      <w:szCs w:val="20"/>
    </w:rPr>
  </w:style>
  <w:style w:type="paragraph" w:styleId="TM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Explorateurdedocuments">
    <w:name w:val="Document Map"/>
    <w:basedOn w:val="Normal"/>
    <w:link w:val="ExplorateurdedocumentsCar"/>
    <w:rsid w:val="00552316"/>
    <w:pPr>
      <w:spacing w:after="0"/>
    </w:pPr>
    <w:rPr>
      <w:rFonts w:ascii="Lucida Grande" w:hAnsi="Lucida Grande"/>
    </w:rPr>
  </w:style>
  <w:style w:type="character" w:customStyle="1" w:styleId="ExplorateurdedocumentsCar">
    <w:name w:val="Explorateur de documents Car"/>
    <w:basedOn w:val="Policepardfaut"/>
    <w:link w:val="Explorateurdedocuments"/>
    <w:rsid w:val="00552316"/>
    <w:rPr>
      <w:rFonts w:ascii="Lucida Grande" w:hAnsi="Lucida Grande"/>
      <w:lang w:eastAsia="en-US"/>
    </w:rPr>
  </w:style>
  <w:style w:type="paragraph" w:styleId="En-ttedetabledesmatires">
    <w:name w:val="TOC Heading"/>
    <w:basedOn w:val="Titre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Titre4Car">
    <w:name w:val="Titre 4 Car"/>
    <w:basedOn w:val="Policepardfaut"/>
    <w:link w:val="Titre4"/>
    <w:rsid w:val="00374AF9"/>
    <w:rPr>
      <w:rFonts w:ascii="Source Sans Pro" w:eastAsiaTheme="majorEastAsia" w:hAnsi="Source Sans Pro" w:cstheme="majorBidi"/>
      <w:iCs/>
      <w:color w:val="595959" w:themeColor="text1" w:themeTint="A6"/>
      <w:sz w:val="20"/>
    </w:rPr>
  </w:style>
  <w:style w:type="character" w:customStyle="1" w:styleId="Titre5Car">
    <w:name w:val="Titre 5 Car"/>
    <w:basedOn w:val="Policepardfaut"/>
    <w:link w:val="Titre5"/>
    <w:rsid w:val="00236273"/>
    <w:rPr>
      <w:rFonts w:ascii="Source Sans Pro" w:eastAsiaTheme="majorEastAsia" w:hAnsi="Source Sans Pro" w:cstheme="majorBidi"/>
      <w:color w:val="595959" w:themeColor="text1" w:themeTint="A6"/>
      <w:sz w:val="20"/>
    </w:rPr>
  </w:style>
  <w:style w:type="table" w:customStyle="1" w:styleId="ScrollSectionColumn">
    <w:name w:val="Scroll Section Column"/>
    <w:basedOn w:val="TableauNormal"/>
    <w:uiPriority w:val="99"/>
    <w:rsid w:val="00E868FB"/>
    <w:tblPr/>
  </w:style>
  <w:style w:type="table" w:customStyle="1" w:styleId="ScrollTip">
    <w:name w:val="Scroll Tip"/>
    <w:basedOn w:val="Tableau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au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au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au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au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au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au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au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Textebrut">
    <w:name w:val="Plain Text"/>
    <w:basedOn w:val="Normal"/>
    <w:rsid w:val="00A36F31"/>
    <w:rPr>
      <w:rFonts w:ascii="Courier New" w:hAnsi="Courier New" w:cs="Courier New"/>
      <w:szCs w:val="20"/>
    </w:rPr>
  </w:style>
  <w:style w:type="paragraph" w:customStyle="1" w:styleId="SublineHeader">
    <w:name w:val="Subline Header"/>
    <w:basedOn w:val="Titr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Titre6Car">
    <w:name w:val="Titre 6 Car"/>
    <w:basedOn w:val="Policepardfaut"/>
    <w:link w:val="Titre6"/>
    <w:semiHidden/>
    <w:rsid w:val="00236273"/>
    <w:rPr>
      <w:rFonts w:ascii="Source Sans Pro" w:eastAsiaTheme="majorEastAsia" w:hAnsi="Source Sans Pro" w:cstheme="majorBidi"/>
      <w:color w:val="7F7F7F" w:themeColor="text1" w:themeTint="80"/>
      <w:sz w:val="20"/>
    </w:rPr>
  </w:style>
  <w:style w:type="character" w:customStyle="1" w:styleId="Titre7Car">
    <w:name w:val="Titre 7 Car"/>
    <w:basedOn w:val="Policepardfaut"/>
    <w:link w:val="Titre7"/>
    <w:semiHidden/>
    <w:rsid w:val="00236273"/>
    <w:rPr>
      <w:rFonts w:ascii="Source Sans Pro" w:eastAsiaTheme="majorEastAsia" w:hAnsi="Source Sans Pro" w:cstheme="majorBidi"/>
      <w:color w:val="7F7F7F" w:themeColor="text1" w:themeTint="80"/>
      <w:sz w:val="20"/>
    </w:rPr>
  </w:style>
  <w:style w:type="character" w:customStyle="1" w:styleId="Titre8Car">
    <w:name w:val="Titre 8 Car"/>
    <w:basedOn w:val="Policepardfaut"/>
    <w:link w:val="Titre8"/>
    <w:semiHidden/>
    <w:rsid w:val="00236273"/>
    <w:rPr>
      <w:rFonts w:ascii="Source Sans Pro" w:eastAsiaTheme="majorEastAsia" w:hAnsi="Source Sans Pro" w:cstheme="majorBidi"/>
      <w:color w:val="7F7F7F" w:themeColor="text1" w:themeTint="80"/>
      <w:sz w:val="20"/>
      <w:szCs w:val="21"/>
    </w:rPr>
  </w:style>
  <w:style w:type="character" w:customStyle="1" w:styleId="Titre9Car">
    <w:name w:val="Titre 9 Car"/>
    <w:basedOn w:val="Policepardfaut"/>
    <w:link w:val="Titre9"/>
    <w:semiHidden/>
    <w:rsid w:val="00236273"/>
    <w:rPr>
      <w:rFonts w:ascii="Source Sans Pro" w:eastAsiaTheme="majorEastAsia" w:hAnsi="Source Sans Pro" w:cstheme="majorBidi"/>
      <w:color w:val="7F7F7F" w:themeColor="text1" w:themeTint="80"/>
      <w:sz w:val="20"/>
      <w:szCs w:val="21"/>
    </w:rPr>
  </w:style>
  <w:style w:type="character" w:styleId="Accentuationintense">
    <w:name w:val="Intense Emphasis"/>
    <w:basedOn w:val="Policepardfaut"/>
    <w:rsid w:val="00831334"/>
    <w:rPr>
      <w:i/>
      <w:iCs/>
      <w:color w:val="7F7F7F" w:themeColor="text1" w:themeTint="80"/>
    </w:rPr>
  </w:style>
  <w:style w:type="paragraph" w:styleId="Citationintense">
    <w:name w:val="Intense Quote"/>
    <w:basedOn w:val="Normal"/>
    <w:next w:val="Normal"/>
    <w:link w:val="CitationintenseC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CitationintenseCar">
    <w:name w:val="Citation intense Car"/>
    <w:basedOn w:val="Policepardfaut"/>
    <w:link w:val="Citationintense"/>
    <w:rsid w:val="00831334"/>
    <w:rPr>
      <w:rFonts w:ascii="Source Sans Pro" w:hAnsi="Source Sans Pro"/>
      <w:i/>
      <w:iCs/>
      <w:color w:val="7F7F7F" w:themeColor="text1" w:themeTint="80"/>
      <w:sz w:val="20"/>
    </w:rPr>
  </w:style>
  <w:style w:type="character" w:styleId="Rfrenceintense">
    <w:name w:val="Intense Reference"/>
    <w:basedOn w:val="Policepardfaut"/>
    <w:rsid w:val="00831334"/>
    <w:rPr>
      <w:b/>
      <w:bCs/>
      <w:smallCaps/>
      <w:color w:val="7F7F7F" w:themeColor="text1" w:themeTint="80"/>
      <w:spacing w:val="5"/>
    </w:rPr>
  </w:style>
  <w:style w:type="table" w:styleId="Tableausimple1">
    <w:name w:val="Plain Table 1"/>
    <w:basedOn w:val="Tableau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2">
    <w:name w:val="Plain Table 2"/>
    <w:basedOn w:val="Tableau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auNormal"/>
    <w:uiPriority w:val="99"/>
    <w:rsid w:val="003111A7"/>
    <w:tblPr/>
  </w:style>
  <w:style w:type="character" w:customStyle="1" w:styleId="ScrollInlineCode">
    <w:name w:val="Scroll Inline Code"/>
    <w:basedOn w:val="Policepardfau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auNormal"/>
    <w:uiPriority w:val="99"/>
    <w:qFormat/>
    <w:rsid w:val="0010625D"/>
    <w:pPr>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auNormal"/>
    <w:uiPriority w:val="99"/>
    <w:rsid w:val="00250162"/>
    <w:pPr>
      <w:ind w:left="176" w:right="261"/>
    </w:pPr>
    <w:tblPr>
      <w:tblCellMar>
        <w:top w:w="173" w:type="dxa"/>
        <w:left w:w="58" w:type="dxa"/>
        <w:bottom w:w="259" w:type="dxa"/>
        <w:right w:w="58" w:type="dxa"/>
      </w:tblCellMar>
    </w:tblPr>
    <w:tcPr>
      <w:shd w:val="clear" w:color="auto" w:fill="EAE6FF"/>
    </w:tcPr>
  </w:style>
  <w:style w:type="paragraph" w:styleId="Paragraphedeliste">
    <w:name w:val="List Paragraph"/>
    <w:basedOn w:val="Normal"/>
    <w:uiPriority w:val="34"/>
    <w:qFormat/>
    <w:rsid w:val="00D76DC3"/>
    <w:pPr>
      <w:spacing w:after="200" w:line="276" w:lineRule="auto"/>
      <w:ind w:left="720"/>
      <w:contextualSpacing/>
    </w:pPr>
    <w:rPr>
      <w:rFonts w:asciiTheme="minorHAnsi" w:eastAsiaTheme="minorHAnsi" w:hAnsiTheme="minorHAnsi" w:cstheme="minorBidi"/>
      <w:sz w:val="22"/>
      <w:szCs w:val="22"/>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www.numerique.gouv.fr/publications/politique-logiciel-libre/"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www.numerique.gouv.fr/offre-accompagnement/reference-securite-rgs/" TargetMode="External"/><Relationship Id="rId2" Type="http://schemas.openxmlformats.org/officeDocument/2006/relationships/numbering" Target="numbering.xml"/><Relationship Id="rId16" Type="http://schemas.openxmlformats.org/officeDocument/2006/relationships/hyperlink" Target="https://www.cnil.fr/fr/reglement-europeen-protection-donnees" TargetMode="Externa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numerique.gouv.fr/offre-accompagnement/reference-interoperabilite-rgi/" TargetMode="External"/><Relationship Id="rId10" Type="http://schemas.openxmlformats.org/officeDocument/2006/relationships/footer" Target="footer1.xml"/><Relationship Id="rId19" Type="http://schemas.openxmlformats.org/officeDocument/2006/relationships/hyperlink" Target="https://polesup.in.phm.education.gouv.fr/wiki/index.php/Racdata"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www.numerique.gouv.fr/publications/rgaa-accessibilite/" TargetMode="External"/><Relationship Id="rId22" Type="http://schemas.openxmlformats.org/officeDocument/2006/relationships/theme" Target="theme/theme1.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20</Pages>
  <Words>3966</Words>
  <Characters>21818</Characters>
  <Application>Microsoft Office Word</Application>
  <DocSecurity>0</DocSecurity>
  <Lines>181</Lines>
  <Paragraphs>51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25733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BRADLEY PATERSON GANGNOU KANA</cp:lastModifiedBy>
  <cp:revision>135</cp:revision>
  <dcterms:created xsi:type="dcterms:W3CDTF">2025-11-03T13:57:00Z</dcterms:created>
  <dcterms:modified xsi:type="dcterms:W3CDTF">2025-11-08T18:00:00Z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