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obile_app_design_intelligence"/>
      <w:r>
        <w:rPr>
          <w:rFonts w:eastAsia="georgia" w:cs="georgia" w:ascii="georgia" w:hAnsi="georgia"/>
          <w:b/>
          <w:color w:val="000000"/>
          <w:sz w:val="39"/>
        </w:rPr>
        <w:t xml:space="preserve">Mobile App Design Intelligence</w:t>
      </w:r>
      <w:bookmarkEnd w:id="0"/>
    </w:p>
    <w:p>
      <w:pPr>
        <w:spacing w:line="360" w:before="315" w:after="105" w:lineRule="auto"/>
        <w:ind w:left="-30"/>
        <w:jc w:val="left"/>
      </w:pPr>
      <w:bookmarkStart w:id="1" w:name="the_exhaustive_agent_training_document"/>
      <w:r>
        <w:rPr>
          <w:rFonts w:eastAsia="georgia" w:cs="georgia" w:ascii="georgia" w:hAnsi="georgia"/>
          <w:b/>
          <w:color w:val="000000"/>
          <w:sz w:val="24"/>
        </w:rPr>
        <w:t xml:space="preserve">The Exhaustive Agent Training Document</w:t>
      </w:r>
      <w:bookmarkEnd w:id="1"/>
    </w:p>
    <w:p>
      <w:pPr>
        <w:spacing w:line="360" w:before="315" w:after="105" w:lineRule="auto"/>
        <w:ind w:left="-30"/>
        <w:jc w:val="left"/>
      </w:pPr>
      <w:bookmarkStart w:id="2" w:name="emotional_design_behavioral_gamif_4bcc76"/>
      <w:r>
        <w:rPr>
          <w:rFonts w:eastAsia="georgia" w:cs="georgia" w:ascii="georgia" w:hAnsi="georgia"/>
          <w:b/>
          <w:color w:val="000000"/>
          <w:sz w:val="24"/>
        </w:rPr>
        <w:t xml:space="preserve">Emotional Design · Behavioral Gamification · Apple-Grade Cognitive Simplicity · Step-by-Step UI Tactics</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How to use this document:</w:t>
      </w:r>
      <w:r>
        <w:rPr>
          <w:rFonts w:eastAsia="georgia" w:cs="georgia" w:ascii="georgia" w:hAnsi="georgia"/>
          <w:color w:val="000000"/>
        </w:rPr>
        <w:t xml:space="preserve"> This is an operational manual, not a theory primer. Every section moves from </w:t>
      </w:r>
      <w:r>
        <w:rPr>
          <w:rFonts w:eastAsia="georgia" w:cs="georgia" w:ascii="georgia" w:hAnsi="georgia"/>
          <w:i/>
          <w:color w:val="000000"/>
        </w:rPr>
        <w:t xml:space="preserve">why it works</w:t>
      </w:r>
      <w:r>
        <w:rPr>
          <w:rFonts w:eastAsia="georgia" w:cs="georgia" w:ascii="georgia" w:hAnsi="georgia"/>
          <w:color w:val="000000"/>
        </w:rPr>
        <w:t xml:space="preserve"> (the psychology) → </w:t>
      </w:r>
      <w:r>
        <w:rPr>
          <w:rFonts w:eastAsia="georgia" w:cs="georgia" w:ascii="georgia" w:hAnsi="georgia"/>
          <w:i/>
          <w:color w:val="000000"/>
        </w:rPr>
        <w:t xml:space="preserve">how it was done</w:t>
      </w:r>
      <w:r>
        <w:rPr>
          <w:rFonts w:eastAsia="georgia" w:cs="georgia" w:ascii="georgia" w:hAnsi="georgia"/>
          <w:color w:val="000000"/>
        </w:rPr>
        <w:t xml:space="preserve"> (the case study) → </w:t>
      </w:r>
      <w:r>
        <w:rPr>
          <w:rFonts w:eastAsia="georgia" w:cs="georgia" w:ascii="georgia" w:hAnsi="georgia"/>
          <w:i/>
          <w:color w:val="000000"/>
        </w:rPr>
        <w:t xml:space="preserve">how you do it</w:t>
      </w:r>
      <w:r>
        <w:rPr>
          <w:rFonts w:eastAsia="georgia" w:cs="georgia" w:ascii="georgia" w:hAnsi="georgia"/>
          <w:color w:val="000000"/>
        </w:rPr>
        <w:t xml:space="preserve"> (the step-by-step playbook). Agents building mobile apps should treat this as a decision framework applied at every design choice, not a checklist completed once.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i_the_foundation_why_feeling_ed0351"/>
      <w:r>
        <w:rPr>
          <w:rFonts w:eastAsia="georgia" w:cs="georgia" w:ascii="georgia" w:hAnsi="georgia"/>
          <w:b/>
          <w:color w:val="000000"/>
          <w:sz w:val="24"/>
        </w:rPr>
        <w:t xml:space="preserve">PART I: THE FOUNDATION — WHY FEELING BEATS FUNCTION</w:t>
      </w:r>
      <w:bookmarkEnd w:id="3"/>
    </w:p>
    <w:p>
      <w:pPr>
        <w:spacing w:line="360" w:before="315" w:after="105" w:lineRule="auto"/>
        <w:ind w:left="-30"/>
        <w:jc w:val="left"/>
      </w:pPr>
      <w:bookmarkStart w:id="4" w:name="bm_1_1_the_real_edge_in_modern_pr_cc1271"/>
      <w:r>
        <w:rPr>
          <w:rFonts w:eastAsia="georgia" w:cs="georgia" w:ascii="georgia" w:hAnsi="georgia"/>
          <w:b/>
          <w:color w:val="000000"/>
          <w:sz w:val="24"/>
        </w:rPr>
        <w:t xml:space="preserve">1.1 The Real Edge in Modern Product Design</w:t>
      </w:r>
      <w:bookmarkEnd w:id="4"/>
    </w:p>
    <w:p>
      <w:pPr>
        <w:spacing w:line="360" w:after="210" w:lineRule="auto"/>
      </w:pPr>
      <w:r>
        <w:rPr>
          <w:rFonts w:eastAsia="georgia" w:cs="georgia" w:ascii="georgia" w:hAnsi="georgia"/>
          <w:color w:val="000000"/>
        </w:rPr>
        <w:t xml:space="preserve">Building a functional app is no longer a competitive advantage. APIs, no-code tools, and AI have compressed the time to build from months to days. In a world where anyone can ship features fast, the differentiator is no longer </w:t>
      </w:r>
      <w:r>
        <w:rPr>
          <w:rFonts w:eastAsia="georgia" w:cs="georgia" w:ascii="georgia" w:hAnsi="georgia"/>
          <w:i/>
          <w:color w:val="000000"/>
        </w:rPr>
        <w:t xml:space="preserve">what the product does</w:t>
      </w:r>
      <w:r>
        <w:rPr>
          <w:rFonts w:eastAsia="georgia" w:cs="georgia" w:ascii="georgia" w:hAnsi="georgia"/>
          <w:color w:val="000000"/>
        </w:rPr>
        <w:t xml:space="preserve"> — it is </w:t>
      </w:r>
      <w:r>
        <w:rPr>
          <w:rFonts w:eastAsia="georgia" w:cs="georgia" w:ascii="georgia" w:hAnsi="georgia"/>
          <w:i/>
          <w:color w:val="000000"/>
        </w:rPr>
        <w:t xml:space="preserve">how the product makes people feel when they use it</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The apps that have compounded the hardest — Duolingo, Phantom, Revolut, Strava, Apple — all made the same bet: invest disproportionately in the felt experience of using the product, because in a world of functional parity, the product that </w:t>
      </w:r>
      <w:r>
        <w:rPr>
          <w:rFonts w:eastAsia="georgia" w:cs="georgia" w:ascii="georgia" w:hAnsi="georgia"/>
          <w:i/>
          <w:color w:val="000000"/>
        </w:rPr>
        <w:t xml:space="preserve">feels</w:t>
      </w:r>
      <w:r>
        <w:rPr>
          <w:rFonts w:eastAsia="georgia" w:cs="georgia" w:ascii="georgia" w:hAnsi="georgia"/>
          <w:color w:val="000000"/>
        </w:rPr>
        <w:t xml:space="preserve"> better wins. Reed Hastings of Netflix articulated the downstream effect: "The product has to be so good people want to talk about it." Design that produces word-of-mouth is the highest-leverage growth engine that exists.[^1]</w:t>
      </w:r>
    </w:p>
    <w:p>
      <w:pPr>
        <w:spacing w:line="360" w:after="210" w:lineRule="auto"/>
      </w:pPr>
      <w:r>
        <w:rPr>
          <w:rFonts w:eastAsia="georgia" w:cs="georgia" w:ascii="georgia" w:hAnsi="georgia"/>
          <w:color w:val="000000"/>
        </w:rPr>
        <w:t xml:space="preserve">The evidence is not anecdotal. Duolingo's daily active users grew from 14.2 million to over 34 million within two years of their animation system rollout, and their paid subscribers crossed 10 million for the first time in Q1 2025 — with 21% year-over-year growth continuing into Q1 2026. Phantom went from a developer-facing tool to one of the most downloaded apps in the United States, beating household names like TikTok and Google Gemini in App Store rankings during its 2024 peak. These results were not driven by feature additions alone. They were driven by product teams who treated design quality as a business strategy, not a polish layer applied at the end.[</w:t>
      </w:r>
      <w:r>
        <w:rPr>
          <w:rFonts w:eastAsia="georgia" w:cs="georgia" w:ascii="georgia" w:hAnsi="georgia"/>
          <w:color w:val="000000"/>
          <w:vertAlign w:val="superscript"/>
        </w:rPr>
        <w:t xml:space="preserve">2][</w:t>
      </w:r>
      <w:r>
        <w:rPr>
          <w:rFonts w:eastAsia="georgia" w:cs="georgia" w:ascii="georgia" w:hAnsi="georgia"/>
          <w:color w:val="000000"/>
        </w:rPr>
        <w:t xml:space="preserve">3][^4]</w:t>
      </w:r>
    </w:p>
    <w:p>
      <w:pPr>
        <w:spacing w:line="360" w:after="210" w:lineRule="auto"/>
      </w:pPr>
      <w:r>
        <w:rPr>
          <w:rFonts w:eastAsia="georgia" w:cs="georgia" w:ascii="georgia" w:hAnsi="georgia"/>
          <w:b/>
          <w:color w:val="000000"/>
        </w:rPr>
        <w:t xml:space="preserve">The agent's first principle:</w:t>
      </w:r>
      <w:r>
        <w:rPr>
          <w:rFonts w:eastAsia="georgia" w:cs="georgia" w:ascii="georgia" w:hAnsi="georgia"/>
          <w:color w:val="000000"/>
        </w:rPr>
        <w:t xml:space="preserve"> Before writing a single line of code or dropping a single component, ask: </w:t>
      </w:r>
      <w:r>
        <w:rPr>
          <w:rFonts w:eastAsia="georgia" w:cs="georgia" w:ascii="georgia" w:hAnsi="georgia"/>
          <w:i/>
          <w:color w:val="000000"/>
        </w:rPr>
        <w:t xml:space="preserve">How will this make the user feel?</w:t>
      </w:r>
      <w:r>
        <w:rPr>
          <w:rFonts w:eastAsia="georgia" w:cs="georgia" w:ascii="georgia" w:hAnsi="georgia"/>
          <w:color w:val="000000"/>
        </w:rPr>
        <w:t xml:space="preserve"> What is the specific emotional state this screen, flow, or interaction is designed to produce? If the answer is vague, the design will be vague. Every intentional emotional target produces better outcomes than unguided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1_2_don_norman_s_three_levels_93df0f"/>
      <w:r>
        <w:rPr>
          <w:rFonts w:eastAsia="georgia" w:cs="georgia" w:ascii="georgia" w:hAnsi="georgia"/>
          <w:b/>
          <w:color w:val="000000"/>
          <w:sz w:val="24"/>
        </w:rPr>
        <w:t xml:space="preserve">1.2 Don Norman's Three Levels: The Emotional Architecture of Products</w:t>
      </w:r>
      <w:bookmarkEnd w:id="5"/>
    </w:p>
    <w:p>
      <w:pPr>
        <w:spacing w:line="360" w:after="210" w:lineRule="auto"/>
      </w:pPr>
      <w:r>
        <w:rPr>
          <w:rFonts w:eastAsia="georgia" w:cs="georgia" w:ascii="georgia" w:hAnsi="georgia"/>
          <w:color w:val="000000"/>
        </w:rPr>
        <w:t xml:space="preserve">Don Norman's framework from </w:t>
      </w:r>
      <w:r>
        <w:rPr>
          <w:rFonts w:eastAsia="georgia" w:cs="georgia" w:ascii="georgia" w:hAnsi="georgia"/>
          <w:i/>
          <w:color w:val="000000"/>
        </w:rPr>
        <w:t xml:space="preserve">Emotional Design</w:t>
      </w:r>
      <w:r>
        <w:rPr>
          <w:rFonts w:eastAsia="georgia" w:cs="georgia" w:ascii="georgia" w:hAnsi="georgia"/>
          <w:color w:val="000000"/>
        </w:rPr>
        <w:t xml:space="preserve"> is the most useful conceptual model for understanding why some products are loved and others are merely used. It defines three simultaneous layers of emotional engagement.[</w:t>
      </w:r>
      <w:r>
        <w:rPr>
          <w:rFonts w:eastAsia="georgia" w:cs="georgia" w:ascii="georgia" w:hAnsi="georgia"/>
          <w:color w:val="000000"/>
          <w:vertAlign w:val="superscript"/>
        </w:rPr>
        <w:t xml:space="preserve">5][</w:t>
      </w:r>
      <w:r>
        <w:rPr>
          <w:rFonts w:eastAsia="georgia" w:cs="georgia" w:ascii="georgia" w:hAnsi="georgia"/>
          <w:color w:val="000000"/>
        </w:rPr>
        <w:t xml:space="preserve">6]</w:t>
      </w:r>
    </w:p>
    <w:p>
      <w:pPr>
        <w:spacing w:line="360" w:after="210" w:lineRule="auto"/>
      </w:pPr>
      <w:r>
        <w:rPr>
          <w:rFonts w:eastAsia="georgia" w:cs="georgia" w:ascii="georgia" w:hAnsi="georgia"/>
          <w:b/>
          <w:color w:val="000000"/>
        </w:rPr>
        <w:t xml:space="preserve">Visceral (Layer 1): The Gut</w:t>
      </w:r>
    </w:p>
    <w:p>
      <w:pPr>
        <w:spacing w:line="360" w:after="210" w:lineRule="auto"/>
      </w:pPr>
      <w:r>
        <w:rPr>
          <w:rFonts w:eastAsia="georgia" w:cs="georgia" w:ascii="georgia" w:hAnsi="georgia"/>
          <w:color w:val="000000"/>
        </w:rPr>
        <w:t xml:space="preserve">Visceral response is pre-conscious and instantaneous — it happens in the first 50–200 milliseconds of exposure. The brain evaluates appearance, motion, sound, and tactile sensation and makes a quality judgment before any functional assessment occurs. This is why Revolut's dark mode and gradient card visuals communicate "premium" before a single transaction is made. This is why Phantom's ghost mascot — rounded, soft, glowing — communicates "approachable" before the user reads a single word. This is why a loading spinner with personality creates less anxiety than a static progress bar even if both resolve in the same time.[</w:t>
      </w:r>
      <w:r>
        <w:rPr>
          <w:rFonts w:eastAsia="georgia" w:cs="georgia" w:ascii="georgia" w:hAnsi="georgia"/>
          <w:color w:val="000000"/>
          <w:vertAlign w:val="superscript"/>
        </w:rPr>
        <w:t xml:space="preserve">6][</w:t>
      </w:r>
      <w:r>
        <w:rPr>
          <w:rFonts w:eastAsia="georgia" w:cs="georgia" w:ascii="georgia" w:hAnsi="georgia"/>
          <w:color w:val="000000"/>
        </w:rPr>
        <w:t xml:space="preserve">7][^8]</w:t>
      </w:r>
    </w:p>
    <w:p>
      <w:pPr>
        <w:spacing w:line="360" w:after="210" w:lineRule="auto"/>
      </w:pPr>
      <w:r>
        <w:rPr>
          <w:rFonts w:eastAsia="georgia" w:cs="georgia" w:ascii="georgia" w:hAnsi="georgia"/>
          <w:color w:val="000000"/>
        </w:rPr>
        <w:t xml:space="preserve">Visceral design answers the question: </w:t>
      </w:r>
      <w:r>
        <w:rPr>
          <w:rFonts w:eastAsia="georgia" w:cs="georgia" w:ascii="georgia" w:hAnsi="georgia"/>
          <w:i/>
          <w:color w:val="000000"/>
        </w:rPr>
        <w:t xml:space="preserve">Does this look and feel like something a careful, skilled team made?</w:t>
      </w:r>
      <w:r>
        <w:rPr>
          <w:rFonts w:eastAsia="georgia" w:cs="georgia" w:ascii="georgia" w:hAnsi="georgia"/>
          <w:color w:val="000000"/>
        </w:rPr>
        <w:t xml:space="preserve"> Poor visceral design is disqualifying in crowded markets. Excellent visceral design creates a first impression so strong that users forgive early functional rough edges.</w:t>
      </w:r>
    </w:p>
    <w:p>
      <w:pPr>
        <w:spacing w:line="360" w:after="210" w:lineRule="auto"/>
      </w:pPr>
      <w:r>
        <w:rPr>
          <w:rFonts w:eastAsia="georgia" w:cs="georgia" w:ascii="georgia" w:hAnsi="georgia"/>
          <w:b/>
          <w:color w:val="000000"/>
        </w:rPr>
        <w:t xml:space="preserve">Behavioral (Layer 2): The Flow</w:t>
      </w:r>
    </w:p>
    <w:p>
      <w:pPr>
        <w:spacing w:line="360" w:after="210" w:lineRule="auto"/>
      </w:pPr>
      <w:r>
        <w:rPr>
          <w:rFonts w:eastAsia="georgia" w:cs="georgia" w:ascii="georgia" w:hAnsi="georgia"/>
          <w:color w:val="000000"/>
        </w:rPr>
        <w:t xml:space="preserve">Behavioral response is conscious and task-level — it emerges during use. Users notice when an interaction is smooth, when a form is too long, when a gesture is ambiguous, when feedback is missing. Behavioral satisfaction is the feeling of competence: the product responds correctly to what I intended, I accomplish my goal without friction, I feel capable.[^6]</w:t>
      </w:r>
    </w:p>
    <w:p>
      <w:pPr>
        <w:spacing w:line="360" w:after="210" w:lineRule="auto"/>
      </w:pPr>
      <w:r>
        <w:rPr>
          <w:rFonts w:eastAsia="georgia" w:cs="georgia" w:ascii="georgia" w:hAnsi="georgia"/>
          <w:color w:val="000000"/>
        </w:rPr>
        <w:t xml:space="preserve">Behavioral satisfaction is the most reliable driver of return visits. Users come back to products that make them feel competent, even over products that offer more features but produce frustration. Apple's behavioral obsession — the reason every iOS interaction has precisely tuned spring physics, precisely calibrated haptic feedback, precisely sequenced animations — is not aesthetics. It is competence engineering.</w:t>
      </w:r>
    </w:p>
    <w:p>
      <w:pPr>
        <w:spacing w:line="360" w:after="210" w:lineRule="auto"/>
      </w:pPr>
      <w:r>
        <w:rPr>
          <w:rFonts w:eastAsia="georgia" w:cs="georgia" w:ascii="georgia" w:hAnsi="georgia"/>
          <w:b/>
          <w:color w:val="000000"/>
        </w:rPr>
        <w:t xml:space="preserve">Reflective (Layer 3): The Story</w:t>
      </w:r>
    </w:p>
    <w:p>
      <w:pPr>
        <w:spacing w:line="360" w:after="210" w:lineRule="auto"/>
      </w:pPr>
      <w:r>
        <w:rPr>
          <w:rFonts w:eastAsia="georgia" w:cs="georgia" w:ascii="georgia" w:hAnsi="georgia"/>
          <w:color w:val="000000"/>
        </w:rPr>
        <w:t xml:space="preserve">Reflective response emerges after the session ends — in the user's memory, identity, and social narrative. It's the story a user tells about themselves through the product. Duolingo users who call themselves "people on a 200-day streak" are operating in the reflective layer. Strava athletes who define their fitness identity through segment times are operating in the reflective layer. Apple customers who post about their ring closures are operating in the reflective layer. Products that reach this level have not just solved a problem — they have become part of who the user is.[^6]</w:t>
      </w:r>
    </w:p>
    <w:p>
      <w:pPr>
        <w:spacing w:line="360" w:after="210" w:lineRule="auto"/>
      </w:pPr>
      <w:r>
        <w:rPr>
          <w:rFonts w:eastAsia="georgia" w:cs="georgia" w:ascii="georgia" w:hAnsi="georgia"/>
          <w:b/>
          <w:color w:val="000000"/>
        </w:rPr>
        <w:t xml:space="preserve">Implementation Rule for Agents: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Question to Ask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Design Lever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Visceral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Does this look and feel premium on first glance?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Animation quality, color system, type scale, motion easing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Behavioral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 the user complete the primary task without hesitation?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Interaction feedback, information architecture, cognitive 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Reflective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Will users talk about this product because of how it makes them feel?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Milestone design, identity reinforcement, personalization</w:t>
            </w:r>
          </w:p>
        </w:tc>
      </w:tr>
    </w:tbl>
    <w:p>
      <w:pPr>
        <w:spacing w:lineRule="auto"/>
      </w:pPr>
    </w:p>
    <w:p>
      <w:pPr>
        <w:spacing w:line="360" w:after="210" w:lineRule="auto"/>
      </w:pPr>
      <w:r>
        <w:rPr>
          <w:rFonts w:eastAsia="georgia" w:cs="georgia" w:ascii="georgia" w:hAnsi="georgia"/>
          <w:color w:val="000000"/>
        </w:rPr>
        <w:t xml:space="preserve">All three layers must work together. A beautiful app that is clunky destroys behavioral trust. A smooth app with no meaning never reaches reflective investment. The goal is all three, simultaneously.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part_ii_the_case_studies_how_elit_21ecc3"/>
      <w:r>
        <w:rPr>
          <w:rFonts w:eastAsia="georgia" w:cs="georgia" w:ascii="georgia" w:hAnsi="georgia"/>
          <w:b/>
          <w:color w:val="000000"/>
          <w:sz w:val="24"/>
        </w:rPr>
        <w:t xml:space="preserve">PART II: THE CASE STUDIES — HOW ELITE PRODUCTS DO IT</w:t>
      </w:r>
      <w:bookmarkEnd w:id="6"/>
    </w:p>
    <w:p>
      <w:pPr>
        <w:spacing w:line="360" w:before="315" w:after="105" w:lineRule="auto"/>
        <w:ind w:left="-30"/>
        <w:jc w:val="left"/>
      </w:pPr>
      <w:bookmarkStart w:id="7" w:name="bm_2_1_duolingo_emotional_feedbac_497de0"/>
      <w:r>
        <w:rPr>
          <w:rFonts w:eastAsia="georgia" w:cs="georgia" w:ascii="georgia" w:hAnsi="georgia"/>
          <w:b/>
          <w:color w:val="000000"/>
          <w:sz w:val="24"/>
        </w:rPr>
        <w:t xml:space="preserve">2.1 DUOLINGO: Emotional Feedback Loops at Scale</w:t>
      </w:r>
      <w:bookmarkEnd w:id="7"/>
    </w:p>
    <w:p>
      <w:pPr>
        <w:spacing w:line="360" w:before="315" w:after="105" w:lineRule="auto"/>
        <w:ind w:left="-30"/>
        <w:jc w:val="left"/>
      </w:pPr>
      <w:bookmarkStart w:id="8" w:name="the_business_context"/>
      <w:r>
        <w:rPr>
          <w:rFonts w:eastAsia="georgia" w:cs="georgia" w:ascii="georgia" w:hAnsi="georgia"/>
          <w:b/>
          <w:color w:val="000000"/>
          <w:sz w:val="24"/>
        </w:rPr>
        <w:t xml:space="preserve">The Business Context</w:t>
      </w:r>
      <w:bookmarkEnd w:id="8"/>
    </w:p>
    <w:p>
      <w:pPr>
        <w:spacing w:line="360" w:after="210" w:lineRule="auto"/>
      </w:pPr>
      <w:r>
        <w:rPr>
          <w:rFonts w:eastAsia="georgia" w:cs="georgia" w:ascii="georgia" w:hAnsi="georgia"/>
          <w:color w:val="000000"/>
        </w:rPr>
        <w:t xml:space="preserve">Duolingo is the world's most downloaded education app. As of Q1 2026, daily active users reached 565 million year-over-year growth of 21%. Paid subscribers were 12.5 million, also up 21%. This trajectory accelerated meaningfully in 2022 — the year Duolingo launched a full character animation system that transformed how the app responds to users emotionally.[</w:t>
      </w:r>
      <w:r>
        <w:rPr>
          <w:rFonts w:eastAsia="georgia" w:cs="georgia" w:ascii="georgia" w:hAnsi="georgia"/>
          <w:color w:val="000000"/>
          <w:vertAlign w:val="superscript"/>
        </w:rPr>
        <w:t xml:space="preserve">9][</w:t>
      </w:r>
      <w:r>
        <w:rPr>
          <w:rFonts w:eastAsia="georgia" w:cs="georgia" w:ascii="georgia" w:hAnsi="georgia"/>
          <w:color w:val="000000"/>
        </w:rPr>
        <w:t xml:space="preserve">3][</w:t>
      </w:r>
      <w:r>
        <w:rPr>
          <w:rFonts w:eastAsia="georgia" w:cs="georgia" w:ascii="georgia" w:hAnsi="georgia"/>
          <w:color w:val="000000"/>
          <w:vertAlign w:val="superscript"/>
        </w:rPr>
        <w:t xml:space="preserve">10][</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The strategic insight driving these investments was precisely stated by Duolingo's growth team: churn was above 47% in 2020 across Western markets, and the team identified emotional disengagement — not curriculum quality — as the primary cause. The language-learning content was good. The emotional experience of using the app was dry, functional, and indistinguishable from the academic software it was meant to replace.[^11]</w:t>
      </w:r>
    </w:p>
    <w:p>
      <w:pPr>
        <w:spacing w:line="360" w:before="315" w:after="105" w:lineRule="auto"/>
        <w:ind w:left="-30"/>
        <w:jc w:val="left"/>
      </w:pPr>
      <w:bookmarkStart w:id="9" w:name="the_animation_system_what_they_bu_913b27"/>
      <w:r>
        <w:rPr>
          <w:rFonts w:eastAsia="georgia" w:cs="georgia" w:ascii="georgia" w:hAnsi="georgia"/>
          <w:b/>
          <w:color w:val="000000"/>
          <w:sz w:val="24"/>
        </w:rPr>
        <w:t xml:space="preserve">The Animation System: What They Built and Why It Worked</w:t>
      </w:r>
      <w:bookmarkEnd w:id="9"/>
    </w:p>
    <w:p>
      <w:pPr>
        <w:spacing w:line="360" w:after="210" w:lineRule="auto"/>
      </w:pPr>
      <w:r>
        <w:rPr>
          <w:rFonts w:eastAsia="georgia" w:cs="georgia" w:ascii="georgia" w:hAnsi="georgia"/>
          <w:color w:val="000000"/>
        </w:rPr>
        <w:t xml:space="preserve">In 2022, Duolingo introduced a complete character animation architecture using Rive, a real-time interactive animation engine. This was not a simple visual upgrade. It was a system-level redesign of how the app responds to every user action. The key components:[</w:t>
      </w:r>
      <w:r>
        <w:rPr>
          <w:rFonts w:eastAsia="georgia" w:cs="georgia" w:ascii="georgia" w:hAnsi="georgia"/>
          <w:color w:val="000000"/>
          <w:vertAlign w:val="superscript"/>
        </w:rPr>
        <w:t xml:space="preserve">12][</w:t>
      </w:r>
      <w:r>
        <w:rPr>
          <w:rFonts w:eastAsia="georgia" w:cs="georgia" w:ascii="georgia" w:hAnsi="georgia"/>
          <w:color w:val="000000"/>
        </w:rPr>
        <w:t xml:space="preserve">9]</w:t>
      </w:r>
    </w:p>
    <w:p>
      <w:pPr>
        <w:spacing w:line="360" w:after="210" w:lineRule="auto"/>
      </w:pPr>
      <w:r>
        <w:rPr>
          <w:rFonts w:eastAsia="georgia" w:cs="georgia" w:ascii="georgia" w:hAnsi="georgia"/>
          <w:b/>
          <w:color w:val="000000"/>
        </w:rPr>
        <w:t xml:space="preserve">Viseme-based lip syncing:</w:t>
      </w:r>
      <w:r>
        <w:rPr>
          <w:rFonts w:eastAsia="georgia" w:cs="georgia" w:ascii="georgia" w:hAnsi="georgia"/>
          <w:color w:val="000000"/>
        </w:rPr>
        <w:t xml:space="preserve"> Characters' mouths are synchronized to audio in real time using viseme mapping — the visual mouth shapes that correspond to speech phonemes. Duolingo's implementation uses 15–20 distinct mouth shapes blended smoothly by the Rive state machine. When Duo the owl speaks, the speech looks physiologically accurate, not mechanically animated. The result is that the character feels </w:t>
      </w:r>
      <w:r>
        <w:rPr>
          <w:rFonts w:eastAsia="georgia" w:cs="georgia" w:ascii="georgia" w:hAnsi="georgia"/>
          <w:i/>
          <w:color w:val="000000"/>
        </w:rPr>
        <w:t xml:space="preserve">real</w:t>
      </w:r>
      <w:r>
        <w:rPr>
          <w:rFonts w:eastAsia="georgia" w:cs="georgia" w:ascii="georgia" w:hAnsi="georgia"/>
          <w:color w:val="000000"/>
        </w:rPr>
        <w:t xml:space="preserve">, not rendered.[^13]</w:t>
      </w:r>
    </w:p>
    <w:p>
      <w:pPr>
        <w:spacing w:line="360" w:after="210" w:lineRule="auto"/>
      </w:pPr>
      <w:r>
        <w:rPr>
          <w:rFonts w:eastAsia="georgia" w:cs="georgia" w:ascii="georgia" w:hAnsi="georgia"/>
          <w:b/>
          <w:color w:val="000000"/>
        </w:rPr>
        <w:t xml:space="preserve">State machine emotional reactions:</w:t>
      </w:r>
      <w:r>
        <w:rPr>
          <w:rFonts w:eastAsia="georgia" w:cs="georgia" w:ascii="georgia" w:hAnsi="georgia"/>
          <w:color w:val="000000"/>
        </w:rPr>
        <w:t xml:space="preserve"> Each character has a Rive state machine with distinct emotional states triggered by user-generated events: correct answer, incorrect answer, streak milestone, encouragement during difficulty, idle behaviors. The state machine blends between states — the character does not snap from neutral to celebration; it transitions with biological timing that mirrors how a real person's expression changes.[^13]</w:t>
      </w:r>
    </w:p>
    <w:p>
      <w:pPr>
        <w:spacing w:line="360" w:after="210" w:lineRule="auto"/>
      </w:pPr>
      <w:r>
        <w:rPr>
          <w:rFonts w:eastAsia="georgia" w:cs="georgia" w:ascii="georgia" w:hAnsi="georgia"/>
          <w:b/>
          <w:color w:val="000000"/>
        </w:rPr>
        <w:t xml:space="preserve">Idle animations:</w:t>
      </w:r>
      <w:r>
        <w:rPr>
          <w:rFonts w:eastAsia="georgia" w:cs="georgia" w:ascii="georgia" w:hAnsi="georgia"/>
          <w:color w:val="000000"/>
        </w:rPr>
        <w:t xml:space="preserve"> Characters breathe, blink, and make subtle movements even when the user is not interacting. This "alive when not doing anything" quality is one of the most powerful emotional signals in the product. It transforms the app from a static interface into a living space the user inhabits.[^9]</w:t>
      </w:r>
    </w:p>
    <w:p>
      <w:pPr>
        <w:spacing w:line="360" w:after="210" w:lineRule="auto"/>
      </w:pPr>
      <w:r>
        <w:rPr>
          <w:rFonts w:eastAsia="georgia" w:cs="georgia" w:ascii="georgia" w:hAnsi="georgia"/>
          <w:b/>
          <w:color w:val="000000"/>
        </w:rPr>
        <w:t xml:space="preserve">The psychology this activates:</w:t>
      </w:r>
      <w:r>
        <w:rPr>
          <w:rFonts w:eastAsia="georgia" w:cs="georgia" w:ascii="georgia" w:hAnsi="georgia"/>
          <w:color w:val="000000"/>
        </w:rPr>
        <w:t xml:space="preserve"> These animations are not decoration — they are emotional feedback loops. When a user answers correctly and Duo leaps and celebrates, the user does not just receive information ("you were right"). They receive social validation. The character's emotional state mirrors back what the user should feel, and emotions are contagious — the brain borrows the character's expressed state and experiences it. This transforms a correctness signal into a social signal, activating stronger dopamine responses than abstract confirmation.[</w:t>
      </w:r>
      <w:r>
        <w:rPr>
          <w:rFonts w:eastAsia="georgia" w:cs="georgia" w:ascii="georgia" w:hAnsi="georgia"/>
          <w:color w:val="000000"/>
          <w:vertAlign w:val="superscript"/>
        </w:rPr>
        <w:t xml:space="preserve">5][</w:t>
      </w:r>
      <w:r>
        <w:rPr>
          <w:rFonts w:eastAsia="georgia" w:cs="georgia" w:ascii="georgia" w:hAnsi="georgia"/>
          <w:color w:val="000000"/>
        </w:rPr>
        <w:t xml:space="preserve">6]</w:t>
      </w:r>
    </w:p>
    <w:p>
      <w:pPr>
        <w:spacing w:line="360" w:after="210" w:lineRule="auto"/>
      </w:pPr>
      <w:r>
        <w:rPr>
          <w:rFonts w:eastAsia="georgia" w:cs="georgia" w:ascii="georgia" w:hAnsi="georgia"/>
          <w:color w:val="000000"/>
        </w:rPr>
        <w:t xml:space="preserve">A single animation celebrating streak milestones made new learners 1.7% more likely to still be using Duolingo a week later. One animation — producing thousands of additional retained users at scale.[^14]</w:t>
      </w:r>
    </w:p>
    <w:p>
      <w:pPr>
        <w:spacing w:line="360" w:before="315" w:after="105" w:lineRule="auto"/>
        <w:ind w:left="-30"/>
        <w:jc w:val="left"/>
      </w:pPr>
      <w:bookmarkStart w:id="10" w:name="the_streak_system_behavioral_arch_60728d"/>
      <w:r>
        <w:rPr>
          <w:rFonts w:eastAsia="georgia" w:cs="georgia" w:ascii="georgia" w:hAnsi="georgia"/>
          <w:b/>
          <w:color w:val="000000"/>
          <w:sz w:val="24"/>
        </w:rPr>
        <w:t xml:space="preserve">The Streak System: Behavioral Architecture with Ethical Guardrails</w:t>
      </w:r>
      <w:bookmarkEnd w:id="10"/>
    </w:p>
    <w:p>
      <w:pPr>
        <w:spacing w:line="360" w:after="210" w:lineRule="auto"/>
      </w:pPr>
      <w:r>
        <w:rPr>
          <w:rFonts w:eastAsia="georgia" w:cs="georgia" w:ascii="georgia" w:hAnsi="georgia"/>
          <w:color w:val="000000"/>
        </w:rPr>
        <w:t xml:space="preserve">Duolingo's streak is the most-studied engagement mechanic in consumer software. Its architecture is unusually sophisticated because the team ran hundreds of A/B tests over years to understand precisely when and how streak mechanics help versus harm users.[</w:t>
      </w:r>
      <w:r>
        <w:rPr>
          <w:rFonts w:eastAsia="georgia" w:cs="georgia" w:ascii="georgia" w:hAnsi="georgia"/>
          <w:color w:val="000000"/>
          <w:vertAlign w:val="superscript"/>
        </w:rPr>
        <w:t xml:space="preserve">15][</w:t>
      </w:r>
      <w:r>
        <w:rPr>
          <w:rFonts w:eastAsia="georgia" w:cs="georgia" w:ascii="georgia" w:hAnsi="georgia"/>
          <w:color w:val="000000"/>
        </w:rPr>
        <w:t xml:space="preserve">16]</w:t>
      </w:r>
    </w:p>
    <w:p>
      <w:pPr>
        <w:spacing w:line="360" w:after="210" w:lineRule="auto"/>
      </w:pPr>
      <w:r>
        <w:rPr>
          <w:rFonts w:eastAsia="georgia" w:cs="georgia" w:ascii="georgia" w:hAnsi="georgia"/>
          <w:b/>
          <w:color w:val="000000"/>
        </w:rPr>
        <w:t xml:space="preserve">The psychology of early streaks:</w:t>
      </w:r>
      <w:r>
        <w:rPr>
          <w:rFonts w:eastAsia="georgia" w:cs="georgia" w:ascii="georgia" w:hAnsi="georgia"/>
          <w:color w:val="000000"/>
        </w:rPr>
        <w:t xml:space="preserve"> In the first 7–30 days, a streak primarily creates momentum. The number growing from 2 to 3 is a 50% increase — which feels exciting. Users in this phase are intrinsically motivated; the streak is a measurement of genuine growth. Users who reach a 7-day streak are 3.6 times more likely to complete their course.[</w:t>
      </w:r>
      <w:r>
        <w:rPr>
          <w:rFonts w:eastAsia="georgia" w:cs="georgia" w:ascii="georgia" w:hAnsi="georgia"/>
          <w:color w:val="000000"/>
          <w:vertAlign w:val="superscript"/>
        </w:rPr>
        <w:t xml:space="preserve">15][</w:t>
      </w:r>
      <w:r>
        <w:rPr>
          <w:rFonts w:eastAsia="georgia" w:cs="georgia" w:ascii="georgia" w:hAnsi="georgia"/>
          <w:color w:val="000000"/>
        </w:rPr>
        <w:t xml:space="preserve">14]</w:t>
      </w:r>
    </w:p>
    <w:p>
      <w:pPr>
        <w:spacing w:line="360" w:after="210" w:lineRule="auto"/>
      </w:pPr>
      <w:r>
        <w:rPr>
          <w:rFonts w:eastAsia="georgia" w:cs="georgia" w:ascii="georgia" w:hAnsi="georgia"/>
          <w:b/>
          <w:color w:val="000000"/>
        </w:rPr>
        <w:t xml:space="preserve">The psychology of long streaks:</w:t>
      </w:r>
      <w:r>
        <w:rPr>
          <w:rFonts w:eastAsia="georgia" w:cs="georgia" w:ascii="georgia" w:hAnsi="georgia"/>
          <w:color w:val="000000"/>
        </w:rPr>
        <w:t xml:space="preserve"> After approximately 30 days, loss aversion takes over — the documented cognitive bias that makes the brain fight harder to protect what it has earned than to gain something new. Users shift from "I want to learn" to "I cannot break my streak." This is motivationally effective but ethically complicated, and Duolingo's team has been deliberate about not allowing this shift to produce anxiety or abandonment.[^14]</w:t>
      </w:r>
    </w:p>
    <w:p>
      <w:pPr>
        <w:spacing w:line="360" w:after="210" w:lineRule="auto"/>
      </w:pPr>
      <w:r>
        <w:rPr>
          <w:rFonts w:eastAsia="georgia" w:cs="georgia" w:ascii="georgia" w:hAnsi="georgia"/>
          <w:b/>
          <w:color w:val="000000"/>
        </w:rPr>
        <w:t xml:space="preserve">The Streak Freeze: designed flexibility:</w:t>
      </w:r>
      <w:r>
        <w:rPr>
          <w:rFonts w:eastAsia="georgia" w:cs="georgia" w:ascii="georgia" w:hAnsi="georgia"/>
          <w:color w:val="000000"/>
        </w:rPr>
        <w:t xml:space="preserve"> The Streak Freeze feature lets users pause their streak for a day, preventing the loss of accumulated progress. This seems counterintuitive — why allow users to "cheat" their streak? Because the data shows it works better: allowing learners to access two Streak Freezes at a time increased daily active learners by +0.38%. Flexibility prevents the catastrophic abandonment that occurs when a user misses a day, sees their 47-day streak reset to zero, and never returns. Rigid mechanics produce rigid failures.[</w:t>
      </w:r>
      <w:r>
        <w:rPr>
          <w:rFonts w:eastAsia="georgia" w:cs="georgia" w:ascii="georgia" w:hAnsi="georgia"/>
          <w:color w:val="000000"/>
          <w:vertAlign w:val="superscript"/>
        </w:rPr>
        <w:t xml:space="preserve">15][</w:t>
      </w:r>
      <w:r>
        <w:rPr>
          <w:rFonts w:eastAsia="georgia" w:cs="georgia" w:ascii="georgia" w:hAnsi="georgia"/>
          <w:color w:val="000000"/>
        </w:rPr>
        <w:t xml:space="preserve">14]</w:t>
      </w:r>
    </w:p>
    <w:p>
      <w:pPr>
        <w:spacing w:line="360" w:after="210" w:lineRule="auto"/>
      </w:pPr>
      <w:r>
        <w:rPr>
          <w:rFonts w:eastAsia="georgia" w:cs="georgia" w:ascii="georgia" w:hAnsi="georgia"/>
          <w:b/>
          <w:color w:val="000000"/>
        </w:rPr>
        <w:t xml:space="preserve">The goal-setting architecture:</w:t>
      </w:r>
      <w:r>
        <w:rPr>
          <w:rFonts w:eastAsia="georgia" w:cs="georgia" w:ascii="georgia" w:hAnsi="georgia"/>
          <w:color w:val="000000"/>
        </w:rPr>
        <w:t xml:space="preserve"> Users choose their commitment level from day one: 5, 10, or 15 minutes per day. This is not just preference collection — it is a micro-commitment ritual that increases investment before the first lesson is completed. The chosen goal sets the emotional valence of every future session: users who chose 5 minutes feel accomplished when they complete it; users who chose 15 minutes feel proud.[^17]</w:t>
      </w:r>
    </w:p>
    <w:p>
      <w:pPr>
        <w:spacing w:line="360" w:before="315" w:after="105" w:lineRule="auto"/>
        <w:ind w:left="-30"/>
        <w:jc w:val="left"/>
      </w:pPr>
      <w:bookmarkStart w:id="11" w:name="the_onboarding_flow_60_seconds_to_80e147"/>
      <w:r>
        <w:rPr>
          <w:rFonts w:eastAsia="georgia" w:cs="georgia" w:ascii="georgia" w:hAnsi="georgia"/>
          <w:b/>
          <w:color w:val="000000"/>
          <w:sz w:val="24"/>
        </w:rPr>
        <w:t xml:space="preserve">The Onboarding Flow: 60 Seconds to "I Can Do This"</w:t>
      </w:r>
      <w:bookmarkEnd w:id="11"/>
    </w:p>
    <w:p>
      <w:pPr>
        <w:spacing w:line="360" w:after="210" w:lineRule="auto"/>
      </w:pPr>
      <w:r>
        <w:rPr>
          <w:rFonts w:eastAsia="georgia" w:cs="georgia" w:ascii="georgia" w:hAnsi="georgia"/>
          <w:color w:val="000000"/>
        </w:rPr>
        <w:t xml:space="preserve">Duolingo's onboarding is a case study in emotional activation before commitment:[</w:t>
      </w:r>
      <w:r>
        <w:rPr>
          <w:rFonts w:eastAsia="georgia" w:cs="georgia" w:ascii="georgia" w:hAnsi="georgia"/>
          <w:color w:val="000000"/>
          <w:vertAlign w:val="superscript"/>
        </w:rPr>
        <w:t xml:space="preserve">18][</w:t>
      </w:r>
      <w:r>
        <w:rPr>
          <w:rFonts w:eastAsia="georgia" w:cs="georgia" w:ascii="georgia" w:hAnsi="georgia"/>
          <w:color w:val="000000"/>
        </w:rPr>
        <w:t xml:space="preserve">17]</w:t>
      </w:r>
    </w:p>
    <w:p>
      <w:pPr>
        <w:numPr>
          <w:ilvl w:val="0"/>
          <w:numId w:val="1"/>
        </w:numPr>
        <w:spacing w:line="360" w:before="105" w:after="105" w:lineRule="auto"/>
      </w:pPr>
      <w:r>
        <w:rPr>
          <w:rFonts w:eastAsia="georgia" w:cs="georgia" w:ascii="georgia" w:hAnsi="georgia"/>
          <w:b/>
          <w:color w:val="000000"/>
          <w:sz w:val="21"/>
        </w:rPr>
        <w:t xml:space="preserve">Zero friction entry:</w:t>
      </w:r>
      <w:r>
        <w:rPr>
          <w:rFonts w:eastAsia="georgia" w:cs="georgia" w:ascii="georgia" w:hAnsi="georgia"/>
          <w:color w:val="000000"/>
          <w:sz w:val="21"/>
        </w:rPr>
        <w:t xml:space="preserve"> The first choice is picking a language. No account creation, no form, no permissions request. The user is in motion within seconds. Motion before commitment is a core principle: Duolingo does not ask users to commit to the product before they have experienced it.[</w:t>
      </w:r>
      <w:r>
        <w:rPr>
          <w:rFonts w:eastAsia="georgia" w:cs="georgia" w:ascii="georgia" w:hAnsi="georgia"/>
          <w:color w:val="000000"/>
          <w:sz w:val="21"/>
          <w:vertAlign w:val="superscript"/>
        </w:rPr>
        <w:t xml:space="preserve">19][</w:t>
      </w:r>
      <w:r>
        <w:rPr>
          <w:rFonts w:eastAsia="georgia" w:cs="georgia" w:ascii="georgia" w:hAnsi="georgia"/>
          <w:color w:val="000000"/>
          <w:sz w:val="21"/>
        </w:rPr>
        <w:t xml:space="preserve">17]</w:t>
      </w:r>
    </w:p>
    <w:p>
      <w:pPr>
        <w:numPr>
          <w:ilvl w:val="0"/>
          <w:numId w:val="1"/>
        </w:numPr>
        <w:spacing w:line="360" w:before="105" w:after="105" w:lineRule="auto"/>
      </w:pPr>
      <w:r>
        <w:rPr>
          <w:rFonts w:eastAsia="georgia" w:cs="georgia" w:ascii="georgia" w:hAnsi="georgia"/>
          <w:b/>
          <w:color w:val="000000"/>
          <w:sz w:val="21"/>
        </w:rPr>
        <w:t xml:space="preserve">Questions that feel supportive, not interrogative:</w:t>
      </w:r>
      <w:r>
        <w:rPr>
          <w:rFonts w:eastAsia="georgia" w:cs="georgia" w:ascii="georgia" w:hAnsi="georgia"/>
          <w:color w:val="000000"/>
          <w:sz w:val="21"/>
        </w:rPr>
        <w:t xml:space="preserve"> "Why are you learning?" and "How much do you know?" are presented as the app trying to meet the user where they are — not as data collection. The framing is </w:t>
      </w:r>
      <w:r>
        <w:rPr>
          <w:rFonts w:eastAsia="georgia" w:cs="georgia" w:ascii="georgia" w:hAnsi="georgia"/>
          <w:i/>
          <w:color w:val="000000"/>
          <w:sz w:val="21"/>
        </w:rPr>
        <w:t xml:space="preserve">we want to personalize this for you</w:t>
      </w:r>
      <w:r>
        <w:rPr>
          <w:rFonts w:eastAsia="georgia" w:cs="georgia" w:ascii="georgia" w:hAnsi="georgia"/>
          <w:color w:val="000000"/>
          <w:sz w:val="21"/>
        </w:rPr>
        <w:t xml:space="preserve">, not </w:t>
      </w:r>
      <w:r>
        <w:rPr>
          <w:rFonts w:eastAsia="georgia" w:cs="georgia" w:ascii="georgia" w:hAnsi="georgia"/>
          <w:i/>
          <w:color w:val="000000"/>
          <w:sz w:val="21"/>
        </w:rPr>
        <w:t xml:space="preserve">fill out this form</w:t>
      </w:r>
      <w:r>
        <w:rPr>
          <w:rFonts w:eastAsia="georgia" w:cs="georgia" w:ascii="georgia" w:hAnsi="georgia"/>
          <w:color w:val="000000"/>
          <w:sz w:val="21"/>
        </w:rPr>
        <w:t xml:space="preserve">.[^17]</w:t>
      </w:r>
    </w:p>
    <w:p>
      <w:pPr>
        <w:numPr>
          <w:ilvl w:val="0"/>
          <w:numId w:val="1"/>
        </w:numPr>
        <w:spacing w:line="360" w:before="105" w:after="105" w:lineRule="auto"/>
      </w:pPr>
      <w:r>
        <w:rPr>
          <w:rFonts w:eastAsia="georgia" w:cs="georgia" w:ascii="georgia" w:hAnsi="georgia"/>
          <w:b/>
          <w:color w:val="000000"/>
          <w:sz w:val="21"/>
        </w:rPr>
        <w:t xml:space="preserve">Show the payoff before the effort:</w:t>
      </w:r>
      <w:r>
        <w:rPr>
          <w:rFonts w:eastAsia="georgia" w:cs="georgia" w:ascii="georgia" w:hAnsi="georgia"/>
          <w:color w:val="000000"/>
          <w:sz w:val="21"/>
        </w:rPr>
        <w:t xml:space="preserve"> Before the first lesson, Duolingo shows users what they will be able to do — the goal state — not the effort required to get there.[^17]</w:t>
      </w:r>
    </w:p>
    <w:p>
      <w:pPr>
        <w:numPr>
          <w:ilvl w:val="0"/>
          <w:numId w:val="1"/>
        </w:numPr>
        <w:spacing w:line="360" w:before="105" w:after="105" w:lineRule="auto"/>
      </w:pPr>
      <w:r>
        <w:rPr>
          <w:rFonts w:eastAsia="georgia" w:cs="georgia" w:ascii="georgia" w:hAnsi="georgia"/>
          <w:b/>
          <w:color w:val="000000"/>
          <w:sz w:val="21"/>
        </w:rPr>
        <w:t xml:space="preserve">Micro-commitment scheduling:</w:t>
      </w:r>
      <w:r>
        <w:rPr>
          <w:rFonts w:eastAsia="georgia" w:cs="georgia" w:ascii="georgia" w:hAnsi="georgia"/>
          <w:color w:val="000000"/>
          <w:sz w:val="21"/>
        </w:rPr>
        <w:t xml:space="preserve"> 5 min/day. 10 min/day. 15 min/day. These commitments are so small they feel trivially achievable. This is the "tiny habits" principle applied to onboarding: start so small that saying yes feels effortless, then build from there.[^17]</w:t>
      </w:r>
    </w:p>
    <w:p>
      <w:pPr>
        <w:numPr>
          <w:ilvl w:val="0"/>
          <w:numId w:val="1"/>
        </w:numPr>
        <w:spacing w:line="360" w:before="105" w:after="105" w:lineRule="auto"/>
      </w:pPr>
      <w:r>
        <w:rPr>
          <w:rFonts w:eastAsia="georgia" w:cs="georgia" w:ascii="georgia" w:hAnsi="georgia"/>
          <w:b/>
          <w:color w:val="000000"/>
          <w:sz w:val="21"/>
        </w:rPr>
        <w:t xml:space="preserve">Immediate reward upon first completion:</w:t>
      </w:r>
      <w:r>
        <w:rPr>
          <w:rFonts w:eastAsia="georgia" w:cs="georgia" w:ascii="georgia" w:hAnsi="georgia"/>
          <w:color w:val="000000"/>
          <w:sz w:val="21"/>
        </w:rPr>
        <w:t xml:space="preserve"> XP bar, streak counter, and daily goal appear immediately after the first lesson. The user has done one thing and already has something to protect and grow. The emotional investment begins in the first session.[^19]</w:t>
      </w:r>
    </w:p>
    <w:p>
      <w:pPr>
        <w:spacing w:line="360" w:before="315" w:after="105" w:lineRule="auto"/>
        <w:ind w:left="-30"/>
        <w:jc w:val="left"/>
      </w:pPr>
      <w:bookmarkStart w:id="12" w:name="step_by_step_duolingo_playbook_fo_ab630a"/>
      <w:r>
        <w:rPr>
          <w:rFonts w:eastAsia="georgia" w:cs="georgia" w:ascii="georgia" w:hAnsi="georgia"/>
          <w:b/>
          <w:color w:val="000000"/>
          <w:sz w:val="24"/>
        </w:rPr>
        <w:t xml:space="preserve">Step-by-Step Duolingo Playbook for Your Product</w:t>
      </w:r>
      <w:bookmarkEnd w:id="12"/>
    </w:p>
    <w:p>
      <w:pPr>
        <w:spacing w:line="360" w:after="210" w:lineRule="auto"/>
      </w:pPr>
      <w:r>
        <w:rPr>
          <w:rFonts w:eastAsia="georgia" w:cs="georgia" w:ascii="georgia" w:hAnsi="georgia"/>
          <w:b/>
          <w:color w:val="000000"/>
        </w:rPr>
        <w:t xml:space="preserve">If your product requires repeated daily behavior (habit apps, learning, journaling, fitness logging):</w:t>
      </w:r>
    </w:p>
    <w:p>
      <w:pPr>
        <w:numPr>
          <w:ilvl w:val="0"/>
          <w:numId w:val="2"/>
        </w:numPr>
        <w:spacing w:line="360" w:after="210" w:lineRule="auto"/>
      </w:pPr>
      <w:r>
        <w:rPr>
          <w:rFonts w:eastAsia="georgia" w:cs="georgia" w:ascii="georgia" w:hAnsi="georgia"/>
          <w:b/>
          <w:color w:val="000000"/>
          <w:sz w:val="21"/>
        </w:rPr>
        <w:t xml:space="preserve">Identify the emotional vacuum:</w:t>
      </w:r>
      <w:r>
        <w:rPr>
          <w:rFonts w:eastAsia="georgia" w:cs="georgia" w:ascii="georgia" w:hAnsi="georgia"/>
          <w:color w:val="000000"/>
          <w:sz w:val="21"/>
        </w:rPr>
        <w:t xml:space="preserve"> Map every confirmation moment in the app. Anywhere the user successfully completes a core action and the current response is a static text change or a generic checkmark — that is your emotional design opportunity. List every instance.</w:t>
      </w:r>
    </w:p>
    <w:p>
      <w:pPr>
        <w:numPr>
          <w:ilvl w:val="0"/>
          <w:numId w:val="2"/>
        </w:numPr>
        <w:spacing w:line="360" w:after="210" w:lineRule="auto"/>
      </w:pPr>
      <w:r>
        <w:rPr>
          <w:rFonts w:eastAsia="georgia" w:cs="georgia" w:ascii="georgia" w:hAnsi="georgia"/>
          <w:b/>
          <w:color w:val="000000"/>
          <w:sz w:val="21"/>
        </w:rPr>
        <w:t xml:space="preserve">Layer emotional reactions onto confirmation moments:</w:t>
      </w:r>
      <w:r>
        <w:rPr>
          <w:rFonts w:eastAsia="georgia" w:cs="georgia" w:ascii="georgia" w:hAnsi="georgia"/>
          <w:color w:val="000000"/>
          <w:sz w:val="21"/>
        </w:rPr>
        <w:t xml:space="preserve"> For each high-frequency confirmation (task completed, lesson finished, journal entry saved), design a dedicated micro-interaction. The minimum viable version: a bounce animation on the success element, a momentary color shift, a subtle haptic pulse. The ideal version: a character reaction, a celebration animation, a personalized message.</w:t>
      </w:r>
    </w:p>
    <w:p>
      <w:pPr>
        <w:numPr>
          <w:ilvl w:val="0"/>
          <w:numId w:val="2"/>
        </w:numPr>
        <w:spacing w:line="360" w:after="210" w:lineRule="auto"/>
      </w:pPr>
      <w:r>
        <w:rPr>
          <w:rFonts w:eastAsia="georgia" w:cs="georgia" w:ascii="georgia" w:hAnsi="georgia"/>
          <w:b/>
          <w:color w:val="000000"/>
          <w:sz w:val="21"/>
        </w:rPr>
        <w:t xml:space="preserve">Build a character emotional state machine:</w:t>
      </w:r>
      <w:r>
        <w:rPr>
          <w:rFonts w:eastAsia="georgia" w:cs="georgia" w:ascii="georgia" w:hAnsi="georgia"/>
          <w:color w:val="000000"/>
          <w:sz w:val="21"/>
        </w:rPr>
        <w:t xml:space="preserve"> If your product has or can have a mascot/character:</w:t>
      </w:r>
    </w:p>
    <w:p>
      <w:pPr>
        <w:numPr>
          <w:ilvl w:val="1"/>
          <w:numId w:val="2"/>
        </w:numPr>
        <w:spacing w:line="360" w:before="105" w:after="105" w:lineRule="auto"/>
      </w:pPr>
      <w:r>
        <w:rPr>
          <w:rFonts w:eastAsia="georgia" w:cs="georgia" w:ascii="georgia" w:hAnsi="georgia"/>
          <w:color w:val="000000"/>
          <w:sz w:val="21"/>
        </w:rPr>
        <w:t xml:space="preserve">Define a minimum of 5 emotional states: idle, encouraging, celebrating, sympathetic (on failure), excited (on milestone)</w:t>
      </w:r>
    </w:p>
    <w:p>
      <w:pPr>
        <w:numPr>
          <w:ilvl w:val="1"/>
          <w:numId w:val="2"/>
        </w:numPr>
        <w:spacing w:line="360" w:before="105" w:after="105" w:lineRule="auto"/>
      </w:pPr>
      <w:r>
        <w:rPr>
          <w:rFonts w:eastAsia="georgia" w:cs="georgia" w:ascii="georgia" w:hAnsi="georgia"/>
          <w:color w:val="000000"/>
          <w:sz w:val="21"/>
        </w:rPr>
        <w:t xml:space="preserve">Map each state to specific user-generated events (not timers)</w:t>
      </w:r>
    </w:p>
    <w:p>
      <w:pPr>
        <w:numPr>
          <w:ilvl w:val="1"/>
          <w:numId w:val="2"/>
        </w:numPr>
        <w:spacing w:line="360" w:before="105" w:after="105" w:lineRule="auto"/>
      </w:pPr>
      <w:r>
        <w:rPr>
          <w:rFonts w:eastAsia="georgia" w:cs="georgia" w:ascii="georgia" w:hAnsi="georgia"/>
          <w:color w:val="000000"/>
          <w:sz w:val="21"/>
        </w:rPr>
        <w:t xml:space="preserve">Implement in Rive with state machine transitions that blend, not snap</w:t>
      </w:r>
    </w:p>
    <w:p>
      <w:pPr>
        <w:numPr>
          <w:ilvl w:val="1"/>
          <w:numId w:val="2"/>
        </w:numPr>
        <w:spacing w:line="360" w:before="105" w:after="105" w:lineRule="auto"/>
      </w:pPr>
      <w:r>
        <w:rPr>
          <w:rFonts w:eastAsia="georgia" w:cs="georgia" w:ascii="georgia" w:hAnsi="georgia"/>
          <w:color w:val="000000"/>
          <w:sz w:val="21"/>
        </w:rPr>
        <w:t xml:space="preserve">Add idle animations so the character is never static</w:t>
      </w:r>
    </w:p>
    <w:p>
      <w:pPr>
        <w:numPr>
          <w:ilvl w:val="0"/>
          <w:numId w:val="2"/>
        </w:numPr>
        <w:spacing w:line="360" w:after="210" w:lineRule="auto"/>
      </w:pPr>
      <w:r>
        <w:rPr>
          <w:rFonts w:eastAsia="georgia" w:cs="georgia" w:ascii="georgia" w:hAnsi="georgia"/>
          <w:b/>
          <w:color w:val="000000"/>
          <w:sz w:val="21"/>
        </w:rPr>
        <w:t xml:space="preserve">Design a streak with forgiveness architecture:</w:t>
      </w:r>
    </w:p>
    <w:p>
      <w:pPr>
        <w:numPr>
          <w:ilvl w:val="1"/>
          <w:numId w:val="2"/>
        </w:numPr>
        <w:spacing w:line="360" w:before="105" w:after="105" w:lineRule="auto"/>
      </w:pPr>
      <w:r>
        <w:rPr>
          <w:rFonts w:eastAsia="georgia" w:cs="georgia" w:ascii="georgia" w:hAnsi="georgia"/>
          <w:color w:val="000000"/>
          <w:sz w:val="21"/>
        </w:rPr>
        <w:t xml:space="preserve">Forgiveness Mechanism: Allow streak freezes or grace periods (even the name "streak freeze" reduces abandonment)</w:t>
      </w:r>
    </w:p>
    <w:p>
      <w:pPr>
        <w:numPr>
          <w:ilvl w:val="1"/>
          <w:numId w:val="2"/>
        </w:numPr>
        <w:spacing w:line="360" w:before="105" w:after="105" w:lineRule="auto"/>
      </w:pPr>
      <w:r>
        <w:rPr>
          <w:rFonts w:eastAsia="georgia" w:cs="georgia" w:ascii="georgia" w:hAnsi="georgia"/>
          <w:color w:val="000000"/>
          <w:sz w:val="21"/>
        </w:rPr>
        <w:t xml:space="preserve">User Control: Let users set their own goal level (5, 10, 15 min/day)</w:t>
      </w:r>
    </w:p>
    <w:p>
      <w:pPr>
        <w:numPr>
          <w:ilvl w:val="1"/>
          <w:numId w:val="2"/>
        </w:numPr>
        <w:spacing w:line="360" w:before="105" w:after="105" w:lineRule="auto"/>
      </w:pPr>
      <w:r>
        <w:rPr>
          <w:rFonts w:eastAsia="georgia" w:cs="georgia" w:ascii="georgia" w:hAnsi="georgia"/>
          <w:color w:val="000000"/>
          <w:sz w:val="21"/>
        </w:rPr>
        <w:t xml:space="preserve">Early celebration: Celebrate at 3 days, 7 days, 30 days — not just long milestones</w:t>
      </w:r>
    </w:p>
    <w:p>
      <w:pPr>
        <w:numPr>
          <w:ilvl w:val="1"/>
          <w:numId w:val="2"/>
        </w:numPr>
        <w:spacing w:line="360" w:before="105" w:after="105" w:lineRule="auto"/>
      </w:pPr>
      <w:r>
        <w:rPr>
          <w:rFonts w:eastAsia="georgia" w:cs="georgia" w:ascii="georgia" w:hAnsi="georgia"/>
          <w:color w:val="000000"/>
          <w:sz w:val="21"/>
        </w:rPr>
        <w:t xml:space="preserve">Reset recovery: When a streak breaks, provide a clear emotional recovery path ("Start a new streak!" with the same celebration design) — never punish silently</w:t>
      </w:r>
    </w:p>
    <w:p>
      <w:pPr>
        <w:numPr>
          <w:ilvl w:val="0"/>
          <w:numId w:val="2"/>
        </w:numPr>
        <w:spacing w:line="360" w:after="210" w:lineRule="auto"/>
      </w:pPr>
      <w:r>
        <w:rPr>
          <w:rFonts w:eastAsia="georgia" w:cs="georgia" w:ascii="georgia" w:hAnsi="georgia"/>
          <w:b/>
          <w:color w:val="000000"/>
          <w:sz w:val="21"/>
        </w:rPr>
        <w:t xml:space="preserve">Design the first 60 seconds to produce "I can do this":</w:t>
      </w:r>
    </w:p>
    <w:p>
      <w:pPr>
        <w:numPr>
          <w:ilvl w:val="1"/>
          <w:numId w:val="2"/>
        </w:numPr>
        <w:spacing w:line="360" w:before="105" w:after="105" w:lineRule="auto"/>
      </w:pPr>
      <w:r>
        <w:rPr>
          <w:rFonts w:eastAsia="georgia" w:cs="georgia" w:ascii="georgia" w:hAnsi="georgia"/>
          <w:color w:val="000000"/>
          <w:sz w:val="21"/>
        </w:rPr>
        <w:t xml:space="preserve">First action should be trivially easy and immediately rewarding</w:t>
      </w:r>
    </w:p>
    <w:p>
      <w:pPr>
        <w:numPr>
          <w:ilvl w:val="1"/>
          <w:numId w:val="2"/>
        </w:numPr>
        <w:spacing w:line="360" w:before="105" w:after="105" w:lineRule="auto"/>
      </w:pPr>
      <w:r>
        <w:rPr>
          <w:rFonts w:eastAsia="georgia" w:cs="georgia" w:ascii="georgia" w:hAnsi="georgia"/>
          <w:color w:val="000000"/>
          <w:sz w:val="21"/>
        </w:rPr>
        <w:t xml:space="preserve">Delay account creation until after the user has experienced value</w:t>
      </w:r>
    </w:p>
    <w:p>
      <w:pPr>
        <w:numPr>
          <w:ilvl w:val="1"/>
          <w:numId w:val="2"/>
        </w:numPr>
        <w:spacing w:line="360" w:before="105" w:after="105" w:lineRule="auto"/>
      </w:pPr>
      <w:r>
        <w:rPr>
          <w:rFonts w:eastAsia="georgia" w:cs="georgia" w:ascii="georgia" w:hAnsi="georgia"/>
          <w:color w:val="000000"/>
          <w:sz w:val="21"/>
        </w:rPr>
        <w:t xml:space="preserve">Show progress toward something meaningful before asking for commitment</w:t>
      </w:r>
    </w:p>
    <w:p>
      <w:pPr>
        <w:numPr>
          <w:ilvl w:val="1"/>
          <w:numId w:val="2"/>
        </w:numPr>
        <w:spacing w:line="360" w:before="105" w:after="105" w:lineRule="auto"/>
      </w:pPr>
      <w:r>
        <w:rPr>
          <w:rFonts w:eastAsia="georgia" w:cs="georgia" w:ascii="georgia" w:hAnsi="georgia"/>
          <w:color w:val="000000"/>
          <w:sz w:val="21"/>
        </w:rPr>
        <w:t xml:space="preserve">End the first session with an explicit closure state: "You've started. Come back tomorrow."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2_2_phantom_emotional_design_i_bf1a31"/>
      <w:r>
        <w:rPr>
          <w:rFonts w:eastAsia="georgia" w:cs="georgia" w:ascii="georgia" w:hAnsi="georgia"/>
          <w:b/>
          <w:color w:val="000000"/>
          <w:sz w:val="24"/>
        </w:rPr>
        <w:t xml:space="preserve">2.2 PHANTOM: Emotional Design in High-Friction Domains</w:t>
      </w:r>
      <w:bookmarkEnd w:id="13"/>
    </w:p>
    <w:p>
      <w:pPr>
        <w:spacing w:line="360" w:before="315" w:after="105" w:lineRule="auto"/>
        <w:ind w:left="-30"/>
        <w:jc w:val="left"/>
      </w:pPr>
      <w:bookmarkStart w:id="14" w:name="the_business_context_2"/>
      <w:r>
        <w:rPr>
          <w:rFonts w:eastAsia="georgia" w:cs="georgia" w:ascii="georgia" w:hAnsi="georgia"/>
          <w:b/>
          <w:color w:val="000000"/>
          <w:sz w:val="24"/>
        </w:rPr>
        <w:t xml:space="preserve">The Business Context</w:t>
      </w:r>
      <w:bookmarkEnd w:id="14"/>
    </w:p>
    <w:p>
      <w:pPr>
        <w:spacing w:line="360" w:after="210" w:lineRule="auto"/>
      </w:pPr>
      <w:r>
        <w:rPr>
          <w:rFonts w:eastAsia="georgia" w:cs="georgia" w:ascii="georgia" w:hAnsi="georgia"/>
          <w:color w:val="000000"/>
        </w:rPr>
        <w:t xml:space="preserve">Phantom was founded on the conviction that crypto wallets were fundamentally broken. In 2021, crypto user interfaces were built by developers for developers — technical, jargon-filled, and implicitly hostile to anyone without prior knowledge. The barrier was not technical; it was emotional. Users were not failing to understand crypto because they were unintelligent. They were failing to adopt crypto because the experience of using crypto products made them feel incompetent, anxious, and unwelcome.[</w:t>
      </w:r>
      <w:r>
        <w:rPr>
          <w:rFonts w:eastAsia="georgia" w:cs="georgia" w:ascii="georgia" w:hAnsi="georgia"/>
          <w:color w:val="000000"/>
          <w:vertAlign w:val="superscript"/>
        </w:rPr>
        <w:t xml:space="preserve">20][</w:t>
      </w:r>
      <w:r>
        <w:rPr>
          <w:rFonts w:eastAsia="georgia" w:cs="georgia" w:ascii="georgia" w:hAnsi="georgia"/>
          <w:color w:val="000000"/>
        </w:rPr>
        <w:t xml:space="preserve">21]</w:t>
      </w:r>
    </w:p>
    <w:p>
      <w:pPr>
        <w:spacing w:line="360" w:after="210" w:lineRule="auto"/>
      </w:pPr>
      <w:r>
        <w:rPr>
          <w:rFonts w:eastAsia="georgia" w:cs="georgia" w:ascii="georgia" w:hAnsi="georgia"/>
          <w:color w:val="000000"/>
        </w:rPr>
        <w:t xml:space="preserve">Phantom's response was not a feature difference. It was an emotional design difference. From the very first day, the team focused on what CEO Brandon Millman later described explicitly: "Polish matters. We're a design-led company that takes time to craft polished products." This was not a tagline. It was the organizing principle around which every hiring, design, and product decision was made.[^8]</w:t>
      </w:r>
    </w:p>
    <w:p>
      <w:pPr>
        <w:spacing w:line="360" w:after="210" w:lineRule="auto"/>
      </w:pPr>
      <w:r>
        <w:rPr>
          <w:rFonts w:eastAsia="georgia" w:cs="georgia" w:ascii="georgia" w:hAnsi="georgia"/>
          <w:color w:val="000000"/>
        </w:rPr>
        <w:t xml:space="preserve">The results are documented. By 2024, Phantom served nearly 17 million monthly active users — 5x growth year-over-year, 28x from post-FTX lows in 2023. During the 2024 memecoin surge, Phantom ranked 4th in the entire U.S. App Store, behind only Bluesky Social, ChatGPT, and Instagram's Threads — beating TikTok and Google Gemini. A crypto wallet beating mainstream social media apps in consumer downloads is not a coincidence. It is the result of years of deliberate emotional design investment in a category that had never treated design as a core product function.[</w:t>
      </w:r>
      <w:r>
        <w:rPr>
          <w:rFonts w:eastAsia="georgia" w:cs="georgia" w:ascii="georgia" w:hAnsi="georgia"/>
          <w:color w:val="000000"/>
          <w:vertAlign w:val="superscript"/>
        </w:rPr>
        <w:t xml:space="preserve">4][</w:t>
      </w:r>
      <w:r>
        <w:rPr>
          <w:rFonts w:eastAsia="georgia" w:cs="georgia" w:ascii="georgia" w:hAnsi="georgia"/>
          <w:color w:val="000000"/>
        </w:rPr>
        <w:t xml:space="preserve">20]</w:t>
      </w:r>
    </w:p>
    <w:p>
      <w:pPr>
        <w:spacing w:line="360" w:before="315" w:after="105" w:lineRule="auto"/>
        <w:ind w:left="-30"/>
        <w:jc w:val="left"/>
      </w:pPr>
      <w:bookmarkStart w:id="15" w:name="the_2023_brand_refresh_emotional_554f04"/>
      <w:r>
        <w:rPr>
          <w:rFonts w:eastAsia="georgia" w:cs="georgia" w:ascii="georgia" w:hAnsi="georgia"/>
          <w:b/>
          <w:color w:val="000000"/>
          <w:sz w:val="24"/>
        </w:rPr>
        <w:t xml:space="preserve">The 2023 Brand Refresh: Emotional Engineering, Not Visual Cosmetics</w:t>
      </w:r>
      <w:bookmarkEnd w:id="15"/>
    </w:p>
    <w:p>
      <w:pPr>
        <w:spacing w:line="360" w:after="210" w:lineRule="auto"/>
      </w:pPr>
      <w:r>
        <w:rPr>
          <w:rFonts w:eastAsia="georgia" w:cs="georgia" w:ascii="georgia" w:hAnsi="georgia"/>
          <w:color w:val="000000"/>
        </w:rPr>
        <w:t xml:space="preserve">In mid-2023, Phantom rolled out a comprehensive brand and experience overhaul. On the surface this appeared to be a logo change and color palette update. In practice it was a systematic redesign of the emotional signals the product communicates at every touchpoint.[</w:t>
      </w:r>
      <w:r>
        <w:rPr>
          <w:rFonts w:eastAsia="georgia" w:cs="georgia" w:ascii="georgia" w:hAnsi="georgia"/>
          <w:color w:val="000000"/>
          <w:vertAlign w:val="superscript"/>
        </w:rPr>
        <w:t xml:space="preserve">22][</w:t>
      </w:r>
      <w:r>
        <w:rPr>
          <w:rFonts w:eastAsia="georgia" w:cs="georgia" w:ascii="georgia" w:hAnsi="georgia"/>
          <w:color w:val="000000"/>
        </w:rPr>
        <w:t xml:space="preserve">23]</w:t>
      </w:r>
    </w:p>
    <w:p>
      <w:pPr>
        <w:spacing w:line="360" w:after="210" w:lineRule="auto"/>
      </w:pPr>
      <w:r>
        <w:rPr>
          <w:rFonts w:eastAsia="georgia" w:cs="georgia" w:ascii="georgia" w:hAnsi="georgia"/>
          <w:b/>
          <w:color w:val="000000"/>
        </w:rPr>
        <w:t xml:space="preserve">The ghost mascot redesign:</w:t>
      </w:r>
      <w:r>
        <w:rPr>
          <w:rFonts w:eastAsia="georgia" w:cs="georgia" w:ascii="georgia" w:hAnsi="georgia"/>
          <w:color w:val="000000"/>
        </w:rPr>
        <w:t xml:space="preserve"> Phantom's ghost mascot was made more expressive, rounder, and more emotionally legible. The ghost bobs gently during navigation — an idle animation borrowed from the same psychological principle as Duolingo's breathing owl. The mascot's movement is never jarring or unpredictable. Its motion language communicates: </w:t>
      </w:r>
      <w:r>
        <w:rPr>
          <w:rFonts w:eastAsia="georgia" w:cs="georgia" w:ascii="georgia" w:hAnsi="georgia"/>
          <w:i/>
          <w:color w:val="000000"/>
        </w:rPr>
        <w:t xml:space="preserve">calm, playful, here with you</w:t>
      </w:r>
      <w:r>
        <w:rPr>
          <w:rFonts w:eastAsia="georgia" w:cs="georgia" w:ascii="georgia" w:hAnsi="georgia"/>
          <w:color w:val="000000"/>
        </w:rPr>
        <w:t xml:space="preserve">. In a category defined by seed phrases, gas fees, and transaction irreversibility, "calm and here with you" is a profound differentiator.[</w:t>
      </w:r>
      <w:r>
        <w:rPr>
          <w:rFonts w:eastAsia="georgia" w:cs="georgia" w:ascii="georgia" w:hAnsi="georgia"/>
          <w:color w:val="000000"/>
          <w:vertAlign w:val="superscript"/>
        </w:rPr>
        <w:t xml:space="preserve">24][</w:t>
      </w:r>
      <w:r>
        <w:rPr>
          <w:rFonts w:eastAsia="georgia" w:cs="georgia" w:ascii="georgia" w:hAnsi="georgia"/>
          <w:color w:val="000000"/>
        </w:rPr>
        <w:t xml:space="preserve">8]</w:t>
      </w:r>
    </w:p>
    <w:p>
      <w:pPr>
        <w:spacing w:line="360" w:after="210" w:lineRule="auto"/>
      </w:pPr>
      <w:r>
        <w:rPr>
          <w:rFonts w:eastAsia="georgia" w:cs="georgia" w:ascii="georgia" w:hAnsi="georgia"/>
          <w:b/>
          <w:color w:val="000000"/>
        </w:rPr>
        <w:t xml:space="preserve">Wallet creation animations:</w:t>
      </w:r>
      <w:r>
        <w:rPr>
          <w:rFonts w:eastAsia="georgia" w:cs="georgia" w:ascii="georgia" w:hAnsi="georgia"/>
          <w:color w:val="000000"/>
        </w:rPr>
        <w:t xml:space="preserve"> The new onboarding introduced playful animations during wallet creation — the highest-anxiety moment in the crypto user journey. Creating a wallet means accepting responsibility for assets that can be lost permanently if the private key is lost. This is genuinely high-stakes. Phantom's design response: make the creation moment feel light, guided, and celebratory rather than clinical and warning-filled. The animations do not minimize the stakes — they modulate the user's emotional state during a moment of peak anxiety, making completion feel achievable rather than terrifying.[^22]</w:t>
      </w:r>
    </w:p>
    <w:p>
      <w:pPr>
        <w:spacing w:line="360" w:after="210" w:lineRule="auto"/>
      </w:pPr>
      <w:r>
        <w:rPr>
          <w:rFonts w:eastAsia="georgia" w:cs="georgia" w:ascii="georgia" w:hAnsi="georgia"/>
          <w:b/>
          <w:color w:val="000000"/>
        </w:rPr>
        <w:t xml:space="preserve">Interaction language:</w:t>
      </w:r>
      <w:r>
        <w:rPr>
          <w:rFonts w:eastAsia="georgia" w:cs="georgia" w:ascii="georgia" w:hAnsi="georgia"/>
          <w:color w:val="000000"/>
        </w:rPr>
        <w:t xml:space="preserve"> Every action in Phantom has warm, flowing feedback. Color choices are warm (purples, soft backgrounds) rather than institutional (cold blues, stark whites). Text explains rather than intimidates — "You're about to send X tokens" rather than "Execute transaction: 0x34af7...". These are not random aesthetic choices. Each one is a deliberate answer to a specific emotional pain point that had been documented in the crypto UX literature for years.[</w:t>
      </w:r>
      <w:r>
        <w:rPr>
          <w:rFonts w:eastAsia="georgia" w:cs="georgia" w:ascii="georgia" w:hAnsi="georgia"/>
          <w:color w:val="000000"/>
          <w:vertAlign w:val="superscript"/>
        </w:rPr>
        <w:t xml:space="preserve">21][</w:t>
      </w:r>
      <w:r>
        <w:rPr>
          <w:rFonts w:eastAsia="georgia" w:cs="georgia" w:ascii="georgia" w:hAnsi="georgia"/>
          <w:color w:val="000000"/>
        </w:rPr>
        <w:t xml:space="preserve">20][^8]</w:t>
      </w:r>
    </w:p>
    <w:p>
      <w:pPr>
        <w:spacing w:line="360" w:before="315" w:after="105" w:lineRule="auto"/>
        <w:ind w:left="-30"/>
        <w:jc w:val="left"/>
      </w:pPr>
      <w:bookmarkStart w:id="16" w:name="the_design_philosophy_cognition_t_774b6a"/>
      <w:r>
        <w:rPr>
          <w:rFonts w:eastAsia="georgia" w:cs="georgia" w:ascii="georgia" w:hAnsi="georgia"/>
          <w:b/>
          <w:color w:val="000000"/>
          <w:sz w:val="24"/>
        </w:rPr>
        <w:t xml:space="preserve">The Design Philosophy: Cognition Through Polish</w:t>
      </w:r>
      <w:bookmarkEnd w:id="16"/>
    </w:p>
    <w:p>
      <w:pPr>
        <w:spacing w:line="360" w:after="210" w:lineRule="auto"/>
      </w:pPr>
      <w:r>
        <w:rPr>
          <w:rFonts w:eastAsia="georgia" w:cs="georgia" w:ascii="georgia" w:hAnsi="georgia"/>
          <w:color w:val="000000"/>
        </w:rPr>
        <w:t xml:space="preserve">Phantom's insight — and it is one of the most transferable insights in modern app design — is that </w:t>
      </w:r>
      <w:r>
        <w:rPr>
          <w:rFonts w:eastAsia="georgia" w:cs="georgia" w:ascii="georgia" w:hAnsi="georgia"/>
          <w:b/>
          <w:color w:val="000000"/>
        </w:rPr>
        <w:t xml:space="preserve">polish functions as trust in high-stakes domains</w:t>
      </w:r>
      <w:r>
        <w:rPr>
          <w:rFonts w:eastAsia="georgia" w:cs="georgia" w:ascii="georgia" w:hAnsi="georgia"/>
          <w:color w:val="000000"/>
        </w:rPr>
        <w:t xml:space="preserve">. In categories where users are hesitant (crypto, finance, health, insurance, legal), every micro-interaction is a data point the user's brain uses to assess risk. A janky animation says: </w:t>
      </w:r>
      <w:r>
        <w:rPr>
          <w:rFonts w:eastAsia="georgia" w:cs="georgia" w:ascii="georgia" w:hAnsi="georgia"/>
          <w:i/>
          <w:color w:val="000000"/>
        </w:rPr>
        <w:t xml:space="preserve">the team was not careful here</w:t>
      </w:r>
      <w:r>
        <w:rPr>
          <w:rFonts w:eastAsia="georgia" w:cs="georgia" w:ascii="georgia" w:hAnsi="georgia"/>
          <w:color w:val="000000"/>
        </w:rPr>
        <w:t xml:space="preserve">. If the team was not careful here, how careful were they with my security? With my assets? With my personal data?[^8]</w:t>
      </w:r>
    </w:p>
    <w:p>
      <w:pPr>
        <w:spacing w:line="360" w:after="210" w:lineRule="auto"/>
      </w:pPr>
      <w:r>
        <w:rPr>
          <w:rFonts w:eastAsia="georgia" w:cs="georgia" w:ascii="georgia" w:hAnsi="georgia"/>
          <w:color w:val="000000"/>
        </w:rPr>
        <w:t xml:space="preserve">This is not rational logic. It is emotional inference, and it is universal. The quality of visible craftsmanship predicts (in the user's emotional model) the quality of invisible craftsmanship. Smooth transitions, tight haptics, and deliberately composed animation sequences do not just feel good — they lower perceived risk and increase willingness to proceed with high-commitment actions.</w:t>
      </w:r>
    </w:p>
    <w:p>
      <w:pPr>
        <w:spacing w:line="360" w:after="210" w:lineRule="auto"/>
      </w:pPr>
      <w:r>
        <w:rPr>
          <w:rFonts w:eastAsia="georgia" w:cs="georgia" w:ascii="georgia" w:hAnsi="georgia"/>
          <w:color w:val="000000"/>
        </w:rPr>
        <w:t xml:space="preserve">Phantom's CEO made the product strategy explicit: "Good onboarding is do-or-die. Getting started with crypto should feel like using any other app." No seed phrases in the primary onboarding flow. Social login. Custom usernames that give users a sense of identity before they hold a single token. The product makes onboarding fun and personal because fun and personal are the emotional antidotes to crypto's historical reputation for hostile complexity.[^20]</w:t>
      </w:r>
    </w:p>
    <w:p>
      <w:pPr>
        <w:spacing w:line="360" w:before="315" w:after="105" w:lineRule="auto"/>
        <w:ind w:left="-30"/>
        <w:jc w:val="left"/>
      </w:pPr>
      <w:bookmarkStart w:id="17" w:name="the_broad_audience_imperative"/>
      <w:r>
        <w:rPr>
          <w:rFonts w:eastAsia="georgia" w:cs="georgia" w:ascii="georgia" w:hAnsi="georgia"/>
          <w:b/>
          <w:color w:val="000000"/>
          <w:sz w:val="24"/>
        </w:rPr>
        <w:t xml:space="preserve">The Broad-Audience Imperative</w:t>
      </w:r>
      <w:bookmarkEnd w:id="17"/>
    </w:p>
    <w:p>
      <w:pPr>
        <w:spacing w:line="360" w:after="210" w:lineRule="auto"/>
      </w:pPr>
      <w:r>
        <w:rPr>
          <w:rFonts w:eastAsia="georgia" w:cs="georgia" w:ascii="georgia" w:hAnsi="georgia"/>
          <w:color w:val="000000"/>
        </w:rPr>
        <w:t xml:space="preserve">Phantom's stated mission is to onboard the next wave of crypto users — not power users who already understand the technology, but everyday people for whom crypto has historically felt inaccessible. This required a fundamental shift in design assumptions: do not assume prior knowledge. Do not design for the expert user unless the expert path is expressly optional. Design the primary path for someone using a crypto wallet for the first time, ever.[^20]</w:t>
      </w:r>
    </w:p>
    <w:p>
      <w:pPr>
        <w:spacing w:line="360" w:after="210" w:lineRule="auto"/>
      </w:pPr>
      <w:r>
        <w:rPr>
          <w:rFonts w:eastAsia="georgia" w:cs="georgia" w:ascii="georgia" w:hAnsi="georgia"/>
          <w:color w:val="000000"/>
        </w:rPr>
        <w:t xml:space="preserve">In Phantom's Nigeria case study, users were going door-to-door to help friends onboard, making their own Phantom t-shirts. This is reflective-layer adoption — users who have so deeply embedded the product in their identity that they voluntarily evangelize it. This does not happen with products that merely function. It happens with products that make users feel capable, welcomed, and part of something worth spreading.[^20]</w:t>
      </w:r>
    </w:p>
    <w:p>
      <w:pPr>
        <w:spacing w:line="360" w:before="315" w:after="105" w:lineRule="auto"/>
        <w:ind w:left="-30"/>
        <w:jc w:val="left"/>
      </w:pPr>
      <w:bookmarkStart w:id="18" w:name="step_by_step_phantom_playbook_for_467eea"/>
      <w:r>
        <w:rPr>
          <w:rFonts w:eastAsia="georgia" w:cs="georgia" w:ascii="georgia" w:hAnsi="georgia"/>
          <w:b/>
          <w:color w:val="000000"/>
          <w:sz w:val="24"/>
        </w:rPr>
        <w:t xml:space="preserve">Step-by-Step Phantom Playbook for Your Product</w:t>
      </w:r>
      <w:bookmarkEnd w:id="18"/>
    </w:p>
    <w:p>
      <w:pPr>
        <w:spacing w:line="360" w:after="210" w:lineRule="auto"/>
      </w:pPr>
      <w:r>
        <w:rPr>
          <w:rFonts w:eastAsia="georgia" w:cs="georgia" w:ascii="georgia" w:hAnsi="georgia"/>
          <w:b/>
          <w:color w:val="000000"/>
        </w:rPr>
        <w:t xml:space="preserve">If your product operates in a high-friction, high-anxiety domain (crypto, finance, health, legal, insurance):</w:t>
      </w:r>
    </w:p>
    <w:p>
      <w:pPr>
        <w:numPr>
          <w:ilvl w:val="0"/>
          <w:numId w:val="3"/>
        </w:numPr>
        <w:spacing w:line="360" w:after="210" w:lineRule="auto"/>
      </w:pPr>
      <w:r>
        <w:rPr>
          <w:rFonts w:eastAsia="georgia" w:cs="georgia" w:ascii="georgia" w:hAnsi="georgia"/>
          <w:b/>
          <w:color w:val="000000"/>
          <w:sz w:val="21"/>
        </w:rPr>
        <w:t xml:space="preserve">Perform an anxiety audit:</w:t>
      </w:r>
      <w:r>
        <w:rPr>
          <w:rFonts w:eastAsia="georgia" w:cs="georgia" w:ascii="georgia" w:hAnsi="georgia"/>
          <w:color w:val="000000"/>
          <w:sz w:val="21"/>
        </w:rPr>
        <w:t xml:space="preserve"> Walk through every flow in your product and identify the three moments where users are most likely to hesitate, abandon, or second-guess themselves. These are your highest-priority emotional design targets.</w:t>
      </w:r>
    </w:p>
    <w:p>
      <w:pPr>
        <w:numPr>
          <w:ilvl w:val="0"/>
          <w:numId w:val="3"/>
        </w:numPr>
        <w:spacing w:line="360" w:after="210" w:lineRule="auto"/>
      </w:pPr>
      <w:r>
        <w:rPr>
          <w:rFonts w:eastAsia="georgia" w:cs="georgia" w:ascii="georgia" w:hAnsi="georgia"/>
          <w:b/>
          <w:color w:val="000000"/>
          <w:sz w:val="21"/>
        </w:rPr>
        <w:t xml:space="preserve">Redesign each anxiety moment with the CALM framework:</w:t>
      </w:r>
    </w:p>
    <w:p>
      <w:pPr>
        <w:numPr>
          <w:ilvl w:val="1"/>
          <w:numId w:val="3"/>
        </w:numPr>
        <w:spacing w:line="360" w:before="105" w:after="105" w:lineRule="auto"/>
      </w:pPr>
      <w:r>
        <w:rPr>
          <w:rFonts w:eastAsia="georgia" w:cs="georgia" w:ascii="georgia" w:hAnsi="georgia"/>
          <w:b/>
          <w:color w:val="000000"/>
          <w:sz w:val="21"/>
        </w:rPr>
        <w:t xml:space="preserve">C — Clarity:</w:t>
      </w:r>
      <w:r>
        <w:rPr>
          <w:rFonts w:eastAsia="georgia" w:cs="georgia" w:ascii="georgia" w:hAnsi="georgia"/>
          <w:color w:val="000000"/>
          <w:sz w:val="21"/>
        </w:rPr>
        <w:t xml:space="preserve"> Replace jargon with plain language. Write every label as if explaining to a smart first-time user. Test: can your parent or partner read each step without asking what it means?</w:t>
      </w:r>
    </w:p>
    <w:p>
      <w:pPr>
        <w:numPr>
          <w:ilvl w:val="1"/>
          <w:numId w:val="3"/>
        </w:numPr>
        <w:spacing w:line="360" w:before="105" w:after="105" w:lineRule="auto"/>
      </w:pPr>
      <w:r>
        <w:rPr>
          <w:rFonts w:eastAsia="georgia" w:cs="georgia" w:ascii="georgia" w:hAnsi="georgia"/>
          <w:b/>
          <w:color w:val="000000"/>
          <w:sz w:val="21"/>
        </w:rPr>
        <w:t xml:space="preserve">A — Animation:</w:t>
      </w:r>
      <w:r>
        <w:rPr>
          <w:rFonts w:eastAsia="georgia" w:cs="georgia" w:ascii="georgia" w:hAnsi="georgia"/>
          <w:color w:val="000000"/>
          <w:sz w:val="21"/>
        </w:rPr>
        <w:t xml:space="preserve"> Add a calming transition animation that begins before the anxiety moment. The animation does not dismiss the stakes — it modulates the emotional baseline so the user enters the decision in a more relaxed state.</w:t>
      </w:r>
    </w:p>
    <w:p>
      <w:pPr>
        <w:numPr>
          <w:ilvl w:val="1"/>
          <w:numId w:val="3"/>
        </w:numPr>
        <w:spacing w:line="360" w:before="105" w:after="105" w:lineRule="auto"/>
      </w:pPr>
      <w:r>
        <w:rPr>
          <w:rFonts w:eastAsia="georgia" w:cs="georgia" w:ascii="georgia" w:hAnsi="georgia"/>
          <w:b/>
          <w:color w:val="000000"/>
          <w:sz w:val="21"/>
        </w:rPr>
        <w:t xml:space="preserve">L — Light Feedback:</w:t>
      </w:r>
      <w:r>
        <w:rPr>
          <w:rFonts w:eastAsia="georgia" w:cs="georgia" w:ascii="georgia" w:hAnsi="georgia"/>
          <w:color w:val="000000"/>
          <w:sz w:val="21"/>
        </w:rPr>
        <w:t xml:space="preserve"> Give warm, immediate feedback at every micro-step within the high-stakes flow. "Your card is protected" is better than "Security enabled." Progress indicators at every sub-step communicate: </w:t>
      </w:r>
      <w:r>
        <w:rPr>
          <w:rFonts w:eastAsia="georgia" w:cs="georgia" w:ascii="georgia" w:hAnsi="georgia"/>
          <w:i/>
          <w:color w:val="000000"/>
          <w:sz w:val="21"/>
        </w:rPr>
        <w:t xml:space="preserve">you are moving forward, you are not stuck</w:t>
      </w:r>
      <w:r>
        <w:rPr>
          <w:rFonts w:eastAsia="georgia" w:cs="georgia" w:ascii="georgia" w:hAnsi="georgia"/>
          <w:color w:val="000000"/>
          <w:sz w:val="21"/>
        </w:rPr>
        <w:t xml:space="preserve">.</w:t>
      </w:r>
    </w:p>
    <w:p>
      <w:pPr>
        <w:numPr>
          <w:ilvl w:val="1"/>
          <w:numId w:val="3"/>
        </w:numPr>
        <w:spacing w:line="360" w:before="105" w:after="105" w:lineRule="auto"/>
      </w:pPr>
      <w:r>
        <w:rPr>
          <w:rFonts w:eastAsia="georgia" w:cs="georgia" w:ascii="georgia" w:hAnsi="georgia"/>
          <w:b/>
          <w:color w:val="000000"/>
          <w:sz w:val="21"/>
        </w:rPr>
        <w:t xml:space="preserve">M — Mascot/Character Presence:</w:t>
      </w:r>
      <w:r>
        <w:rPr>
          <w:rFonts w:eastAsia="georgia" w:cs="georgia" w:ascii="georgia" w:hAnsi="georgia"/>
          <w:color w:val="000000"/>
          <w:sz w:val="21"/>
        </w:rPr>
        <w:t xml:space="preserve"> If you have a character, activate it specifically at anxiety moments — not generically, but with expressions that communicate "this is fine, I'll guide you through."</w:t>
      </w:r>
    </w:p>
    <w:p>
      <w:pPr>
        <w:numPr>
          <w:ilvl w:val="0"/>
          <w:numId w:val="3"/>
        </w:numPr>
        <w:spacing w:line="360" w:after="210" w:lineRule="auto"/>
      </w:pPr>
      <w:r>
        <w:rPr>
          <w:rFonts w:eastAsia="georgia" w:cs="georgia" w:ascii="georgia" w:hAnsi="georgia"/>
          <w:b/>
          <w:color w:val="000000"/>
          <w:sz w:val="21"/>
        </w:rPr>
        <w:t xml:space="preserve">Build a mascot if you do not have one.</w:t>
      </w:r>
      <w:r>
        <w:rPr>
          <w:rFonts w:eastAsia="georgia" w:cs="georgia" w:ascii="georgia" w:hAnsi="georgia"/>
          <w:color w:val="000000"/>
          <w:sz w:val="21"/>
        </w:rPr>
        <w:t xml:space="preserve"> In high-friction domains, a mascot is not decoration — it is a trust architecture. The mascot:</w:t>
      </w:r>
    </w:p>
    <w:p>
      <w:pPr>
        <w:numPr>
          <w:ilvl w:val="1"/>
          <w:numId w:val="3"/>
        </w:numPr>
        <w:spacing w:line="360" w:before="105" w:after="105" w:lineRule="auto"/>
      </w:pPr>
      <w:r>
        <w:rPr>
          <w:rFonts w:eastAsia="georgia" w:cs="georgia" w:ascii="georgia" w:hAnsi="georgia"/>
          <w:color w:val="000000"/>
          <w:sz w:val="21"/>
        </w:rPr>
        <w:t xml:space="preserve">Should be rounded and soft (not angular or corporate — these visual signals communicate approachability vs. formality)</w:t>
      </w:r>
    </w:p>
    <w:p>
      <w:pPr>
        <w:numPr>
          <w:ilvl w:val="1"/>
          <w:numId w:val="3"/>
        </w:numPr>
        <w:spacing w:line="360" w:before="105" w:after="105" w:lineRule="auto"/>
      </w:pPr>
      <w:r>
        <w:rPr>
          <w:rFonts w:eastAsia="georgia" w:cs="georgia" w:ascii="georgia" w:hAnsi="georgia"/>
          <w:color w:val="000000"/>
          <w:sz w:val="21"/>
        </w:rPr>
        <w:t xml:space="preserve">Should have at least 5 emotional states (idle bob, guiding gently, celebrating completion, sympathetic on error, excited on milestone)</w:t>
      </w:r>
    </w:p>
    <w:p>
      <w:pPr>
        <w:numPr>
          <w:ilvl w:val="1"/>
          <w:numId w:val="3"/>
        </w:numPr>
        <w:spacing w:line="360" w:before="105" w:after="105" w:lineRule="auto"/>
      </w:pPr>
      <w:r>
        <w:rPr>
          <w:rFonts w:eastAsia="georgia" w:cs="georgia" w:ascii="georgia" w:hAnsi="georgia"/>
          <w:color w:val="000000"/>
          <w:sz w:val="21"/>
        </w:rPr>
        <w:t xml:space="preserve">Should be present specifically at onboarding, first high-stakes action, and error states — not randomly throughout the product</w:t>
      </w:r>
    </w:p>
    <w:p>
      <w:pPr>
        <w:numPr>
          <w:ilvl w:val="0"/>
          <w:numId w:val="3"/>
        </w:numPr>
        <w:spacing w:line="360" w:after="210" w:lineRule="auto"/>
      </w:pPr>
      <w:r>
        <w:rPr>
          <w:rFonts w:eastAsia="georgia" w:cs="georgia" w:ascii="georgia" w:hAnsi="georgia"/>
          <w:b/>
          <w:color w:val="000000"/>
          <w:sz w:val="21"/>
        </w:rPr>
        <w:t xml:space="preserve">Eliminate the blank-slate onboarding:</w:t>
      </w:r>
      <w:r>
        <w:rPr>
          <w:rFonts w:eastAsia="georgia" w:cs="georgia" w:ascii="georgia" w:hAnsi="georgia"/>
          <w:color w:val="000000"/>
          <w:sz w:val="21"/>
        </w:rPr>
        <w:t xml:space="preserve"> Never start a high-friction product with a form. Start with something easy, guided, and visually rich. Phantom starts with choosing a username and seeing a celebratory animation. Crypto starts after the user already feels like someone who belongs in the product.</w:t>
      </w:r>
    </w:p>
    <w:p>
      <w:pPr>
        <w:numPr>
          <w:ilvl w:val="0"/>
          <w:numId w:val="3"/>
        </w:numPr>
        <w:spacing w:line="360" w:after="210" w:lineRule="auto"/>
      </w:pPr>
      <w:r>
        <w:rPr>
          <w:rFonts w:eastAsia="georgia" w:cs="georgia" w:ascii="georgia" w:hAnsi="georgia"/>
          <w:b/>
          <w:color w:val="000000"/>
          <w:sz w:val="21"/>
        </w:rPr>
        <w:t xml:space="preserve">Design explicitly for non-expert users:</w:t>
      </w:r>
    </w:p>
    <w:p>
      <w:pPr>
        <w:numPr>
          <w:ilvl w:val="1"/>
          <w:numId w:val="3"/>
        </w:numPr>
        <w:spacing w:line="360" w:before="105" w:after="105" w:lineRule="auto"/>
      </w:pPr>
      <w:r>
        <w:rPr>
          <w:rFonts w:eastAsia="georgia" w:cs="georgia" w:ascii="georgia" w:hAnsi="georgia"/>
          <w:color w:val="000000"/>
          <w:sz w:val="21"/>
        </w:rPr>
        <w:t xml:space="preserve">Build the expert path as an optional advanced mode</w:t>
      </w:r>
    </w:p>
    <w:p>
      <w:pPr>
        <w:numPr>
          <w:ilvl w:val="1"/>
          <w:numId w:val="3"/>
        </w:numPr>
        <w:spacing w:line="360" w:before="105" w:after="105" w:lineRule="auto"/>
      </w:pPr>
      <w:r>
        <w:rPr>
          <w:rFonts w:eastAsia="georgia" w:cs="georgia" w:ascii="georgia" w:hAnsi="georgia"/>
          <w:color w:val="000000"/>
          <w:sz w:val="21"/>
        </w:rPr>
        <w:t xml:space="preserve">Test every primary flow with someone who has never used your product category before</w:t>
      </w:r>
    </w:p>
    <w:p>
      <w:pPr>
        <w:numPr>
          <w:ilvl w:val="1"/>
          <w:numId w:val="3"/>
        </w:numPr>
        <w:spacing w:line="360" w:before="105" w:after="105" w:lineRule="auto"/>
      </w:pPr>
      <w:r>
        <w:rPr>
          <w:rFonts w:eastAsia="georgia" w:cs="georgia" w:ascii="georgia" w:hAnsi="georgia"/>
          <w:color w:val="000000"/>
          <w:sz w:val="21"/>
        </w:rPr>
        <w:t xml:space="preserve">Treat every piece of required prior knowledge as a friction point to be eliminated or explained</w:t>
      </w:r>
    </w:p>
    <w:p>
      <w:pPr>
        <w:numPr>
          <w:ilvl w:val="0"/>
          <w:numId w:val="3"/>
        </w:numPr>
        <w:spacing w:line="360" w:after="210" w:lineRule="auto"/>
      </w:pPr>
      <w:r>
        <w:rPr>
          <w:rFonts w:eastAsia="georgia" w:cs="georgia" w:ascii="georgia" w:hAnsi="georgia"/>
          <w:b/>
          <w:color w:val="000000"/>
          <w:sz w:val="21"/>
        </w:rPr>
        <w:t xml:space="preserve">Treat error states as trust-building opportunities:</w:t>
      </w:r>
      <w:r>
        <w:rPr>
          <w:rFonts w:eastAsia="georgia" w:cs="georgia" w:ascii="georgia" w:hAnsi="georgia"/>
          <w:color w:val="000000"/>
          <w:sz w:val="21"/>
        </w:rPr>
        <w:t xml:space="preserve"> Every error message is a chance to communicate competence and care. "Something went wrong" destroys trust. "We couldn't process that transaction — try again or contact support" with a warm, sympathetic character reaction builds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2_3_revolut_emotional_design_a_8afabc"/>
      <w:r>
        <w:rPr>
          <w:rFonts w:eastAsia="georgia" w:cs="georgia" w:ascii="georgia" w:hAnsi="georgia"/>
          <w:b/>
          <w:color w:val="000000"/>
          <w:sz w:val="24"/>
        </w:rPr>
        <w:t xml:space="preserve">2.3 REVOLUT: Emotional Design as Market Positioning</w:t>
      </w:r>
      <w:bookmarkEnd w:id="19"/>
    </w:p>
    <w:p>
      <w:pPr>
        <w:spacing w:line="360" w:before="315" w:after="105" w:lineRule="auto"/>
        <w:ind w:left="-30"/>
        <w:jc w:val="left"/>
      </w:pPr>
      <w:bookmarkStart w:id="20" w:name="the_business_context_3"/>
      <w:r>
        <w:rPr>
          <w:rFonts w:eastAsia="georgia" w:cs="georgia" w:ascii="georgia" w:hAnsi="georgia"/>
          <w:b/>
          <w:color w:val="000000"/>
          <w:sz w:val="24"/>
        </w:rPr>
        <w:t xml:space="preserve">The Business Context</w:t>
      </w:r>
      <w:bookmarkEnd w:id="20"/>
    </w:p>
    <w:p>
      <w:pPr>
        <w:spacing w:line="360" w:after="210" w:lineRule="auto"/>
      </w:pPr>
      <w:r>
        <w:rPr>
          <w:rFonts w:eastAsia="georgia" w:cs="georgia" w:ascii="georgia" w:hAnsi="georgia"/>
          <w:color w:val="000000"/>
        </w:rPr>
        <w:t xml:space="preserve">Revolut is the most valuable private fintech in Europe, with over 50 million customers globally. Their design story is unusual because it is not just about building a product that feels good — it is about using design language as a direct expression of business strategy. As Revolut moved upmarket (from free banking for cost-conscious travelers to premium financial services for high-value customers), their visual language evolved in precise lockstep. The product began to </w:t>
      </w:r>
      <w:r>
        <w:rPr>
          <w:rFonts w:eastAsia="georgia" w:cs="georgia" w:ascii="georgia" w:hAnsi="georgia"/>
          <w:i/>
          <w:color w:val="000000"/>
        </w:rPr>
        <w:t xml:space="preserve">look and feel</w:t>
      </w:r>
      <w:r>
        <w:rPr>
          <w:rFonts w:eastAsia="georgia" w:cs="georgia" w:ascii="georgia" w:hAnsi="georgia"/>
          <w:color w:val="000000"/>
        </w:rPr>
        <w:t xml:space="preserve"> premium before Revolut could fully </w:t>
      </w:r>
      <w:r>
        <w:rPr>
          <w:rFonts w:eastAsia="georgia" w:cs="georgia" w:ascii="georgia" w:hAnsi="georgia"/>
          <w:i/>
          <w:color w:val="000000"/>
        </w:rPr>
        <w:t xml:space="preserve">be</w:t>
      </w:r>
      <w:r>
        <w:rPr>
          <w:rFonts w:eastAsia="georgia" w:cs="georgia" w:ascii="georgia" w:hAnsi="georgia"/>
          <w:color w:val="000000"/>
        </w:rPr>
        <w:t xml:space="preserve"> premium.[</w:t>
      </w:r>
      <w:r>
        <w:rPr>
          <w:rFonts w:eastAsia="georgia" w:cs="georgia" w:ascii="georgia" w:hAnsi="georgia"/>
          <w:color w:val="000000"/>
          <w:vertAlign w:val="superscript"/>
        </w:rPr>
        <w:t xml:space="preserve">7][</w:t>
      </w:r>
      <w:r>
        <w:rPr>
          <w:rFonts w:eastAsia="georgia" w:cs="georgia" w:ascii="georgia" w:hAnsi="georgia"/>
          <w:color w:val="000000"/>
        </w:rPr>
        <w:t xml:space="preserve">25]</w:t>
      </w:r>
    </w:p>
    <w:p>
      <w:pPr>
        <w:spacing w:line="360" w:after="210" w:lineRule="auto"/>
      </w:pPr>
      <w:r>
        <w:rPr>
          <w:rFonts w:eastAsia="georgia" w:cs="georgia" w:ascii="georgia" w:hAnsi="georgia"/>
          <w:color w:val="000000"/>
        </w:rPr>
        <w:t xml:space="preserve">This is design-as-positioning at its most sophisticated. Premium design does not just attract premium customers — it </w:t>
      </w:r>
      <w:r>
        <w:rPr>
          <w:rFonts w:eastAsia="georgia" w:cs="georgia" w:ascii="georgia" w:hAnsi="georgia"/>
          <w:i/>
          <w:color w:val="000000"/>
        </w:rPr>
        <w:t xml:space="preserve">signals</w:t>
      </w:r>
      <w:r>
        <w:rPr>
          <w:rFonts w:eastAsia="georgia" w:cs="georgia" w:ascii="georgia" w:hAnsi="georgia"/>
          <w:color w:val="000000"/>
        </w:rPr>
        <w:t xml:space="preserve"> to existing customers that the product is worth paying more for. Revolut's subscription tiers (Standard, Premium, Metal, Ultra) are supported by a design system that makes the premium tier visually and experientially feel distinctly more valuable than the free tier. The design is the product differentiation.</w:t>
      </w:r>
    </w:p>
    <w:p>
      <w:pPr>
        <w:spacing w:line="360" w:before="315" w:after="105" w:lineRule="auto"/>
        <w:ind w:left="-30"/>
        <w:jc w:val="left"/>
      </w:pPr>
      <w:bookmarkStart w:id="21" w:name="the_premium_visual_language_speci_3efcae"/>
      <w:r>
        <w:rPr>
          <w:rFonts w:eastAsia="georgia" w:cs="georgia" w:ascii="georgia" w:hAnsi="georgia"/>
          <w:b/>
          <w:color w:val="000000"/>
          <w:sz w:val="24"/>
        </w:rPr>
        <w:t xml:space="preserve">The Premium Visual Language: Specific Design Choices</w:t>
      </w:r>
      <w:bookmarkEnd w:id="21"/>
    </w:p>
    <w:p>
      <w:pPr>
        <w:spacing w:line="360" w:after="210" w:lineRule="auto"/>
      </w:pPr>
      <w:r>
        <w:rPr>
          <w:rFonts w:eastAsia="georgia" w:cs="georgia" w:ascii="georgia" w:hAnsi="georgia"/>
          <w:b/>
          <w:color w:val="000000"/>
        </w:rPr>
        <w:t xml:space="preserve">3D card visualization:</w:t>
      </w:r>
      <w:r>
        <w:rPr>
          <w:rFonts w:eastAsia="georgia" w:cs="georgia" w:ascii="georgia" w:hAnsi="georgia"/>
          <w:color w:val="000000"/>
        </w:rPr>
        <w:t xml:space="preserve"> When a user views their Revolut card in the app, they do not see a flat image. The card is rendered in 3D, responds to device orientation via the accelerometer, catches simulated light as it rotates, and has material depth appropriate to its tier (metal cards have specular highlights; standard cards have matte texture). This takes a static product image and turns it into a tactile product experience. The user feels ownership of something physical through a digital surface.[</w:t>
      </w:r>
      <w:r>
        <w:rPr>
          <w:rFonts w:eastAsia="georgia" w:cs="georgia" w:ascii="georgia" w:hAnsi="georgia"/>
          <w:color w:val="000000"/>
          <w:vertAlign w:val="superscript"/>
        </w:rPr>
        <w:t xml:space="preserve">26][</w:t>
      </w:r>
      <w:r>
        <w:rPr>
          <w:rFonts w:eastAsia="georgia" w:cs="georgia" w:ascii="georgia" w:hAnsi="georgia"/>
          <w:color w:val="000000"/>
        </w:rPr>
        <w:t xml:space="preserve">27]</w:t>
      </w:r>
    </w:p>
    <w:p>
      <w:pPr>
        <w:spacing w:line="360" w:after="210" w:lineRule="auto"/>
      </w:pPr>
      <w:r>
        <w:rPr>
          <w:rFonts w:eastAsia="georgia" w:cs="georgia" w:ascii="georgia" w:hAnsi="georgia"/>
          <w:color w:val="000000"/>
        </w:rPr>
        <w:t xml:space="preserve">The psychology: luxury physical goods have always derived part of their premium perception from material quality — the weight of a watch, the texture of a leather wallet. Digital products cannot have weight. The 3D card animation is Revolut's answer to this fundamental limitation of fintech UX. It gives the digital card a physicality through motion that approximates the experience of holding something premium.[^27]</w:t>
      </w:r>
    </w:p>
    <w:p>
      <w:pPr>
        <w:spacing w:line="360" w:after="210" w:lineRule="auto"/>
      </w:pPr>
      <w:r>
        <w:rPr>
          <w:rFonts w:eastAsia="georgia" w:cs="georgia" w:ascii="georgia" w:hAnsi="georgia"/>
          <w:b/>
          <w:color w:val="000000"/>
        </w:rPr>
        <w:t xml:space="preserve">The drag-to-explore spending graph:</w:t>
      </w:r>
      <w:r>
        <w:rPr>
          <w:rFonts w:eastAsia="georgia" w:cs="georgia" w:ascii="georgia" w:hAnsi="georgia"/>
          <w:color w:val="000000"/>
        </w:rPr>
        <w:t xml:space="preserve"> Revolut's spending analytics feature includes an interactive chart that responds to a slow finger drag with a soft, glowing cursor that illuminates data points as they pass under it. The glow effect gives the financial data a tactile quality — the user does not just </w:t>
      </w:r>
      <w:r>
        <w:rPr>
          <w:rFonts w:eastAsia="georgia" w:cs="georgia" w:ascii="georgia" w:hAnsi="georgia"/>
          <w:i/>
          <w:color w:val="000000"/>
        </w:rPr>
        <w:t xml:space="preserve">read</w:t>
      </w:r>
      <w:r>
        <w:rPr>
          <w:rFonts w:eastAsia="georgia" w:cs="georgia" w:ascii="georgia" w:hAnsi="georgia"/>
          <w:color w:val="000000"/>
        </w:rPr>
        <w:t xml:space="preserve"> spending information, they </w:t>
      </w:r>
      <w:r>
        <w:rPr>
          <w:rFonts w:eastAsia="georgia" w:cs="georgia" w:ascii="georgia" w:hAnsi="georgia"/>
          <w:i/>
          <w:color w:val="000000"/>
        </w:rPr>
        <w:t xml:space="preserve">feel</w:t>
      </w:r>
      <w:r>
        <w:rPr>
          <w:rFonts w:eastAsia="georgia" w:cs="georgia" w:ascii="georgia" w:hAnsi="georgia"/>
          <w:color w:val="000000"/>
        </w:rPr>
        <w:t xml:space="preserve"> their way through it. Numbers transform into something that has weight and texture, which makes them feel more real, more personal, and more owned. Data you have touched feels more like your data.[</w:t>
      </w:r>
      <w:r>
        <w:rPr>
          <w:rFonts w:eastAsia="georgia" w:cs="georgia" w:ascii="georgia" w:hAnsi="georgia"/>
          <w:color w:val="000000"/>
          <w:vertAlign w:val="superscript"/>
        </w:rPr>
        <w:t xml:space="preserve">28][</w:t>
      </w:r>
      <w:r>
        <w:rPr>
          <w:rFonts w:eastAsia="georgia" w:cs="georgia" w:ascii="georgia" w:hAnsi="georgia"/>
          <w:color w:val="000000"/>
        </w:rPr>
        <w:t xml:space="preserve">29]</w:t>
      </w:r>
    </w:p>
    <w:p>
      <w:pPr>
        <w:spacing w:line="360" w:after="210" w:lineRule="auto"/>
      </w:pPr>
      <w:r>
        <w:rPr>
          <w:rFonts w:eastAsia="georgia" w:cs="georgia" w:ascii="georgia" w:hAnsi="georgia"/>
          <w:b/>
          <w:color w:val="000000"/>
        </w:rPr>
        <w:t xml:space="preserve">Smooth onboarding transitions:</w:t>
      </w:r>
      <w:r>
        <w:rPr>
          <w:rFonts w:eastAsia="georgia" w:cs="georgia" w:ascii="georgia" w:hAnsi="georgia"/>
          <w:color w:val="000000"/>
        </w:rPr>
        <w:t xml:space="preserve"> The first-run experience does not drop users into a utility interface. Rich visual transitions, professionally designed micro-animations, and a sequence of screens that build emotional investment before asking for any commitment communicate: </w:t>
      </w:r>
      <w:r>
        <w:rPr>
          <w:rFonts w:eastAsia="georgia" w:cs="georgia" w:ascii="georgia" w:hAnsi="georgia"/>
          <w:i/>
          <w:color w:val="000000"/>
        </w:rPr>
        <w:t xml:space="preserve">this product was worth building, it is worth using</w:t>
      </w:r>
      <w:r>
        <w:rPr>
          <w:rFonts w:eastAsia="georgia" w:cs="georgia" w:ascii="georgia" w:hAnsi="georgia"/>
          <w:color w:val="000000"/>
        </w:rPr>
        <w:t xml:space="preserve">. The onboarding sets the expectation that everything downstream will be equally considered.[^7]</w:t>
      </w:r>
    </w:p>
    <w:p>
      <w:pPr>
        <w:spacing w:line="360" w:after="210" w:lineRule="auto"/>
      </w:pPr>
      <w:r>
        <w:rPr>
          <w:rFonts w:eastAsia="georgia" w:cs="georgia" w:ascii="georgia" w:hAnsi="georgia"/>
          <w:b/>
          <w:color w:val="000000"/>
        </w:rPr>
        <w:t xml:space="preserve">Security flow animations:</w:t>
      </w:r>
      <w:r>
        <w:rPr>
          <w:rFonts w:eastAsia="georgia" w:cs="georgia" w:ascii="georgia" w:hAnsi="georgia"/>
          <w:color w:val="000000"/>
        </w:rPr>
        <w:t xml:space="preserve"> When Revolut asks users to perform security-sensitive actions (card freezing, 3D Secure authentication, fraud reporting), the flows include animations that transform potentially frightening actions into confident, guided processes. A "freeze card" action animates the card into a frost visual before confirming — communicating the action metaphorically in a way that reassures rather than alarming. The design communicates: </w:t>
      </w:r>
      <w:r>
        <w:rPr>
          <w:rFonts w:eastAsia="georgia" w:cs="georgia" w:ascii="georgia" w:hAnsi="georgia"/>
          <w:i/>
          <w:color w:val="000000"/>
        </w:rPr>
        <w:t xml:space="preserve">you are in control, this is working as intended</w:t>
      </w:r>
      <w:r>
        <w:rPr>
          <w:rFonts w:eastAsia="georgia" w:cs="georgia" w:ascii="georgia" w:hAnsi="georgia"/>
          <w:color w:val="000000"/>
        </w:rPr>
        <w:t xml:space="preserve">.[^7]</w:t>
      </w:r>
    </w:p>
    <w:p>
      <w:pPr>
        <w:spacing w:line="360" w:after="210" w:lineRule="auto"/>
      </w:pPr>
      <w:r>
        <w:rPr>
          <w:rFonts w:eastAsia="georgia" w:cs="georgia" w:ascii="georgia" w:hAnsi="georgia"/>
          <w:b/>
          <w:color w:val="000000"/>
        </w:rPr>
        <w:t xml:space="preserve">Dark mode as premium signal:</w:t>
      </w:r>
      <w:r>
        <w:rPr>
          <w:rFonts w:eastAsia="georgia" w:cs="georgia" w:ascii="georgia" w:hAnsi="georgia"/>
          <w:color w:val="000000"/>
        </w:rPr>
        <w:t xml:space="preserve"> When Revolut rolled out dark mode, the design team treated it as a canvas for premium visual language. Dark backgrounds make gold and platinum card colors vibrate more intensely. Gradient effects read more richly on dark surfaces. The dark mode is not just an accessibility option — it is a deliberate visual register that makes the premium tier feel like a different class of product.[^30]</w:t>
      </w:r>
    </w:p>
    <w:p>
      <w:pPr>
        <w:spacing w:line="360" w:before="315" w:after="105" w:lineRule="auto"/>
        <w:ind w:left="-30"/>
        <w:jc w:val="left"/>
      </w:pPr>
      <w:bookmarkStart w:id="22" w:name="why_polish_converts_to_revenue_in_f59629"/>
      <w:r>
        <w:rPr>
          <w:rFonts w:eastAsia="georgia" w:cs="georgia" w:ascii="georgia" w:hAnsi="georgia"/>
          <w:b/>
          <w:color w:val="000000"/>
          <w:sz w:val="24"/>
        </w:rPr>
        <w:t xml:space="preserve">Why Polish Converts to Revenue in Fintech</w:t>
      </w:r>
      <w:bookmarkEnd w:id="22"/>
    </w:p>
    <w:p>
      <w:pPr>
        <w:spacing w:line="360" w:after="210" w:lineRule="auto"/>
      </w:pPr>
      <w:r>
        <w:rPr>
          <w:rFonts w:eastAsia="georgia" w:cs="georgia" w:ascii="georgia" w:hAnsi="georgia"/>
          <w:color w:val="000000"/>
        </w:rPr>
        <w:t xml:space="preserve">The trust-conversion relationship in financial products is direct and quantifiable. Users who perceive a financial product as polished and premium:</w:t>
      </w:r>
    </w:p>
    <w:p>
      <w:pPr>
        <w:numPr>
          <w:ilvl w:val="0"/>
          <w:numId w:val="4"/>
        </w:numPr>
        <w:spacing w:line="360" w:before="105" w:after="105" w:lineRule="auto"/>
      </w:pPr>
      <w:r>
        <w:rPr>
          <w:rFonts w:eastAsia="georgia" w:cs="georgia" w:ascii="georgia" w:hAnsi="georgia"/>
          <w:color w:val="000000"/>
          <w:sz w:val="21"/>
        </w:rPr>
        <w:t xml:space="preserve">Have higher willingness to keep larger balances in the product</w:t>
      </w:r>
    </w:p>
    <w:p>
      <w:pPr>
        <w:numPr>
          <w:ilvl w:val="0"/>
          <w:numId w:val="4"/>
        </w:numPr>
        <w:spacing w:line="360" w:before="105" w:after="105" w:lineRule="auto"/>
      </w:pPr>
      <w:r>
        <w:rPr>
          <w:rFonts w:eastAsia="georgia" w:cs="georgia" w:ascii="georgia" w:hAnsi="georgia"/>
          <w:color w:val="000000"/>
          <w:sz w:val="21"/>
        </w:rPr>
        <w:t xml:space="preserve">Have higher conversion rates on paid subscription offers</w:t>
      </w:r>
    </w:p>
    <w:p>
      <w:pPr>
        <w:numPr>
          <w:ilvl w:val="0"/>
          <w:numId w:val="4"/>
        </w:numPr>
        <w:spacing w:line="360" w:before="105" w:after="105" w:lineRule="auto"/>
      </w:pPr>
      <w:r>
        <w:rPr>
          <w:rFonts w:eastAsia="georgia" w:cs="georgia" w:ascii="georgia" w:hAnsi="georgia"/>
          <w:color w:val="000000"/>
          <w:sz w:val="21"/>
        </w:rPr>
        <w:t xml:space="preserve">Have higher lifetime value through cross-sell of financial products (insurance, investments, credit)</w:t>
      </w:r>
    </w:p>
    <w:p>
      <w:pPr>
        <w:numPr>
          <w:ilvl w:val="0"/>
          <w:numId w:val="4"/>
        </w:numPr>
        <w:spacing w:line="360" w:before="105" w:after="105" w:lineRule="auto"/>
      </w:pPr>
      <w:r>
        <w:rPr>
          <w:rFonts w:eastAsia="georgia" w:cs="georgia" w:ascii="georgia" w:hAnsi="georgia"/>
          <w:color w:val="000000"/>
          <w:sz w:val="21"/>
        </w:rPr>
        <w:t xml:space="preserve">Refer the product at higher rates to people of similar or higher income levels</w:t>
      </w:r>
    </w:p>
    <w:p>
      <w:pPr>
        <w:spacing w:line="360" w:after="210" w:lineRule="auto"/>
      </w:pPr>
      <w:r>
        <w:rPr>
          <w:rFonts w:eastAsia="georgia" w:cs="georgia" w:ascii="georgia" w:hAnsi="georgia"/>
          <w:color w:val="000000"/>
        </w:rPr>
        <w:t xml:space="preserve">In fintech, where trust literally affects how much users spend and save through the product, design polish translates directly into revenue. Revolut's design investment is not a cost center — it is a margin driver.[^7]</w:t>
      </w:r>
    </w:p>
    <w:p>
      <w:pPr>
        <w:spacing w:line="360" w:after="210" w:lineRule="auto"/>
      </w:pPr>
      <w:r>
        <w:rPr>
          <w:rFonts w:eastAsia="georgia" w:cs="georgia" w:ascii="georgia" w:hAnsi="georgia"/>
          <w:b/>
          <w:color w:val="000000"/>
        </w:rPr>
        <w:t xml:space="preserve">The Revolut version 8.0 redesign</w:t>
      </w:r>
      <w:r>
        <w:rPr>
          <w:rFonts w:eastAsia="georgia" w:cs="georgia" w:ascii="georgia" w:hAnsi="georgia"/>
          <w:color w:val="000000"/>
        </w:rPr>
        <w:t xml:space="preserve"> (2021) articulated the UX strategy explicitly: group products into a navigable Hub, add a smart search bar to every main tab, enable customers to pin their most-used features to a personalized home screen, and deploy autosuggest to anticipate destinations. Every one of these features reduces cognitive load. Fewer decisions, faster paths, less hesitation. In a product where every additional second of hesitation on a payment flow is measurable revenue lost, cognitive deload is a direct business driver.[^25]</w:t>
      </w:r>
    </w:p>
    <w:p>
      <w:pPr>
        <w:spacing w:line="360" w:before="315" w:after="105" w:lineRule="auto"/>
        <w:ind w:left="-30"/>
        <w:jc w:val="left"/>
      </w:pPr>
      <w:bookmarkStart w:id="23" w:name="step_by_step_revolut_playbook_for_dac267"/>
      <w:r>
        <w:rPr>
          <w:rFonts w:eastAsia="georgia" w:cs="georgia" w:ascii="georgia" w:hAnsi="georgia"/>
          <w:b/>
          <w:color w:val="000000"/>
          <w:sz w:val="24"/>
        </w:rPr>
        <w:t xml:space="preserve">Step-by-Step Revolut Playbook for Your Product</w:t>
      </w:r>
      <w:bookmarkEnd w:id="23"/>
    </w:p>
    <w:p>
      <w:pPr>
        <w:spacing w:line="360" w:after="210" w:lineRule="auto"/>
      </w:pPr>
      <w:r>
        <w:rPr>
          <w:rFonts w:eastAsia="georgia" w:cs="georgia" w:ascii="georgia" w:hAnsi="georgia"/>
          <w:b/>
          <w:color w:val="000000"/>
        </w:rPr>
        <w:t xml:space="preserve">If your product operates in a premium or trust-dependent category (fintech, SaaS, e-commerce, health):</w:t>
      </w:r>
    </w:p>
    <w:p>
      <w:pPr>
        <w:numPr>
          <w:ilvl w:val="0"/>
          <w:numId w:val="5"/>
        </w:numPr>
        <w:spacing w:line="360" w:after="210" w:lineRule="auto"/>
      </w:pPr>
      <w:r>
        <w:rPr>
          <w:rFonts w:eastAsia="georgia" w:cs="georgia" w:ascii="georgia" w:hAnsi="georgia"/>
          <w:b/>
          <w:color w:val="000000"/>
          <w:sz w:val="21"/>
        </w:rPr>
        <w:t xml:space="preserve">Design the first impression as an investment thesis:</w:t>
      </w:r>
      <w:r>
        <w:rPr>
          <w:rFonts w:eastAsia="georgia" w:cs="georgia" w:ascii="georgia" w:hAnsi="georgia"/>
          <w:color w:val="000000"/>
          <w:sz w:val="21"/>
        </w:rPr>
        <w:t xml:space="preserve"> Users of premium products make an initial judgment: </w:t>
      </w:r>
      <w:r>
        <w:rPr>
          <w:rFonts w:eastAsia="georgia" w:cs="georgia" w:ascii="georgia" w:hAnsi="georgia"/>
          <w:i/>
          <w:color w:val="000000"/>
          <w:sz w:val="21"/>
        </w:rPr>
        <w:t xml:space="preserve">is this worth what it costs?</w:t>
      </w:r>
      <w:r>
        <w:rPr>
          <w:rFonts w:eastAsia="georgia" w:cs="georgia" w:ascii="georgia" w:hAnsi="georgia"/>
          <w:color w:val="000000"/>
          <w:sz w:val="21"/>
        </w:rPr>
        <w:t xml:space="preserve"> Your onboarding experience must answer that question before it is asked. Design the first 3 screens as if they are luxury packaging — the outside of the box before the product is revealed. Invest in visual richness, smooth transitions, and premium material signals (depth, texture, glow, motion).</w:t>
      </w:r>
    </w:p>
    <w:p>
      <w:pPr>
        <w:numPr>
          <w:ilvl w:val="0"/>
          <w:numId w:val="5"/>
        </w:numPr>
        <w:spacing w:line="360" w:after="210" w:lineRule="auto"/>
      </w:pPr>
      <w:r>
        <w:rPr>
          <w:rFonts w:eastAsia="georgia" w:cs="georgia" w:ascii="georgia" w:hAnsi="georgia"/>
          <w:b/>
          <w:color w:val="000000"/>
          <w:sz w:val="21"/>
        </w:rPr>
        <w:t xml:space="preserve">Make data tactile:</w:t>
      </w:r>
    </w:p>
    <w:p>
      <w:pPr>
        <w:numPr>
          <w:ilvl w:val="1"/>
          <w:numId w:val="5"/>
        </w:numPr>
        <w:spacing w:line="360" w:before="105" w:after="105" w:lineRule="auto"/>
      </w:pPr>
      <w:r>
        <w:rPr>
          <w:rFonts w:eastAsia="georgia" w:cs="georgia" w:ascii="georgia" w:hAnsi="georgia"/>
          <w:color w:val="000000"/>
          <w:sz w:val="21"/>
        </w:rPr>
        <w:t xml:space="preserve">Any data visualization (charts, graphs, usage meters, progress bars) should be interactive — draggable, tappable, scrollable</w:t>
      </w:r>
    </w:p>
    <w:p>
      <w:pPr>
        <w:numPr>
          <w:ilvl w:val="1"/>
          <w:numId w:val="5"/>
        </w:numPr>
        <w:spacing w:line="360" w:before="105" w:after="105" w:lineRule="auto"/>
      </w:pPr>
      <w:r>
        <w:rPr>
          <w:rFonts w:eastAsia="georgia" w:cs="georgia" w:ascii="georgia" w:hAnsi="georgia"/>
          <w:color w:val="000000"/>
          <w:sz w:val="21"/>
        </w:rPr>
        <w:t xml:space="preserve">Add a visual response to touch: glow on drag, scale on tap, color shift on focus</w:t>
      </w:r>
    </w:p>
    <w:p>
      <w:pPr>
        <w:numPr>
          <w:ilvl w:val="1"/>
          <w:numId w:val="5"/>
        </w:numPr>
        <w:spacing w:line="360" w:before="105" w:after="105" w:lineRule="auto"/>
      </w:pPr>
      <w:r>
        <w:rPr>
          <w:rFonts w:eastAsia="georgia" w:cs="georgia" w:ascii="georgia" w:hAnsi="georgia"/>
          <w:color w:val="000000"/>
          <w:sz w:val="21"/>
        </w:rPr>
        <w:t xml:space="preserve">The goal: data you can touch feels like </w:t>
      </w:r>
      <w:r>
        <w:rPr>
          <w:rFonts w:eastAsia="georgia" w:cs="georgia" w:ascii="georgia" w:hAnsi="georgia"/>
          <w:i/>
          <w:color w:val="000000"/>
          <w:sz w:val="21"/>
        </w:rPr>
        <w:t xml:space="preserve">your</w:t>
      </w:r>
      <w:r>
        <w:rPr>
          <w:rFonts w:eastAsia="georgia" w:cs="georgia" w:ascii="georgia" w:hAnsi="georgia"/>
          <w:color w:val="000000"/>
          <w:sz w:val="21"/>
        </w:rPr>
        <w:t xml:space="preserve"> data rather than reported facts</w:t>
      </w:r>
    </w:p>
    <w:p>
      <w:pPr>
        <w:numPr>
          <w:ilvl w:val="1"/>
          <w:numId w:val="5"/>
        </w:numPr>
        <w:spacing w:line="360" w:before="105" w:after="105" w:lineRule="auto"/>
      </w:pPr>
      <w:r>
        <w:rPr>
          <w:rFonts w:eastAsia="georgia" w:cs="georgia" w:ascii="georgia" w:hAnsi="georgia"/>
          <w:color w:val="000000"/>
          <w:sz w:val="21"/>
        </w:rPr>
        <w:t xml:space="preserve">Revolut's glow-drag chart is the template: implement the equivalent in your data surface[^29]</w:t>
      </w:r>
    </w:p>
    <w:p>
      <w:pPr>
        <w:numPr>
          <w:ilvl w:val="0"/>
          <w:numId w:val="5"/>
        </w:numPr>
        <w:spacing w:line="360" w:after="210" w:lineRule="auto"/>
      </w:pPr>
      <w:r>
        <w:rPr>
          <w:rFonts w:eastAsia="georgia" w:cs="georgia" w:ascii="georgia" w:hAnsi="georgia"/>
          <w:b/>
          <w:color w:val="000000"/>
          <w:sz w:val="21"/>
        </w:rPr>
        <w:t xml:space="preserve">Animate your core product object:</w:t>
      </w:r>
    </w:p>
    <w:p>
      <w:pPr>
        <w:numPr>
          <w:ilvl w:val="1"/>
          <w:numId w:val="5"/>
        </w:numPr>
        <w:spacing w:line="360" w:before="105" w:after="105" w:lineRule="auto"/>
      </w:pPr>
      <w:r>
        <w:rPr>
          <w:rFonts w:eastAsia="georgia" w:cs="georgia" w:ascii="georgia" w:hAnsi="georgia"/>
          <w:color w:val="000000"/>
          <w:sz w:val="21"/>
        </w:rPr>
        <w:t xml:space="preserve">Identify the primary "product object" in your app: the card, the profile, the streak, the portfolio, the device</w:t>
      </w:r>
    </w:p>
    <w:p>
      <w:pPr>
        <w:numPr>
          <w:ilvl w:val="1"/>
          <w:numId w:val="5"/>
        </w:numPr>
        <w:spacing w:line="360" w:before="105" w:after="105" w:lineRule="auto"/>
      </w:pPr>
      <w:r>
        <w:rPr>
          <w:rFonts w:eastAsia="georgia" w:cs="georgia" w:ascii="georgia" w:hAnsi="georgia"/>
          <w:color w:val="000000"/>
          <w:sz w:val="21"/>
        </w:rPr>
        <w:t xml:space="preserve">Give it 3D presence: tilts on gyroscope, catches light, has material texture appropriate to tier</w:t>
      </w:r>
    </w:p>
    <w:p>
      <w:pPr>
        <w:numPr>
          <w:ilvl w:val="1"/>
          <w:numId w:val="5"/>
        </w:numPr>
        <w:spacing w:line="360" w:before="105" w:after="105" w:lineRule="auto"/>
      </w:pPr>
      <w:r>
        <w:rPr>
          <w:rFonts w:eastAsia="georgia" w:cs="georgia" w:ascii="georgia" w:hAnsi="georgia"/>
          <w:color w:val="000000"/>
          <w:sz w:val="21"/>
        </w:rPr>
        <w:t xml:space="preserve">When the user views this object, it should feel like something they own, not something they see on a screen</w:t>
      </w:r>
    </w:p>
    <w:p>
      <w:pPr>
        <w:numPr>
          <w:ilvl w:val="0"/>
          <w:numId w:val="5"/>
        </w:numPr>
        <w:spacing w:line="360" w:after="210" w:lineRule="auto"/>
      </w:pPr>
      <w:r>
        <w:rPr>
          <w:rFonts w:eastAsia="georgia" w:cs="georgia" w:ascii="georgia" w:hAnsi="georgia"/>
          <w:b/>
          <w:color w:val="000000"/>
          <w:sz w:val="21"/>
        </w:rPr>
        <w:t xml:space="preserve">Use polish as tier differentiation:</w:t>
      </w:r>
    </w:p>
    <w:p>
      <w:pPr>
        <w:numPr>
          <w:ilvl w:val="1"/>
          <w:numId w:val="5"/>
        </w:numPr>
        <w:spacing w:line="360" w:before="105" w:after="105" w:lineRule="auto"/>
      </w:pPr>
      <w:r>
        <w:rPr>
          <w:rFonts w:eastAsia="georgia" w:cs="georgia" w:ascii="georgia" w:hAnsi="georgia"/>
          <w:color w:val="000000"/>
          <w:sz w:val="21"/>
        </w:rPr>
        <w:t xml:space="preserve">Free tier: clean, functional, minimal animation</w:t>
      </w:r>
    </w:p>
    <w:p>
      <w:pPr>
        <w:numPr>
          <w:ilvl w:val="1"/>
          <w:numId w:val="5"/>
        </w:numPr>
        <w:spacing w:line="360" w:before="105" w:after="105" w:lineRule="auto"/>
      </w:pPr>
      <w:r>
        <w:rPr>
          <w:rFonts w:eastAsia="georgia" w:cs="georgia" w:ascii="georgia" w:hAnsi="georgia"/>
          <w:color w:val="000000"/>
          <w:sz w:val="21"/>
        </w:rPr>
        <w:t xml:space="preserve">Paid tier: richer animations, premium visual materials, additional micro-delight moments</w:t>
      </w:r>
    </w:p>
    <w:p>
      <w:pPr>
        <w:numPr>
          <w:ilvl w:val="1"/>
          <w:numId w:val="5"/>
        </w:numPr>
        <w:spacing w:line="360" w:before="105" w:after="105" w:lineRule="auto"/>
      </w:pPr>
      <w:r>
        <w:rPr>
          <w:rFonts w:eastAsia="georgia" w:cs="georgia" w:ascii="georgia" w:hAnsi="georgia"/>
          <w:color w:val="000000"/>
          <w:sz w:val="21"/>
        </w:rPr>
        <w:t xml:space="preserve">The visual experience itself should feel worth the upgrade — users should feel the difference before they see the feature list</w:t>
      </w:r>
    </w:p>
    <w:p>
      <w:pPr>
        <w:numPr>
          <w:ilvl w:val="0"/>
          <w:numId w:val="5"/>
        </w:numPr>
        <w:spacing w:line="360" w:after="210" w:lineRule="auto"/>
      </w:pPr>
      <w:r>
        <w:rPr>
          <w:rFonts w:eastAsia="georgia" w:cs="georgia" w:ascii="georgia" w:hAnsi="georgia"/>
          <w:b/>
          <w:color w:val="000000"/>
          <w:sz w:val="21"/>
        </w:rPr>
        <w:t xml:space="preserve">Design every security/trust flow as a confidence-building experience:</w:t>
      </w:r>
    </w:p>
    <w:p>
      <w:pPr>
        <w:numPr>
          <w:ilvl w:val="1"/>
          <w:numId w:val="5"/>
        </w:numPr>
        <w:spacing w:line="360" w:before="105" w:after="105" w:lineRule="auto"/>
      </w:pPr>
      <w:r>
        <w:rPr>
          <w:rFonts w:eastAsia="georgia" w:cs="georgia" w:ascii="georgia" w:hAnsi="georgia"/>
          <w:color w:val="000000"/>
          <w:sz w:val="21"/>
        </w:rPr>
        <w:t xml:space="preserve">Replace warning-heavy confirmation dialogs with animated reassurance flows</w:t>
      </w:r>
    </w:p>
    <w:p>
      <w:pPr>
        <w:numPr>
          <w:ilvl w:val="1"/>
          <w:numId w:val="5"/>
        </w:numPr>
        <w:spacing w:line="360" w:before="105" w:after="105" w:lineRule="auto"/>
      </w:pPr>
      <w:r>
        <w:rPr>
          <w:rFonts w:eastAsia="georgia" w:cs="georgia" w:ascii="georgia" w:hAnsi="georgia"/>
          <w:color w:val="000000"/>
          <w:sz w:val="21"/>
        </w:rPr>
        <w:t xml:space="preserve">Metaphorical animations (freeze → frost, lock → close animation, verify → checkmark sweep) communicate action and build trust simultaneously</w:t>
      </w:r>
    </w:p>
    <w:p>
      <w:pPr>
        <w:numPr>
          <w:ilvl w:val="1"/>
          <w:numId w:val="5"/>
        </w:numPr>
        <w:spacing w:line="360" w:before="105" w:after="105" w:lineRule="auto"/>
      </w:pPr>
      <w:r>
        <w:rPr>
          <w:rFonts w:eastAsia="georgia" w:cs="georgia" w:ascii="georgia" w:hAnsi="georgia"/>
          <w:color w:val="000000"/>
          <w:sz w:val="21"/>
        </w:rPr>
        <w:t xml:space="preserve">Always end high-stakes flows with a strong, warm closure state: "You're protected" is better than "Action complete"</w:t>
      </w:r>
    </w:p>
    <w:p>
      <w:pPr>
        <w:numPr>
          <w:ilvl w:val="0"/>
          <w:numId w:val="5"/>
        </w:numPr>
        <w:spacing w:line="360" w:after="210" w:lineRule="auto"/>
      </w:pPr>
      <w:r>
        <w:rPr>
          <w:rFonts w:eastAsia="georgia" w:cs="georgia" w:ascii="georgia" w:hAnsi="georgia"/>
          <w:b/>
          <w:color w:val="000000"/>
          <w:sz w:val="21"/>
        </w:rPr>
        <w:t xml:space="preserve">Apply the Revolut navigation principle:</w:t>
      </w:r>
    </w:p>
    <w:p>
      <w:pPr>
        <w:numPr>
          <w:ilvl w:val="1"/>
          <w:numId w:val="5"/>
        </w:numPr>
        <w:spacing w:line="360" w:before="105" w:after="105" w:lineRule="auto"/>
      </w:pPr>
      <w:r>
        <w:rPr>
          <w:rFonts w:eastAsia="georgia" w:cs="georgia" w:ascii="georgia" w:hAnsi="georgia"/>
          <w:color w:val="000000"/>
          <w:sz w:val="21"/>
        </w:rPr>
        <w:t xml:space="preserve">Identify the 5 features used by 80% of your users</w:t>
      </w:r>
    </w:p>
    <w:p>
      <w:pPr>
        <w:numPr>
          <w:ilvl w:val="1"/>
          <w:numId w:val="5"/>
        </w:numPr>
        <w:spacing w:line="360" w:before="105" w:after="105" w:lineRule="auto"/>
      </w:pPr>
      <w:r>
        <w:rPr>
          <w:rFonts w:eastAsia="georgia" w:cs="georgia" w:ascii="georgia" w:hAnsi="georgia"/>
          <w:color w:val="000000"/>
          <w:sz w:val="21"/>
        </w:rPr>
        <w:t xml:space="preserve">Surface them at maximum accessibility (one tap from the home state)</w:t>
      </w:r>
    </w:p>
    <w:p>
      <w:pPr>
        <w:numPr>
          <w:ilvl w:val="1"/>
          <w:numId w:val="5"/>
        </w:numPr>
        <w:spacing w:line="360" w:before="105" w:after="105" w:lineRule="auto"/>
      </w:pPr>
      <w:r>
        <w:rPr>
          <w:rFonts w:eastAsia="georgia" w:cs="georgia" w:ascii="georgia" w:hAnsi="georgia"/>
          <w:color w:val="000000"/>
          <w:sz w:val="21"/>
        </w:rPr>
        <w:t xml:space="preserve">Group all other features behind a discoverable but non-intrusive navigation layer (Hub model)</w:t>
      </w:r>
    </w:p>
    <w:p>
      <w:pPr>
        <w:numPr>
          <w:ilvl w:val="1"/>
          <w:numId w:val="5"/>
        </w:numPr>
        <w:spacing w:line="360" w:before="105" w:after="105" w:lineRule="auto"/>
      </w:pPr>
      <w:r>
        <w:rPr>
          <w:rFonts w:eastAsia="georgia" w:cs="georgia" w:ascii="georgia" w:hAnsi="georgia"/>
          <w:color w:val="000000"/>
          <w:sz w:val="21"/>
        </w:rPr>
        <w:t xml:space="preserve">Add predictive search across all features — users should never need to navigate to find something they can type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part_iii_behavioral_gamification_d5b484"/>
      <w:r>
        <w:rPr>
          <w:rFonts w:eastAsia="georgia" w:cs="georgia" w:ascii="georgia" w:hAnsi="georgia"/>
          <w:b/>
          <w:color w:val="000000"/>
          <w:sz w:val="24"/>
        </w:rPr>
        <w:t xml:space="preserve">PART III: BEHAVIORAL GAMIFICATION — THE SCIENCE OF HABIT</w:t>
      </w:r>
      <w:bookmarkEnd w:id="24"/>
    </w:p>
    <w:p>
      <w:pPr>
        <w:spacing w:line="360" w:before="315" w:after="105" w:lineRule="auto"/>
        <w:ind w:left="-30"/>
        <w:jc w:val="left"/>
      </w:pPr>
      <w:bookmarkStart w:id="25" w:name="bm_3_1_the_pbl_fallacy_why_the_fi_35fce7"/>
      <w:r>
        <w:rPr>
          <w:rFonts w:eastAsia="georgia" w:cs="georgia" w:ascii="georgia" w:hAnsi="georgia"/>
          <w:b/>
          <w:color w:val="000000"/>
          <w:sz w:val="24"/>
        </w:rPr>
        <w:t xml:space="preserve">3.1 The PBL Fallacy: Why the First Three Things Everyone Adds Are the Most Documented Failures</w:t>
      </w:r>
      <w:bookmarkEnd w:id="25"/>
    </w:p>
    <w:p>
      <w:pPr>
        <w:spacing w:line="360" w:after="210" w:lineRule="auto"/>
      </w:pPr>
      <w:r>
        <w:rPr>
          <w:rFonts w:eastAsia="georgia" w:cs="georgia" w:ascii="georgia" w:hAnsi="georgia"/>
          <w:color w:val="000000"/>
        </w:rPr>
        <w:t xml:space="preserve">Points, Badges, and Leaderboards (PBL) are the default gamification implementation because they are the most visible and the easiest to build. They are also the most thoroughly documented failures in product history. Understanding </w:t>
      </w:r>
      <w:r>
        <w:rPr>
          <w:rFonts w:eastAsia="georgia" w:cs="georgia" w:ascii="georgia" w:hAnsi="georgia"/>
          <w:i/>
          <w:color w:val="000000"/>
        </w:rPr>
        <w:t xml:space="preserve">why</w:t>
      </w:r>
      <w:r>
        <w:rPr>
          <w:rFonts w:eastAsia="georgia" w:cs="georgia" w:ascii="georgia" w:hAnsi="georgia"/>
          <w:color w:val="000000"/>
        </w:rPr>
        <w:t xml:space="preserve"> they fail is more important than knowing they fail, because the failure mode is non-obvious — PBL often produces strong short-term engagement metrics that look like success while the product's real goals erode.</w:t>
      </w:r>
    </w:p>
    <w:p>
      <w:pPr>
        <w:spacing w:line="360" w:after="210" w:lineRule="auto"/>
      </w:pPr>
      <w:r>
        <w:rPr>
          <w:rFonts w:eastAsia="georgia" w:cs="georgia" w:ascii="georgia" w:hAnsi="georgia"/>
          <w:b/>
          <w:color w:val="000000"/>
        </w:rPr>
        <w:t xml:space="preserve">LinkedIn's Top Voice Badges (retired 2024):</w:t>
      </w:r>
      <w:r>
        <w:rPr>
          <w:rFonts w:eastAsia="georgia" w:cs="georgia" w:ascii="georgia" w:hAnsi="georgia"/>
          <w:color w:val="000000"/>
        </w:rPr>
        <w:t xml:space="preserve"> LinkedIn's gold Community Top Voice badges produced exactly the behavior the incentive structure predicted: quantity of content over quality, users chasing badge status rather than sharing genuine expertise. The badge motivated users to </w:t>
      </w:r>
      <w:r>
        <w:rPr>
          <w:rFonts w:eastAsia="georgia" w:cs="georgia" w:ascii="georgia" w:hAnsi="georgia"/>
          <w:i/>
          <w:color w:val="000000"/>
        </w:rPr>
        <w:t xml:space="preserve">appear</w:t>
      </w:r>
      <w:r>
        <w:rPr>
          <w:rFonts w:eastAsia="georgia" w:cs="georgia" w:ascii="georgia" w:hAnsi="georgia"/>
          <w:color w:val="000000"/>
        </w:rPr>
        <w:t xml:space="preserve"> like experts rather than </w:t>
      </w:r>
      <w:r>
        <w:rPr>
          <w:rFonts w:eastAsia="georgia" w:cs="georgia" w:ascii="georgia" w:hAnsi="georgia"/>
          <w:i/>
          <w:color w:val="000000"/>
        </w:rPr>
        <w:t xml:space="preserve">be</w:t>
      </w:r>
      <w:r>
        <w:rPr>
          <w:rFonts w:eastAsia="georgia" w:cs="georgia" w:ascii="georgia" w:hAnsi="georgia"/>
          <w:color w:val="000000"/>
        </w:rPr>
        <w:t xml:space="preserve"> experts. LinkedIn's data eventually confirmed that badge-motivated users were degrading platform quality, not building it. The badges were retired.</w:t>
      </w:r>
    </w:p>
    <w:p>
      <w:pPr>
        <w:spacing w:line="360" w:after="210" w:lineRule="auto"/>
      </w:pPr>
      <w:r>
        <w:rPr>
          <w:rFonts w:eastAsia="georgia" w:cs="georgia" w:ascii="georgia" w:hAnsi="georgia"/>
          <w:b/>
          <w:color w:val="000000"/>
        </w:rPr>
        <w:t xml:space="preserve">Foursquare Mayorships and Badges (retired 2014):</w:t>
      </w:r>
      <w:r>
        <w:rPr>
          <w:rFonts w:eastAsia="georgia" w:cs="georgia" w:ascii="georgia" w:hAnsi="georgia"/>
          <w:color w:val="000000"/>
        </w:rPr>
        <w:t xml:space="preserve"> Foursquare's gamification drove check-ins. Check-ins were the surface behavior — but the business needed </w:t>
      </w:r>
      <w:r>
        <w:rPr>
          <w:rFonts w:eastAsia="georgia" w:cs="georgia" w:ascii="georgia" w:hAnsi="georgia"/>
          <w:i/>
          <w:color w:val="000000"/>
        </w:rPr>
        <w:t xml:space="preserve">discovery</w:t>
      </w:r>
      <w:r>
        <w:rPr>
          <w:rFonts w:eastAsia="georgia" w:cs="georgia" w:ascii="georgia" w:hAnsi="georgia"/>
          <w:color w:val="000000"/>
        </w:rPr>
        <w:t xml:space="preserve">: users finding and visiting new places based on recommendations. These are not the same behavior. A user who checks in to the same coffee shop every morning generates streak data while producing zero discovery behavior. The gamification produced proxy engagement and masked the absence of real engagement.</w:t>
      </w:r>
    </w:p>
    <w:p>
      <w:pPr>
        <w:spacing w:line="360" w:after="210" w:lineRule="auto"/>
      </w:pPr>
      <w:r>
        <w:rPr>
          <w:rFonts w:eastAsia="georgia" w:cs="georgia" w:ascii="georgia" w:hAnsi="georgia"/>
          <w:b/>
          <w:color w:val="000000"/>
        </w:rPr>
        <w:t xml:space="preserve">The Yukai Chou Formulation:</w:t>
      </w:r>
      <w:r>
        <w:rPr>
          <w:rFonts w:eastAsia="georgia" w:cs="georgia" w:ascii="georgia" w:hAnsi="georgia"/>
          <w:color w:val="000000"/>
        </w:rPr>
        <w:t xml:space="preserve"> Game designer Yukai Chou articulated the failure mode precisely: "PBL is the scoreboard of a game, not the game itself. You wouldn't walk into a baseball stadium, look at the scoreboard, and feel motivated to play baseball." Most apps build the scoreboard and forget to build the game. The scoreboard — points, badges, rankings — measures a game. It does not create motivation to play one.</w:t>
      </w:r>
    </w:p>
    <w:p>
      <w:pPr>
        <w:spacing w:line="360" w:after="210" w:lineRule="auto"/>
      </w:pPr>
      <w:r>
        <w:rPr>
          <w:rFonts w:eastAsia="georgia" w:cs="georgia" w:ascii="georgia" w:hAnsi="georgia"/>
          <w:b/>
          <w:color w:val="000000"/>
        </w:rPr>
        <w:t xml:space="preserve">The behavioral test for any gamification mechanic:</w:t>
      </w:r>
      <w:r>
        <w:rPr>
          <w:rFonts w:eastAsia="georgia" w:cs="georgia" w:ascii="georgia" w:hAnsi="georgia"/>
          <w:color w:val="000000"/>
        </w:rPr>
        <w:t xml:space="preserve"> Define the core behavior the business needs in precise, observable terms. Not "engagement" — specific behavior: "completes 3 workouts per week," "submits expense report within 24 hours," "practices for 10 minutes daily." Then ask: does this mechanic produce that exact behavior, or a behavior that merely correlates with it on the surface? Check-ins ≠ discovery. Badge collection ≠ professional expertise. Lesson completions ≠ language acquisition. Misaligned mechanics produce misaligned results that look like success in dashboards until the business metric reveals the gap.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3_2_strava_the_micro_competiti_22cad7"/>
      <w:r>
        <w:rPr>
          <w:rFonts w:eastAsia="georgia" w:cs="georgia" w:ascii="georgia" w:hAnsi="georgia"/>
          <w:b/>
          <w:color w:val="000000"/>
          <w:sz w:val="24"/>
        </w:rPr>
        <w:t xml:space="preserve">3.2 Strava: The Micro-Competition Model That Actually Works</w:t>
      </w:r>
      <w:bookmarkEnd w:id="26"/>
    </w:p>
    <w:p>
      <w:pPr>
        <w:spacing w:line="360" w:after="210" w:lineRule="auto"/>
      </w:pPr>
      <w:r>
        <w:rPr>
          <w:rFonts w:eastAsia="georgia" w:cs="georgia" w:ascii="georgia" w:hAnsi="georgia"/>
          <w:color w:val="000000"/>
        </w:rPr>
        <w:t xml:space="preserve">Strava has 180 million registered users and produces the most counterintuitive engagement metric in consumer tech: users average one hour of real-world physical activity for every two minutes spent in the app. This is not retention — it is influence. The product causes behavior in the world, not just in the screen.</w:t>
      </w:r>
    </w:p>
    <w:p>
      <w:pPr>
        <w:spacing w:line="360" w:after="210" w:lineRule="auto"/>
      </w:pPr>
      <w:r>
        <w:rPr>
          <w:rFonts w:eastAsia="georgia" w:cs="georgia" w:ascii="georgia" w:hAnsi="georgia"/>
          <w:color w:val="000000"/>
        </w:rPr>
        <w:t xml:space="preserve">The central mechanic — Segments — appears to be a leaderboard and is therefore apparently vulnerable to the PBL critique. But Strava's architecture includes one critical difference that changes its entire psychological profile: </w:t>
      </w:r>
      <w:r>
        <w:rPr>
          <w:rFonts w:eastAsia="georgia" w:cs="georgia" w:ascii="georgia" w:hAnsi="georgia"/>
          <w:b/>
          <w:color w:val="000000"/>
        </w:rPr>
        <w:t xml:space="preserve">local competition is winnable competition</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A Strava segment is any user-defined stretch of road or trail. Run it, and your time appears on a leaderboard sorted by age and gender cohort. Strava did not build one global leaderboard where elite athletes dominate every ranking. They built thousands of hyper-local micro-competitions: the hill on your morning route, the stretch along the waterfront near your office, the neighborhood loop you run on Tuesdays. These competitions are structured so that a meaningful percentage of each cohort can achieve top rankings.</w:t>
      </w:r>
    </w:p>
    <w:p>
      <w:pPr>
        <w:spacing w:line="360" w:after="210" w:lineRule="auto"/>
      </w:pPr>
      <w:r>
        <w:rPr>
          <w:rFonts w:eastAsia="georgia" w:cs="georgia" w:ascii="georgia" w:hAnsi="georgia"/>
          <w:color w:val="000000"/>
        </w:rPr>
        <w:t xml:space="preserve">Winnability is the strongest predictor of competitive motivation. A competition you cannot win produces anxiety or apathy, not effort. A competition you can win produces investment and drive. By making competitions local, Strava made them winnable for most users. The motivational effect of "I am 5 seconds behind the CR on the hill outside my house" is orders of magnitude stronger than "I am 45 seconds behind a professional cyclist on a global leaderboard."</w:t>
      </w:r>
    </w:p>
    <w:p>
      <w:pPr>
        <w:spacing w:line="360" w:after="210" w:lineRule="auto"/>
      </w:pPr>
      <w:r>
        <w:rPr>
          <w:rFonts w:eastAsia="georgia" w:cs="georgia" w:ascii="georgia" w:hAnsi="georgia"/>
          <w:color w:val="000000"/>
        </w:rPr>
        <w:t xml:space="preserve">The social layer compounds this: Kudos — a simple one-tap acknowledgment when someone completes a workout — increases future run frequency. This was validated by a 2022 ScienceDirect study. Strava's clubs grew 59% in 2024 alone, and the platform distributed 14 billion Kudos in 2025. Kudos costs users nothing to give and produces measurably more real-world physical activity in recipients. It is one of the highest-leverage design features in the history of fitness technology.</w:t>
      </w:r>
    </w:p>
    <w:p>
      <w:pPr>
        <w:spacing w:line="360" w:after="210" w:lineRule="auto"/>
      </w:pPr>
      <w:r>
        <w:rPr>
          <w:rFonts w:eastAsia="georgia" w:cs="georgia" w:ascii="georgia" w:hAnsi="georgia"/>
          <w:b/>
          <w:color w:val="000000"/>
        </w:rPr>
        <w:t xml:space="preserve">Agent Implementation Rule:</w:t>
      </w:r>
      <w:r>
        <w:rPr>
          <w:rFonts w:eastAsia="georgia" w:cs="georgia" w:ascii="georgia" w:hAnsi="georgia"/>
          <w:color w:val="000000"/>
        </w:rPr>
        <w:t xml:space="preserve"> Instead of building a global leaderboard, engineer the </w:t>
      </w:r>
      <w:r>
        <w:rPr>
          <w:rFonts w:eastAsia="georgia" w:cs="georgia" w:ascii="georgia" w:hAnsi="georgia"/>
          <w:i/>
          <w:color w:val="000000"/>
        </w:rPr>
        <w:t xml:space="preserve">size</w:t>
      </w:r>
      <w:r>
        <w:rPr>
          <w:rFonts w:eastAsia="georgia" w:cs="georgia" w:ascii="georgia" w:hAnsi="georgia"/>
          <w:color w:val="000000"/>
        </w:rPr>
        <w:t xml:space="preserve"> of the competition. Identify the natural cohorts in your user base (location, experience level, age, usage frequency, skill tier) and create local leaderboards within those cohorts. Make winning possible and frequent. Celebrate cohort achievements, not just global rankings. Local wins produce local champions, and local champions produce word-of-mouth in exactly the communities where new users are recruited.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3_3_the_s_curve_problem_when_m_f122cb"/>
      <w:r>
        <w:rPr>
          <w:rFonts w:eastAsia="georgia" w:cs="georgia" w:ascii="georgia" w:hAnsi="georgia"/>
          <w:b/>
          <w:color w:val="000000"/>
          <w:sz w:val="24"/>
        </w:rPr>
        <w:t xml:space="preserve">3.3 The S-Curve Problem: When More Gamification Becomes Less Engagement</w:t>
      </w:r>
      <w:bookmarkEnd w:id="27"/>
    </w:p>
    <w:p>
      <w:pPr>
        <w:spacing w:line="360" w:after="210" w:lineRule="auto"/>
      </w:pPr>
      <w:r>
        <w:rPr>
          <w:rFonts w:eastAsia="georgia" w:cs="georgia" w:ascii="georgia" w:hAnsi="georgia"/>
          <w:color w:val="000000"/>
        </w:rPr>
        <w:t xml:space="preserve">A 2025 peer-reviewed study in </w:t>
      </w:r>
      <w:r>
        <w:rPr>
          <w:rFonts w:eastAsia="georgia" w:cs="georgia" w:ascii="georgia" w:hAnsi="georgia"/>
          <w:i/>
          <w:color w:val="000000"/>
        </w:rPr>
        <w:t xml:space="preserve">Frontiers in Psychology</w:t>
      </w:r>
      <w:r>
        <w:rPr>
          <w:rFonts w:eastAsia="georgia" w:cs="georgia" w:ascii="georgia" w:hAnsi="georgia"/>
          <w:color w:val="000000"/>
        </w:rPr>
        <w:t xml:space="preserve"> documented that gamification feature richness follows an S-shaped engagement curve. Adding mechanics increases engagement up to an inflection point. After that point, adding mechanics </w:t>
      </w:r>
      <w:r>
        <w:rPr>
          <w:rFonts w:eastAsia="georgia" w:cs="georgia" w:ascii="georgia" w:hAnsi="georgia"/>
          <w:i/>
          <w:color w:val="000000"/>
        </w:rPr>
        <w:t xml:space="preserve">reverses</w:t>
      </w:r>
      <w:r>
        <w:rPr>
          <w:rFonts w:eastAsia="georgia" w:cs="georgia" w:ascii="georgia" w:hAnsi="georgia"/>
          <w:color w:val="000000"/>
        </w:rPr>
        <w:t xml:space="preserve"> engagement. The failure mode is cognitive overload disguised as engagement design.</w:t>
      </w:r>
    </w:p>
    <w:p>
      <w:pPr>
        <w:spacing w:line="360" w:after="210" w:lineRule="auto"/>
      </w:pPr>
      <w:r>
        <w:rPr>
          <w:rFonts w:eastAsia="georgia" w:cs="georgia" w:ascii="georgia" w:hAnsi="georgia"/>
          <w:color w:val="000000"/>
        </w:rPr>
        <w:t xml:space="preserve">The canonical failure is Habitica — the most aggressively gamified productivity app ever built. Tasks become quests. Habits become character stats. Missing a task damages HP. The game layer is so rich, so immersive, so demanding of management attention that the productivity behavior it was designed to support gets buried under the cognitive weight of maintaining the game. The peer-reviewed study found 100% of participants experienced counterproductive effects.</w:t>
      </w:r>
    </w:p>
    <w:p>
      <w:pPr>
        <w:spacing w:line="360" w:after="210" w:lineRule="auto"/>
      </w:pPr>
      <w:r>
        <w:rPr>
          <w:rFonts w:eastAsia="georgia" w:cs="georgia" w:ascii="georgia" w:hAnsi="georgia"/>
          <w:b/>
          <w:color w:val="000000"/>
        </w:rPr>
        <w:t xml:space="preserve">How to identify your S-curve position:</w:t>
      </w:r>
    </w:p>
    <w:p>
      <w:pPr>
        <w:spacing w:line="360" w:after="210" w:lineRule="auto"/>
      </w:pPr>
      <w:r>
        <w:rPr>
          <w:rFonts w:eastAsia="georgia" w:cs="georgia" w:ascii="georgia" w:hAnsi="georgia"/>
          <w:color w:val="000000"/>
        </w:rPr>
        <w:t xml:space="preserve">Count the active gamification mechanics in your product:</w:t>
      </w:r>
    </w:p>
    <w:p>
      <w:pPr>
        <w:numPr>
          <w:ilvl w:val="0"/>
          <w:numId w:val="6"/>
        </w:numPr>
        <w:spacing w:line="360" w:before="105" w:after="105" w:lineRule="auto"/>
      </w:pPr>
      <w:r>
        <w:rPr>
          <w:rFonts w:eastAsia="georgia" w:cs="georgia" w:ascii="georgia" w:hAnsi="georgia"/>
          <w:color w:val="000000"/>
          <w:sz w:val="21"/>
        </w:rPr>
        <w:t xml:space="preserve">Streaks (including variants like weekly streaks, chains, combos)</w:t>
      </w:r>
    </w:p>
    <w:p>
      <w:pPr>
        <w:numPr>
          <w:ilvl w:val="0"/>
          <w:numId w:val="6"/>
        </w:numPr>
        <w:spacing w:line="360" w:before="105" w:after="105" w:lineRule="auto"/>
      </w:pPr>
      <w:r>
        <w:rPr>
          <w:rFonts w:eastAsia="georgia" w:cs="georgia" w:ascii="georgia" w:hAnsi="georgia"/>
          <w:color w:val="000000"/>
          <w:sz w:val="21"/>
        </w:rPr>
        <w:t xml:space="preserve">Points/XP (including variants like coins, gems, credits)</w:t>
      </w:r>
    </w:p>
    <w:p>
      <w:pPr>
        <w:numPr>
          <w:ilvl w:val="0"/>
          <w:numId w:val="6"/>
        </w:numPr>
        <w:spacing w:line="360" w:before="105" w:after="105" w:lineRule="auto"/>
      </w:pPr>
      <w:r>
        <w:rPr>
          <w:rFonts w:eastAsia="georgia" w:cs="georgia" w:ascii="georgia" w:hAnsi="georgia"/>
          <w:color w:val="000000"/>
          <w:sz w:val="21"/>
        </w:rPr>
        <w:t xml:space="preserve">Badges/achievements (each unique badge type is a mechanic)</w:t>
      </w:r>
    </w:p>
    <w:p>
      <w:pPr>
        <w:numPr>
          <w:ilvl w:val="0"/>
          <w:numId w:val="6"/>
        </w:numPr>
        <w:spacing w:line="360" w:before="105" w:after="105" w:lineRule="auto"/>
      </w:pPr>
      <w:r>
        <w:rPr>
          <w:rFonts w:eastAsia="georgia" w:cs="georgia" w:ascii="georgia" w:hAnsi="georgia"/>
          <w:color w:val="000000"/>
          <w:sz w:val="21"/>
        </w:rPr>
        <w:t xml:space="preserve">Leaderboards (each distinct leaderboard is a mechanic)</w:t>
      </w:r>
    </w:p>
    <w:p>
      <w:pPr>
        <w:numPr>
          <w:ilvl w:val="0"/>
          <w:numId w:val="6"/>
        </w:numPr>
        <w:spacing w:line="360" w:before="105" w:after="105" w:lineRule="auto"/>
      </w:pPr>
      <w:r>
        <w:rPr>
          <w:rFonts w:eastAsia="georgia" w:cs="georgia" w:ascii="georgia" w:hAnsi="georgia"/>
          <w:color w:val="000000"/>
          <w:sz w:val="21"/>
        </w:rPr>
        <w:t xml:space="preserve">Challenges/quests (time-limited or ongoing)</w:t>
      </w:r>
    </w:p>
    <w:p>
      <w:pPr>
        <w:numPr>
          <w:ilvl w:val="0"/>
          <w:numId w:val="6"/>
        </w:numPr>
        <w:spacing w:line="360" w:before="105" w:after="105" w:lineRule="auto"/>
      </w:pPr>
      <w:r>
        <w:rPr>
          <w:rFonts w:eastAsia="georgia" w:cs="georgia" w:ascii="georgia" w:hAnsi="georgia"/>
          <w:color w:val="000000"/>
          <w:sz w:val="21"/>
        </w:rPr>
        <w:t xml:space="preserve">Levels/tiers</w:t>
      </w:r>
    </w:p>
    <w:p>
      <w:pPr>
        <w:spacing w:line="360" w:after="210" w:lineRule="auto"/>
      </w:pPr>
      <w:r>
        <w:rPr>
          <w:rFonts w:eastAsia="georgia" w:cs="georgia" w:ascii="georgia" w:hAnsi="georgia"/>
          <w:color w:val="000000"/>
        </w:rPr>
        <w:t xml:space="preserve">If the count exceeds 3–4 simultaneously active mechanics, audit for S-curve position. The signal: users engage deeply with gamification elements but core behavior (the thing the app is actually supposed to help users do) is flat or declining.</w:t>
      </w:r>
    </w:p>
    <w:p>
      <w:pPr>
        <w:spacing w:line="360" w:after="210" w:lineRule="auto"/>
      </w:pPr>
      <w:r>
        <w:rPr>
          <w:rFonts w:eastAsia="georgia" w:cs="georgia" w:ascii="georgia" w:hAnsi="georgia"/>
          <w:b/>
          <w:color w:val="000000"/>
        </w:rPr>
        <w:t xml:space="preserve">The fix:</w:t>
      </w:r>
      <w:r>
        <w:rPr>
          <w:rFonts w:eastAsia="georgia" w:cs="georgia" w:ascii="georgia" w:hAnsi="georgia"/>
          <w:color w:val="000000"/>
        </w:rPr>
        <w:t xml:space="preserve"> Remove the mechanic with the lowest correlation to actual core behavior. Almost universally, this is points/XP in isolation — number-going-up with no semantic meaning. Replace it with a competence feedback signal tied to real skill development (addressed in section 3.6).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3_4_the_streak_trap_from_motiv_f48da5"/>
      <w:r>
        <w:rPr>
          <w:rFonts w:eastAsia="georgia" w:cs="georgia" w:ascii="georgia" w:hAnsi="georgia"/>
          <w:b/>
          <w:color w:val="000000"/>
          <w:sz w:val="24"/>
        </w:rPr>
        <w:t xml:space="preserve">3.4 The Streak Trap: From Motivation to Obligation</w:t>
      </w:r>
      <w:bookmarkEnd w:id="28"/>
    </w:p>
    <w:p>
      <w:pPr>
        <w:spacing w:line="360" w:after="210" w:lineRule="auto"/>
      </w:pPr>
      <w:r>
        <w:rPr>
          <w:rFonts w:eastAsia="georgia" w:cs="georgia" w:ascii="georgia" w:hAnsi="georgia"/>
          <w:color w:val="000000"/>
        </w:rPr>
        <w:t xml:space="preserve">Streaks are the most powerful single-mechanic engagement tool in mobile apps and the most ethically complicated. Research from the Decision Lab documented the psychological trajectory: streaks gradually shift from motivational to obligational the longer they run. Users move from </w:t>
      </w:r>
      <w:r>
        <w:rPr>
          <w:rFonts w:eastAsia="georgia" w:cs="georgia" w:ascii="georgia" w:hAnsi="georgia"/>
          <w:i/>
          <w:color w:val="000000"/>
        </w:rPr>
        <w:t xml:space="preserve">I want to do this</w:t>
      </w:r>
      <w:r>
        <w:rPr>
          <w:rFonts w:eastAsia="georgia" w:cs="georgia" w:ascii="georgia" w:hAnsi="georgia"/>
          <w:color w:val="000000"/>
        </w:rPr>
        <w:t xml:space="preserve"> (intrinsic motivation) to </w:t>
      </w:r>
      <w:r>
        <w:rPr>
          <w:rFonts w:eastAsia="georgia" w:cs="georgia" w:ascii="georgia" w:hAnsi="georgia"/>
          <w:i/>
          <w:color w:val="000000"/>
        </w:rPr>
        <w:t xml:space="preserve">I cannot miss today</w:t>
      </w:r>
      <w:r>
        <w:rPr>
          <w:rFonts w:eastAsia="georgia" w:cs="georgia" w:ascii="georgia" w:hAnsi="georgia"/>
          <w:color w:val="000000"/>
        </w:rPr>
        <w:t xml:space="preserve"> (loss aversion). This transition is inevitable in unmodified streak mechanics.</w:t>
      </w:r>
    </w:p>
    <w:p>
      <w:pPr>
        <w:spacing w:line="360" w:after="210" w:lineRule="auto"/>
      </w:pPr>
      <w:r>
        <w:rPr>
          <w:rFonts w:eastAsia="georgia" w:cs="georgia" w:ascii="georgia" w:hAnsi="georgia"/>
          <w:color w:val="000000"/>
        </w:rPr>
        <w:t xml:space="preserve">A 2023 Belgium study of nearly 2,500 adolescents documented that Snapchat streak frequency correlates with FOMO, problematic smartphone use, and reduced self-control. By 2024, the Nevada Attorney General filed litigation against Snapchat targeting streak mechanics specifically. The EU Digital Fairness Act, targeting addictive design patterns including streaks, is heading toward a legislative proposal in late 2026. Agents building apps in 2026 are building into a regulatory environment that is actively scrutinizing these mechanics.</w:t>
      </w:r>
    </w:p>
    <w:p>
      <w:pPr>
        <w:spacing w:line="360" w:after="210" w:lineRule="auto"/>
      </w:pPr>
      <w:r>
        <w:rPr>
          <w:rFonts w:eastAsia="georgia" w:cs="georgia" w:ascii="georgia" w:hAnsi="georgia"/>
          <w:b/>
          <w:color w:val="000000"/>
        </w:rPr>
        <w:t xml:space="preserve">Duolingo's ethical architecture is the standard:</w:t>
      </w:r>
    </w:p>
    <w:p>
      <w:pPr>
        <w:numPr>
          <w:ilvl w:val="0"/>
          <w:numId w:val="7"/>
        </w:numPr>
        <w:spacing w:line="360" w:before="105" w:after="105" w:lineRule="auto"/>
      </w:pPr>
      <w:r>
        <w:rPr>
          <w:rFonts w:eastAsia="georgia" w:cs="georgia" w:ascii="georgia" w:hAnsi="georgia"/>
          <w:color w:val="000000"/>
          <w:sz w:val="21"/>
        </w:rPr>
        <w:t xml:space="preserve">Users choose their own commitment level before any streak begins[^15]</w:t>
      </w:r>
    </w:p>
    <w:p>
      <w:pPr>
        <w:numPr>
          <w:ilvl w:val="0"/>
          <w:numId w:val="7"/>
        </w:numPr>
        <w:spacing w:line="360" w:before="105" w:after="105" w:lineRule="auto"/>
      </w:pPr>
      <w:r>
        <w:rPr>
          <w:rFonts w:eastAsia="georgia" w:cs="georgia" w:ascii="georgia" w:hAnsi="georgia"/>
          <w:color w:val="000000"/>
          <w:sz w:val="21"/>
        </w:rPr>
        <w:t xml:space="preserve">Streak Freezes allow pausing without punishment[^15]</w:t>
      </w:r>
    </w:p>
    <w:p>
      <w:pPr>
        <w:numPr>
          <w:ilvl w:val="0"/>
          <w:numId w:val="7"/>
        </w:numPr>
        <w:spacing w:line="360" w:before="105" w:after="105" w:lineRule="auto"/>
      </w:pPr>
      <w:r>
        <w:rPr>
          <w:rFonts w:eastAsia="georgia" w:cs="georgia" w:ascii="georgia" w:hAnsi="georgia"/>
          <w:color w:val="000000"/>
          <w:sz w:val="21"/>
        </w:rPr>
        <w:t xml:space="preserve">Multiple freezes can be held simultaneously — the research showed allowing 2 simultaneous freezes increased daily active learners by +0.38%[^14]</w:t>
      </w:r>
    </w:p>
    <w:p>
      <w:pPr>
        <w:numPr>
          <w:ilvl w:val="0"/>
          <w:numId w:val="7"/>
        </w:numPr>
        <w:spacing w:line="360" w:before="105" w:after="105" w:lineRule="auto"/>
      </w:pPr>
      <w:r>
        <w:rPr>
          <w:rFonts w:eastAsia="georgia" w:cs="georgia" w:ascii="georgia" w:hAnsi="georgia"/>
          <w:color w:val="000000"/>
          <w:sz w:val="21"/>
        </w:rPr>
        <w:t xml:space="preserve">Streak milestones are explicitly celebrated at 7, 30, 100, 365 days — transforming a number into a milestone identity</w:t>
      </w:r>
    </w:p>
    <w:p>
      <w:pPr>
        <w:spacing w:line="360" w:after="210" w:lineRule="auto"/>
      </w:pPr>
      <w:r>
        <w:rPr>
          <w:rFonts w:eastAsia="georgia" w:cs="georgia" w:ascii="georgia" w:hAnsi="georgia"/>
          <w:b/>
          <w:color w:val="000000"/>
        </w:rPr>
        <w:t xml:space="preserve">The distinction between ethical and manipulative streak design: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Ethical Streak Design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Manipulative Streak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 sets their own goal level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imposes a fixed daily 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Streak freeze / forgiveness mechanic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flexibility — miss once, lose everything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 be paused without permanent loss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Cannot be paused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Completion produces positive emotion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Continuance driven primarily by fear of loss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Produces real-world positive outcomes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Produces only in-app engagement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3_5_variable_reward_magnitude_da4a0c"/>
      <w:r>
        <w:rPr>
          <w:rFonts w:eastAsia="georgia" w:cs="georgia" w:ascii="georgia" w:hAnsi="georgia"/>
          <w:b/>
          <w:color w:val="000000"/>
          <w:sz w:val="24"/>
        </w:rPr>
        <w:t xml:space="preserve">3.5 Variable Reward Magnitude: The Sustainable Engagement Engine</w:t>
      </w:r>
      <w:bookmarkEnd w:id="29"/>
    </w:p>
    <w:p>
      <w:pPr>
        <w:spacing w:line="360" w:after="210" w:lineRule="auto"/>
      </w:pPr>
      <w:r>
        <w:rPr>
          <w:rFonts w:eastAsia="georgia" w:cs="georgia" w:ascii="georgia" w:hAnsi="georgia"/>
          <w:color w:val="000000"/>
        </w:rPr>
        <w:t xml:space="preserve">Variable reward magnitude — the gap between knowing a reward is coming and not knowing how large it will be — is the strongest engagement signal in product design that does not rely on negative psychology (fear, loss, anxiety). It runs on anticipation, which is neurologically distinct from anxiety and does not produce burnout.[</w:t>
      </w:r>
      <w:r>
        <w:rPr>
          <w:rFonts w:eastAsia="georgia" w:cs="georgia" w:ascii="georgia" w:hAnsi="georgia"/>
          <w:color w:val="000000"/>
          <w:vertAlign w:val="superscript"/>
        </w:rPr>
        <w:t xml:space="preserve">31][</w:t>
      </w:r>
      <w:r>
        <w:rPr>
          <w:rFonts w:eastAsia="georgia" w:cs="georgia" w:ascii="georgia" w:hAnsi="georgia"/>
          <w:color w:val="000000"/>
        </w:rPr>
        <w:t xml:space="preserve">32]</w:t>
      </w:r>
    </w:p>
    <w:p>
      <w:pPr>
        <w:spacing w:line="360" w:after="210" w:lineRule="auto"/>
      </w:pPr>
      <w:r>
        <w:rPr>
          <w:rFonts w:eastAsia="georgia" w:cs="georgia" w:ascii="georgia" w:hAnsi="georgia"/>
          <w:color w:val="000000"/>
        </w:rPr>
        <w:t xml:space="preserve">The anatomy of variable reward done right, using the collectible card model as a template:</w:t>
      </w:r>
    </w:p>
    <w:p>
      <w:pPr>
        <w:spacing w:line="360" w:after="210" w:lineRule="auto"/>
      </w:pPr>
      <w:r>
        <w:rPr>
          <w:rFonts w:eastAsia="georgia" w:cs="georgia" w:ascii="georgia" w:hAnsi="georgia"/>
          <w:b/>
          <w:color w:val="000000"/>
        </w:rPr>
        <w:t xml:space="preserve">Phase 1 — Anticipation:</w:t>
      </w:r>
      <w:r>
        <w:rPr>
          <w:rFonts w:eastAsia="georgia" w:cs="georgia" w:ascii="georgia" w:hAnsi="georgia"/>
          <w:color w:val="000000"/>
        </w:rPr>
        <w:t xml:space="preserve"> The user initiates an action whose outcome is uncertain. They know something valuable may result; they do not know what. The brain begins dopamine release </w:t>
      </w:r>
      <w:r>
        <w:rPr>
          <w:rFonts w:eastAsia="georgia" w:cs="georgia" w:ascii="georgia" w:hAnsi="georgia"/>
          <w:i/>
          <w:color w:val="000000"/>
        </w:rPr>
        <w:t xml:space="preserve">in anticipation</w:t>
      </w:r>
      <w:r>
        <w:rPr>
          <w:rFonts w:eastAsia="georgia" w:cs="georgia" w:ascii="georgia" w:hAnsi="georgia"/>
          <w:color w:val="000000"/>
        </w:rPr>
        <w:t xml:space="preserve">, before the outcome is known. This is the pull.</w:t>
      </w:r>
    </w:p>
    <w:p>
      <w:pPr>
        <w:spacing w:line="360" w:after="210" w:lineRule="auto"/>
      </w:pPr>
      <w:r>
        <w:rPr>
          <w:rFonts w:eastAsia="georgia" w:cs="georgia" w:ascii="georgia" w:hAnsi="georgia"/>
          <w:b/>
          <w:color w:val="000000"/>
        </w:rPr>
        <w:t xml:space="preserve">Phase 2 — Reveal (sequenced):</w:t>
      </w:r>
      <w:r>
        <w:rPr>
          <w:rFonts w:eastAsia="georgia" w:cs="georgia" w:ascii="georgia" w:hAnsi="georgia"/>
          <w:color w:val="000000"/>
        </w:rPr>
        <w:t xml:space="preserve"> The outcome is revealed incrementally, not all at once. Cards flip one at a time. Each card is its own anticipation-resolution cycle. The same data becomes N separate dopamine events rather than one. The sequencing multiplies the emotional value of a fixed set of content.</w:t>
      </w:r>
    </w:p>
    <w:p>
      <w:pPr>
        <w:spacing w:line="360" w:after="210" w:lineRule="auto"/>
      </w:pPr>
      <w:r>
        <w:rPr>
          <w:rFonts w:eastAsia="georgia" w:cs="georgia" w:ascii="georgia" w:hAnsi="georgia"/>
          <w:b/>
          <w:color w:val="000000"/>
        </w:rPr>
        <w:t xml:space="preserve">Phase 3 — Peak Celebration (for exceptional outcomes):</w:t>
      </w:r>
      <w:r>
        <w:rPr>
          <w:rFonts w:eastAsia="georgia" w:cs="georgia" w:ascii="georgia" w:hAnsi="georgia"/>
          <w:color w:val="000000"/>
        </w:rPr>
        <w:t xml:space="preserve"> When an exceptional outcome occurs, the system responds at scale: screen effects, haptics, sound, character reactions. The exceptional case is </w:t>
      </w:r>
      <w:r>
        <w:rPr>
          <w:rFonts w:eastAsia="georgia" w:cs="georgia" w:ascii="georgia" w:hAnsi="georgia"/>
          <w:i/>
          <w:color w:val="000000"/>
        </w:rPr>
        <w:t xml:space="preserve">distinguished</w:t>
      </w:r>
      <w:r>
        <w:rPr>
          <w:rFonts w:eastAsia="georgia" w:cs="georgia" w:ascii="georgia" w:hAnsi="georgia"/>
          <w:color w:val="000000"/>
        </w:rPr>
        <w:t xml:space="preserve"> from ordinary outcomes. This distinction is critical — it makes ordinary outcomes feel ordinary (pleasant but not peak) and exceptional outcomes feel genuinely exceptional (peak moment in the session).</w:t>
      </w:r>
    </w:p>
    <w:p>
      <w:pPr>
        <w:spacing w:line="360" w:after="210" w:lineRule="auto"/>
      </w:pPr>
      <w:r>
        <w:rPr>
          <w:rFonts w:eastAsia="georgia" w:cs="georgia" w:ascii="georgia" w:hAnsi="georgia"/>
          <w:color w:val="000000"/>
        </w:rPr>
        <w:t xml:space="preserve">Nir Eyal's Hooked Model formalizes this as the third stage of the habit loop: Trigger → Action → Variable Reward → Investment. The variable reward is what differentiates habit loops that sustain (pull toward what's next) from those that burn out (fear of losing what's built). Same surface behavior — returning to the app — but opposite emotional engines. The anticipatory engine recharges itself; the loss aversion engine depletes users over time.[</w:t>
      </w:r>
      <w:r>
        <w:rPr>
          <w:rFonts w:eastAsia="georgia" w:cs="georgia" w:ascii="georgia" w:hAnsi="georgia"/>
          <w:color w:val="000000"/>
          <w:vertAlign w:val="superscript"/>
        </w:rPr>
        <w:t xml:space="preserve">33][</w:t>
      </w:r>
      <w:r>
        <w:rPr>
          <w:rFonts w:eastAsia="georgia" w:cs="georgia" w:ascii="georgia" w:hAnsi="georgia"/>
          <w:color w:val="000000"/>
        </w:rPr>
        <w:t xml:space="preserve">34][^35]</w:t>
      </w:r>
    </w:p>
    <w:p>
      <w:pPr>
        <w:spacing w:line="360" w:after="210" w:lineRule="auto"/>
      </w:pPr>
      <w:r>
        <w:rPr>
          <w:rFonts w:eastAsia="georgia" w:cs="georgia" w:ascii="georgia" w:hAnsi="georgia"/>
          <w:b/>
          <w:color w:val="000000"/>
        </w:rPr>
        <w:t xml:space="preserve">Implementation Rule:</w:t>
      </w:r>
      <w:r>
        <w:rPr>
          <w:rFonts w:eastAsia="georgia" w:cs="georgia" w:ascii="georgia" w:hAnsi="georgia"/>
          <w:color w:val="000000"/>
        </w:rPr>
        <w:t xml:space="preserve"> In any mechanic where users receive a reward, introduce magnitude variability. If every completed lesson gives 10 XP, engagement will plateau. If completed lessons give between 8 and 15 XP with occasional 25 XP "perfect session" bonuses, the same sessions become variable reward events. Add visual differentiation for reward magnitude (small reward: simple animation; large reward: full celebration sequence) to make the magnitude emotionally distinct.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3_6_apple_watch_rings_completi_df4432"/>
      <w:r>
        <w:rPr>
          <w:rFonts w:eastAsia="georgia" w:cs="georgia" w:ascii="georgia" w:hAnsi="georgia"/>
          <w:b/>
          <w:color w:val="000000"/>
          <w:sz w:val="24"/>
        </w:rPr>
        <w:t xml:space="preserve">3.6 Apple Watch Rings: Completion Drive and the Gestalt of Incompleteness</w:t>
      </w:r>
      <w:bookmarkEnd w:id="30"/>
    </w:p>
    <w:p>
      <w:pPr>
        <w:spacing w:line="360" w:after="210" w:lineRule="auto"/>
      </w:pPr>
      <w:r>
        <w:rPr>
          <w:rFonts w:eastAsia="georgia" w:cs="georgia" w:ascii="georgia" w:hAnsi="georgia"/>
          <w:color w:val="000000"/>
        </w:rPr>
        <w:t xml:space="preserve">The Apple Watch activity ring system produces a 49.5% behavior change in 160,000 users through a single psychological mechanism: </w:t>
      </w:r>
      <w:r>
        <w:rPr>
          <w:rFonts w:eastAsia="georgia" w:cs="georgia" w:ascii="georgia" w:hAnsi="georgia"/>
          <w:b/>
          <w:color w:val="000000"/>
        </w:rPr>
        <w:t xml:space="preserve">completion drive</w:t>
      </w:r>
      <w:r>
        <w:rPr>
          <w:rFonts w:eastAsia="georgia" w:cs="georgia" w:ascii="georgia" w:hAnsi="georgia"/>
          <w:color w:val="000000"/>
        </w:rPr>
        <w:t xml:space="preserve">, rooted in the Gestalt principle of closure. The brain is hardwired to perceive incomplete patterns as demanding completion. An arc that is 90% filled is not just a visual — it is an open loop the brain categorizes as </w:t>
      </w:r>
      <w:r>
        <w:rPr>
          <w:rFonts w:eastAsia="georgia" w:cs="georgia" w:ascii="georgia" w:hAnsi="georgia"/>
          <w:i/>
          <w:color w:val="000000"/>
        </w:rPr>
        <w:t xml:space="preserve">unresolved</w:t>
      </w:r>
      <w:r>
        <w:rPr>
          <w:rFonts w:eastAsia="georgia" w:cs="georgia" w:ascii="georgia" w:hAnsi="georgia"/>
          <w:color w:val="000000"/>
        </w:rPr>
        <w:t xml:space="preserve"> and continues to monitor until it is resolved.[</w:t>
      </w:r>
      <w:r>
        <w:rPr>
          <w:rFonts w:eastAsia="georgia" w:cs="georgia" w:ascii="georgia" w:hAnsi="georgia"/>
          <w:color w:val="000000"/>
          <w:vertAlign w:val="superscript"/>
        </w:rPr>
        <w:t xml:space="preserve">36][</w:t>
      </w:r>
      <w:r>
        <w:rPr>
          <w:rFonts w:eastAsia="georgia" w:cs="georgia" w:ascii="georgia" w:hAnsi="georgia"/>
          <w:color w:val="000000"/>
        </w:rPr>
        <w:t xml:space="preserve">37][^38]</w:t>
      </w:r>
    </w:p>
    <w:p>
      <w:pPr>
        <w:spacing w:line="360" w:after="210" w:lineRule="auto"/>
      </w:pPr>
      <w:r>
        <w:rPr>
          <w:rFonts w:eastAsia="georgia" w:cs="georgia" w:ascii="georgia" w:hAnsi="georgia"/>
          <w:color w:val="000000"/>
        </w:rPr>
        <w:t xml:space="preserve">The ring design is optimal for this mechanism precisely because of its geometry. A progress bar at 90% communicates "nearly done." A ring at 90% communicates "almost closed" — the circular form implies a closure that a linear form does not. The brain responds to circular incompleteness with greater urgency than linear incompleteness because circular forms have an implied natural endpoint: the moment the endpoints meet.[^37]</w:t>
      </w:r>
    </w:p>
    <w:p>
      <w:pPr>
        <w:spacing w:line="360" w:after="210" w:lineRule="auto"/>
      </w:pPr>
      <w:r>
        <w:rPr>
          <w:rFonts w:eastAsia="georgia" w:cs="georgia" w:ascii="georgia" w:hAnsi="georgia"/>
          <w:b/>
          <w:color w:val="000000"/>
        </w:rPr>
        <w:t xml:space="preserve">The design architecture that makes it work:</w:t>
      </w:r>
    </w:p>
    <w:p>
      <w:pPr>
        <w:numPr>
          <w:ilvl w:val="0"/>
          <w:numId w:val="8"/>
        </w:numPr>
        <w:spacing w:line="360" w:before="105" w:after="105" w:lineRule="auto"/>
      </w:pPr>
      <w:r>
        <w:rPr>
          <w:rFonts w:eastAsia="georgia" w:cs="georgia" w:ascii="georgia" w:hAnsi="georgia"/>
          <w:color w:val="000000"/>
          <w:sz w:val="21"/>
        </w:rPr>
        <w:t xml:space="preserve">Three separate rings (Move, Exercise, Stand) allow partial wins throughout the day. A user who cannot close all three can still close one or two — maintaining motivation rather than abandoning the day as lost[^36]</w:t>
      </w:r>
    </w:p>
    <w:p>
      <w:pPr>
        <w:numPr>
          <w:ilvl w:val="0"/>
          <w:numId w:val="8"/>
        </w:numPr>
        <w:spacing w:line="360" w:before="105" w:after="105" w:lineRule="auto"/>
      </w:pPr>
      <w:r>
        <w:rPr>
          <w:rFonts w:eastAsia="georgia" w:cs="georgia" w:ascii="georgia" w:hAnsi="georgia"/>
          <w:color w:val="000000"/>
          <w:sz w:val="21"/>
        </w:rPr>
        <w:t xml:space="preserve">Each ring has a personal goal calibrated to the individual, making the target achievable for a wide range of fitness levels</w:t>
      </w:r>
    </w:p>
    <w:p>
      <w:pPr>
        <w:numPr>
          <w:ilvl w:val="0"/>
          <w:numId w:val="8"/>
        </w:numPr>
        <w:spacing w:line="360" w:before="105" w:after="105" w:lineRule="auto"/>
      </w:pPr>
      <w:r>
        <w:rPr>
          <w:rFonts w:eastAsia="georgia" w:cs="georgia" w:ascii="georgia" w:hAnsi="georgia"/>
          <w:color w:val="000000"/>
          <w:sz w:val="21"/>
        </w:rPr>
        <w:t xml:space="preserve">Ring closure produces a deliberately over-engineered celebration — sparks, color fill animation, haptic sequence, sound — that releases dopamine and anchors the behavior to a positive emotional peak[^39]</w:t>
      </w:r>
    </w:p>
    <w:p>
      <w:pPr>
        <w:numPr>
          <w:ilvl w:val="0"/>
          <w:numId w:val="8"/>
        </w:numPr>
        <w:spacing w:line="360" w:before="105" w:after="105" w:lineRule="auto"/>
      </w:pPr>
      <w:r>
        <w:rPr>
          <w:rFonts w:eastAsia="georgia" w:cs="georgia" w:ascii="georgia" w:hAnsi="georgia"/>
          <w:color w:val="000000"/>
          <w:sz w:val="21"/>
        </w:rPr>
        <w:t xml:space="preserve">Users who regularly close all three rings are 48% less likely to experience poor sleep quality — a real-world positive outcome that validates the mechanic ethically</w:t>
      </w:r>
    </w:p>
    <w:p>
      <w:pPr>
        <w:spacing w:line="360" w:after="210" w:lineRule="auto"/>
      </w:pPr>
      <w:r>
        <w:rPr>
          <w:rFonts w:eastAsia="georgia" w:cs="georgia" w:ascii="georgia" w:hAnsi="georgia"/>
          <w:b/>
          <w:color w:val="000000"/>
        </w:rPr>
        <w:t xml:space="preserve">The key distinction from typical streaks:</w:t>
      </w:r>
      <w:r>
        <w:rPr>
          <w:rFonts w:eastAsia="georgia" w:cs="georgia" w:ascii="georgia" w:hAnsi="georgia"/>
          <w:color w:val="000000"/>
        </w:rPr>
        <w:t xml:space="preserve"> Ring completion drives toward closure </w:t>
      </w:r>
      <w:r>
        <w:rPr>
          <w:rFonts w:eastAsia="georgia" w:cs="georgia" w:ascii="georgia" w:hAnsi="georgia"/>
          <w:i/>
          <w:color w:val="000000"/>
        </w:rPr>
        <w:t xml:space="preserve">today</w:t>
      </w:r>
      <w:r>
        <w:rPr>
          <w:rFonts w:eastAsia="georgia" w:cs="georgia" w:ascii="georgia" w:hAnsi="georgia"/>
          <w:color w:val="000000"/>
        </w:rPr>
        <w:t xml:space="preserve">, not toward maintaining a historical record. The emotional engine is "close this today" (present-tense pull), not "don't break your record" (past-tense loss aversion). Each day is fresh. The streak can accumulate but the daily motivation is always forward-oriented.</w:t>
      </w:r>
    </w:p>
    <w:p>
      <w:pPr>
        <w:spacing w:line="360" w:after="210" w:lineRule="auto"/>
      </w:pPr>
      <w:r>
        <w:rPr>
          <w:rFonts w:eastAsia="georgia" w:cs="georgia" w:ascii="georgia" w:hAnsi="georgia"/>
          <w:b/>
          <w:color w:val="000000"/>
        </w:rPr>
        <w:t xml:space="preserve">Implementation Rule:</w:t>
      </w:r>
      <w:r>
        <w:rPr>
          <w:rFonts w:eastAsia="georgia" w:cs="georgia" w:ascii="georgia" w:hAnsi="georgia"/>
          <w:color w:val="000000"/>
        </w:rPr>
        <w:t xml:space="preserve"> Represent progress toward your core daily behavior as a visual incomplete state — a ring, arc, or partial circle — that is visible in the product's main surface (not buried in a stats screen). The open loop must be present in the primary UI for the completion drive to activate. Add a ring closure celebration that is meaningfully more elaborate than the ordinary progress state. Make the peak moment.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3_7_competence_feedback_vs_bad_aa231b"/>
      <w:r>
        <w:rPr>
          <w:rFonts w:eastAsia="georgia" w:cs="georgia" w:ascii="georgia" w:hAnsi="georgia"/>
          <w:b/>
          <w:color w:val="000000"/>
          <w:sz w:val="24"/>
        </w:rPr>
        <w:t xml:space="preserve">3.7 Competence Feedback vs. Badge Theater</w:t>
      </w:r>
      <w:bookmarkEnd w:id="31"/>
    </w:p>
    <w:p>
      <w:pPr>
        <w:spacing w:line="360" w:after="210" w:lineRule="auto"/>
      </w:pPr>
      <w:r>
        <w:rPr>
          <w:rFonts w:eastAsia="georgia" w:cs="georgia" w:ascii="georgia" w:hAnsi="georgia"/>
          <w:color w:val="000000"/>
        </w:rPr>
        <w:t xml:space="preserve">A 2024 Springer Nature meta-analysis on gamification found that gamification reliably improves users' perception of autonomy and relatedness but has </w:t>
      </w:r>
      <w:r>
        <w:rPr>
          <w:rFonts w:eastAsia="georgia" w:cs="georgia" w:ascii="georgia" w:hAnsi="georgia"/>
          <w:b/>
          <w:color w:val="000000"/>
        </w:rPr>
        <w:t xml:space="preserve">minimal impact on competence</w:t>
      </w:r>
      <w:r>
        <w:rPr>
          <w:rFonts w:eastAsia="georgia" w:cs="georgia" w:ascii="georgia" w:hAnsi="georgia"/>
          <w:color w:val="000000"/>
        </w:rPr>
        <w:t xml:space="preserve"> — the single psychological need most tied to long-term intrinsic motivation. Most apps engineer recognition while ignoring mastery. This is the deepest structural failure in consumer gamification.</w:t>
      </w:r>
    </w:p>
    <w:p>
      <w:pPr>
        <w:spacing w:line="360" w:after="210" w:lineRule="auto"/>
      </w:pPr>
      <w:r>
        <w:rPr>
          <w:rFonts w:eastAsia="georgia" w:cs="georgia" w:ascii="georgia" w:hAnsi="georgia"/>
          <w:b/>
          <w:color w:val="000000"/>
        </w:rPr>
        <w:t xml:space="preserve">Badge theater:</w:t>
      </w:r>
      <w:r>
        <w:rPr>
          <w:rFonts w:eastAsia="georgia" w:cs="georgia" w:ascii="georgia" w:hAnsi="georgia"/>
          <w:color w:val="000000"/>
        </w:rPr>
        <w:t xml:space="preserve"> You opened the app 30 days in a row. Here is a badge.</w:t>
      </w:r>
      <w:r>
        <w:rPr>
          <w:rFonts w:eastAsia="georgia" w:cs="georgia" w:ascii="georgia" w:hAnsi="georgia"/>
          <w:color w:val="000000"/>
        </w:rPr>
        <w:br w:type="textWrapping"/>
      </w:r>
      <w:r>
        <w:rPr>
          <w:rFonts w:eastAsia="georgia" w:cs="georgia" w:ascii="georgia" w:hAnsi="georgia"/>
          <w:b/>
          <w:color w:val="000000"/>
        </w:rPr>
        <w:t xml:space="preserve">Competence feedback:</w:t>
      </w:r>
      <w:r>
        <w:rPr>
          <w:rFonts w:eastAsia="georgia" w:cs="georgia" w:ascii="georgia" w:hAnsi="georgia"/>
          <w:color w:val="000000"/>
        </w:rPr>
        <w:t xml:space="preserve"> Your average response time improved 12% this month. You are faster than 78% of users who started the same month as you.</w:t>
      </w:r>
    </w:p>
    <w:p>
      <w:pPr>
        <w:spacing w:line="360" w:after="210" w:lineRule="auto"/>
      </w:pPr>
      <w:r>
        <w:rPr>
          <w:rFonts w:eastAsia="georgia" w:cs="georgia" w:ascii="georgia" w:hAnsi="georgia"/>
          <w:color w:val="000000"/>
        </w:rPr>
        <w:t xml:space="preserve">Both are gamification. The first measures engagement with the app. The second measures </w:t>
      </w:r>
      <w:r>
        <w:rPr>
          <w:rFonts w:eastAsia="georgia" w:cs="georgia" w:ascii="georgia" w:hAnsi="georgia"/>
          <w:i/>
          <w:color w:val="000000"/>
        </w:rPr>
        <w:t xml:space="preserve">skill growth in the actual domain the app serves</w:t>
      </w:r>
      <w:r>
        <w:rPr>
          <w:rFonts w:eastAsia="georgia" w:cs="georgia" w:ascii="georgia" w:hAnsi="georgia"/>
          <w:color w:val="000000"/>
        </w:rPr>
        <w:t xml:space="preserve">. The first produces mild pleasure and rapid habituation. The second produces identity development: the user begins to see themselves as someone who is getting better at something.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Competence Feedback Example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Measures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Peloton personal record alerts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Actual power output improvement</w:t>
            </w:r>
          </w:p>
        </w:tc>
      </w:tr>
      <w:tr>
        <w:trPr>
          <w:cantSplit/>
        </w:trPr>
        <w:tc>
          <w:tcPr>
            <w:tcBorders>
              <w:top w:val="single" w:sz="1" w:space="0" w:color="000000"/>
              <w:bottom w:val="single" w:sz="1" w:space="0" w:color="000000"/>
              <w:right w:val="single" w:sz="1" w:space="0" w:color="000000"/>
            </w:tcBorders>
          </w:tcPr>
          <w:p>
            <w:pPr>
              <w:spacing w:line="360" w:lineRule="auto"/>
            </w:pPr>
            <w:hyperlink r:id="rId5">
              <w:r>
                <w:rPr>
                  <w:rFonts w:eastAsia="helvetica neue" w:cs="helvetica neue" w:ascii="helvetica neue" w:hAnsi="helvetica neue"/>
                  <w:color w:val="#000"/>
                  <w:sz w:val="17"/>
                  <w:u w:val="single"/>
                </w:rPr>
                <w:t xml:space="preserve">Chess.com</w:t>
              </w:r>
            </w:hyperlink>
            <w:r>
              <w:rPr>
                <w:rFonts w:eastAsia="helvetica neue" w:cs="helvetica neue" w:ascii="helvetica neue" w:hAnsi="helvetica neue"/>
                <w:color w:val="000000"/>
                <w:sz w:val="17"/>
              </w:rPr>
              <w:t xml:space="preserve"> ELO rating changes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Measurable skill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Garmin Training Readiness 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Physiological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Duolingo language level assessment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Real language comprehension growth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Strava personal segment records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Actual physical performance improvement</w:t>
            </w:r>
          </w:p>
        </w:tc>
      </w:tr>
    </w:tbl>
    <w:p>
      <w:pPr>
        <w:spacing w:lineRule="auto"/>
      </w:pPr>
    </w:p>
    <w:p>
      <w:pPr>
        <w:spacing w:line="360" w:after="210" w:lineRule="auto"/>
      </w:pPr>
      <w:r>
        <w:rPr>
          <w:rFonts w:eastAsia="georgia" w:cs="georgia" w:ascii="georgia" w:hAnsi="georgia"/>
          <w:color w:val="000000"/>
        </w:rPr>
        <w:t xml:space="preserve">Peloton members who use the output and social features work out 15% more frequently. The mechanism is competence feedback — users can see themselves improving in real watts, real RPM, real resistance levels. The improvement is undeniable, quantified, and belongs to them. This creates the strongest possible form of intrinsic motivation: you are becoming someone who is genuinely better at this.</w:t>
      </w:r>
    </w:p>
    <w:p>
      <w:pPr>
        <w:spacing w:line="360" w:after="210" w:lineRule="auto"/>
      </w:pPr>
      <w:r>
        <w:rPr>
          <w:rFonts w:eastAsia="georgia" w:cs="georgia" w:ascii="georgia" w:hAnsi="georgia"/>
          <w:b/>
          <w:color w:val="000000"/>
        </w:rPr>
        <w:t xml:space="preserve">Implementation Rule:</w:t>
      </w:r>
      <w:r>
        <w:rPr>
          <w:rFonts w:eastAsia="georgia" w:cs="georgia" w:ascii="georgia" w:hAnsi="georgia"/>
          <w:color w:val="000000"/>
        </w:rPr>
        <w:t xml:space="preserve"> For every gamification element in your product, ask: does this signal skill development or just engagement? If the answer is engagement only, supplement it with a competence signal. Instrument the core behavior the app enables. Surface the user's improvement over time. Show them not just that they showed up, but that showing up made them better.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art_iv_apple_s_cognitive_de_load_36bea0"/>
      <w:r>
        <w:rPr>
          <w:rFonts w:eastAsia="georgia" w:cs="georgia" w:ascii="georgia" w:hAnsi="georgia"/>
          <w:b/>
          <w:color w:val="000000"/>
          <w:sz w:val="24"/>
        </w:rPr>
        <w:t xml:space="preserve">PART IV: APPLE'S COGNITIVE DE-LOAD DOCTRINE — MAKE IT DEAD SIMPLE</w:t>
      </w:r>
      <w:bookmarkEnd w:id="32"/>
    </w:p>
    <w:p>
      <w:pPr>
        <w:spacing w:line="360" w:before="315" w:after="105" w:lineRule="auto"/>
        <w:ind w:left="-30"/>
        <w:jc w:val="left"/>
      </w:pPr>
      <w:bookmarkStart w:id="33" w:name="bm_4_1_the_central_philosophy_com_d8186c"/>
      <w:r>
        <w:rPr>
          <w:rFonts w:eastAsia="georgia" w:cs="georgia" w:ascii="georgia" w:hAnsi="georgia"/>
          <w:b/>
          <w:color w:val="000000"/>
          <w:sz w:val="24"/>
        </w:rPr>
        <w:t xml:space="preserve">4.1 The Central Philosophy: Complexity Is Never Eliminated, Only Moved</w:t>
      </w:r>
      <w:bookmarkEnd w:id="33"/>
    </w:p>
    <w:p>
      <w:pPr>
        <w:spacing w:line="360" w:after="210" w:lineRule="auto"/>
      </w:pPr>
      <w:r>
        <w:rPr>
          <w:rFonts w:eastAsia="georgia" w:cs="georgia" w:ascii="georgia" w:hAnsi="georgia"/>
          <w:color w:val="000000"/>
        </w:rPr>
        <w:t xml:space="preserve">Apple's design philosophy can be stated with absolute precision: </w:t>
      </w:r>
      <w:r>
        <w:rPr>
          <w:rFonts w:eastAsia="georgia" w:cs="georgia" w:ascii="georgia" w:hAnsi="georgia"/>
          <w:b/>
          <w:color w:val="000000"/>
        </w:rPr>
        <w:t xml:space="preserve">simplicity is not the absence of features. It is the invisibility of complexity</w:t>
      </w:r>
      <w:r>
        <w:rPr>
          <w:rFonts w:eastAsia="georgia" w:cs="georgia" w:ascii="georgia" w:hAnsi="georgia"/>
          <w:color w:val="000000"/>
        </w:rPr>
        <w:t xml:space="preserve">. This is the most misunderstood principle in product design. Developers and product managers hear "make it simple" and interpret it as "add fewer features." Apple's interpretation is entirely different: add whatever features are necessary, but absorb all complexity into the system so the user never has to carry it.[</w:t>
      </w:r>
      <w:r>
        <w:rPr>
          <w:rFonts w:eastAsia="georgia" w:cs="georgia" w:ascii="georgia" w:hAnsi="georgia"/>
          <w:color w:val="000000"/>
          <w:vertAlign w:val="superscript"/>
        </w:rPr>
        <w:t xml:space="preserve">40][</w:t>
      </w:r>
      <w:r>
        <w:rPr>
          <w:rFonts w:eastAsia="georgia" w:cs="georgia" w:ascii="georgia" w:hAnsi="georgia"/>
          <w:color w:val="000000"/>
        </w:rPr>
        <w:t xml:space="preserve">41]</w:t>
      </w:r>
    </w:p>
    <w:p>
      <w:pPr>
        <w:spacing w:line="360" w:after="210" w:lineRule="auto"/>
      </w:pPr>
      <w:r>
        <w:rPr>
          <w:rFonts w:eastAsia="georgia" w:cs="georgia" w:ascii="georgia" w:hAnsi="georgia"/>
          <w:color w:val="000000"/>
        </w:rPr>
        <w:t xml:space="preserve">Steve Jobs used Pablo Picasso's 1945 series of lithographs "The Bull" as a teaching tool at Apple University. Picasso began with a fully rendered, anatomically precise bull and stripped it down across 11 iterations until only a few essential lines remained. The final drawing captures the energy and spirit of the animal more purely than the detailed first version. Jobs' lesson: "Real sophistication is knowing what to remove. Every detail that is not in the product is a decision — usually a harder decision than the details that are."[^42]</w:t>
      </w:r>
    </w:p>
    <w:p>
      <w:pPr>
        <w:spacing w:line="360" w:after="210" w:lineRule="auto"/>
      </w:pPr>
      <w:r>
        <w:rPr>
          <w:rFonts w:eastAsia="georgia" w:cs="georgia" w:ascii="georgia" w:hAnsi="georgia"/>
          <w:color w:val="000000"/>
        </w:rPr>
        <w:t xml:space="preserve">The practical implication: simplicity requires </w:t>
      </w:r>
      <w:r>
        <w:rPr>
          <w:rFonts w:eastAsia="georgia" w:cs="georgia" w:ascii="georgia" w:hAnsi="georgia"/>
          <w:i/>
          <w:color w:val="000000"/>
        </w:rPr>
        <w:t xml:space="preserve">more</w:t>
      </w:r>
      <w:r>
        <w:rPr>
          <w:rFonts w:eastAsia="georgia" w:cs="georgia" w:ascii="georgia" w:hAnsi="georgia"/>
          <w:color w:val="000000"/>
        </w:rPr>
        <w:t xml:space="preserve"> work, not less. Making a complex product feel simple demands deep understanding of the domain, exhaustive testing of user behavior, and the discipline to kill features that serve 10% of users at the cost of cognitive load on the other 90%. Ken Segall, Apple's longtime creative director, called Jobs's enforcement of this principle "the Simple Stick" — a willingness to reject work, including excellent work, if it failed to distill an idea to its essence. This is not a sprint deliverable. It is a sustained cultural practice.[^41]</w:t>
      </w:r>
    </w:p>
    <w:p>
      <w:pPr>
        <w:spacing w:line="360" w:after="210" w:lineRule="auto"/>
      </w:pPr>
      <w:r>
        <w:rPr>
          <w:rFonts w:eastAsia="georgia" w:cs="georgia" w:ascii="georgia" w:hAnsi="georgia"/>
          <w:color w:val="000000"/>
        </w:rPr>
        <w:t xml:space="preserve">The operational translation: </w:t>
      </w:r>
      <w:r>
        <w:rPr>
          <w:rFonts w:eastAsia="georgia" w:cs="georgia" w:ascii="georgia" w:hAnsi="georgia"/>
          <w:b/>
          <w:color w:val="000000"/>
        </w:rPr>
        <w:t xml:space="preserve">every element on every screen exists to help users accomplish a goal. Any element that does not directly help is working against them</w:t>
      </w:r>
      <w:r>
        <w:rPr>
          <w:rFonts w:eastAsia="georgia" w:cs="georgia" w:ascii="georgia" w:hAnsi="georgia"/>
          <w:color w:val="000000"/>
        </w:rPr>
        <w:t xml:space="preserve"> — because users must process it, store it in working memory, and navigate around it even when ignoring it. Cognitive load is not zero for ignored elements. It is reduced but nonzero. Every unnecessary element is a small tax on every user in every session.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4_2_cognitive_load_the_three_t_3eb781"/>
      <w:r>
        <w:rPr>
          <w:rFonts w:eastAsia="georgia" w:cs="georgia" w:ascii="georgia" w:hAnsi="georgia"/>
          <w:b/>
          <w:color w:val="000000"/>
          <w:sz w:val="24"/>
        </w:rPr>
        <w:t xml:space="preserve">4.2 Cognitive Load: The Three-Type Framework</w:t>
      </w:r>
      <w:bookmarkEnd w:id="34"/>
    </w:p>
    <w:p>
      <w:pPr>
        <w:spacing w:line="360" w:after="210" w:lineRule="auto"/>
      </w:pPr>
      <w:r>
        <w:rPr>
          <w:rFonts w:eastAsia="georgia" w:cs="georgia" w:ascii="georgia" w:hAnsi="georgia"/>
          <w:color w:val="000000"/>
        </w:rPr>
        <w:t xml:space="preserve">Cognitive load is the total mental effort required to interact with an interface. It is finite, universal, and measurable in its effects (slower task completion, higher error rates, earlier abandonment, lower satisfaction). The three types require different design responses:[</w:t>
      </w:r>
      <w:r>
        <w:rPr>
          <w:rFonts w:eastAsia="georgia" w:cs="georgia" w:ascii="georgia" w:hAnsi="georgia"/>
          <w:color w:val="000000"/>
          <w:vertAlign w:val="superscript"/>
        </w:rPr>
        <w:t xml:space="preserve">43][</w:t>
      </w:r>
      <w:r>
        <w:rPr>
          <w:rFonts w:eastAsia="georgia" w:cs="georgia" w:ascii="georgia" w:hAnsi="georgia"/>
          <w:color w:val="000000"/>
        </w:rPr>
        <w:t xml:space="preserve">44]</w:t>
      </w:r>
    </w:p>
    <w:p>
      <w:pPr>
        <w:spacing w:line="360" w:after="210" w:lineRule="auto"/>
      </w:pPr>
      <w:r>
        <w:rPr>
          <w:rFonts w:eastAsia="georgia" w:cs="georgia" w:ascii="georgia" w:hAnsi="georgia"/>
          <w:b/>
          <w:color w:val="000000"/>
        </w:rPr>
        <w:t xml:space="preserve">Intrinsic cognitive load</w:t>
      </w:r>
      <w:r>
        <w:rPr>
          <w:rFonts w:eastAsia="georgia" w:cs="georgia" w:ascii="georgia" w:hAnsi="georgia"/>
          <w:color w:val="000000"/>
        </w:rPr>
        <w:t xml:space="preserve"> is the inherent complexity of the task domain — understanding tax implications, setting up a crypto wallet, learning grammatical rules. Designers cannot eliminate intrinsic load. They can sequence it (breaking complex tasks into manageable steps) and scaffold it (providing examples, defaults, and templates that reduce the cognitive work required to progress). The goal is not to remove intrinsic load but to ensure users only carry the portion they need for the current step.</w:t>
      </w:r>
    </w:p>
    <w:p>
      <w:pPr>
        <w:spacing w:line="360" w:after="210" w:lineRule="auto"/>
      </w:pPr>
      <w:r>
        <w:rPr>
          <w:rFonts w:eastAsia="georgia" w:cs="georgia" w:ascii="georgia" w:hAnsi="georgia"/>
          <w:b/>
          <w:color w:val="000000"/>
        </w:rPr>
        <w:t xml:space="preserve">Extraneous cognitive load</w:t>
      </w:r>
      <w:r>
        <w:rPr>
          <w:rFonts w:eastAsia="georgia" w:cs="georgia" w:ascii="georgia" w:hAnsi="georgia"/>
          <w:color w:val="000000"/>
        </w:rPr>
        <w:t xml:space="preserve"> is designer-caused mental overhead: unclear labels, inconsistent icons, visual noise, redundant choices, poorly organized information hierarchies. Every decorative element, unclear heading, inconsistent interaction pattern, and unnecessary confirmation dialog is extraneous load. It is entirely designer-created and entirely designer-removable. The test: if an element is removed and the user can still accomplish their goal, it was adding extraneous load. Remove it.[^44]</w:t>
      </w:r>
    </w:p>
    <w:p>
      <w:pPr>
        <w:spacing w:line="360" w:after="210" w:lineRule="auto"/>
      </w:pPr>
      <w:r>
        <w:rPr>
          <w:rFonts w:eastAsia="georgia" w:cs="georgia" w:ascii="georgia" w:hAnsi="georgia"/>
          <w:b/>
          <w:color w:val="000000"/>
        </w:rPr>
        <w:t xml:space="preserve">Germane cognitive load</w:t>
      </w:r>
      <w:r>
        <w:rPr>
          <w:rFonts w:eastAsia="georgia" w:cs="georgia" w:ascii="georgia" w:hAnsi="georgia"/>
          <w:color w:val="000000"/>
        </w:rPr>
        <w:t xml:space="preserve"> is the productive learning investment — the mental effort of building a useful mental model so future interactions require less effort. Good design invests in this layer by making interaction patterns consistent, using real-world metaphors that transfer existing knowledge (an envelope for mail, a trash bin for deletion), and building interfaces where learned behavior in one part of the app applies everywhere else. Apple's adherence to the Human Interface Guidelines (HIG) across all iOS apps means that every iOS user builds a germane model </w:t>
      </w:r>
      <w:r>
        <w:rPr>
          <w:rFonts w:eastAsia="georgia" w:cs="georgia" w:ascii="georgia" w:hAnsi="georgia"/>
          <w:i/>
          <w:color w:val="000000"/>
        </w:rPr>
        <w:t xml:space="preserve">for the entire platform</w:t>
      </w:r>
      <w:r>
        <w:rPr>
          <w:rFonts w:eastAsia="georgia" w:cs="georgia" w:ascii="georgia" w:hAnsi="georgia"/>
          <w:color w:val="000000"/>
        </w:rPr>
        <w:t xml:space="preserve"> with each new app, rather than rebuilding from scratch.[^44]</w:t>
      </w:r>
    </w:p>
    <w:p>
      <w:pPr>
        <w:spacing w:line="360" w:after="210" w:lineRule="auto"/>
      </w:pPr>
      <w:r>
        <w:rPr>
          <w:rFonts w:eastAsia="georgia" w:cs="georgia" w:ascii="georgia" w:hAnsi="georgia"/>
          <w:b/>
          <w:color w:val="000000"/>
        </w:rPr>
        <w:t xml:space="preserve">The cognitive load audit (apply to every screen before shipping):</w:t>
      </w:r>
    </w:p>
    <w:p>
      <w:pPr>
        <w:numPr>
          <w:ilvl w:val="0"/>
          <w:numId w:val="9"/>
        </w:numPr>
        <w:spacing w:line="360" w:before="105" w:after="105" w:lineRule="auto"/>
      </w:pPr>
      <w:r>
        <w:rPr>
          <w:rFonts w:eastAsia="georgia" w:cs="georgia" w:ascii="georgia" w:hAnsi="georgia"/>
          <w:color w:val="000000"/>
          <w:sz w:val="21"/>
        </w:rPr>
        <w:t xml:space="preserve">List every element visible on the screen (including text, icons, animations, colors, dividers)</w:t>
      </w:r>
    </w:p>
    <w:p>
      <w:pPr>
        <w:numPr>
          <w:ilvl w:val="0"/>
          <w:numId w:val="9"/>
        </w:numPr>
        <w:spacing w:line="360" w:before="105" w:after="105" w:lineRule="auto"/>
      </w:pPr>
      <w:r>
        <w:rPr>
          <w:rFonts w:eastAsia="georgia" w:cs="georgia" w:ascii="georgia" w:hAnsi="georgia"/>
          <w:color w:val="000000"/>
          <w:sz w:val="21"/>
        </w:rPr>
        <w:t xml:space="preserve">Classify each as: (A) Required for the primary task, (B) Helpful context, (C) Optional enrichment, (D) Decorative/habitual inclusion</w:t>
      </w:r>
    </w:p>
    <w:p>
      <w:pPr>
        <w:numPr>
          <w:ilvl w:val="0"/>
          <w:numId w:val="9"/>
        </w:numPr>
        <w:spacing w:line="360" w:before="105" w:after="105" w:lineRule="auto"/>
      </w:pPr>
      <w:r>
        <w:rPr>
          <w:rFonts w:eastAsia="georgia" w:cs="georgia" w:ascii="georgia" w:hAnsi="georgia"/>
          <w:color w:val="000000"/>
          <w:sz w:val="21"/>
        </w:rPr>
        <w:t xml:space="preserve">Remove all D's unconditionally</w:t>
      </w:r>
    </w:p>
    <w:p>
      <w:pPr>
        <w:numPr>
          <w:ilvl w:val="0"/>
          <w:numId w:val="9"/>
        </w:numPr>
        <w:spacing w:line="360" w:before="105" w:after="105" w:lineRule="auto"/>
      </w:pPr>
      <w:r>
        <w:rPr>
          <w:rFonts w:eastAsia="georgia" w:cs="georgia" w:ascii="georgia" w:hAnsi="georgia"/>
          <w:color w:val="000000"/>
          <w:sz w:val="21"/>
        </w:rPr>
        <w:t xml:space="preserve">Challenge every C: does this serve more than 20% of users in this context? If not, move it behind progressive disclosure</w:t>
      </w:r>
    </w:p>
    <w:p>
      <w:pPr>
        <w:numPr>
          <w:ilvl w:val="0"/>
          <w:numId w:val="9"/>
        </w:numPr>
        <w:spacing w:line="360" w:before="105" w:after="105" w:lineRule="auto"/>
      </w:pPr>
      <w:r>
        <w:rPr>
          <w:rFonts w:eastAsia="georgia" w:cs="georgia" w:ascii="georgia" w:hAnsi="georgia"/>
          <w:color w:val="000000"/>
          <w:sz w:val="21"/>
        </w:rPr>
        <w:t xml:space="preserve">Consider every B: can it be presented more concisely, or revealed only when needed?</w:t>
      </w:r>
    </w:p>
    <w:p>
      <w:pPr>
        <w:spacing w:line="360" w:after="210" w:lineRule="auto"/>
      </w:pPr>
      <w:r>
        <w:rPr>
          <w:rFonts w:eastAsia="georgia" w:cs="georgia" w:ascii="georgia" w:hAnsi="georgia"/>
          <w:color w:val="000000"/>
        </w:rPr>
        <w:t xml:space="preserve">This is not a preference exercise. It is a performance optimization. The output is a screen where every visible element is earning its presence.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4_3_miller_s_law_and_the_archi_7cd1c4"/>
      <w:r>
        <w:rPr>
          <w:rFonts w:eastAsia="georgia" w:cs="georgia" w:ascii="georgia" w:hAnsi="georgia"/>
          <w:b/>
          <w:color w:val="000000"/>
          <w:sz w:val="24"/>
        </w:rPr>
        <w:t xml:space="preserve">4.3 Miller's Law and the Architecture of Manageable Choices</w:t>
      </w:r>
      <w:bookmarkEnd w:id="35"/>
    </w:p>
    <w:p>
      <w:pPr>
        <w:spacing w:line="360" w:after="210" w:lineRule="auto"/>
      </w:pPr>
      <w:r>
        <w:rPr>
          <w:rFonts w:eastAsia="georgia" w:cs="georgia" w:ascii="georgia" w:hAnsi="georgia"/>
          <w:color w:val="000000"/>
        </w:rPr>
        <w:t xml:space="preserve">George Miller's 1956 research established that human working memory holds approximately 7 (±2) items simultaneously. More recent research suggests the functional capacity for real-world decision tasks is closer to 4 items. The design implication is not that all navigation menus must have exactly 7 items — it is that working memory is a hard biological constraint that governs every information architecture decision in an app.[</w:t>
      </w:r>
      <w:r>
        <w:rPr>
          <w:rFonts w:eastAsia="georgia" w:cs="georgia" w:ascii="georgia" w:hAnsi="georgia"/>
          <w:color w:val="000000"/>
          <w:vertAlign w:val="superscript"/>
        </w:rPr>
        <w:t xml:space="preserve">45][</w:t>
      </w:r>
      <w:r>
        <w:rPr>
          <w:rFonts w:eastAsia="georgia" w:cs="georgia" w:ascii="georgia" w:hAnsi="georgia"/>
          <w:color w:val="000000"/>
        </w:rPr>
        <w:t xml:space="preserve">46][^47]</w:t>
      </w:r>
    </w:p>
    <w:p>
      <w:pPr>
        <w:spacing w:line="360" w:after="210" w:lineRule="auto"/>
      </w:pPr>
      <w:r>
        <w:rPr>
          <w:rFonts w:eastAsia="georgia" w:cs="georgia" w:ascii="georgia" w:hAnsi="georgia"/>
          <w:color w:val="000000"/>
        </w:rPr>
        <w:t xml:space="preserve">Apple's iOS Human Interface Guidelines directly apply Miller's Law by permitting a maximum of 5 tabs in primary navigation bars. This is not aesthetic minimalism — it is a hard cap based on cognitive science. When a navigation has 5 items, users can hold the full navigation structure in working memory and navigate fluidly. When it has 9 items, they cannot — they have to re-read the navigation on each visit, which is a constant extraneous load tax on every navigation event.[^48]</w:t>
      </w:r>
    </w:p>
    <w:p>
      <w:pPr>
        <w:spacing w:line="360" w:after="210" w:lineRule="auto"/>
      </w:pPr>
      <w:r>
        <w:rPr>
          <w:rFonts w:eastAsia="georgia" w:cs="georgia" w:ascii="georgia" w:hAnsi="georgia"/>
          <w:b/>
          <w:color w:val="000000"/>
        </w:rPr>
        <w:t xml:space="preserve">Chunking</w:t>
      </w:r>
      <w:r>
        <w:rPr>
          <w:rFonts w:eastAsia="georgia" w:cs="georgia" w:ascii="georgia" w:hAnsi="georgia"/>
          <w:color w:val="000000"/>
        </w:rPr>
        <w:t xml:space="preserve"> is the primary tool for working within Miller's Law. Related information grouped into a single cognitive unit counts as one item, not many. Examples:[</w:t>
      </w:r>
      <w:r>
        <w:rPr>
          <w:rFonts w:eastAsia="georgia" w:cs="georgia" w:ascii="georgia" w:hAnsi="georgia"/>
          <w:color w:val="000000"/>
          <w:vertAlign w:val="superscript"/>
        </w:rPr>
        <w:t xml:space="preserve">47][</w:t>
      </w:r>
      <w:r>
        <w:rPr>
          <w:rFonts w:eastAsia="georgia" w:cs="georgia" w:ascii="georgia" w:hAnsi="georgia"/>
          <w:color w:val="000000"/>
        </w:rPr>
        <w:t xml:space="preserve">48]</w:t>
      </w:r>
    </w:p>
    <w:p>
      <w:pPr>
        <w:numPr>
          <w:ilvl w:val="0"/>
          <w:numId w:val="10"/>
        </w:numPr>
        <w:spacing w:line="360" w:before="105" w:after="105" w:lineRule="auto"/>
      </w:pPr>
      <w:r>
        <w:rPr>
          <w:rFonts w:eastAsia="georgia" w:cs="georgia" w:ascii="georgia" w:hAnsi="georgia"/>
          <w:color w:val="000000"/>
          <w:sz w:val="21"/>
        </w:rPr>
        <w:t xml:space="preserve">A phone number displayed as 206-555-0123 is 3 chunks (area code, exchange, number). Displayed as 2065550123, it is 10 items.</w:t>
      </w:r>
    </w:p>
    <w:p>
      <w:pPr>
        <w:numPr>
          <w:ilvl w:val="0"/>
          <w:numId w:val="10"/>
        </w:numPr>
        <w:spacing w:line="360" w:before="105" w:after="105" w:lineRule="auto"/>
      </w:pPr>
      <w:r>
        <w:rPr>
          <w:rFonts w:eastAsia="georgia" w:cs="georgia" w:ascii="georgia" w:hAnsi="georgia"/>
          <w:color w:val="000000"/>
          <w:sz w:val="21"/>
        </w:rPr>
        <w:t xml:space="preserve">A settings page with 5 grouped sections ("Security," "Notifications," "Payments," "Account," "Support") is 5 items. A settings page with 23 flat line items is 23 items.</w:t>
      </w:r>
    </w:p>
    <w:p>
      <w:pPr>
        <w:numPr>
          <w:ilvl w:val="0"/>
          <w:numId w:val="10"/>
        </w:numPr>
        <w:spacing w:line="360" w:before="105" w:after="105" w:lineRule="auto"/>
      </w:pPr>
      <w:r>
        <w:rPr>
          <w:rFonts w:eastAsia="georgia" w:cs="georgia" w:ascii="georgia" w:hAnsi="georgia"/>
          <w:color w:val="000000"/>
          <w:sz w:val="21"/>
        </w:rPr>
        <w:t xml:space="preserve">An onboarding screen with one question and two answer options is 3 items. An onboarding screen with 7 settings fields is 7+ items.</w:t>
      </w:r>
    </w:p>
    <w:p>
      <w:pPr>
        <w:spacing w:line="360" w:after="210" w:lineRule="auto"/>
      </w:pPr>
      <w:r>
        <w:rPr>
          <w:rFonts w:eastAsia="georgia" w:cs="georgia" w:ascii="georgia" w:hAnsi="georgia"/>
          <w:color w:val="000000"/>
        </w:rPr>
        <w:t xml:space="preserve">The principle: if content or options exceed 5–7 units, group them. The groups become the cognitive units, not the individual items within them.</w:t>
      </w:r>
    </w:p>
    <w:p>
      <w:pPr>
        <w:spacing w:line="360" w:after="210" w:lineRule="auto"/>
      </w:pPr>
      <w:r>
        <w:rPr>
          <w:rFonts w:eastAsia="georgia" w:cs="georgia" w:ascii="georgia" w:hAnsi="georgia"/>
          <w:b/>
          <w:color w:val="000000"/>
        </w:rPr>
        <w:t xml:space="preserve">Implementation guide by surface: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Surface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Miller's Law Application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Maximum Items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Bottom navigation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application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tabs (Apple HIG maximum)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settings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grouped sections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5–7 sections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Onboarding screens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One concept per screen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 primary concept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Action sheets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options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options before "More"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 fields per screen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Minimize fields per step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3–5 fields per screen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 drawer items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 by 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5–7 visible categories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Pricing tiers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Never more than three primary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 plans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4_4_hick_s_law_make_the_defaul_b302b5"/>
      <w:r>
        <w:rPr>
          <w:rFonts w:eastAsia="georgia" w:cs="georgia" w:ascii="georgia" w:hAnsi="georgia"/>
          <w:b/>
          <w:color w:val="000000"/>
          <w:sz w:val="24"/>
        </w:rPr>
        <w:t xml:space="preserve">4.4 Hick's Law: Make the Default Path Irresistible</w:t>
      </w:r>
      <w:bookmarkEnd w:id="36"/>
    </w:p>
    <w:p>
      <w:pPr>
        <w:spacing w:line="360" w:after="210" w:lineRule="auto"/>
      </w:pPr>
      <w:r>
        <w:rPr>
          <w:rFonts w:eastAsia="georgia" w:cs="georgia" w:ascii="georgia" w:hAnsi="georgia"/>
          <w:color w:val="000000"/>
        </w:rPr>
        <w:t xml:space="preserve">Hick's Law states that decision time increases logarithmically with the number and complexity of choices available. More options do not help users find what they want — they slow them down, increase cognitive load, and past a threshold, cause decision paralysis and abandonment. In mobile apps, every additional visible choice on a screen is measurable friction on every user's primary path.[</w:t>
      </w:r>
      <w:r>
        <w:rPr>
          <w:rFonts w:eastAsia="georgia" w:cs="georgia" w:ascii="georgia" w:hAnsi="georgia"/>
          <w:color w:val="000000"/>
          <w:vertAlign w:val="superscript"/>
        </w:rPr>
        <w:t xml:space="preserve">49][</w:t>
      </w:r>
      <w:r>
        <w:rPr>
          <w:rFonts w:eastAsia="georgia" w:cs="georgia" w:ascii="georgia" w:hAnsi="georgia"/>
          <w:color w:val="000000"/>
        </w:rPr>
        <w:t xml:space="preserve">50]</w:t>
      </w:r>
    </w:p>
    <w:p>
      <w:pPr>
        <w:spacing w:line="360" w:after="210" w:lineRule="auto"/>
      </w:pPr>
      <w:r>
        <w:rPr>
          <w:rFonts w:eastAsia="georgia" w:cs="georgia" w:ascii="georgia" w:hAnsi="georgia"/>
          <w:color w:val="000000"/>
        </w:rPr>
        <w:t xml:space="preserve">The misconception: more choices feel more helpful to designers because they know which option is right for each use case. Users do not have this knowledge. They see options as obstacles. A user who knows they want to "send money" sees a screen with "Send," "Transfer," "Pay," "Wire," "Request," and "Split" as six opportunities for error, not six helpful options.</w:t>
      </w:r>
    </w:p>
    <w:p>
      <w:pPr>
        <w:spacing w:line="360" w:after="210" w:lineRule="auto"/>
      </w:pPr>
      <w:r>
        <w:rPr>
          <w:rFonts w:eastAsia="georgia" w:cs="georgia" w:ascii="georgia" w:hAnsi="georgia"/>
          <w:b/>
          <w:color w:val="000000"/>
        </w:rPr>
        <w:t xml:space="preserve">Apple's implementation:</w:t>
      </w:r>
      <w:r>
        <w:rPr>
          <w:rFonts w:eastAsia="georgia" w:cs="georgia" w:ascii="georgia" w:hAnsi="georgia"/>
          <w:color w:val="000000"/>
        </w:rPr>
        <w:t xml:space="preserve"> The iPhone setup flow presents exactly one decision per screen. One permission request, one preference, one concept. Not front-loaded in a single overwhelming permissions screen — sequenced so that each decision occurs at the moment it becomes relevant and the user has context for why it matters. The cognitive cost of each decision is minimized because the user has only one thing to process at a time.</w:t>
      </w:r>
    </w:p>
    <w:p>
      <w:pPr>
        <w:spacing w:line="360" w:after="210" w:lineRule="auto"/>
      </w:pPr>
      <w:r>
        <w:rPr>
          <w:rFonts w:eastAsia="georgia" w:cs="georgia" w:ascii="georgia" w:hAnsi="georgia"/>
          <w:b/>
          <w:color w:val="000000"/>
        </w:rPr>
        <w:t xml:space="preserve">The primary path principle:</w:t>
      </w:r>
      <w:r>
        <w:rPr>
          <w:rFonts w:eastAsia="georgia" w:cs="georgia" w:ascii="georgia" w:hAnsi="georgia"/>
          <w:color w:val="000000"/>
        </w:rPr>
        <w:t xml:space="preserve"> Every screen should have one primary path — the action that 70–80% of users need — and that path should be completable without engaging with any secondary element. Secondary options should be available, clearly accessible, but not competing for attention with the primary action. Secondary items should be visually de-emphasized (lighter, smaller, more muted) relative to the primary action.</w:t>
      </w:r>
    </w:p>
    <w:p>
      <w:pPr>
        <w:spacing w:line="360" w:after="210" w:lineRule="auto"/>
      </w:pPr>
      <w:r>
        <w:rPr>
          <w:rFonts w:eastAsia="georgia" w:cs="georgia" w:ascii="georgia" w:hAnsi="georgia"/>
          <w:b/>
          <w:color w:val="000000"/>
        </w:rPr>
        <w:t xml:space="preserve">Smart defaults:</w:t>
      </w:r>
      <w:r>
        <w:rPr>
          <w:rFonts w:eastAsia="georgia" w:cs="georgia" w:ascii="georgia" w:hAnsi="georgia"/>
          <w:color w:val="000000"/>
        </w:rPr>
        <w:t xml:space="preserve"> Pre-setting smart defaults removes Hick's Law friction without removing user control. When the most appropriate choice is pre-selected, users who want the default (the majority) have zero decision cost. Users who need a different option can change it — the option is available but not mandatory. Apple applies this throughout iOS setup: notifications are pre-enabled for relevant apps, Siri language is auto-detected, keyboard layout defaults to the device locale. Users never have to configure what the system can infer.</w:t>
      </w:r>
    </w:p>
    <w:p>
      <w:pPr>
        <w:spacing w:line="360" w:after="210" w:lineRule="auto"/>
      </w:pPr>
      <w:r>
        <w:rPr>
          <w:rFonts w:eastAsia="georgia" w:cs="georgia" w:ascii="georgia" w:hAnsi="georgia"/>
          <w:b/>
          <w:color w:val="000000"/>
        </w:rPr>
        <w:t xml:space="preserve">The Hick's Law audit:</w:t>
      </w:r>
    </w:p>
    <w:p>
      <w:pPr>
        <w:spacing w:line="360" w:after="210" w:lineRule="auto"/>
      </w:pPr>
      <w:r>
        <w:rPr>
          <w:rFonts w:eastAsia="georgia" w:cs="georgia" w:ascii="georgia" w:hAnsi="georgia"/>
          <w:color w:val="000000"/>
        </w:rPr>
        <w:t xml:space="preserve">For every screen, count the number of actionable elements (buttons, links, tappable cards, navigation items) visible without scrolling. Apply these corrections:</w:t>
      </w:r>
    </w:p>
    <w:p>
      <w:pPr>
        <w:numPr>
          <w:ilvl w:val="0"/>
          <w:numId w:val="11"/>
        </w:numPr>
        <w:spacing w:line="360" w:before="105" w:after="105" w:lineRule="auto"/>
      </w:pPr>
      <w:r>
        <w:rPr>
          <w:rFonts w:eastAsia="georgia" w:cs="georgia" w:ascii="georgia" w:hAnsi="georgia"/>
          <w:color w:val="000000"/>
          <w:sz w:val="21"/>
        </w:rPr>
        <w:t xml:space="preserve">Count &gt; 5: Perform elimination audit. Remove options used by fewer than 20% of users at this point in the flow</w:t>
      </w:r>
    </w:p>
    <w:p>
      <w:pPr>
        <w:numPr>
          <w:ilvl w:val="0"/>
          <w:numId w:val="11"/>
        </w:numPr>
        <w:spacing w:line="360" w:before="105" w:after="105" w:lineRule="auto"/>
      </w:pPr>
      <w:r>
        <w:rPr>
          <w:rFonts w:eastAsia="georgia" w:cs="georgia" w:ascii="georgia" w:hAnsi="georgia"/>
          <w:color w:val="000000"/>
          <w:sz w:val="21"/>
        </w:rPr>
        <w:t xml:space="preserve">Count 4–5: Apply visual hierarchy to de-emphasize secondary actions</w:t>
      </w:r>
    </w:p>
    <w:p>
      <w:pPr>
        <w:numPr>
          <w:ilvl w:val="0"/>
          <w:numId w:val="11"/>
        </w:numPr>
        <w:spacing w:line="360" w:before="105" w:after="105" w:lineRule="auto"/>
      </w:pPr>
      <w:r>
        <w:rPr>
          <w:rFonts w:eastAsia="georgia" w:cs="georgia" w:ascii="georgia" w:hAnsi="georgia"/>
          <w:color w:val="000000"/>
          <w:sz w:val="21"/>
        </w:rPr>
        <w:t xml:space="preserve">Count 3: Ideal. Ensure primary action has strongest visual weight</w:t>
      </w:r>
    </w:p>
    <w:p>
      <w:pPr>
        <w:numPr>
          <w:ilvl w:val="0"/>
          <w:numId w:val="11"/>
        </w:numPr>
        <w:spacing w:line="360" w:before="105" w:after="105" w:lineRule="auto"/>
      </w:pPr>
      <w:r>
        <w:rPr>
          <w:rFonts w:eastAsia="georgia" w:cs="georgia" w:ascii="georgia" w:hAnsi="georgia"/>
          <w:color w:val="000000"/>
          <w:sz w:val="21"/>
        </w:rPr>
        <w:t xml:space="preserve">Count 1–2: Check whether missing secondary access is creating friction for power users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4_5_progressive_disclosure_the_cec7d1"/>
      <w:r>
        <w:rPr>
          <w:rFonts w:eastAsia="georgia" w:cs="georgia" w:ascii="georgia" w:hAnsi="georgia"/>
          <w:b/>
          <w:color w:val="000000"/>
          <w:sz w:val="24"/>
        </w:rPr>
        <w:t xml:space="preserve">4.5 Progressive Disclosure: The Art of Hiding Without Losing</w:t>
      </w:r>
      <w:bookmarkEnd w:id="37"/>
    </w:p>
    <w:p>
      <w:pPr>
        <w:spacing w:line="360" w:after="210" w:lineRule="auto"/>
      </w:pPr>
      <w:r>
        <w:rPr>
          <w:rFonts w:eastAsia="georgia" w:cs="georgia" w:ascii="georgia" w:hAnsi="georgia"/>
          <w:color w:val="000000"/>
        </w:rPr>
        <w:t xml:space="preserve">Progressive disclosure is the principal technique for reconciling deep functionality with cognitive simplicity. The principle: reveal only the information and options required for the current task, at the moment they are needed, in response to user-initiated exploration. Advanced functionality is never absent — it is deferred.[</w:t>
      </w:r>
      <w:r>
        <w:rPr>
          <w:rFonts w:eastAsia="georgia" w:cs="georgia" w:ascii="georgia" w:hAnsi="georgia"/>
          <w:color w:val="000000"/>
          <w:vertAlign w:val="superscript"/>
        </w:rPr>
        <w:t xml:space="preserve">51][</w:t>
      </w:r>
      <w:r>
        <w:rPr>
          <w:rFonts w:eastAsia="georgia" w:cs="georgia" w:ascii="georgia" w:hAnsi="georgia"/>
          <w:color w:val="000000"/>
        </w:rPr>
        <w:t xml:space="preserve">52][^53]</w:t>
      </w:r>
    </w:p>
    <w:p>
      <w:pPr>
        <w:spacing w:line="360" w:after="210" w:lineRule="auto"/>
      </w:pPr>
      <w:r>
        <w:rPr>
          <w:rFonts w:eastAsia="georgia" w:cs="georgia" w:ascii="georgia" w:hAnsi="georgia"/>
          <w:b/>
          <w:color w:val="000000"/>
        </w:rPr>
        <w:t xml:space="preserve">Why this is not "hiding features":</w:t>
      </w:r>
      <w:r>
        <w:rPr>
          <w:rFonts w:eastAsia="georgia" w:cs="georgia" w:ascii="georgia" w:hAnsi="georgia"/>
          <w:color w:val="000000"/>
        </w:rPr>
        <w:t xml:space="preserve"> Progressive disclosure respects that different users need different things at different points in their journey. A first-time user and a power user should experience the same product as appropriate to their context. The first-time user needs clarity and guidance. The power user needs access and control. Progressive disclosure serves both simultaneously: the simple surface for novices, the depth available for experts.[^54]</w:t>
      </w:r>
    </w:p>
    <w:p>
      <w:pPr>
        <w:spacing w:line="360" w:after="210" w:lineRule="auto"/>
      </w:pPr>
      <w:r>
        <w:rPr>
          <w:rFonts w:eastAsia="georgia" w:cs="georgia" w:ascii="georgia" w:hAnsi="georgia"/>
          <w:b/>
          <w:color w:val="000000"/>
        </w:rPr>
        <w:t xml:space="preserve">Apple's structural application:</w:t>
      </w:r>
      <w:r>
        <w:rPr>
          <w:rFonts w:eastAsia="georgia" w:cs="georgia" w:ascii="georgia" w:hAnsi="georgia"/>
          <w:color w:val="000000"/>
        </w:rPr>
        <w:t xml:space="preserve"> Apple's entire Settings architecture is built on progressive disclosure. The top level of iOS Settings is approximately 8–12 visible items. Tapping any item reveals a secondary screen. Tapping any secondary item may reveal a tertiary screen. The full Settings surface contains hundreds of options — but the user is never confronted with all of them simultaneously. They drill down only as far as their goal requires.[</w:t>
      </w:r>
      <w:r>
        <w:rPr>
          <w:rFonts w:eastAsia="georgia" w:cs="georgia" w:ascii="georgia" w:hAnsi="georgia"/>
          <w:color w:val="000000"/>
          <w:vertAlign w:val="superscript"/>
        </w:rPr>
        <w:t xml:space="preserve">55][</w:t>
      </w:r>
      <w:r>
        <w:rPr>
          <w:rFonts w:eastAsia="georgia" w:cs="georgia" w:ascii="georgia" w:hAnsi="georgia"/>
          <w:color w:val="000000"/>
        </w:rPr>
        <w:t xml:space="preserve">56]</w:t>
      </w:r>
    </w:p>
    <w:p>
      <w:pPr>
        <w:spacing w:line="360" w:after="210" w:lineRule="auto"/>
      </w:pPr>
      <w:r>
        <w:rPr>
          <w:rFonts w:eastAsia="georgia" w:cs="georgia" w:ascii="georgia" w:hAnsi="georgia"/>
          <w:b/>
          <w:color w:val="000000"/>
        </w:rPr>
        <w:t xml:space="preserve">Progressive disclosure patterns and when to use each: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Case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Drill-down navigation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Deep settings, complex flows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iOS Settings hierarchy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Expandable sections (accordions)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FAQs, specifications, grouped options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 permissions 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Contextual 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Actions relevant only to current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Swipe-to-delete on list items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"Show advanced options"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Power user settings in forms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"Advanced" toggle in filters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Wizard/step sequence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Complex multi-step processes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Payment flows, onboarding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Tooltips on demand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Terminology explanation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"What's this?" icon next to jargon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Empty state education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 introduction at first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First time a feature is relevant</w:t>
            </w:r>
          </w:p>
        </w:tc>
      </w:tr>
    </w:tbl>
    <w:p>
      <w:pPr>
        <w:spacing w:lineRule="auto"/>
      </w:pPr>
    </w:p>
    <w:p>
      <w:pPr>
        <w:spacing w:line="360" w:after="210" w:lineRule="auto"/>
      </w:pPr>
      <w:r>
        <w:rPr>
          <w:rFonts w:eastAsia="georgia" w:cs="georgia" w:ascii="georgia" w:hAnsi="georgia"/>
          <w:b/>
          <w:color w:val="000000"/>
        </w:rPr>
        <w:t xml:space="preserve">The 20% rule:</w:t>
      </w:r>
      <w:r>
        <w:rPr>
          <w:rFonts w:eastAsia="georgia" w:cs="georgia" w:ascii="georgia" w:hAnsi="georgia"/>
          <w:color w:val="000000"/>
        </w:rPr>
        <w:t xml:space="preserve"> Any feature or option accessed by more than 20% of users in a session should be visible by default in that context. Any feature accessed by fewer than 20% should be behind one layer of disclosure. Any feature accessed by fewer than 5% should be behind two or more layers or in a dedicated "advanced" section.</w:t>
      </w:r>
    </w:p>
    <w:p>
      <w:pPr>
        <w:spacing w:line="360" w:after="210" w:lineRule="auto"/>
      </w:pPr>
      <w:r>
        <w:rPr>
          <w:rFonts w:eastAsia="georgia" w:cs="georgia" w:ascii="georgia" w:hAnsi="georgia"/>
          <w:b/>
          <w:color w:val="000000"/>
        </w:rPr>
        <w:t xml:space="preserve">The cost of disclosure:</w:t>
      </w:r>
      <w:r>
        <w:rPr>
          <w:rFonts w:eastAsia="georgia" w:cs="georgia" w:ascii="georgia" w:hAnsi="georgia"/>
          <w:color w:val="000000"/>
        </w:rPr>
        <w:t xml:space="preserve"> Every disclosure layer adds interaction cost (one tap minimum). This cost is worth paying when the hidden option is genuinely secondary. It is not worth paying when users regularly need the hidden option and must incur the cost repeatedly. Monitor: if users consistently tap "Show more" or "Advanced" within the first three sessions, the hidden content should be surfaced. The disclosure is hiding something they need.[^51]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4_6_anticipatory_ux_the_produc_665c13"/>
      <w:r>
        <w:rPr>
          <w:rFonts w:eastAsia="georgia" w:cs="georgia" w:ascii="georgia" w:hAnsi="georgia"/>
          <w:b/>
          <w:color w:val="000000"/>
          <w:sz w:val="24"/>
        </w:rPr>
        <w:t xml:space="preserve">4.6 Anticipatory UX: The Product Learns the User</w:t>
      </w:r>
      <w:bookmarkEnd w:id="38"/>
    </w:p>
    <w:p>
      <w:pPr>
        <w:spacing w:line="360" w:after="210" w:lineRule="auto"/>
      </w:pPr>
      <w:r>
        <w:rPr>
          <w:rFonts w:eastAsia="georgia" w:cs="georgia" w:ascii="georgia" w:hAnsi="georgia"/>
          <w:color w:val="000000"/>
        </w:rPr>
        <w:t xml:space="preserve">The most sophisticated expression of Apple's cognitive de-load philosophy is </w:t>
      </w:r>
      <w:r>
        <w:rPr>
          <w:rFonts w:eastAsia="georgia" w:cs="georgia" w:ascii="georgia" w:hAnsi="georgia"/>
          <w:b/>
          <w:color w:val="000000"/>
        </w:rPr>
        <w:t xml:space="preserve">anticipatory design</w:t>
      </w:r>
      <w:r>
        <w:rPr>
          <w:rFonts w:eastAsia="georgia" w:cs="georgia" w:ascii="georgia" w:hAnsi="georgia"/>
          <w:color w:val="000000"/>
        </w:rPr>
        <w:t xml:space="preserve"> — surfacing what the user needs before they ask for it. This transforms the cognitive load equation from "user navigates to the action" to "the action appears where the user already is." The user does not need to remember where things live, construct multi-step navigation paths, or spend attention on orientation. The product does that work.[^57]</w:t>
      </w:r>
    </w:p>
    <w:p>
      <w:pPr>
        <w:spacing w:line="360" w:after="210" w:lineRule="auto"/>
      </w:pPr>
      <w:r>
        <w:rPr>
          <w:rFonts w:eastAsia="georgia" w:cs="georgia" w:ascii="georgia" w:hAnsi="georgia"/>
          <w:b/>
          <w:color w:val="000000"/>
        </w:rPr>
        <w:t xml:space="preserve">Apple's implementations:</w:t>
      </w:r>
    </w:p>
    <w:p>
      <w:pPr>
        <w:numPr>
          <w:ilvl w:val="0"/>
          <w:numId w:val="12"/>
        </w:numPr>
        <w:spacing w:line="360" w:before="105" w:after="105" w:lineRule="auto"/>
      </w:pPr>
      <w:r>
        <w:rPr>
          <w:rFonts w:eastAsia="georgia" w:cs="georgia" w:ascii="georgia" w:hAnsi="georgia"/>
          <w:b/>
          <w:color w:val="000000"/>
          <w:sz w:val="21"/>
        </w:rPr>
        <w:t xml:space="preserve">Siri Suggestions on the lock screen:</w:t>
      </w:r>
      <w:r>
        <w:rPr>
          <w:rFonts w:eastAsia="georgia" w:cs="georgia" w:ascii="georgia" w:hAnsi="georgia"/>
          <w:color w:val="000000"/>
          <w:sz w:val="21"/>
        </w:rPr>
        <w:t xml:space="preserve"> Surfaces the apps, contacts, and shortcuts most likely to be needed based on time, location, and usage history. Commute time → Maps opens to your usual route. 7 AM → running playlist appears. Monday morning → Slack surfaces.</w:t>
      </w:r>
    </w:p>
    <w:p>
      <w:pPr>
        <w:numPr>
          <w:ilvl w:val="0"/>
          <w:numId w:val="12"/>
        </w:numPr>
        <w:spacing w:line="360" w:before="105" w:after="105" w:lineRule="auto"/>
      </w:pPr>
      <w:r>
        <w:rPr>
          <w:rFonts w:eastAsia="georgia" w:cs="georgia" w:ascii="georgia" w:hAnsi="georgia"/>
          <w:b/>
          <w:color w:val="000000"/>
          <w:sz w:val="21"/>
        </w:rPr>
        <w:t xml:space="preserve">Spotlight intelligent search:</w:t>
      </w:r>
      <w:r>
        <w:rPr>
          <w:rFonts w:eastAsia="georgia" w:cs="georgia" w:ascii="georgia" w:hAnsi="georgia"/>
          <w:color w:val="000000"/>
          <w:sz w:val="21"/>
        </w:rPr>
        <w:t xml:space="preserve"> Ranks results based on what the user actually selects, learning individual patterns over time. The same search query returns different prioritized results for different users based on behavior.</w:t>
      </w:r>
    </w:p>
    <w:p>
      <w:pPr>
        <w:numPr>
          <w:ilvl w:val="0"/>
          <w:numId w:val="12"/>
        </w:numPr>
        <w:spacing w:line="360" w:before="105" w:after="105" w:lineRule="auto"/>
      </w:pPr>
      <w:r>
        <w:rPr>
          <w:rFonts w:eastAsia="georgia" w:cs="georgia" w:ascii="georgia" w:hAnsi="georgia"/>
          <w:b/>
          <w:color w:val="000000"/>
          <w:sz w:val="21"/>
        </w:rPr>
        <w:t xml:space="preserve">iPhone Focus Modes:</w:t>
      </w:r>
      <w:r>
        <w:rPr>
          <w:rFonts w:eastAsia="georgia" w:cs="georgia" w:ascii="georgia" w:hAnsi="georgia"/>
          <w:color w:val="000000"/>
          <w:sz w:val="21"/>
        </w:rPr>
        <w:t xml:space="preserve"> Automatically reconfigure the home screen and notification filter based on context (work, personal, sleep, fitness). The entire interface adapts to the user's current intent without any navigation required.[^58]</w:t>
      </w:r>
    </w:p>
    <w:p>
      <w:pPr>
        <w:numPr>
          <w:ilvl w:val="0"/>
          <w:numId w:val="12"/>
        </w:numPr>
        <w:spacing w:line="360" w:before="105" w:after="105" w:lineRule="auto"/>
      </w:pPr>
      <w:r>
        <w:rPr>
          <w:rFonts w:eastAsia="georgia" w:cs="georgia" w:ascii="georgia" w:hAnsi="georgia"/>
          <w:b/>
          <w:color w:val="000000"/>
          <w:sz w:val="21"/>
        </w:rPr>
        <w:t xml:space="preserve">Predictive keyboard:</w:t>
      </w:r>
      <w:r>
        <w:rPr>
          <w:rFonts w:eastAsia="georgia" w:cs="georgia" w:ascii="georgia" w:hAnsi="georgia"/>
          <w:color w:val="000000"/>
          <w:sz w:val="21"/>
        </w:rPr>
        <w:t xml:space="preserve"> Contextually complete words and phrases based on conversation history, app context, and personal writing patterns. The user types less; the product infers more.</w:t>
      </w:r>
    </w:p>
    <w:p>
      <w:pPr>
        <w:spacing w:line="360" w:after="210" w:lineRule="auto"/>
      </w:pPr>
      <w:r>
        <w:rPr>
          <w:rFonts w:eastAsia="georgia" w:cs="georgia" w:ascii="georgia" w:hAnsi="georgia"/>
          <w:color w:val="000000"/>
        </w:rPr>
        <w:t xml:space="preserve">The underlying philosophy: </w:t>
      </w:r>
      <w:r>
        <w:rPr>
          <w:rFonts w:eastAsia="georgia" w:cs="georgia" w:ascii="georgia" w:hAnsi="georgia"/>
          <w:b/>
          <w:color w:val="000000"/>
        </w:rPr>
        <w:t xml:space="preserve">the best UX is not one the user navigates — it is one the user does not have to navigate because the product already knows where they are going</w:t>
      </w:r>
      <w:r>
        <w:rPr>
          <w:rFonts w:eastAsia="georgia" w:cs="georgia" w:ascii="georgia" w:hAnsi="georgia"/>
          <w:color w:val="000000"/>
        </w:rPr>
        <w:t xml:space="preserve">. This is the operational meaning of "invisible UX" — the best compliment to UX design is "I didn't even notice the design".[^57]</w:t>
      </w:r>
    </w:p>
    <w:p>
      <w:pPr>
        <w:spacing w:line="360" w:after="210" w:lineRule="auto"/>
      </w:pPr>
      <w:r>
        <w:rPr>
          <w:rFonts w:eastAsia="georgia" w:cs="georgia" w:ascii="georgia" w:hAnsi="georgia"/>
          <w:b/>
          <w:color w:val="000000"/>
        </w:rPr>
        <w:t xml:space="preserve">For agents implementing anticipatory UX, the minimum viable version:</w:t>
      </w:r>
    </w:p>
    <w:p>
      <w:pPr>
        <w:numPr>
          <w:ilvl w:val="0"/>
          <w:numId w:val="13"/>
        </w:numPr>
        <w:spacing w:line="360" w:after="210" w:lineRule="auto"/>
      </w:pPr>
      <w:r>
        <w:rPr>
          <w:rFonts w:eastAsia="georgia" w:cs="georgia" w:ascii="georgia" w:hAnsi="georgia"/>
          <w:b/>
          <w:color w:val="000000"/>
          <w:sz w:val="21"/>
        </w:rPr>
        <w:t xml:space="preserve">Surface the last-used workflow as the default start state.</w:t>
      </w:r>
      <w:r>
        <w:rPr>
          <w:rFonts w:eastAsia="georgia" w:cs="georgia" w:ascii="georgia" w:hAnsi="georgia"/>
          <w:color w:val="000000"/>
          <w:sz w:val="21"/>
        </w:rPr>
        <w:t xml:space="preserve"> If 70% of users who open the app on a Tuesday morning go directly to the same section, make that section the default open state on Tuesday mornings. Zero navigation to the most frequent destination.</w:t>
      </w:r>
    </w:p>
    <w:p>
      <w:pPr>
        <w:numPr>
          <w:ilvl w:val="0"/>
          <w:numId w:val="13"/>
        </w:numPr>
        <w:spacing w:line="360" w:after="210" w:lineRule="auto"/>
      </w:pPr>
      <w:r>
        <w:rPr>
          <w:rFonts w:eastAsia="georgia" w:cs="georgia" w:ascii="georgia" w:hAnsi="georgia"/>
          <w:b/>
          <w:color w:val="000000"/>
          <w:sz w:val="21"/>
        </w:rPr>
        <w:t xml:space="preserve">Pre-fill with previously entered data.</w:t>
      </w:r>
      <w:r>
        <w:rPr>
          <w:rFonts w:eastAsia="georgia" w:cs="georgia" w:ascii="georgia" w:hAnsi="georgia"/>
          <w:color w:val="000000"/>
          <w:sz w:val="21"/>
        </w:rPr>
        <w:t xml:space="preserve"> Any form that a user has completed before should not require re-entry of stable information (name, address, account number, usual quantities). Every repeated data entry is a cognitive tax that can be eliminated.</w:t>
      </w:r>
    </w:p>
    <w:p>
      <w:pPr>
        <w:numPr>
          <w:ilvl w:val="0"/>
          <w:numId w:val="13"/>
        </w:numPr>
        <w:spacing w:line="360" w:after="210" w:lineRule="auto"/>
      </w:pPr>
      <w:r>
        <w:rPr>
          <w:rFonts w:eastAsia="georgia" w:cs="georgia" w:ascii="georgia" w:hAnsi="georgia"/>
          <w:b/>
          <w:color w:val="000000"/>
          <w:sz w:val="21"/>
        </w:rPr>
        <w:t xml:space="preserve">Time-aware notifications.</w:t>
      </w:r>
      <w:r>
        <w:rPr>
          <w:rFonts w:eastAsia="georgia" w:cs="georgia" w:ascii="georgia" w:hAnsi="georgia"/>
          <w:color w:val="000000"/>
          <w:sz w:val="21"/>
        </w:rPr>
        <w:t xml:space="preserve"> Send push notifications at the user's historically highest-engagement time of day, not at a fixed default time. Users who habitually engage at 8 PM should receive their notification at 8 PM, not 10 AM.</w:t>
      </w:r>
    </w:p>
    <w:p>
      <w:pPr>
        <w:numPr>
          <w:ilvl w:val="0"/>
          <w:numId w:val="13"/>
        </w:numPr>
        <w:spacing w:line="360" w:after="210" w:lineRule="auto"/>
      </w:pPr>
      <w:r>
        <w:rPr>
          <w:rFonts w:eastAsia="georgia" w:cs="georgia" w:ascii="georgia" w:hAnsi="georgia"/>
          <w:b/>
          <w:color w:val="000000"/>
          <w:sz w:val="21"/>
        </w:rPr>
        <w:t xml:space="preserve">Smart contextual actions.</w:t>
      </w:r>
      <w:r>
        <w:rPr>
          <w:rFonts w:eastAsia="georgia" w:cs="georgia" w:ascii="georgia" w:hAnsi="georgia"/>
          <w:color w:val="000000"/>
          <w:sz w:val="21"/>
        </w:rPr>
        <w:t xml:space="preserve"> After 2–4 weeks of data, the product should be able to predict the most likely next action from any given state and surface it as a prominent suggestion. Not a forced default — a visible shortcut that saves navigation.</w:t>
      </w:r>
    </w:p>
    <w:p>
      <w:pPr>
        <w:numPr>
          <w:ilvl w:val="0"/>
          <w:numId w:val="13"/>
        </w:numPr>
        <w:spacing w:line="360" w:after="210" w:lineRule="auto"/>
      </w:pPr>
      <w:r>
        <w:rPr>
          <w:rFonts w:eastAsia="georgia" w:cs="georgia" w:ascii="georgia" w:hAnsi="georgia"/>
          <w:b/>
          <w:color w:val="000000"/>
          <w:sz w:val="21"/>
        </w:rPr>
        <w:t xml:space="preserve">Progressive personalization:</w:t>
      </w:r>
      <w:r>
        <w:rPr>
          <w:rFonts w:eastAsia="georgia" w:cs="georgia" w:ascii="georgia" w:hAnsi="georgia"/>
          <w:color w:val="000000"/>
          <w:sz w:val="21"/>
        </w:rPr>
        <w:t xml:space="preserve"> The product should visibly improve for the user over time without requiring configuration. Every session should produce data that makes the next session slightly more adapted to that specific user. Users who notice their product getting smarter bond with it differently than users who experience a static tool.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4_7_consistency_the_zero_cost_cf3012"/>
      <w:r>
        <w:rPr>
          <w:rFonts w:eastAsia="georgia" w:cs="georgia" w:ascii="georgia" w:hAnsi="georgia"/>
          <w:b/>
          <w:color w:val="000000"/>
          <w:sz w:val="24"/>
        </w:rPr>
        <w:t xml:space="preserve">4.7 Consistency: The Zero-Cost Cognitive State</w:t>
      </w:r>
      <w:bookmarkEnd w:id="39"/>
    </w:p>
    <w:p>
      <w:pPr>
        <w:spacing w:line="360" w:after="210" w:lineRule="auto"/>
      </w:pPr>
      <w:r>
        <w:rPr>
          <w:rFonts w:eastAsia="georgia" w:cs="georgia" w:ascii="georgia" w:hAnsi="georgia"/>
          <w:color w:val="000000"/>
        </w:rPr>
        <w:t xml:space="preserve">Cognitive load is incurred every time a user encounters a novel interaction pattern. Consistent patterns allow transfer: learn once, apply everywhere. When every iOS app uses the same back-swipe gesture, the same sheet dismiss behavior, the same navigation bar layout, users build a single model for the entire platform that applies to every new app without re-learning. The consistency dividend across the iOS ecosystem is enormous — users are more confident, more capable, and more willing to explore new apps because they already know the vocabulary.[</w:t>
      </w:r>
      <w:r>
        <w:rPr>
          <w:rFonts w:eastAsia="georgia" w:cs="georgia" w:ascii="georgia" w:hAnsi="georgia"/>
          <w:color w:val="000000"/>
          <w:vertAlign w:val="superscript"/>
        </w:rPr>
        <w:t xml:space="preserve">56][</w:t>
      </w:r>
      <w:r>
        <w:rPr>
          <w:rFonts w:eastAsia="georgia" w:cs="georgia" w:ascii="georgia" w:hAnsi="georgia"/>
          <w:color w:val="000000"/>
        </w:rPr>
        <w:t xml:space="preserve">55]</w:t>
      </w:r>
    </w:p>
    <w:p>
      <w:pPr>
        <w:spacing w:line="360" w:after="210" w:lineRule="auto"/>
      </w:pPr>
      <w:r>
        <w:rPr>
          <w:rFonts w:eastAsia="georgia" w:cs="georgia" w:ascii="georgia" w:hAnsi="georgia"/>
          <w:color w:val="000000"/>
        </w:rPr>
        <w:t xml:space="preserve">At the product level, consistency operates on the same principle at smaller scale. If blue indicates "primary action" on Screen A, blue must mean "primary action" on Screen B through Screen Z. If swipe-left deletes a list item in one context, it must do so in every analogous context. If the navigation bar has a back arrow in one flow, every similar flow must have a back arrow in the same position. Violations of consistency are not minor polish issues — they are cognitive model invalidations that undermine user confidence and require re-learning at every violation point.</w:t>
      </w:r>
    </w:p>
    <w:p>
      <w:pPr>
        <w:spacing w:line="360" w:after="210" w:lineRule="auto"/>
      </w:pPr>
      <w:r>
        <w:rPr>
          <w:rFonts w:eastAsia="georgia" w:cs="georgia" w:ascii="georgia" w:hAnsi="georgia"/>
          <w:b/>
          <w:color w:val="000000"/>
        </w:rPr>
        <w:t xml:space="preserve">The consistency library:</w:t>
      </w:r>
      <w:r>
        <w:rPr>
          <w:rFonts w:eastAsia="georgia" w:cs="georgia" w:ascii="georgia" w:hAnsi="georgia"/>
          <w:color w:val="000000"/>
        </w:rPr>
        <w:t xml:space="preserve"> Every product should maintain an explicit interaction pattern library documenting:</w:t>
      </w:r>
    </w:p>
    <w:p>
      <w:pPr>
        <w:numPr>
          <w:ilvl w:val="0"/>
          <w:numId w:val="14"/>
        </w:numPr>
        <w:spacing w:line="360" w:before="105" w:after="105" w:lineRule="auto"/>
      </w:pPr>
      <w:r>
        <w:rPr>
          <w:rFonts w:eastAsia="georgia" w:cs="georgia" w:ascii="georgia" w:hAnsi="georgia"/>
          <w:color w:val="000000"/>
          <w:sz w:val="21"/>
        </w:rPr>
        <w:t xml:space="preserve">Gesture vocabulary: what each gesture means in each context</w:t>
      </w:r>
    </w:p>
    <w:p>
      <w:pPr>
        <w:numPr>
          <w:ilvl w:val="0"/>
          <w:numId w:val="14"/>
        </w:numPr>
        <w:spacing w:line="360" w:before="105" w:after="105" w:lineRule="auto"/>
      </w:pPr>
      <w:r>
        <w:rPr>
          <w:rFonts w:eastAsia="georgia" w:cs="georgia" w:ascii="georgia" w:hAnsi="georgia"/>
          <w:color w:val="000000"/>
          <w:sz w:val="21"/>
        </w:rPr>
        <w:t xml:space="preserve">Color semantics: what each color communicates (primary action, destructive, disabled, success, warning)</w:t>
      </w:r>
    </w:p>
    <w:p>
      <w:pPr>
        <w:numPr>
          <w:ilvl w:val="0"/>
          <w:numId w:val="14"/>
        </w:numPr>
        <w:spacing w:line="360" w:before="105" w:after="105" w:lineRule="auto"/>
      </w:pPr>
      <w:r>
        <w:rPr>
          <w:rFonts w:eastAsia="georgia" w:cs="georgia" w:ascii="georgia" w:hAnsi="georgia"/>
          <w:color w:val="000000"/>
          <w:sz w:val="21"/>
        </w:rPr>
        <w:t xml:space="preserve">Icon definitions: what each icon means throughout the product</w:t>
      </w:r>
    </w:p>
    <w:p>
      <w:pPr>
        <w:numPr>
          <w:ilvl w:val="0"/>
          <w:numId w:val="14"/>
        </w:numPr>
        <w:spacing w:line="360" w:before="105" w:after="105" w:lineRule="auto"/>
      </w:pPr>
      <w:r>
        <w:rPr>
          <w:rFonts w:eastAsia="georgia" w:cs="georgia" w:ascii="georgia" w:hAnsi="georgia"/>
          <w:color w:val="000000"/>
          <w:sz w:val="21"/>
        </w:rPr>
        <w:t xml:space="preserve">Typography hierarchy: what each size and weight communicates</w:t>
      </w:r>
    </w:p>
    <w:p>
      <w:pPr>
        <w:numPr>
          <w:ilvl w:val="0"/>
          <w:numId w:val="14"/>
        </w:numPr>
        <w:spacing w:line="360" w:before="105" w:after="105" w:lineRule="auto"/>
      </w:pPr>
      <w:r>
        <w:rPr>
          <w:rFonts w:eastAsia="georgia" w:cs="georgia" w:ascii="georgia" w:hAnsi="georgia"/>
          <w:color w:val="000000"/>
          <w:sz w:val="21"/>
        </w:rPr>
        <w:t xml:space="preserve">Animation easing: the specific easing curves used for each type of transition</w:t>
      </w:r>
    </w:p>
    <w:p>
      <w:pPr>
        <w:spacing w:line="360" w:after="210" w:lineRule="auto"/>
      </w:pPr>
      <w:r>
        <w:rPr>
          <w:rFonts w:eastAsia="georgia" w:cs="georgia" w:ascii="georgia" w:hAnsi="georgia"/>
          <w:color w:val="000000"/>
        </w:rPr>
        <w:t xml:space="preserve">When a new feature is designed, it draws from the library first. New patterns incur a one-time user learning cost. Reused patterns incur zero cost.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4_8_the_80_20_feature_principl_ab599d"/>
      <w:r>
        <w:rPr>
          <w:rFonts w:eastAsia="georgia" w:cs="georgia" w:ascii="georgia" w:hAnsi="georgia"/>
          <w:b/>
          <w:color w:val="000000"/>
          <w:sz w:val="24"/>
        </w:rPr>
        <w:t xml:space="preserve">4.8 The 80/20 Feature Principle in Practice</w:t>
      </w:r>
      <w:bookmarkEnd w:id="40"/>
    </w:p>
    <w:p>
      <w:pPr>
        <w:spacing w:line="360" w:after="210" w:lineRule="auto"/>
      </w:pPr>
      <w:r>
        <w:rPr>
          <w:rFonts w:eastAsia="georgia" w:cs="georgia" w:ascii="georgia" w:hAnsi="georgia"/>
          <w:color w:val="000000"/>
        </w:rPr>
        <w:t xml:space="preserve">Apple's design operates on the 80/20 principle at every scale: design for the features used 80% of the time by the majority of users, then include the best possible experience for the remaining 20% — without allowing edge cases to contaminate the primary experience.[^59]</w:t>
      </w:r>
    </w:p>
    <w:p>
      <w:pPr>
        <w:spacing w:line="360" w:after="210" w:lineRule="auto"/>
      </w:pPr>
      <w:r>
        <w:rPr>
          <w:rFonts w:eastAsia="georgia" w:cs="georgia" w:ascii="georgia" w:hAnsi="georgia"/>
          <w:color w:val="000000"/>
        </w:rPr>
        <w:t xml:space="preserve">This principle is operationally difficult because it requires </w:t>
      </w:r>
      <w:r>
        <w:rPr>
          <w:rFonts w:eastAsia="georgia" w:cs="georgia" w:ascii="georgia" w:hAnsi="georgia"/>
          <w:i/>
          <w:color w:val="000000"/>
        </w:rPr>
        <w:t xml:space="preserve">deciding not to build</w:t>
      </w:r>
      <w:r>
        <w:rPr>
          <w:rFonts w:eastAsia="georgia" w:cs="georgia" w:ascii="georgia" w:hAnsi="georgia"/>
          <w:color w:val="000000"/>
        </w:rPr>
        <w:t xml:space="preserve"> and defending those decisions against continuous internal pressure to add features for vocal minority use cases. The discipline required is not design discipline — it is organizational discipline. Without a champion willing to enforce simplicity against feature accumulation, even well-intentioned teams gradually add enough edge-case features to cross the S-curve into cognitive overload territory.</w:t>
      </w:r>
    </w:p>
    <w:p>
      <w:pPr>
        <w:spacing w:line="360" w:after="210" w:lineRule="auto"/>
      </w:pPr>
      <w:r>
        <w:rPr>
          <w:rFonts w:eastAsia="georgia" w:cs="georgia" w:ascii="georgia" w:hAnsi="georgia"/>
          <w:b/>
          <w:color w:val="000000"/>
        </w:rPr>
        <w:t xml:space="preserve">The operational heuristics for the 80/20 principle:</w:t>
      </w:r>
    </w:p>
    <w:p>
      <w:pPr>
        <w:numPr>
          <w:ilvl w:val="0"/>
          <w:numId w:val="15"/>
        </w:numPr>
        <w:spacing w:line="360" w:after="210" w:lineRule="auto"/>
      </w:pPr>
      <w:r>
        <w:rPr>
          <w:rFonts w:eastAsia="georgia" w:cs="georgia" w:ascii="georgia" w:hAnsi="georgia"/>
          <w:b/>
          <w:color w:val="000000"/>
          <w:sz w:val="21"/>
        </w:rPr>
        <w:t xml:space="preserve">Usage data first:</w:t>
      </w:r>
      <w:r>
        <w:rPr>
          <w:rFonts w:eastAsia="georgia" w:cs="georgia" w:ascii="georgia" w:hAnsi="georgia"/>
          <w:color w:val="000000"/>
          <w:sz w:val="21"/>
        </w:rPr>
        <w:t xml:space="preserve"> Any feature used by fewer than 10% of active users is a complexity tax on the other 90%. Before shipping any feature, define the minimum usage threshold that would justify the complexity cost it imposes on every other user.</w:t>
      </w:r>
    </w:p>
    <w:p>
      <w:pPr>
        <w:numPr>
          <w:ilvl w:val="0"/>
          <w:numId w:val="15"/>
        </w:numPr>
        <w:spacing w:line="360" w:after="210" w:lineRule="auto"/>
      </w:pPr>
      <w:r>
        <w:rPr>
          <w:rFonts w:eastAsia="georgia" w:cs="georgia" w:ascii="georgia" w:hAnsi="georgia"/>
          <w:b/>
          <w:color w:val="000000"/>
          <w:sz w:val="21"/>
        </w:rPr>
        <w:t xml:space="preserve">Advanced mode architecture:</w:t>
      </w:r>
      <w:r>
        <w:rPr>
          <w:rFonts w:eastAsia="georgia" w:cs="georgia" w:ascii="georgia" w:hAnsi="georgia"/>
          <w:color w:val="000000"/>
          <w:sz w:val="21"/>
        </w:rPr>
        <w:t xml:space="preserve"> Features needed only by power users go in an explicitly marked advanced mode, developer settings, or secondary settings tab. The default experience is designed for the median user. Power users can unlock additional surface area on demand.</w:t>
      </w:r>
    </w:p>
    <w:p>
      <w:pPr>
        <w:numPr>
          <w:ilvl w:val="0"/>
          <w:numId w:val="15"/>
        </w:numPr>
        <w:spacing w:line="360" w:after="210" w:lineRule="auto"/>
      </w:pPr>
      <w:r>
        <w:rPr>
          <w:rFonts w:eastAsia="georgia" w:cs="georgia" w:ascii="georgia" w:hAnsi="georgia"/>
          <w:b/>
          <w:color w:val="000000"/>
          <w:sz w:val="21"/>
        </w:rPr>
        <w:t xml:space="preserve">Feature audit on a 6-month cycle:</w:t>
      </w:r>
      <w:r>
        <w:rPr>
          <w:rFonts w:eastAsia="georgia" w:cs="georgia" w:ascii="georgia" w:hAnsi="georgia"/>
          <w:color w:val="000000"/>
          <w:sz w:val="21"/>
        </w:rPr>
        <w:t xml:space="preserve"> Every 6 months, pull usage data on every visible feature. Remove or demote to advanced mode any feature below the defined threshold. This is continuous simplicity maintenance, not a one-time design effort.</w:t>
      </w:r>
    </w:p>
    <w:p>
      <w:pPr>
        <w:numPr>
          <w:ilvl w:val="0"/>
          <w:numId w:val="15"/>
        </w:numPr>
        <w:spacing w:line="360" w:after="210" w:lineRule="auto"/>
      </w:pPr>
      <w:r>
        <w:rPr>
          <w:rFonts w:eastAsia="georgia" w:cs="georgia" w:ascii="georgia" w:hAnsi="georgia"/>
          <w:b/>
          <w:color w:val="000000"/>
          <w:sz w:val="21"/>
        </w:rPr>
        <w:t xml:space="preserve">The "one thing" test:</w:t>
      </w:r>
      <w:r>
        <w:rPr>
          <w:rFonts w:eastAsia="georgia" w:cs="georgia" w:ascii="georgia" w:hAnsi="georgia"/>
          <w:color w:val="000000"/>
          <w:sz w:val="21"/>
        </w:rPr>
        <w:t xml:space="preserve"> Every screen should be describable in one sentence: "This screen is where users [primary action]." If a screen requires more than one clause to describe its primary function, it is doing too much and should be split or simplified.</w:t>
      </w:r>
    </w:p>
    <w:p>
      <w:pPr>
        <w:numPr>
          <w:ilvl w:val="0"/>
          <w:numId w:val="15"/>
        </w:numPr>
        <w:spacing w:line="360" w:after="210" w:lineRule="auto"/>
      </w:pPr>
      <w:r>
        <w:rPr>
          <w:rFonts w:eastAsia="georgia" w:cs="georgia" w:ascii="georgia" w:hAnsi="georgia"/>
          <w:b/>
          <w:color w:val="000000"/>
          <w:sz w:val="21"/>
        </w:rPr>
        <w:t xml:space="preserve">The new-user test:</w:t>
      </w:r>
      <w:r>
        <w:rPr>
          <w:rFonts w:eastAsia="georgia" w:cs="georgia" w:ascii="georgia" w:hAnsi="georgia"/>
          <w:color w:val="000000"/>
          <w:sz w:val="21"/>
        </w:rPr>
        <w:t xml:space="preserve"> Monthly, put a first-time user in front of the primary flow and observe without assistance. Where they hesitate, backtrack, or express confusion is where the 80/20 balance is off. The primary path should be navigable by a motivated new user in under 3 minutes with zero instruction.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part_v_the_step_by_step_operation_f882dd"/>
      <w:r>
        <w:rPr>
          <w:rFonts w:eastAsia="georgia" w:cs="georgia" w:ascii="georgia" w:hAnsi="georgia"/>
          <w:b/>
          <w:color w:val="000000"/>
          <w:sz w:val="24"/>
        </w:rPr>
        <w:t xml:space="preserve">PART V: THE STEP-BY-STEP OPERATIONAL PLAYBOOK</w:t>
      </w:r>
      <w:bookmarkEnd w:id="41"/>
    </w:p>
    <w:p>
      <w:pPr>
        <w:spacing w:line="360" w:before="315" w:after="105" w:lineRule="auto"/>
        <w:ind w:left="-30"/>
        <w:jc w:val="left"/>
      </w:pPr>
      <w:bookmarkStart w:id="42" w:name="bm_5_1_screen_design_protocol_app_4e5f8b"/>
      <w:r>
        <w:rPr>
          <w:rFonts w:eastAsia="georgia" w:cs="georgia" w:ascii="georgia" w:hAnsi="georgia"/>
          <w:b/>
          <w:color w:val="000000"/>
          <w:sz w:val="24"/>
        </w:rPr>
        <w:t xml:space="preserve">5.1 Screen Design Protocol (Apply Before Every Screen Ships)</w:t>
      </w:r>
      <w:bookmarkEnd w:id="42"/>
    </w:p>
    <w:p>
      <w:pPr>
        <w:spacing w:line="360" w:after="210" w:lineRule="auto"/>
      </w:pPr>
      <w:r>
        <w:rPr>
          <w:rFonts w:eastAsia="georgia" w:cs="georgia" w:ascii="georgia" w:hAnsi="georgia"/>
          <w:b/>
          <w:color w:val="000000"/>
        </w:rPr>
        <w:t xml:space="preserve">Step 1: Define the Emotional Target</w:t>
      </w:r>
      <w:r>
        <w:rPr>
          <w:rFonts w:eastAsia="georgia" w:cs="georgia" w:ascii="georgia" w:hAnsi="georgia"/>
          <w:color w:val="000000"/>
        </w:rPr>
        <w:br w:type="textWrapping"/>
      </w:r>
      <w:r>
        <w:rPr>
          <w:rFonts w:eastAsia="georgia" w:cs="georgia" w:ascii="georgia" w:hAnsi="georgia"/>
          <w:color w:val="000000"/>
        </w:rPr>
        <w:t xml:space="preserve">Before touching layout or components, write one sentence: "When the user leaves this screen, they should feel ___." Specific emotional targets: accomplished, reassured, excited, capable, welcomed, motivated. If the answer is "informed" or "done" — dig deeper. Every screen should produce a net positive emotional state, not just functional completion.</w:t>
      </w:r>
    </w:p>
    <w:p>
      <w:pPr>
        <w:spacing w:line="360" w:after="210" w:lineRule="auto"/>
      </w:pPr>
      <w:r>
        <w:rPr>
          <w:rFonts w:eastAsia="georgia" w:cs="georgia" w:ascii="georgia" w:hAnsi="georgia"/>
          <w:b/>
          <w:color w:val="000000"/>
        </w:rPr>
        <w:t xml:space="preserve">Step 2: Define the Primary Path</w:t>
      </w:r>
      <w:r>
        <w:rPr>
          <w:rFonts w:eastAsia="georgia" w:cs="georgia" w:ascii="georgia" w:hAnsi="georgia"/>
          <w:color w:val="000000"/>
        </w:rPr>
        <w:br w:type="textWrapping"/>
      </w:r>
      <w:r>
        <w:rPr>
          <w:rFonts w:eastAsia="georgia" w:cs="georgia" w:ascii="georgia" w:hAnsi="georgia"/>
          <w:color w:val="000000"/>
        </w:rPr>
        <w:t xml:space="preserve">Identify the single action that 70–80% of users need to take on this screen. Design that action as the visual, spatial, and interaction-architecture focal point. Everything else is secondary.</w:t>
      </w:r>
    </w:p>
    <w:p>
      <w:pPr>
        <w:spacing w:line="360" w:after="210" w:lineRule="auto"/>
      </w:pPr>
      <w:r>
        <w:rPr>
          <w:rFonts w:eastAsia="georgia" w:cs="georgia" w:ascii="georgia" w:hAnsi="georgia"/>
          <w:b/>
          <w:color w:val="000000"/>
        </w:rPr>
        <w:t xml:space="preserve">Step 3: Apply the Cognitive Load Audit</w:t>
      </w:r>
      <w:r>
        <w:rPr>
          <w:rFonts w:eastAsia="georgia" w:cs="georgia" w:ascii="georgia" w:hAnsi="georgia"/>
          <w:color w:val="000000"/>
        </w:rPr>
        <w:br w:type="textWrapping"/>
      </w:r>
      <w:r>
        <w:rPr>
          <w:rFonts w:eastAsia="georgia" w:cs="georgia" w:ascii="georgia" w:hAnsi="georgia"/>
          <w:color w:val="000000"/>
        </w:rPr>
        <w:t xml:space="preserve">List every element. Classify each as (A) required, (B) helpful, (C) optional, (D) decorative. Remove all D's. Move all C's behind progressive disclosure unless they serve &gt;20% of users in this context.</w:t>
      </w:r>
    </w:p>
    <w:p>
      <w:pPr>
        <w:spacing w:line="360" w:after="210" w:lineRule="auto"/>
      </w:pPr>
      <w:r>
        <w:rPr>
          <w:rFonts w:eastAsia="georgia" w:cs="georgia" w:ascii="georgia" w:hAnsi="georgia"/>
          <w:b/>
          <w:color w:val="000000"/>
        </w:rPr>
        <w:t xml:space="preserve">Step 4: Apply Miller's Law</w:t>
      </w:r>
      <w:r>
        <w:rPr>
          <w:rFonts w:eastAsia="georgia" w:cs="georgia" w:ascii="georgia" w:hAnsi="georgia"/>
          <w:color w:val="000000"/>
        </w:rPr>
        <w:br w:type="textWrapping"/>
      </w:r>
      <w:r>
        <w:rPr>
          <w:rFonts w:eastAsia="georgia" w:cs="georgia" w:ascii="georgia" w:hAnsi="georgia"/>
          <w:color w:val="000000"/>
        </w:rPr>
        <w:t xml:space="preserve">Count actionable elements visible without scrolling. If count &gt; 5, perform elimination audit. Group related items into chunks. Apply visual hierarchy to de-emphasize secondary actions.</w:t>
      </w:r>
    </w:p>
    <w:p>
      <w:pPr>
        <w:spacing w:line="360" w:after="210" w:lineRule="auto"/>
      </w:pPr>
      <w:r>
        <w:rPr>
          <w:rFonts w:eastAsia="georgia" w:cs="georgia" w:ascii="georgia" w:hAnsi="georgia"/>
          <w:b/>
          <w:color w:val="000000"/>
        </w:rPr>
        <w:t xml:space="preserve">Step 5: Apply Hick's Law</w:t>
      </w:r>
      <w:r>
        <w:rPr>
          <w:rFonts w:eastAsia="georgia" w:cs="georgia" w:ascii="georgia" w:hAnsi="georgia"/>
          <w:color w:val="000000"/>
        </w:rPr>
        <w:br w:type="textWrapping"/>
      </w:r>
      <w:r>
        <w:rPr>
          <w:rFonts w:eastAsia="georgia" w:cs="georgia" w:ascii="georgia" w:hAnsi="georgia"/>
          <w:color w:val="000000"/>
        </w:rPr>
        <w:t xml:space="preserve">Is there a smart default that removes at least one decision for the majority of users? If yes, implement it. Is the primary path completable in 3 taps or fewer from the entry point? If no, simplify the architecture.</w:t>
      </w:r>
    </w:p>
    <w:p>
      <w:pPr>
        <w:spacing w:line="360" w:after="210" w:lineRule="auto"/>
      </w:pPr>
      <w:r>
        <w:rPr>
          <w:rFonts w:eastAsia="georgia" w:cs="georgia" w:ascii="georgia" w:hAnsi="georgia"/>
          <w:b/>
          <w:color w:val="000000"/>
        </w:rPr>
        <w:t xml:space="preserve">Step 6: Design the Emotional Confirmation</w:t>
      </w:r>
      <w:r>
        <w:rPr>
          <w:rFonts w:eastAsia="georgia" w:cs="georgia" w:ascii="georgia" w:hAnsi="georgia"/>
          <w:color w:val="000000"/>
        </w:rPr>
        <w:br w:type="textWrapping"/>
      </w:r>
      <w:r>
        <w:rPr>
          <w:rFonts w:eastAsia="georgia" w:cs="georgia" w:ascii="georgia" w:hAnsi="georgia"/>
          <w:color w:val="000000"/>
        </w:rPr>
        <w:t xml:space="preserve">For every meaningful completion event on this screen, design a dedicated micro-interaction. The minimum: a 300ms animation on the primary confirmation element. The ideal: a character reaction, a haptic sequence, a color celebration moment. The completion moment is an emotional design investment, not a functional afterthought.</w:t>
      </w:r>
    </w:p>
    <w:p>
      <w:pPr>
        <w:spacing w:line="360" w:after="210" w:lineRule="auto"/>
      </w:pPr>
      <w:r>
        <w:rPr>
          <w:rFonts w:eastAsia="georgia" w:cs="georgia" w:ascii="georgia" w:hAnsi="georgia"/>
          <w:b/>
          <w:color w:val="000000"/>
        </w:rPr>
        <w:t xml:space="preserve">Step 7: Design the Peak Moment and End State</w:t>
      </w:r>
      <w:r>
        <w:rPr>
          <w:rFonts w:eastAsia="georgia" w:cs="georgia" w:ascii="georgia" w:hAnsi="georgia"/>
          <w:color w:val="000000"/>
        </w:rPr>
        <w:br w:type="textWrapping"/>
      </w:r>
      <w:r>
        <w:rPr>
          <w:rFonts w:eastAsia="georgia" w:cs="georgia" w:ascii="georgia" w:hAnsi="georgia"/>
          <w:color w:val="000000"/>
        </w:rPr>
        <w:t xml:space="preserve">Apply the Peak-End Rule: what is the most emotionally intense moment on this screen? Invest maximum design quality there. How does the screen end? Ensure the exit state is a closure state — the user leaves knowing what happened and what comes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5_2_onboarding_flow_playbook_t_67ccfe"/>
      <w:r>
        <w:rPr>
          <w:rFonts w:eastAsia="georgia" w:cs="georgia" w:ascii="georgia" w:hAnsi="georgia"/>
          <w:b/>
          <w:color w:val="000000"/>
          <w:sz w:val="24"/>
        </w:rPr>
        <w:t xml:space="preserve">5.2 Onboarding Flow Playbook (The First 5 Minutes)</w:t>
      </w:r>
      <w:bookmarkEnd w:id="43"/>
    </w:p>
    <w:p>
      <w:pPr>
        <w:spacing w:line="360" w:after="210" w:lineRule="auto"/>
      </w:pPr>
      <w:r>
        <w:rPr>
          <w:rFonts w:eastAsia="georgia" w:cs="georgia" w:ascii="georgia" w:hAnsi="georgia"/>
          <w:color w:val="000000"/>
        </w:rPr>
        <w:t xml:space="preserve">The first 5 minutes of a user's experience determines whether the relationship continues. First impressions are 94% design-related. The onboarding flow is the highest-leverage design investment in any product.[^60]</w:t>
      </w:r>
    </w:p>
    <w:p>
      <w:pPr>
        <w:spacing w:line="360" w:after="210" w:lineRule="auto"/>
      </w:pPr>
      <w:r>
        <w:rPr>
          <w:rFonts w:eastAsia="georgia" w:cs="georgia" w:ascii="georgia" w:hAnsi="georgia"/>
          <w:b/>
          <w:color w:val="000000"/>
        </w:rPr>
        <w:t xml:space="preserve">The principle sequence for onboarding that converts:</w:t>
      </w:r>
    </w:p>
    <w:p>
      <w:pPr>
        <w:spacing w:line="360" w:after="210" w:lineRule="auto"/>
      </w:pPr>
      <w:r>
        <w:rPr>
          <w:rFonts w:eastAsia="georgia" w:cs="georgia" w:ascii="georgia" w:hAnsi="georgia"/>
          <w:b/>
          <w:color w:val="000000"/>
        </w:rPr>
        <w:t xml:space="preserve">Screen 1 — Frictionless entry:</w:t>
      </w:r>
      <w:r>
        <w:rPr>
          <w:rFonts w:eastAsia="georgia" w:cs="georgia" w:ascii="georgia" w:hAnsi="georgia"/>
          <w:color w:val="000000"/>
        </w:rPr>
        <w:t xml:space="preserve"> The first action must be trivially easy and immediately rewarding. Picking a language (Duolingo), choosing a username (Phantom), selecting a goal (fitness apps). No account creation. No permissions. No form. Motion before commitment.</w:t>
      </w:r>
    </w:p>
    <w:p>
      <w:pPr>
        <w:spacing w:line="360" w:after="210" w:lineRule="auto"/>
      </w:pPr>
      <w:r>
        <w:rPr>
          <w:rFonts w:eastAsia="georgia" w:cs="georgia" w:ascii="georgia" w:hAnsi="georgia"/>
          <w:b/>
          <w:color w:val="000000"/>
        </w:rPr>
        <w:t xml:space="preserve">Screen 2–3 — Personalization questions framed as care:</w:t>
      </w:r>
      <w:r>
        <w:rPr>
          <w:rFonts w:eastAsia="georgia" w:cs="georgia" w:ascii="georgia" w:hAnsi="georgia"/>
          <w:color w:val="000000"/>
        </w:rPr>
        <w:t xml:space="preserve"> "Why are you learning?" "What's your goal?" "What's your experience level?" Present these as the product trying to meet the user where they are. Frame each question as: </w:t>
      </w:r>
      <w:r>
        <w:rPr>
          <w:rFonts w:eastAsia="georgia" w:cs="georgia" w:ascii="georgia" w:hAnsi="georgia"/>
          <w:i/>
          <w:color w:val="000000"/>
        </w:rPr>
        <w:t xml:space="preserve">we ask this so we can make this better for you specifically</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Screen 4 — The value moment:</w:t>
      </w:r>
      <w:r>
        <w:rPr>
          <w:rFonts w:eastAsia="georgia" w:cs="georgia" w:ascii="georgia" w:hAnsi="georgia"/>
          <w:color w:val="000000"/>
        </w:rPr>
        <w:t xml:space="preserve"> Before requesting any commitment (account creation, payment, subscription), show the user what they will gain. Duolingo shows language proficiency progress. Fitness apps show a transformation. Financial apps show the savings or growth possible. The user should see a vivid, personalized version of their own success before being asked for anything in return.</w:t>
      </w:r>
    </w:p>
    <w:p>
      <w:pPr>
        <w:spacing w:line="360" w:after="210" w:lineRule="auto"/>
      </w:pPr>
      <w:r>
        <w:rPr>
          <w:rFonts w:eastAsia="georgia" w:cs="georgia" w:ascii="georgia" w:hAnsi="georgia"/>
          <w:b/>
          <w:color w:val="000000"/>
        </w:rPr>
        <w:t xml:space="preserve">Screen 5 — Micro-commitment:</w:t>
      </w:r>
      <w:r>
        <w:rPr>
          <w:rFonts w:eastAsia="georgia" w:cs="georgia" w:ascii="georgia" w:hAnsi="georgia"/>
          <w:color w:val="000000"/>
        </w:rPr>
        <w:t xml:space="preserve"> Request the smallest possible commitment that begins the habit loop. 5 minutes/day. One lesson. One configuration step. The commitment should feel so small it is almost embarrassing to refuse. This is the foot-in-the-door technique applied to habit design: small initial commitment makes continued commitment feel consistent with the self-image already formed.</w:t>
      </w:r>
    </w:p>
    <w:p>
      <w:pPr>
        <w:spacing w:line="360" w:after="210" w:lineRule="auto"/>
      </w:pPr>
      <w:r>
        <w:rPr>
          <w:rFonts w:eastAsia="georgia" w:cs="georgia" w:ascii="georgia" w:hAnsi="georgia"/>
          <w:b/>
          <w:color w:val="000000"/>
        </w:rPr>
        <w:t xml:space="preserve">Screen 6 — Account creation:</w:t>
      </w:r>
      <w:r>
        <w:rPr>
          <w:rFonts w:eastAsia="georgia" w:cs="georgia" w:ascii="georgia" w:hAnsi="georgia"/>
          <w:color w:val="000000"/>
        </w:rPr>
        <w:t xml:space="preserve"> Only now, after value has been demonstrated and micro-commitment made, ask for account creation. Users who have invested in the experience are dramatically more likely to complete this step than users who are asked before they have seen the product.</w:t>
      </w:r>
    </w:p>
    <w:p>
      <w:pPr>
        <w:spacing w:line="360" w:after="210" w:lineRule="auto"/>
      </w:pPr>
      <w:r>
        <w:rPr>
          <w:rFonts w:eastAsia="georgia" w:cs="georgia" w:ascii="georgia" w:hAnsi="georgia"/>
          <w:b/>
          <w:color w:val="000000"/>
        </w:rPr>
        <w:t xml:space="preserve">Screen 7 — First use closure:</w:t>
      </w:r>
      <w:r>
        <w:rPr>
          <w:rFonts w:eastAsia="georgia" w:cs="georgia" w:ascii="georgia" w:hAnsi="georgia"/>
          <w:color w:val="000000"/>
        </w:rPr>
        <w:t xml:space="preserve"> End the first session with an explicit, emotionally rich closure: progress confirmation, streak start, XP earned, first milestone celebrated. The user must leave the first session knowing they have accomplished something and that their progress is saved. The psychological investment created in session 1 is the primary driver of session 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5_3_gamification_selection_protocol"/>
      <w:r>
        <w:rPr>
          <w:rFonts w:eastAsia="georgia" w:cs="georgia" w:ascii="georgia" w:hAnsi="georgia"/>
          <w:b/>
          <w:color w:val="000000"/>
          <w:sz w:val="24"/>
        </w:rPr>
        <w:t xml:space="preserve">5.3 Gamification Selection Protocol</w:t>
      </w:r>
      <w:bookmarkEnd w:id="44"/>
    </w:p>
    <w:p>
      <w:pPr>
        <w:spacing w:line="360" w:after="210" w:lineRule="auto"/>
      </w:pPr>
      <w:r>
        <w:rPr>
          <w:rFonts w:eastAsia="georgia" w:cs="georgia" w:ascii="georgia" w:hAnsi="georgia"/>
          <w:color w:val="000000"/>
        </w:rPr>
        <w:t xml:space="preserve">When selecting gamification mechanics for a product feature, apply this sequential decision framework:</w:t>
      </w:r>
    </w:p>
    <w:p>
      <w:pPr>
        <w:spacing w:line="360" w:after="210" w:lineRule="auto"/>
      </w:pPr>
      <w:r>
        <w:rPr>
          <w:rFonts w:eastAsia="georgia" w:cs="georgia" w:ascii="georgia" w:hAnsi="georgia"/>
          <w:b/>
          <w:color w:val="000000"/>
        </w:rPr>
        <w:t xml:space="preserve">Decision 1: Is the target behavior precisely defined?</w:t>
      </w:r>
      <w:r>
        <w:rPr>
          <w:rFonts w:eastAsia="georgia" w:cs="georgia" w:ascii="georgia" w:hAnsi="georgia"/>
          <w:color w:val="000000"/>
        </w:rPr>
        <w:br w:type="textWrapping"/>
      </w:r>
      <w:r>
        <w:rPr>
          <w:rFonts w:eastAsia="georgia" w:cs="georgia" w:ascii="georgia" w:hAnsi="georgia"/>
          <w:color w:val="000000"/>
        </w:rPr>
        <w:t xml:space="preserve">Not "engagement" — specific behavior: "complete 3 workouts per week," "practice 10 minutes daily," "submit 2 pieces of content per month." If not defined, define it before selecting any mechanic.</w:t>
      </w:r>
    </w:p>
    <w:p>
      <w:pPr>
        <w:spacing w:line="360" w:after="210" w:lineRule="auto"/>
      </w:pPr>
      <w:r>
        <w:rPr>
          <w:rFonts w:eastAsia="georgia" w:cs="georgia" w:ascii="georgia" w:hAnsi="georgia"/>
          <w:b/>
          <w:color w:val="000000"/>
        </w:rPr>
        <w:t xml:space="preserve">Decision 2: Is the behavior intrinsically motivating?</w:t>
      </w:r>
    </w:p>
    <w:p>
      <w:pPr>
        <w:numPr>
          <w:ilvl w:val="0"/>
          <w:numId w:val="16"/>
        </w:numPr>
        <w:spacing w:line="360" w:before="105" w:after="105" w:lineRule="auto"/>
      </w:pPr>
      <w:r>
        <w:rPr>
          <w:rFonts w:eastAsia="georgia" w:cs="georgia" w:ascii="georgia" w:hAnsi="georgia"/>
          <w:color w:val="000000"/>
          <w:sz w:val="21"/>
        </w:rPr>
        <w:t xml:space="preserve">YES → Design for competence feedback. Measure and surface skill improvement. Add social acknowledgement (Kudos model). Minimize extrinsic rewards.</w:t>
      </w:r>
    </w:p>
    <w:p>
      <w:pPr>
        <w:numPr>
          <w:ilvl w:val="0"/>
          <w:numId w:val="16"/>
        </w:numPr>
        <w:spacing w:line="360" w:before="105" w:after="105" w:lineRule="auto"/>
      </w:pPr>
      <w:r>
        <w:rPr>
          <w:rFonts w:eastAsia="georgia" w:cs="georgia" w:ascii="georgia" w:hAnsi="georgia"/>
          <w:color w:val="000000"/>
          <w:sz w:val="21"/>
        </w:rPr>
        <w:t xml:space="preserve">NO → Design for habit formation. Use streaks (with forgiveness), micro-rewards, and clear daily goals.</w:t>
      </w:r>
    </w:p>
    <w:p>
      <w:pPr>
        <w:spacing w:line="360" w:after="210" w:lineRule="auto"/>
      </w:pPr>
      <w:r>
        <w:rPr>
          <w:rFonts w:eastAsia="georgia" w:cs="georgia" w:ascii="georgia" w:hAnsi="georgia"/>
          <w:b/>
          <w:color w:val="000000"/>
        </w:rPr>
        <w:t xml:space="preserve">Decision 3: Is competition relevant to this domain?</w:t>
      </w:r>
    </w:p>
    <w:p>
      <w:pPr>
        <w:numPr>
          <w:ilvl w:val="0"/>
          <w:numId w:val="17"/>
        </w:numPr>
        <w:spacing w:line="360" w:before="105" w:after="105" w:lineRule="auto"/>
      </w:pPr>
      <w:r>
        <w:rPr>
          <w:rFonts w:eastAsia="georgia" w:cs="georgia" w:ascii="georgia" w:hAnsi="georgia"/>
          <w:color w:val="000000"/>
          <w:sz w:val="21"/>
        </w:rPr>
        <w:t xml:space="preserve">YES → Implement local leaderboards (Strava segment model). Engineer cohort size for winnability. Celebrate local champions.</w:t>
      </w:r>
    </w:p>
    <w:p>
      <w:pPr>
        <w:numPr>
          <w:ilvl w:val="0"/>
          <w:numId w:val="17"/>
        </w:numPr>
        <w:spacing w:line="360" w:before="105" w:after="105" w:lineRule="auto"/>
      </w:pPr>
      <w:r>
        <w:rPr>
          <w:rFonts w:eastAsia="georgia" w:cs="georgia" w:ascii="georgia" w:hAnsi="georgia"/>
          <w:color w:val="000000"/>
          <w:sz w:val="21"/>
        </w:rPr>
        <w:t xml:space="preserve">NO → Implement personal progress comparisons only. No rankings against other users.</w:t>
      </w:r>
    </w:p>
    <w:p>
      <w:pPr>
        <w:spacing w:line="360" w:after="210" w:lineRule="auto"/>
      </w:pPr>
      <w:r>
        <w:rPr>
          <w:rFonts w:eastAsia="georgia" w:cs="georgia" w:ascii="georgia" w:hAnsi="georgia"/>
          <w:b/>
          <w:color w:val="000000"/>
        </w:rPr>
        <w:t xml:space="preserve">Decision 4: What is the temporal frequency of the target behavior?</w:t>
      </w:r>
    </w:p>
    <w:p>
      <w:pPr>
        <w:numPr>
          <w:ilvl w:val="0"/>
          <w:numId w:val="18"/>
        </w:numPr>
        <w:spacing w:line="360" w:before="105" w:after="105" w:lineRule="auto"/>
      </w:pPr>
      <w:r>
        <w:rPr>
          <w:rFonts w:eastAsia="georgia" w:cs="georgia" w:ascii="georgia" w:hAnsi="georgia"/>
          <w:color w:val="000000"/>
          <w:sz w:val="21"/>
        </w:rPr>
        <w:t xml:space="preserve">Daily → Completion drive (ring model). Visual incomplete state visible in primary UI.</w:t>
      </w:r>
    </w:p>
    <w:p>
      <w:pPr>
        <w:numPr>
          <w:ilvl w:val="0"/>
          <w:numId w:val="18"/>
        </w:numPr>
        <w:spacing w:line="360" w:before="105" w:after="105" w:lineRule="auto"/>
      </w:pPr>
      <w:r>
        <w:rPr>
          <w:rFonts w:eastAsia="georgia" w:cs="georgia" w:ascii="georgia" w:hAnsi="georgia"/>
          <w:color w:val="000000"/>
          <w:sz w:val="21"/>
        </w:rPr>
        <w:t xml:space="preserve">Weekly → Variable reward magnitude. Variable XP or reward per completion.</w:t>
      </w:r>
    </w:p>
    <w:p>
      <w:pPr>
        <w:numPr>
          <w:ilvl w:val="0"/>
          <w:numId w:val="18"/>
        </w:numPr>
        <w:spacing w:line="360" w:before="105" w:after="105" w:lineRule="auto"/>
      </w:pPr>
      <w:r>
        <w:rPr>
          <w:rFonts w:eastAsia="georgia" w:cs="georgia" w:ascii="georgia" w:hAnsi="georgia"/>
          <w:color w:val="000000"/>
          <w:sz w:val="21"/>
        </w:rPr>
        <w:t xml:space="preserve">Monthly or less → Peak celebration design. Make rare completions feel genuinely exceptional.</w:t>
      </w:r>
    </w:p>
    <w:p>
      <w:pPr>
        <w:spacing w:line="360" w:after="210" w:lineRule="auto"/>
      </w:pPr>
      <w:r>
        <w:rPr>
          <w:rFonts w:eastAsia="georgia" w:cs="georgia" w:ascii="georgia" w:hAnsi="georgia"/>
          <w:b/>
          <w:color w:val="000000"/>
        </w:rPr>
        <w:t xml:space="preserve">Decision 5: S-Curve check</w:t>
      </w:r>
      <w:r>
        <w:rPr>
          <w:rFonts w:eastAsia="georgia" w:cs="georgia" w:ascii="georgia" w:hAnsi="georgia"/>
          <w:color w:val="000000"/>
        </w:rPr>
        <w:br w:type="textWrapping"/>
      </w:r>
      <w:r>
        <w:rPr>
          <w:rFonts w:eastAsia="georgia" w:cs="georgia" w:ascii="georgia" w:hAnsi="georgia"/>
          <w:color w:val="000000"/>
        </w:rPr>
        <w:t xml:space="preserve">Count currently active gamification mechanics. If count ≥ 4, remove the mechanic with the lowest behavioral alignment before adding anything new. Instrument before and after. Target: never add a mechanic without removing one or establishing a clear threshold at which you would remove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5_4_domain_specific_implementa_6ed7ae"/>
      <w:r>
        <w:rPr>
          <w:rFonts w:eastAsia="georgia" w:cs="georgia" w:ascii="georgia" w:hAnsi="georgia"/>
          <w:b/>
          <w:color w:val="000000"/>
          <w:sz w:val="24"/>
        </w:rPr>
        <w:t xml:space="preserve">5.4 Domain-Specific Implementation Matrix</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Emotional Goal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Design Lever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Gamification Mechanic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Apple Simplicity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Language Learning</w:t>
            </w:r>
            <w:r>
              <w:rPr>
                <w:rFonts w:eastAsia="helvetica neue" w:cs="helvetica neue" w:ascii="helvetica neue" w:hAnsi="helvetica neue"/>
                <w:color w:val="000000"/>
                <w:sz w:val="17"/>
              </w:rPr>
              <w:t xml:space="preserve"> (Duolingo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Encouragement + Progress Pride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Character animation reacting to user 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Streak with forgiveness + milestone celebrations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Daily goal achievable in &lt;5 minutes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Crypto / Web3</w:t>
            </w:r>
            <w:r>
              <w:rPr>
                <w:rFonts w:eastAsia="helvetica neue" w:cs="helvetica neue" w:ascii="helvetica neue" w:hAnsi="helvetica neue"/>
                <w:color w:val="000000"/>
                <w:sz w:val="17"/>
              </w:rPr>
              <w:t xml:space="preserve"> (Phantom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Trust + Approachability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Mascot presence at anxiety moments + warm motion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Polish as credibility signal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Assume zero prior knowledge in all primary 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Fintech / Banking</w:t>
            </w:r>
            <w:r>
              <w:rPr>
                <w:rFonts w:eastAsia="helvetica neue" w:cs="helvetica neue" w:ascii="helvetica neue" w:hAnsi="helvetica neue"/>
                <w:color w:val="000000"/>
                <w:sz w:val="17"/>
              </w:rPr>
              <w:t xml:space="preserve"> (Revolut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Premium feel + Security confidence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Tactile data interactions + 3D product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Tier-differentiated design quality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core features one tap from home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Fitness Tracking</w:t>
            </w:r>
            <w:r>
              <w:rPr>
                <w:rFonts w:eastAsia="helvetica neue" w:cs="helvetica neue" w:ascii="helvetica neue" w:hAnsi="helvetica neue"/>
                <w:color w:val="000000"/>
                <w:sz w:val="17"/>
              </w:rPr>
              <w:t xml:space="preserve"> (Apple Watch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Completion drive + Competence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Visual incomplete ring/arc in primary UI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Completion drive + personal record celebration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Rings visible without opening app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Social Fitness</w:t>
            </w:r>
            <w:r>
              <w:rPr>
                <w:rFonts w:eastAsia="helvetica neue" w:cs="helvetica neue" w:ascii="helvetica neue" w:hAnsi="helvetica neue"/>
                <w:color w:val="000000"/>
                <w:sz w:val="17"/>
              </w:rPr>
              <w:t xml:space="preserve"> (Strava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 Local competition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Micro-segment leaderboards + Kudos 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Local competition engineered for winnability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Workout → upload → share in &lt;30 seconds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Productivity / Habits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Clarity + Momentum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Progress visualization + streak 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Completion drive only; game layer &lt; task 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action completable in 1 tap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E-Commerce / Shopping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Desire + Confidence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visualization quality + smooth checkout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Variable reward: personalized discovery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One-page checkout; smart payment defaults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Health Tracking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Self-knowledge + Competence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Trend visualization over time + milestone recognition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Competence metrics; no competitive rankings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Zero manual data entry for primary 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Education / Skill Learning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Mastery + Progress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Skill assessment visualization + level 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XP with meaning; skill-tree progression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concept per screen; no prerequisite assumed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Gaming / Collectibles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Anticipation + Delight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Variable reward reveal sequences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Pack-open mechanic; rarities; celebration design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 mechanic ≤ 2 taps from anywhere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5_5_anti_pattern_reference_wha_89544e"/>
      <w:r>
        <w:rPr>
          <w:rFonts w:eastAsia="georgia" w:cs="georgia" w:ascii="georgia" w:hAnsi="georgia"/>
          <w:b/>
          <w:color w:val="000000"/>
          <w:sz w:val="24"/>
        </w:rPr>
        <w:t xml:space="preserve">5.5 Anti-Pattern Reference: What Not to Build</w:t>
      </w:r>
      <w:bookmarkEnd w:id="46"/>
    </w:p>
    <w:p>
      <w:pPr>
        <w:spacing w:line="360" w:after="210" w:lineRule="auto"/>
      </w:pPr>
      <w:r>
        <w:rPr>
          <w:rFonts w:eastAsia="georgia" w:cs="georgia" w:ascii="georgia" w:hAnsi="georgia"/>
          <w:color w:val="000000"/>
        </w:rPr>
        <w:t xml:space="preserve">Understanding failure modes with as much precision as success patterns is critical. The following are the most common and most damaging design anti-patterns in mobile apps:</w:t>
      </w:r>
    </w:p>
    <w:p>
      <w:pPr>
        <w:spacing w:line="360" w:after="210" w:lineRule="auto"/>
      </w:pPr>
      <w:r>
        <w:rPr>
          <w:rFonts w:eastAsia="georgia" w:cs="georgia" w:ascii="georgia" w:hAnsi="georgia"/>
          <w:b/>
          <w:color w:val="000000"/>
        </w:rPr>
        <w:t xml:space="preserve">Anti-Pattern 1: Permission-Front Onboarding</w:t>
      </w:r>
      <w:r>
        <w:rPr>
          <w:rFonts w:eastAsia="georgia" w:cs="georgia" w:ascii="georgia" w:hAnsi="georgia"/>
          <w:color w:val="000000"/>
        </w:rPr>
        <w:br w:type="textWrapping"/>
      </w:r>
      <w:r>
        <w:rPr>
          <w:rFonts w:eastAsia="georgia" w:cs="georgia" w:ascii="georgia" w:hAnsi="georgia"/>
          <w:color w:val="000000"/>
        </w:rPr>
        <w:t xml:space="preserve">Asking for location, notifications, contacts, camera, and microphone permissions before the user has experienced any product value. Each permission request is a commitment ask. Every premature commitment ask reduces trust before trust has been built. Rule: request each permission at the moment it becomes contextually necessary, after the user has seen the value that permission enables.</w:t>
      </w:r>
    </w:p>
    <w:p>
      <w:pPr>
        <w:spacing w:line="360" w:after="210" w:lineRule="auto"/>
      </w:pPr>
      <w:r>
        <w:rPr>
          <w:rFonts w:eastAsia="georgia" w:cs="georgia" w:ascii="georgia" w:hAnsi="georgia"/>
          <w:b/>
          <w:color w:val="000000"/>
        </w:rPr>
        <w:t xml:space="preserve">Anti-Pattern 2: The Feature Dump First Screen</w:t>
      </w:r>
      <w:r>
        <w:rPr>
          <w:rFonts w:eastAsia="georgia" w:cs="georgia" w:ascii="georgia" w:hAnsi="georgia"/>
          <w:color w:val="000000"/>
        </w:rPr>
        <w:br w:type="textWrapping"/>
      </w:r>
      <w:r>
        <w:rPr>
          <w:rFonts w:eastAsia="georgia" w:cs="georgia" w:ascii="georgia" w:hAnsi="georgia"/>
          <w:color w:val="000000"/>
        </w:rPr>
        <w:t xml:space="preserve">Showing users all of an app's capabilities in the first session through a feature tour or capabilities slideshow. Users have not yet formed needs or mental models. Features shown before needs are formed are forgotten immediately. Rule: introduce features at the moment they become relevant to the user's current goal — not in advance.</w:t>
      </w:r>
    </w:p>
    <w:p>
      <w:pPr>
        <w:spacing w:line="360" w:after="210" w:lineRule="auto"/>
      </w:pPr>
      <w:r>
        <w:rPr>
          <w:rFonts w:eastAsia="georgia" w:cs="georgia" w:ascii="georgia" w:hAnsi="georgia"/>
          <w:b/>
          <w:color w:val="000000"/>
        </w:rPr>
        <w:t xml:space="preserve">Anti-Pattern 3: Unescapable Streak Architecture</w:t>
      </w:r>
      <w:r>
        <w:rPr>
          <w:rFonts w:eastAsia="georgia" w:cs="georgia" w:ascii="georgia" w:hAnsi="georgia"/>
          <w:color w:val="000000"/>
        </w:rPr>
        <w:br w:type="textWrapping"/>
      </w:r>
      <w:r>
        <w:rPr>
          <w:rFonts w:eastAsia="georgia" w:cs="georgia" w:ascii="georgia" w:hAnsi="georgia"/>
          <w:color w:val="000000"/>
        </w:rPr>
        <w:t xml:space="preserve">Streaks that cannot be paused, modified, or gracefully failed. This reliably produces the transition from motivational to obligational and eventually produces the catastrophic abandonment event (miss once, lose everything, never return). Rule: all streaks must have forgiveness mechanics. The streak should motivate, not imprison.[^15]</w:t>
      </w:r>
    </w:p>
    <w:p>
      <w:pPr>
        <w:spacing w:line="360" w:after="210" w:lineRule="auto"/>
      </w:pPr>
      <w:r>
        <w:rPr>
          <w:rFonts w:eastAsia="georgia" w:cs="georgia" w:ascii="georgia" w:hAnsi="georgia"/>
          <w:b/>
          <w:color w:val="000000"/>
        </w:rPr>
        <w:t xml:space="preserve">Anti-Pattern 4: The Empty Confirmation</w:t>
      </w:r>
      <w:r>
        <w:rPr>
          <w:rFonts w:eastAsia="georgia" w:cs="georgia" w:ascii="georgia" w:hAnsi="georgia"/>
          <w:color w:val="000000"/>
        </w:rPr>
        <w:br w:type="textWrapping"/>
      </w:r>
      <w:r>
        <w:rPr>
          <w:rFonts w:eastAsia="georgia" w:cs="georgia" w:ascii="georgia" w:hAnsi="georgia"/>
          <w:color w:val="000000"/>
        </w:rPr>
        <w:t xml:space="preserve">A major user achievement (account created, goal achieved, first purchase completed, first lesson finished) followed by a static text confirmation. These are peak moments in the user journey. Static confirmations are emotional vacuums. Rule: every major completion event receives a dedicated celebration animation proportionate to its significance.</w:t>
      </w:r>
    </w:p>
    <w:p>
      <w:pPr>
        <w:spacing w:line="360" w:after="210" w:lineRule="auto"/>
      </w:pPr>
      <w:r>
        <w:rPr>
          <w:rFonts w:eastAsia="georgia" w:cs="georgia" w:ascii="georgia" w:hAnsi="georgia"/>
          <w:b/>
          <w:color w:val="000000"/>
        </w:rPr>
        <w:t xml:space="preserve">Anti-Pattern 5: Inconsistency Tax</w:t>
      </w:r>
      <w:r>
        <w:rPr>
          <w:rFonts w:eastAsia="georgia" w:cs="georgia" w:ascii="georgia" w:hAnsi="georgia"/>
          <w:color w:val="000000"/>
        </w:rPr>
        <w:br w:type="textWrapping"/>
      </w:r>
      <w:r>
        <w:rPr>
          <w:rFonts w:eastAsia="georgia" w:cs="georgia" w:ascii="georgia" w:hAnsi="georgia"/>
          <w:color w:val="000000"/>
        </w:rPr>
        <w:t xml:space="preserve">Different screens using different interaction patterns for equivalent actions (swipe-left deletes in one list, opens in another; blue is primary in one context, informational in another). Each inconsistency forces the user to re-learn, increasing cognitive load at every navigation. Rule: maintain a consistency library and audit for violations before every release.</w:t>
      </w:r>
    </w:p>
    <w:p>
      <w:pPr>
        <w:spacing w:line="360" w:after="210" w:lineRule="auto"/>
      </w:pPr>
      <w:r>
        <w:rPr>
          <w:rFonts w:eastAsia="georgia" w:cs="georgia" w:ascii="georgia" w:hAnsi="georgia"/>
          <w:b/>
          <w:color w:val="000000"/>
        </w:rPr>
        <w:t xml:space="preserve">Anti-Pattern 6: Gamification Mismatch</w:t>
      </w:r>
      <w:r>
        <w:rPr>
          <w:rFonts w:eastAsia="georgia" w:cs="georgia" w:ascii="georgia" w:hAnsi="georgia"/>
          <w:color w:val="000000"/>
        </w:rPr>
        <w:br w:type="textWrapping"/>
      </w:r>
      <w:r>
        <w:rPr>
          <w:rFonts w:eastAsia="georgia" w:cs="georgia" w:ascii="georgia" w:hAnsi="georgia"/>
          <w:color w:val="000000"/>
        </w:rPr>
        <w:t xml:space="preserve">Implementing gamification mechanics that produce proxy behaviors (check-ins, badge collection, point accumulation) instead of the actual behaviors the product needs (discovery, expertise, skill development). The mismatch is invisible in engagement metrics until the business metric reveals the gap. Rule: instrument the actual behavior before adding any gamification mechanic, then measure it after.</w:t>
      </w:r>
    </w:p>
    <w:p>
      <w:pPr>
        <w:spacing w:line="360" w:after="210" w:lineRule="auto"/>
      </w:pPr>
      <w:r>
        <w:rPr>
          <w:rFonts w:eastAsia="georgia" w:cs="georgia" w:ascii="georgia" w:hAnsi="georgia"/>
          <w:b/>
          <w:color w:val="000000"/>
        </w:rPr>
        <w:t xml:space="preserve">Anti-Pattern 7: Polish as Afterthought</w:t>
      </w:r>
      <w:r>
        <w:rPr>
          <w:rFonts w:eastAsia="georgia" w:cs="georgia" w:ascii="georgia" w:hAnsi="georgia"/>
          <w:color w:val="000000"/>
        </w:rPr>
        <w:br w:type="textWrapping"/>
      </w:r>
      <w:r>
        <w:rPr>
          <w:rFonts w:eastAsia="georgia" w:cs="georgia" w:ascii="georgia" w:hAnsi="georgia"/>
          <w:color w:val="000000"/>
        </w:rPr>
        <w:t xml:space="preserve">Treating visual quality, animation, and micro-interaction design as final-stage polish work applied after the product is functionally complete. This produces rushed, inconsistent, and emotionally inert execution of features that required careful emotional design investment. Rule: emotional design is a core product feature. Animation, interaction feedback, and visual quality are designed in parallel with functional flows, not applied on top after.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part_vi_the_unified_principle"/>
      <w:r>
        <w:rPr>
          <w:rFonts w:eastAsia="georgia" w:cs="georgia" w:ascii="georgia" w:hAnsi="georgia"/>
          <w:b/>
          <w:color w:val="000000"/>
          <w:sz w:val="24"/>
        </w:rPr>
        <w:t xml:space="preserve">PART VI: THE UNIFIED PRINCIPLE</w:t>
      </w:r>
      <w:bookmarkEnd w:id="47"/>
    </w:p>
    <w:p>
      <w:pPr>
        <w:spacing w:line="360" w:before="315" w:after="105" w:lineRule="auto"/>
        <w:ind w:left="-30"/>
        <w:jc w:val="left"/>
      </w:pPr>
      <w:bookmarkStart w:id="48" w:name="bm_6_1_why_feeling_is_function"/>
      <w:r>
        <w:rPr>
          <w:rFonts w:eastAsia="georgia" w:cs="georgia" w:ascii="georgia" w:hAnsi="georgia"/>
          <w:b/>
          <w:color w:val="000000"/>
          <w:sz w:val="24"/>
        </w:rPr>
        <w:t xml:space="preserve">6.1 Why Feeling Is Function</w:t>
      </w:r>
      <w:bookmarkEnd w:id="48"/>
    </w:p>
    <w:p>
      <w:pPr>
        <w:spacing w:line="360" w:after="210" w:lineRule="auto"/>
      </w:pPr>
      <w:r>
        <w:rPr>
          <w:rFonts w:eastAsia="georgia" w:cs="georgia" w:ascii="georgia" w:hAnsi="georgia"/>
          <w:color w:val="000000"/>
        </w:rPr>
        <w:t xml:space="preserve">All three disciplines synthesized in this document — emotional design, behavioral gamification, and Apple-grade cognitive simplicity — converge on one governing insight: </w:t>
      </w:r>
      <w:r>
        <w:rPr>
          <w:rFonts w:eastAsia="georgia" w:cs="georgia" w:ascii="georgia" w:hAnsi="georgia"/>
          <w:b/>
          <w:color w:val="000000"/>
        </w:rPr>
        <w:t xml:space="preserve">in modern product design, how something feels is how it functions</w:t>
      </w:r>
      <w:r>
        <w:rPr>
          <w:rFonts w:eastAsia="georgia" w:cs="georgia" w:ascii="georgia" w:hAnsi="georgia"/>
          <w:color w:val="000000"/>
        </w:rPr>
        <w:t xml:space="preserve">. Feelings are not decorative enhancements layered over a functional core. They are the mechanism by which users form habits, develop trust, build identity investment, and make the product irreplaceable.</w:t>
      </w:r>
    </w:p>
    <w:p>
      <w:pPr>
        <w:spacing w:line="360" w:after="210" w:lineRule="auto"/>
      </w:pPr>
      <w:r>
        <w:rPr>
          <w:rFonts w:eastAsia="georgia" w:cs="georgia" w:ascii="georgia" w:hAnsi="georgia"/>
          <w:color w:val="000000"/>
        </w:rPr>
        <w:t xml:space="preserve">The gap between "useful" and "beloved" is not a feature gap. Duolingo and Rosetta Stone both teach languages. Phantom and MetaMask both custody crypto assets. Revolut and traditional banking apps both process transactions. Apple Watch and generic fitness trackers both count steps. In every pair, the beloved product won not because of functional superiority but because of experiential superiority — because it made the behavior feel better than the alternative.</w:t>
      </w:r>
    </w:p>
    <w:p>
      <w:pPr>
        <w:spacing w:line="360" w:after="210" w:lineRule="auto"/>
      </w:pPr>
      <w:r>
        <w:rPr>
          <w:rFonts w:eastAsia="georgia" w:cs="georgia" w:ascii="georgia" w:hAnsi="georgia"/>
          <w:color w:val="000000"/>
        </w:rPr>
        <w:t xml:space="preserve">Agents who build apps with this document internalized will make systematically better product decisions than those who optimize for functional completeness alone. The question is never just "does this work?" The question is always "does this feel right, and does that feeling make users more likely to do what the product is designed to help them do?"</w:t>
      </w:r>
    </w:p>
    <w:p>
      <w:pPr>
        <w:spacing w:line="360" w:after="210" w:lineRule="auto"/>
      </w:pPr>
      <w:r>
        <w:rPr>
          <w:rFonts w:eastAsia="georgia" w:cs="georgia" w:ascii="georgia" w:hAnsi="georgia"/>
          <w:color w:val="000000"/>
        </w:rPr>
        <w:t xml:space="preserve">When both answers are yes, every time, at every touchpoint, in every session — the product compounds.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6_2_the_master_checklist"/>
      <w:r>
        <w:rPr>
          <w:rFonts w:eastAsia="georgia" w:cs="georgia" w:ascii="georgia" w:hAnsi="georgia"/>
          <w:b/>
          <w:color w:val="000000"/>
          <w:sz w:val="24"/>
        </w:rPr>
        <w:t xml:space="preserve">6.2 The Master Checklist</w:t>
      </w:r>
      <w:bookmarkEnd w:id="49"/>
    </w:p>
    <w:p>
      <w:pPr>
        <w:spacing w:line="360" w:after="210" w:lineRule="auto"/>
      </w:pPr>
      <w:r>
        <w:rPr>
          <w:rFonts w:eastAsia="georgia" w:cs="georgia" w:ascii="georgia" w:hAnsi="georgia"/>
          <w:color w:val="000000"/>
        </w:rPr>
        <w:t xml:space="preserve">Before any screen, flow, feature, or mechanic ships, verify:</w:t>
      </w:r>
    </w:p>
    <w:p>
      <w:pPr>
        <w:spacing w:line="360" w:after="210" w:lineRule="auto"/>
      </w:pPr>
      <w:r>
        <w:rPr>
          <w:rFonts w:eastAsia="georgia" w:cs="georgia" w:ascii="georgia" w:hAnsi="georgia"/>
          <w:b/>
          <w:color w:val="000000"/>
        </w:rPr>
        <w:t xml:space="preserve">Emotional Design</w:t>
      </w:r>
    </w:p>
    <w:p>
      <w:pPr>
        <w:numPr>
          <w:ilvl w:val="0"/>
          <w:numId w:val="19"/>
        </w:numPr>
        <w:spacing w:line="360" w:before="105" w:after="105" w:lineRule="auto"/>
      </w:pPr>
      <w:r>
        <w:rPr>
          <w:rFonts w:eastAsia="georgia" w:cs="georgia" w:ascii="georgia" w:hAnsi="georgia"/>
          <w:color w:val="000000"/>
          <w:sz w:val="21"/>
        </w:rPr>
        <w:t xml:space="preserve">[ ] The emotional target for this interaction is explicitly defined (specific feeling, not "functional completion")</w:t>
      </w:r>
    </w:p>
    <w:p>
      <w:pPr>
        <w:numPr>
          <w:ilvl w:val="0"/>
          <w:numId w:val="19"/>
        </w:numPr>
        <w:spacing w:line="360" w:before="105" w:after="105" w:lineRule="auto"/>
      </w:pPr>
      <w:r>
        <w:rPr>
          <w:rFonts w:eastAsia="georgia" w:cs="georgia" w:ascii="georgia" w:hAnsi="georgia"/>
          <w:color w:val="000000"/>
          <w:sz w:val="21"/>
        </w:rPr>
        <w:t xml:space="preserve">[ ] Every confirmation moment has a dedicated micro-interaction (not a static text change)</w:t>
      </w:r>
    </w:p>
    <w:p>
      <w:pPr>
        <w:numPr>
          <w:ilvl w:val="0"/>
          <w:numId w:val="19"/>
        </w:numPr>
        <w:spacing w:line="360" w:before="105" w:after="105" w:lineRule="auto"/>
      </w:pPr>
      <w:r>
        <w:rPr>
          <w:rFonts w:eastAsia="georgia" w:cs="georgia" w:ascii="georgia" w:hAnsi="georgia"/>
          <w:color w:val="000000"/>
          <w:sz w:val="21"/>
        </w:rPr>
        <w:t xml:space="preserve">[ ] The session's peak moment is designed with maximum investment</w:t>
      </w:r>
    </w:p>
    <w:p>
      <w:pPr>
        <w:numPr>
          <w:ilvl w:val="0"/>
          <w:numId w:val="19"/>
        </w:numPr>
        <w:spacing w:line="360" w:before="105" w:after="105" w:lineRule="auto"/>
      </w:pPr>
      <w:r>
        <w:rPr>
          <w:rFonts w:eastAsia="georgia" w:cs="georgia" w:ascii="georgia" w:hAnsi="georgia"/>
          <w:color w:val="000000"/>
          <w:sz w:val="21"/>
        </w:rPr>
        <w:t xml:space="preserve">[ ] The session ends in an explicit closure state</w:t>
      </w:r>
    </w:p>
    <w:p>
      <w:pPr>
        <w:numPr>
          <w:ilvl w:val="0"/>
          <w:numId w:val="19"/>
        </w:numPr>
        <w:spacing w:line="360" w:before="105" w:after="105" w:lineRule="auto"/>
      </w:pPr>
      <w:r>
        <w:rPr>
          <w:rFonts w:eastAsia="georgia" w:cs="georgia" w:ascii="georgia" w:hAnsi="georgia"/>
          <w:color w:val="000000"/>
          <w:sz w:val="21"/>
        </w:rPr>
        <w:t xml:space="preserve">[ ] Character/mascot state is triggered by user-generated events, not timers</w:t>
      </w:r>
    </w:p>
    <w:p>
      <w:pPr>
        <w:numPr>
          <w:ilvl w:val="0"/>
          <w:numId w:val="19"/>
        </w:numPr>
        <w:spacing w:line="360" w:before="105" w:after="105" w:lineRule="auto"/>
      </w:pPr>
      <w:r>
        <w:rPr>
          <w:rFonts w:eastAsia="georgia" w:cs="georgia" w:ascii="georgia" w:hAnsi="georgia"/>
          <w:color w:val="000000"/>
          <w:sz w:val="21"/>
        </w:rPr>
        <w:t xml:space="preserve">[ ] In high-friction domains, every anxiety moment has a CALM treatment (Clarity, Animation, Light Feedback, Mascot Presence)</w:t>
      </w:r>
    </w:p>
    <w:p>
      <w:pPr>
        <w:spacing w:line="360" w:after="210" w:lineRule="auto"/>
      </w:pPr>
      <w:r>
        <w:rPr>
          <w:rFonts w:eastAsia="georgia" w:cs="georgia" w:ascii="georgia" w:hAnsi="georgia"/>
          <w:b/>
          <w:color w:val="000000"/>
        </w:rPr>
        <w:t xml:space="preserve">Behavioral Gamification</w:t>
      </w:r>
    </w:p>
    <w:p>
      <w:pPr>
        <w:numPr>
          <w:ilvl w:val="0"/>
          <w:numId w:val="20"/>
        </w:numPr>
        <w:spacing w:line="360" w:before="105" w:after="105" w:lineRule="auto"/>
      </w:pPr>
      <w:r>
        <w:rPr>
          <w:rFonts w:eastAsia="georgia" w:cs="georgia" w:ascii="georgia" w:hAnsi="georgia"/>
          <w:color w:val="000000"/>
          <w:sz w:val="21"/>
        </w:rPr>
        <w:t xml:space="preserve">[ ] The target behavior is defined in precise, observable terms</w:t>
      </w:r>
    </w:p>
    <w:p>
      <w:pPr>
        <w:numPr>
          <w:ilvl w:val="0"/>
          <w:numId w:val="20"/>
        </w:numPr>
        <w:spacing w:line="360" w:before="105" w:after="105" w:lineRule="auto"/>
      </w:pPr>
      <w:r>
        <w:rPr>
          <w:rFonts w:eastAsia="georgia" w:cs="georgia" w:ascii="georgia" w:hAnsi="georgia"/>
          <w:color w:val="000000"/>
          <w:sz w:val="21"/>
        </w:rPr>
        <w:t xml:space="preserve">[ ] The gamification mechanic produces that exact behavior (not a proxy)</w:t>
      </w:r>
    </w:p>
    <w:p>
      <w:pPr>
        <w:numPr>
          <w:ilvl w:val="0"/>
          <w:numId w:val="20"/>
        </w:numPr>
        <w:spacing w:line="360" w:before="105" w:after="105" w:lineRule="auto"/>
      </w:pPr>
      <w:r>
        <w:rPr>
          <w:rFonts w:eastAsia="georgia" w:cs="georgia" w:ascii="georgia" w:hAnsi="georgia"/>
          <w:color w:val="000000"/>
          <w:sz w:val="21"/>
        </w:rPr>
        <w:t xml:space="preserve">[ ] S-curve check: active mechanic count is ≤ 4 for this product</w:t>
      </w:r>
    </w:p>
    <w:p>
      <w:pPr>
        <w:numPr>
          <w:ilvl w:val="0"/>
          <w:numId w:val="20"/>
        </w:numPr>
        <w:spacing w:line="360" w:before="105" w:after="105" w:lineRule="auto"/>
      </w:pPr>
      <w:r>
        <w:rPr>
          <w:rFonts w:eastAsia="georgia" w:cs="georgia" w:ascii="georgia" w:hAnsi="georgia"/>
          <w:color w:val="000000"/>
          <w:sz w:val="21"/>
        </w:rPr>
        <w:t xml:space="preserve">[ ] Any streak mechanic has a forgiveness architecture</w:t>
      </w:r>
    </w:p>
    <w:p>
      <w:pPr>
        <w:numPr>
          <w:ilvl w:val="0"/>
          <w:numId w:val="20"/>
        </w:numPr>
        <w:spacing w:line="360" w:before="105" w:after="105" w:lineRule="auto"/>
      </w:pPr>
      <w:r>
        <w:rPr>
          <w:rFonts w:eastAsia="georgia" w:cs="georgia" w:ascii="georgia" w:hAnsi="georgia"/>
          <w:color w:val="000000"/>
          <w:sz w:val="21"/>
        </w:rPr>
        <w:t xml:space="preserve">[ ] At least one mechanic signals competence (skill growth), not just engagement</w:t>
      </w:r>
    </w:p>
    <w:p>
      <w:pPr>
        <w:numPr>
          <w:ilvl w:val="0"/>
          <w:numId w:val="20"/>
        </w:numPr>
        <w:spacing w:line="360" w:before="105" w:after="105" w:lineRule="auto"/>
      </w:pPr>
      <w:r>
        <w:rPr>
          <w:rFonts w:eastAsia="georgia" w:cs="georgia" w:ascii="georgia" w:hAnsi="georgia"/>
          <w:color w:val="000000"/>
          <w:sz w:val="21"/>
        </w:rPr>
        <w:t xml:space="preserve">[ ] Competition, if present, is local and winnable</w:t>
      </w:r>
    </w:p>
    <w:p>
      <w:pPr>
        <w:spacing w:line="360" w:after="210" w:lineRule="auto"/>
      </w:pPr>
      <w:r>
        <w:rPr>
          <w:rFonts w:eastAsia="georgia" w:cs="georgia" w:ascii="georgia" w:hAnsi="georgia"/>
          <w:b/>
          <w:color w:val="000000"/>
        </w:rPr>
        <w:t xml:space="preserve">Cognitive Simplicity (Apple Doctrine)</w:t>
      </w:r>
    </w:p>
    <w:p>
      <w:pPr>
        <w:numPr>
          <w:ilvl w:val="0"/>
          <w:numId w:val="21"/>
        </w:numPr>
        <w:spacing w:line="360" w:before="105" w:after="105" w:lineRule="auto"/>
      </w:pPr>
      <w:r>
        <w:rPr>
          <w:rFonts w:eastAsia="georgia" w:cs="georgia" w:ascii="georgia" w:hAnsi="georgia"/>
          <w:color w:val="000000"/>
          <w:sz w:val="21"/>
        </w:rPr>
        <w:t xml:space="preserve">[ ] Cognitive load audit completed: all D-class elements removed</w:t>
      </w:r>
    </w:p>
    <w:p>
      <w:pPr>
        <w:numPr>
          <w:ilvl w:val="0"/>
          <w:numId w:val="21"/>
        </w:numPr>
        <w:spacing w:line="360" w:before="105" w:after="105" w:lineRule="auto"/>
      </w:pPr>
      <w:r>
        <w:rPr>
          <w:rFonts w:eastAsia="georgia" w:cs="georgia" w:ascii="georgia" w:hAnsi="georgia"/>
          <w:color w:val="000000"/>
          <w:sz w:val="21"/>
        </w:rPr>
        <w:t xml:space="preserve">[ ] Miller's Law: ≤ 5 actionable elements visible without scrolling</w:t>
      </w:r>
    </w:p>
    <w:p>
      <w:pPr>
        <w:numPr>
          <w:ilvl w:val="0"/>
          <w:numId w:val="21"/>
        </w:numPr>
        <w:spacing w:line="360" w:before="105" w:after="105" w:lineRule="auto"/>
      </w:pPr>
      <w:r>
        <w:rPr>
          <w:rFonts w:eastAsia="georgia" w:cs="georgia" w:ascii="georgia" w:hAnsi="georgia"/>
          <w:color w:val="000000"/>
          <w:sz w:val="21"/>
        </w:rPr>
        <w:t xml:space="preserve">[ ] Hick's Law: primary path completable without engaging secondary options</w:t>
      </w:r>
    </w:p>
    <w:p>
      <w:pPr>
        <w:numPr>
          <w:ilvl w:val="0"/>
          <w:numId w:val="21"/>
        </w:numPr>
        <w:spacing w:line="360" w:before="105" w:after="105" w:lineRule="auto"/>
      </w:pPr>
      <w:r>
        <w:rPr>
          <w:rFonts w:eastAsia="georgia" w:cs="georgia" w:ascii="georgia" w:hAnsi="georgia"/>
          <w:color w:val="000000"/>
          <w:sz w:val="21"/>
        </w:rPr>
        <w:t xml:space="preserve">[ ] Progressive disclosure: advanced options accessible but not foregrounded</w:t>
      </w:r>
    </w:p>
    <w:p>
      <w:pPr>
        <w:numPr>
          <w:ilvl w:val="0"/>
          <w:numId w:val="21"/>
        </w:numPr>
        <w:spacing w:line="360" w:before="105" w:after="105" w:lineRule="auto"/>
      </w:pPr>
      <w:r>
        <w:rPr>
          <w:rFonts w:eastAsia="georgia" w:cs="georgia" w:ascii="georgia" w:hAnsi="georgia"/>
          <w:color w:val="000000"/>
          <w:sz w:val="21"/>
        </w:rPr>
        <w:t xml:space="preserve">[ ] Smart default set for at least one decision in every non-trivial flow</w:t>
      </w:r>
    </w:p>
    <w:p>
      <w:pPr>
        <w:numPr>
          <w:ilvl w:val="0"/>
          <w:numId w:val="21"/>
        </w:numPr>
        <w:spacing w:line="360" w:before="105" w:after="105" w:lineRule="auto"/>
      </w:pPr>
      <w:r>
        <w:rPr>
          <w:rFonts w:eastAsia="georgia" w:cs="georgia" w:ascii="georgia" w:hAnsi="georgia"/>
          <w:color w:val="000000"/>
          <w:sz w:val="21"/>
        </w:rPr>
        <w:t xml:space="preserve">[ ] Interaction pattern consistent with established product vocabulary</w:t>
      </w:r>
    </w:p>
    <w:p>
      <w:pPr>
        <w:numPr>
          <w:ilvl w:val="0"/>
          <w:numId w:val="21"/>
        </w:numPr>
        <w:spacing w:line="360" w:before="105" w:after="105" w:lineRule="auto"/>
      </w:pPr>
      <w:r>
        <w:rPr>
          <w:rFonts w:eastAsia="georgia" w:cs="georgia" w:ascii="georgia" w:hAnsi="georgia"/>
          <w:color w:val="000000"/>
          <w:sz w:val="21"/>
        </w:rPr>
        <w:t xml:space="preserve">[ ] One-sentence description of this screen is possible</w:t>
      </w:r>
    </w:p>
    <w:p>
      <w:pPr>
        <w:numPr>
          <w:ilvl w:val="0"/>
          <w:numId w:val="21"/>
        </w:numPr>
        <w:spacing w:line="360" w:before="105" w:after="105" w:lineRule="auto"/>
      </w:pPr>
      <w:r>
        <w:rPr>
          <w:rFonts w:eastAsia="georgia" w:cs="georgia" w:ascii="georgia" w:hAnsi="georgia"/>
          <w:color w:val="000000"/>
          <w:sz w:val="21"/>
        </w:rPr>
        <w:t xml:space="preserve">[ ] New user test: primary path navigable in under 3 minutes without instruction</w:t>
      </w:r>
    </w:p>
    <w:p>
      <w:pPr>
        <w:numPr>
          <w:ilvl w:val="0"/>
          <w:numId w:val="21"/>
        </w:numPr>
        <w:spacing w:line="360" w:before="105" w:after="105" w:lineRule="auto"/>
      </w:pPr>
      <w:r>
        <w:rPr>
          <w:rFonts w:eastAsia="georgia" w:cs="georgia" w:ascii="georgia" w:hAnsi="georgia"/>
          <w:color w:val="000000"/>
          <w:sz w:val="21"/>
        </w:rPr>
        <w:t xml:space="preserve">[ ] Anticipatory element present (product surfaces likely next action before user must navigate)</w:t>
      </w:r>
    </w:p>
    <w:p>
      <w:pPr>
        <w:spacing w:line="360" w:after="210" w:lineRule="auto"/>
      </w:pPr>
      <w:r>
        <w:rPr>
          <w:rFonts w:eastAsia="georgia" w:cs="georgia" w:ascii="georgia" w:hAnsi="georgia"/>
          <w:b/>
          <w:color w:val="000000"/>
        </w:rPr>
        <w:t xml:space="preserve">For every release</w:t>
      </w:r>
    </w:p>
    <w:p>
      <w:pPr>
        <w:numPr>
          <w:ilvl w:val="0"/>
          <w:numId w:val="22"/>
        </w:numPr>
        <w:spacing w:line="360" w:before="105" w:after="105" w:lineRule="auto"/>
      </w:pPr>
      <w:r>
        <w:rPr>
          <w:rFonts w:eastAsia="georgia" w:cs="georgia" w:ascii="georgia" w:hAnsi="georgia"/>
          <w:color w:val="000000"/>
          <w:sz w:val="21"/>
        </w:rPr>
        <w:t xml:space="preserve">[ ] Consistency library reviewed — no new violations introduced</w:t>
      </w:r>
    </w:p>
    <w:p>
      <w:pPr>
        <w:numPr>
          <w:ilvl w:val="0"/>
          <w:numId w:val="22"/>
        </w:numPr>
        <w:spacing w:line="360" w:before="105" w:after="105" w:lineRule="auto"/>
      </w:pPr>
      <w:r>
        <w:rPr>
          <w:rFonts w:eastAsia="georgia" w:cs="georgia" w:ascii="georgia" w:hAnsi="georgia"/>
          <w:color w:val="000000"/>
          <w:sz w:val="21"/>
        </w:rPr>
        <w:t xml:space="preserve">[ ] Usage data on all existing features reviewed — any feature &lt;10% usage considered for removal/demotion</w:t>
      </w:r>
    </w:p>
    <w:p>
      <w:pPr>
        <w:numPr>
          <w:ilvl w:val="0"/>
          <w:numId w:val="22"/>
        </w:numPr>
        <w:spacing w:line="360" w:before="105" w:after="105" w:lineRule="auto"/>
      </w:pPr>
      <w:r>
        <w:rPr>
          <w:rFonts w:eastAsia="georgia" w:cs="georgia" w:ascii="georgia" w:hAnsi="georgia"/>
          <w:color w:val="000000"/>
          <w:sz w:val="21"/>
        </w:rPr>
        <w:t xml:space="preserve">[ ] Onboarding data analyzed: first-session completion rate, day-1 → day-7 retention, primary action completion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part_vii_the_synthesis_functional_e90105"/>
      <w:r>
        <w:rPr>
          <w:rFonts w:eastAsia="georgia" w:cs="georgia" w:ascii="georgia" w:hAnsi="georgia"/>
          <w:b/>
          <w:color w:val="000000"/>
          <w:sz w:val="24"/>
        </w:rPr>
        <w:t xml:space="preserve">PART VII: THE SYNTHESIS — FUNCTIONAL, INVISIBLE, AND HABITUAL FOR REAL-WORLD RESULTS</w:t>
      </w:r>
      <w:bookmarkEnd w:id="50"/>
    </w:p>
    <w:p>
      <w:pPr>
        <w:spacing w:line="360" w:after="210" w:lineRule="auto"/>
        <w:ind w:left="630"/>
      </w:pPr>
      <w:r>
        <w:rPr>
          <w:rFonts w:eastAsia="georgia" w:cs="georgia" w:ascii="georgia" w:hAnsi="georgia"/>
          <w:b/>
          <w:color w:val="000000"/>
        </w:rPr>
        <w:t xml:space="preserve">The core statement of this section:</w:t>
      </w:r>
      <w:r>
        <w:rPr>
          <w:rFonts w:eastAsia="georgia" w:cs="georgia" w:ascii="georgia" w:hAnsi="georgia"/>
          <w:color w:val="000000"/>
        </w:rPr>
        <w:t xml:space="preserve"> The best mobile app is one users barely remember using — because they were too busy accomplishing the thing the app was built to help them do. Running on Strava, not opening Strava. Writing in the journal, not navigating to the journal. Closing the rings, not checking the rings. The app is scaffolding. The outcome is the building.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7_1_the_fundamental_design_reo_250349"/>
      <w:r>
        <w:rPr>
          <w:rFonts w:eastAsia="georgia" w:cs="georgia" w:ascii="georgia" w:hAnsi="georgia"/>
          <w:b/>
          <w:color w:val="000000"/>
          <w:sz w:val="24"/>
        </w:rPr>
        <w:t xml:space="preserve">7.1 The Fundamental Design Reorientation: Outcomes Over Opens</w:t>
      </w:r>
      <w:bookmarkEnd w:id="51"/>
    </w:p>
    <w:p>
      <w:pPr>
        <w:spacing w:line="360" w:after="210" w:lineRule="auto"/>
      </w:pPr>
      <w:r>
        <w:rPr>
          <w:rFonts w:eastAsia="georgia" w:cs="georgia" w:ascii="georgia" w:hAnsi="georgia"/>
          <w:color w:val="000000"/>
        </w:rPr>
        <w:t xml:space="preserve">There is a structural conflict baked into most mobile app design culture: the metrics used internally to evaluate success (DAUs, session length, screen views, notification open rates) are all measures of </w:t>
      </w:r>
      <w:r>
        <w:rPr>
          <w:rFonts w:eastAsia="georgia" w:cs="georgia" w:ascii="georgia" w:hAnsi="georgia"/>
          <w:i/>
          <w:color w:val="000000"/>
        </w:rPr>
        <w:t xml:space="preserve">app engagement</w:t>
      </w:r>
      <w:r>
        <w:rPr>
          <w:rFonts w:eastAsia="georgia" w:cs="georgia" w:ascii="georgia" w:hAnsi="georgia"/>
          <w:color w:val="000000"/>
        </w:rPr>
        <w:t xml:space="preserve">, not </w:t>
      </w:r>
      <w:r>
        <w:rPr>
          <w:rFonts w:eastAsia="georgia" w:cs="georgia" w:ascii="georgia" w:hAnsi="georgia"/>
          <w:i/>
          <w:color w:val="000000"/>
        </w:rPr>
        <w:t xml:space="preserve">user outcomes</w:t>
      </w:r>
      <w:r>
        <w:rPr>
          <w:rFonts w:eastAsia="georgia" w:cs="georgia" w:ascii="georgia" w:hAnsi="georgia"/>
          <w:color w:val="000000"/>
        </w:rPr>
        <w:t xml:space="preserve">. An app that users open five times a day but feel no tangible progress from is succeeding by one measure and failing by every measure that matters.[</w:t>
      </w:r>
      <w:r>
        <w:rPr>
          <w:rFonts w:eastAsia="georgia" w:cs="georgia" w:ascii="georgia" w:hAnsi="georgia"/>
          <w:color w:val="000000"/>
          <w:vertAlign w:val="superscript"/>
        </w:rPr>
        <w:t xml:space="preserve">61][</w:t>
      </w:r>
      <w:r>
        <w:rPr>
          <w:rFonts w:eastAsia="georgia" w:cs="georgia" w:ascii="georgia" w:hAnsi="georgia"/>
          <w:color w:val="000000"/>
        </w:rPr>
        <w:t xml:space="preserve">62]</w:t>
      </w:r>
    </w:p>
    <w:p>
      <w:pPr>
        <w:spacing w:line="360" w:after="210" w:lineRule="auto"/>
      </w:pPr>
      <w:r>
        <w:rPr>
          <w:rFonts w:eastAsia="georgia" w:cs="georgia" w:ascii="georgia" w:hAnsi="georgia"/>
          <w:color w:val="000000"/>
        </w:rPr>
        <w:t xml:space="preserve">The most important design reorientation any team can make is this: </w:t>
      </w:r>
      <w:r>
        <w:rPr>
          <w:rFonts w:eastAsia="georgia" w:cs="georgia" w:ascii="georgia" w:hAnsi="georgia"/>
          <w:b/>
          <w:color w:val="000000"/>
        </w:rPr>
        <w:t xml:space="preserve">define success as the real-world behavior the app is built to enable, then measure that — not the app opens that accompany it</w:t>
      </w:r>
      <w:r>
        <w:rPr>
          <w:rFonts w:eastAsia="georgia" w:cs="georgia" w:ascii="georgia" w:hAnsi="georgia"/>
          <w:color w:val="000000"/>
        </w:rPr>
        <w:t xml:space="preserve">. Strava's success metric is not sessions-per-user. It is runs-per-week-per-user. Duolingo's real metric is not lessons opened — it is language retention over 90 days. Apple Fitness does not celebrate ring-checking; it celebrates ring-closing. The distinction sounds trivial. It is not. Every design decision flows from what the team is optimizing for. Optimize for opens, and you will build a product that generates opens. Optimize for runs, and you will build a product that generates runners.[</w:t>
      </w:r>
      <w:r>
        <w:rPr>
          <w:rFonts w:eastAsia="georgia" w:cs="georgia" w:ascii="georgia" w:hAnsi="georgia"/>
          <w:color w:val="000000"/>
          <w:vertAlign w:val="superscript"/>
        </w:rPr>
        <w:t xml:space="preserve">63][</w:t>
      </w:r>
      <w:r>
        <w:rPr>
          <w:rFonts w:eastAsia="georgia" w:cs="georgia" w:ascii="georgia" w:hAnsi="georgia"/>
          <w:color w:val="000000"/>
        </w:rPr>
        <w:t xml:space="preserve">64][^65]</w:t>
      </w:r>
    </w:p>
    <w:p>
      <w:pPr>
        <w:spacing w:line="360" w:after="210" w:lineRule="auto"/>
      </w:pPr>
      <w:r>
        <w:rPr>
          <w:rFonts w:eastAsia="georgia" w:cs="georgia" w:ascii="georgia" w:hAnsi="georgia"/>
          <w:color w:val="000000"/>
        </w:rPr>
        <w:t xml:space="preserve">This reorientation is not a philosophical position — it is a competitive advantage. Products that produce real outcomes generate word-of-mouth from users who have genuinely changed. Products that generate only engagement generate users who are busy but not better. The former build communities. The latter build churn.[</w:t>
      </w:r>
      <w:r>
        <w:rPr>
          <w:rFonts w:eastAsia="georgia" w:cs="georgia" w:ascii="georgia" w:hAnsi="georgia"/>
          <w:color w:val="000000"/>
          <w:vertAlign w:val="superscript"/>
        </w:rPr>
        <w:t xml:space="preserve">66][</w:t>
      </w:r>
      <w:r>
        <w:rPr>
          <w:rFonts w:eastAsia="georgia" w:cs="georgia" w:ascii="georgia" w:hAnsi="georgia"/>
          <w:color w:val="000000"/>
        </w:rPr>
        <w:t xml:space="preserve">67]</w:t>
      </w:r>
    </w:p>
    <w:p>
      <w:pPr>
        <w:spacing w:line="360" w:after="210" w:lineRule="auto"/>
      </w:pPr>
      <w:r>
        <w:rPr>
          <w:rFonts w:eastAsia="georgia" w:cs="georgia" w:ascii="georgia" w:hAnsi="georgia"/>
          <w:b/>
          <w:color w:val="000000"/>
        </w:rPr>
        <w:t xml:space="preserve">The outcome audit:</w:t>
      </w:r>
      <w:r>
        <w:rPr>
          <w:rFonts w:eastAsia="georgia" w:cs="georgia" w:ascii="georgia" w:hAnsi="georgia"/>
          <w:color w:val="000000"/>
        </w:rPr>
        <w:t xml:space="preserve"> For every core feature in your product, write two metrics:</w:t>
      </w:r>
    </w:p>
    <w:p>
      <w:pPr>
        <w:numPr>
          <w:ilvl w:val="0"/>
          <w:numId w:val="23"/>
        </w:numPr>
        <w:spacing w:line="360" w:before="105" w:after="105" w:lineRule="auto"/>
      </w:pPr>
      <w:r>
        <w:rPr>
          <w:rFonts w:eastAsia="georgia" w:cs="georgia" w:ascii="georgia" w:hAnsi="georgia"/>
          <w:color w:val="000000"/>
          <w:sz w:val="21"/>
        </w:rPr>
        <w:t xml:space="preserve">The </w:t>
      </w:r>
      <w:r>
        <w:rPr>
          <w:rFonts w:eastAsia="georgia" w:cs="georgia" w:ascii="georgia" w:hAnsi="georgia"/>
          <w:i/>
          <w:color w:val="000000"/>
          <w:sz w:val="21"/>
        </w:rPr>
        <w:t xml:space="preserve">engagement</w:t>
      </w:r>
      <w:r>
        <w:rPr>
          <w:rFonts w:eastAsia="georgia" w:cs="georgia" w:ascii="georgia" w:hAnsi="georgia"/>
          <w:color w:val="000000"/>
          <w:sz w:val="21"/>
        </w:rPr>
        <w:t xml:space="preserve"> metric (what the analytics dashboard shows)</w:t>
      </w:r>
    </w:p>
    <w:p>
      <w:pPr>
        <w:numPr>
          <w:ilvl w:val="0"/>
          <w:numId w:val="23"/>
        </w:numPr>
        <w:spacing w:line="360" w:before="105" w:after="105" w:lineRule="auto"/>
      </w:pPr>
      <w:r>
        <w:rPr>
          <w:rFonts w:eastAsia="georgia" w:cs="georgia" w:ascii="georgia" w:hAnsi="georgia"/>
          <w:color w:val="000000"/>
          <w:sz w:val="21"/>
        </w:rPr>
        <w:t xml:space="preserve">The </w:t>
      </w:r>
      <w:r>
        <w:rPr>
          <w:rFonts w:eastAsia="georgia" w:cs="georgia" w:ascii="georgia" w:hAnsi="georgia"/>
          <w:i/>
          <w:color w:val="000000"/>
          <w:sz w:val="21"/>
        </w:rPr>
        <w:t xml:space="preserve">outcome</w:t>
      </w:r>
      <w:r>
        <w:rPr>
          <w:rFonts w:eastAsia="georgia" w:cs="georgia" w:ascii="georgia" w:hAnsi="georgia"/>
          <w:color w:val="000000"/>
          <w:sz w:val="21"/>
        </w:rPr>
        <w:t xml:space="preserve"> metric (what changed in the user's real life)</w:t>
      </w:r>
    </w:p>
    <w:p>
      <w:pPr>
        <w:spacing w:line="360" w:after="210" w:lineRule="auto"/>
      </w:pPr>
      <w:r>
        <w:rPr>
          <w:rFonts w:eastAsia="georgia" w:cs="georgia" w:ascii="georgia" w:hAnsi="georgia"/>
          <w:color w:val="000000"/>
        </w:rPr>
        <w:t xml:space="preserve">If the team cannot name the outcome metric, the feature has not been designed. It has been shipped.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7_2_hide_the_work_the_invisibl_bfb425"/>
      <w:r>
        <w:rPr>
          <w:rFonts w:eastAsia="georgia" w:cs="georgia" w:ascii="georgia" w:hAnsi="georgia"/>
          <w:b/>
          <w:color w:val="000000"/>
          <w:sz w:val="24"/>
        </w:rPr>
        <w:t xml:space="preserve">7.2 Hide the Work: The Invisible Interface Doctrine</w:t>
      </w:r>
      <w:bookmarkEnd w:id="52"/>
    </w:p>
    <w:p>
      <w:pPr>
        <w:spacing w:line="360" w:after="210" w:lineRule="auto"/>
      </w:pPr>
      <w:r>
        <w:rPr>
          <w:rFonts w:eastAsia="georgia" w:cs="georgia" w:ascii="georgia" w:hAnsi="georgia"/>
          <w:color w:val="000000"/>
        </w:rPr>
        <w:t xml:space="preserve">"Invisible design" is the highest compliment in product craft. It means the interface was so well aligned with how users already think and act that they completed their goal without ever having to </w:t>
      </w:r>
      <w:r>
        <w:rPr>
          <w:rFonts w:eastAsia="georgia" w:cs="georgia" w:ascii="georgia" w:hAnsi="georgia"/>
          <w:i/>
          <w:color w:val="000000"/>
        </w:rPr>
        <w:t xml:space="preserve">think about</w:t>
      </w:r>
      <w:r>
        <w:rPr>
          <w:rFonts w:eastAsia="georgia" w:cs="georgia" w:ascii="georgia" w:hAnsi="georgia"/>
          <w:color w:val="000000"/>
        </w:rPr>
        <w:t xml:space="preserve"> the interface. They were focused on the task — the run, the lesson, the expense, the entry — not the navigation, the labels, the confirmation dialogs, or the settings. The product was there; it was not </w:t>
      </w:r>
      <w:r>
        <w:rPr>
          <w:rFonts w:eastAsia="georgia" w:cs="georgia" w:ascii="georgia" w:hAnsi="georgia"/>
          <w:i/>
          <w:color w:val="000000"/>
        </w:rPr>
        <w:t xml:space="preserve">in the way</w:t>
      </w:r>
      <w:r>
        <w:rPr>
          <w:rFonts w:eastAsia="georgia" w:cs="georgia" w:ascii="georgia" w:hAnsi="georgia"/>
          <w:color w:val="000000"/>
        </w:rPr>
        <w:t xml:space="preserve">.[^68]</w:t>
      </w:r>
    </w:p>
    <w:p>
      <w:pPr>
        <w:spacing w:line="360" w:after="210" w:lineRule="auto"/>
      </w:pPr>
      <w:r>
        <w:rPr>
          <w:rFonts w:eastAsia="georgia" w:cs="georgia" w:ascii="georgia" w:hAnsi="georgia"/>
          <w:color w:val="000000"/>
        </w:rPr>
        <w:t xml:space="preserve">Hiding the work does not mean removing features. It means </w:t>
      </w:r>
      <w:r>
        <w:rPr>
          <w:rFonts w:eastAsia="georgia" w:cs="georgia" w:ascii="georgia" w:hAnsi="georgia"/>
          <w:b/>
          <w:color w:val="000000"/>
        </w:rPr>
        <w:t xml:space="preserve">absorbing complexity into the system so users never carry it</w:t>
      </w:r>
      <w:r>
        <w:rPr>
          <w:rFonts w:eastAsia="georgia" w:cs="georgia" w:ascii="georgia" w:hAnsi="georgia"/>
          <w:color w:val="000000"/>
        </w:rPr>
        <w:t xml:space="preserve">. The implementation details, state management, data persistence, sync logic, error handling, permission flows — all of this work is enormous. None of it should be visible to the user. Every piece of complexity that leaks through to the user surface is a micro-tax on every session. Accumulated over thousands of sessions, these taxes compound into the feeling that the app is </w:t>
      </w:r>
      <w:r>
        <w:rPr>
          <w:rFonts w:eastAsia="georgia" w:cs="georgia" w:ascii="georgia" w:hAnsi="georgia"/>
          <w:i/>
          <w:color w:val="000000"/>
        </w:rPr>
        <w:t xml:space="preserve">hard to use</w:t>
      </w:r>
      <w:r>
        <w:rPr>
          <w:rFonts w:eastAsia="georgia" w:cs="georgia" w:ascii="georgia" w:hAnsi="georgia"/>
          <w:color w:val="000000"/>
        </w:rPr>
        <w:t xml:space="preserve"> — even when no single moment is egregiously bad.[^63]</w:t>
      </w:r>
    </w:p>
    <w:p>
      <w:pPr>
        <w:spacing w:line="360" w:after="210" w:lineRule="auto"/>
      </w:pPr>
      <w:r>
        <w:rPr>
          <w:rFonts w:eastAsia="georgia" w:cs="georgia" w:ascii="georgia" w:hAnsi="georgia"/>
          <w:color w:val="000000"/>
        </w:rPr>
        <w:t xml:space="preserve">Specific manifestations of hiding the work:</w:t>
      </w:r>
    </w:p>
    <w:p>
      <w:pPr>
        <w:spacing w:line="360" w:after="210" w:lineRule="auto"/>
      </w:pPr>
      <w:r>
        <w:rPr>
          <w:rFonts w:eastAsia="georgia" w:cs="georgia" w:ascii="georgia" w:hAnsi="georgia"/>
          <w:b/>
          <w:color w:val="000000"/>
        </w:rPr>
        <w:t xml:space="preserve">Smart defaults everywhere.</w:t>
      </w:r>
      <w:r>
        <w:rPr>
          <w:rFonts w:eastAsia="georgia" w:cs="georgia" w:ascii="georgia" w:hAnsi="georgia"/>
          <w:color w:val="000000"/>
        </w:rPr>
        <w:t xml:space="preserve"> The user should never have to configure what the system can infer. Their location, their language, their timezone, their preferred units, their usual time of day, their last entry's category — if the app can know it, it should already know it. Every pre-filled field is a piece of work the app did so the user did not have to. Every blank field that should have been pre-filled is a silent confidence-killer: the product is making the user do work the product could have done.[^69]</w:t>
      </w:r>
    </w:p>
    <w:p>
      <w:pPr>
        <w:spacing w:line="360" w:after="210" w:lineRule="auto"/>
      </w:pPr>
      <w:r>
        <w:rPr>
          <w:rFonts w:eastAsia="georgia" w:cs="georgia" w:ascii="georgia" w:hAnsi="georgia"/>
          <w:b/>
          <w:color w:val="000000"/>
        </w:rPr>
        <w:t xml:space="preserve">Background intelligence, foreground simplicity.</w:t>
      </w:r>
      <w:r>
        <w:rPr>
          <w:rFonts w:eastAsia="georgia" w:cs="georgia" w:ascii="georgia" w:hAnsi="georgia"/>
          <w:color w:val="000000"/>
        </w:rPr>
        <w:t xml:space="preserve"> The system should learn from user behavior continuously and use that learning to surface the right action at the right moment — without requiring the user to configure anything. The app should get measurably easier to use over time through accumulated personalization. Users who notice their app getting smarter bond with it at a fundamentally different level than users who experience a static tool.[</w:t>
      </w:r>
      <w:r>
        <w:rPr>
          <w:rFonts w:eastAsia="georgia" w:cs="georgia" w:ascii="georgia" w:hAnsi="georgia"/>
          <w:color w:val="000000"/>
          <w:vertAlign w:val="superscript"/>
        </w:rPr>
        <w:t xml:space="preserve">69][</w:t>
      </w:r>
      <w:r>
        <w:rPr>
          <w:rFonts w:eastAsia="georgia" w:cs="georgia" w:ascii="georgia" w:hAnsi="georgia"/>
          <w:color w:val="000000"/>
        </w:rPr>
        <w:t xml:space="preserve">63]</w:t>
      </w:r>
    </w:p>
    <w:p>
      <w:pPr>
        <w:spacing w:line="360" w:after="210" w:lineRule="auto"/>
      </w:pPr>
      <w:r>
        <w:rPr>
          <w:rFonts w:eastAsia="georgia" w:cs="georgia" w:ascii="georgia" w:hAnsi="georgia"/>
          <w:b/>
          <w:color w:val="000000"/>
        </w:rPr>
        <w:t xml:space="preserve">Zero-configuration habit triggers.</w:t>
      </w:r>
      <w:r>
        <w:rPr>
          <w:rFonts w:eastAsia="georgia" w:cs="georgia" w:ascii="georgia" w:hAnsi="georgia"/>
          <w:color w:val="000000"/>
        </w:rPr>
        <w:t xml:space="preserve"> The best prompts are environmental. Time of day, location, completion of an adjacent behavior (got home from work, opened phone, notification appears). The app should not require the user to set these up manually. After 2 weeks of behavior data, the system should automatically suggest: "You usually run at 7 AM on weekdays — want a reminder?" One tap confirmation. The system builds the habit architecture for the user, not alongside them.[^70]</w:t>
      </w:r>
    </w:p>
    <w:p>
      <w:pPr>
        <w:spacing w:line="360" w:after="210" w:lineRule="auto"/>
      </w:pPr>
      <w:r>
        <w:rPr>
          <w:rFonts w:eastAsia="georgia" w:cs="georgia" w:ascii="georgia" w:hAnsi="georgia"/>
          <w:b/>
          <w:color w:val="000000"/>
        </w:rPr>
        <w:t xml:space="preserve">Error prevention, not error reporting.</w:t>
      </w:r>
      <w:r>
        <w:rPr>
          <w:rFonts w:eastAsia="georgia" w:cs="georgia" w:ascii="georgia" w:hAnsi="georgia"/>
          <w:color w:val="000000"/>
        </w:rPr>
        <w:t xml:space="preserve"> Invisible UX makes the correct action the easiest action, and makes recovery cheap when things go wrong. The ideal error rate is zero because the design made the wrong action harder than the right action — not because the design shouted warnings. When errors do occur, they resolve without ceremony: the system corrects, explains briefly, continues. The user never loses momentum.[^63]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7_3_cognitive_de_load_as_perfo_ca58a6"/>
      <w:r>
        <w:rPr>
          <w:rFonts w:eastAsia="georgia" w:cs="georgia" w:ascii="georgia" w:hAnsi="georgia"/>
          <w:b/>
          <w:color w:val="000000"/>
          <w:sz w:val="24"/>
        </w:rPr>
        <w:t xml:space="preserve">7.3 Cognitive De-Load as Performance Engineering</w:t>
      </w:r>
      <w:bookmarkEnd w:id="53"/>
    </w:p>
    <w:p>
      <w:pPr>
        <w:spacing w:line="360" w:after="210" w:lineRule="auto"/>
      </w:pPr>
      <w:r>
        <w:rPr>
          <w:rFonts w:eastAsia="georgia" w:cs="georgia" w:ascii="georgia" w:hAnsi="georgia"/>
          <w:color w:val="000000"/>
        </w:rPr>
        <w:t xml:space="preserve">Every interaction a user must consciously process is attention withdrawn from the goal they came to accomplish. Cognitive load is not an abstract design concern — it is a direct performance metric. Users who spend attention on navigation, labels, confirmation dialogs, and option selection are spending less attention on running harder, writing more honestly, thinking more clearly, or making better decisions. The app is </w:t>
      </w:r>
      <w:r>
        <w:rPr>
          <w:rFonts w:eastAsia="georgia" w:cs="georgia" w:ascii="georgia" w:hAnsi="georgia"/>
          <w:i/>
          <w:color w:val="000000"/>
        </w:rPr>
        <w:t xml:space="preserve">competing with its own purpose</w:t>
      </w:r>
      <w:r>
        <w:rPr>
          <w:rFonts w:eastAsia="georgia" w:cs="georgia" w:ascii="georgia" w:hAnsi="georgia"/>
          <w:color w:val="000000"/>
        </w:rPr>
        <w:t xml:space="preserve"> every time it demands cognitive effort from the user.[</w:t>
      </w:r>
      <w:r>
        <w:rPr>
          <w:rFonts w:eastAsia="georgia" w:cs="georgia" w:ascii="georgia" w:hAnsi="georgia"/>
          <w:color w:val="000000"/>
          <w:vertAlign w:val="superscript"/>
        </w:rPr>
        <w:t xml:space="preserve">43][</w:t>
      </w:r>
      <w:r>
        <w:rPr>
          <w:rFonts w:eastAsia="georgia" w:cs="georgia" w:ascii="georgia" w:hAnsi="georgia"/>
          <w:color w:val="000000"/>
        </w:rPr>
        <w:t xml:space="preserve">44]</w:t>
      </w:r>
    </w:p>
    <w:p>
      <w:pPr>
        <w:spacing w:line="360" w:after="210" w:lineRule="auto"/>
      </w:pPr>
      <w:r>
        <w:rPr>
          <w:rFonts w:eastAsia="georgia" w:cs="georgia" w:ascii="georgia" w:hAnsi="georgia"/>
          <w:color w:val="000000"/>
        </w:rPr>
        <w:t xml:space="preserve">The practical implication of treating cognitive de-load as performance engineering:</w:t>
      </w:r>
    </w:p>
    <w:p>
      <w:pPr>
        <w:spacing w:line="360" w:after="210" w:lineRule="auto"/>
      </w:pPr>
      <w:r>
        <w:rPr>
          <w:rFonts w:eastAsia="georgia" w:cs="georgia" w:ascii="georgia" w:hAnsi="georgia"/>
          <w:b/>
          <w:color w:val="000000"/>
        </w:rPr>
        <w:t xml:space="preserve">Extraneous load is a bug, not a style choice.</w:t>
      </w:r>
      <w:r>
        <w:rPr>
          <w:rFonts w:eastAsia="georgia" w:cs="georgia" w:ascii="georgia" w:hAnsi="georgia"/>
          <w:color w:val="000000"/>
        </w:rPr>
        <w:t xml:space="preserve"> Any screen element that does not directly serve the user's primary goal in that moment is not a neutral presence — it is a performance defect. Decorative dividers, redundant labels, secondary actions competing visually with primary ones, navigation patterns that require re-learning — each is a tiny theft of attention from the actual task. Over millions of sessions, these thefts represent enormous aggregate lost productivity.[^63]</w:t>
      </w:r>
    </w:p>
    <w:p>
      <w:pPr>
        <w:spacing w:line="360" w:after="210" w:lineRule="auto"/>
      </w:pPr>
      <w:r>
        <w:rPr>
          <w:rFonts w:eastAsia="georgia" w:cs="georgia" w:ascii="georgia" w:hAnsi="georgia"/>
          <w:b/>
          <w:color w:val="000000"/>
        </w:rPr>
        <w:t xml:space="preserve">One concept per moment.</w:t>
      </w:r>
      <w:r>
        <w:rPr>
          <w:rFonts w:eastAsia="georgia" w:cs="georgia" w:ascii="georgia" w:hAnsi="georgia"/>
          <w:color w:val="000000"/>
        </w:rPr>
        <w:t xml:space="preserve"> At peak cognitive load (onboarding, complex configuration, high-stakes decisions), present exactly one decision at a time. Not grouped decisions, not optional-but-present secondary choices — one thing. The sequencing of decisions is as important as the decisions themselves. A form that asks for 8 things sequentially across 8 screens is dramatically less cognitively demanding than a form that asks all 8 things on one screen, even though the total information exchanged is identical.[^56]</w:t>
      </w:r>
    </w:p>
    <w:p>
      <w:pPr>
        <w:spacing w:line="360" w:after="210" w:lineRule="auto"/>
      </w:pPr>
      <w:r>
        <w:rPr>
          <w:rFonts w:eastAsia="georgia" w:cs="georgia" w:ascii="georgia" w:hAnsi="georgia"/>
          <w:b/>
          <w:color w:val="000000"/>
        </w:rPr>
        <w:t xml:space="preserve">Let the user forget about the app entirely.</w:t>
      </w:r>
      <w:r>
        <w:rPr>
          <w:rFonts w:eastAsia="georgia" w:cs="georgia" w:ascii="georgia" w:hAnsi="georgia"/>
          <w:color w:val="000000"/>
        </w:rPr>
        <w:t xml:space="preserve"> The deepest expression of cognitive de-load is when users stop thinking about the app between sessions because the app handles continuity invisibly. Strava athletes do not worry between runs about whether their data will be there when they finish. Duolingo users do not manually track their streak count because the UI holds it persistently. Apple ring users do not mentally calculate calories burned — the ring represents the total. The app absorbs accounting, tracking, persistence, and summary so the user's mental bandwidth between sessions is completely free for the real-world activity.[</w:t>
      </w:r>
      <w:r>
        <w:rPr>
          <w:rFonts w:eastAsia="georgia" w:cs="georgia" w:ascii="georgia" w:hAnsi="georgia"/>
          <w:color w:val="000000"/>
          <w:vertAlign w:val="superscript"/>
        </w:rPr>
        <w:t xml:space="preserve">64][</w:t>
      </w:r>
      <w:r>
        <w:rPr>
          <w:rFonts w:eastAsia="georgia" w:cs="georgia" w:ascii="georgia" w:hAnsi="georgia"/>
          <w:color w:val="000000"/>
        </w:rPr>
        <w:t xml:space="preserve">68]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7_4_bj_fogg_s_behavior_model_d_edd6d3"/>
      <w:r>
        <w:rPr>
          <w:rFonts w:eastAsia="georgia" w:cs="georgia" w:ascii="georgia" w:hAnsi="georgia"/>
          <w:b/>
          <w:color w:val="000000"/>
          <w:sz w:val="24"/>
        </w:rPr>
        <w:t xml:space="preserve">7.4 BJ Fogg’s Behavior Model: Design for the Moment, Not the Motivation</w:t>
      </w:r>
      <w:bookmarkEnd w:id="54"/>
    </w:p>
    <w:p>
      <w:pPr>
        <w:spacing w:line="360" w:after="210" w:lineRule="auto"/>
      </w:pPr>
      <w:r>
        <w:rPr>
          <w:rFonts w:eastAsia="georgia" w:cs="georgia" w:ascii="georgia" w:hAnsi="georgia"/>
          <w:color w:val="000000"/>
        </w:rPr>
        <w:t xml:space="preserve">Stanford researcher BJ Fogg’s Behavior Model is the most practically useful framework for designing for real outcomes rather than superficial engagement. The model states: </w:t>
      </w:r>
      <w:r>
        <w:rPr>
          <w:rFonts w:eastAsia="georgia" w:cs="georgia" w:ascii="georgia" w:hAnsi="georgia"/>
          <w:b/>
          <w:color w:val="000000"/>
        </w:rPr>
        <w:t xml:space="preserve">Behavior = Motivation × Ability × Prompt, and all three must converge simultaneously</w:t>
      </w:r>
      <w:r>
        <w:rPr>
          <w:rFonts w:eastAsia="georgia" w:cs="georgia" w:ascii="georgia" w:hAnsi="georgia"/>
          <w:color w:val="000000"/>
        </w:rPr>
        <w:t xml:space="preserve">. A product can have perfect motivation design and perfect prompt design, but if ability is low — if the action is too hard to complete in the moment — the behavior will not occur.[</w:t>
      </w:r>
      <w:r>
        <w:rPr>
          <w:rFonts w:eastAsia="georgia" w:cs="georgia" w:ascii="georgia" w:hAnsi="georgia"/>
          <w:color w:val="000000"/>
          <w:vertAlign w:val="superscript"/>
        </w:rPr>
        <w:t xml:space="preserve">71][</w:t>
      </w:r>
      <w:r>
        <w:rPr>
          <w:rFonts w:eastAsia="georgia" w:cs="georgia" w:ascii="georgia" w:hAnsi="georgia"/>
          <w:color w:val="000000"/>
        </w:rPr>
        <w:t xml:space="preserve">72][^70]</w:t>
      </w:r>
    </w:p>
    <w:p>
      <w:pPr>
        <w:spacing w:line="360" w:after="210" w:lineRule="auto"/>
      </w:pPr>
      <w:r>
        <w:rPr>
          <w:rFonts w:eastAsia="georgia" w:cs="georgia" w:ascii="georgia" w:hAnsi="georgia"/>
          <w:color w:val="000000"/>
        </w:rPr>
        <w:t xml:space="preserve">This is the hidden failure mode in most habit products. The team invests heavily in motivation (emotion, character, reward) and prompt (notifications, streaks, reminders) while neglecting ability. The notification arrives. The user is motivated. They open the app. The flow has 6 steps. The behavior does not complete. The habit does not form. The notification tomorrow is slightly less effective because yesterday’s attempt left the user without a completion reward.[^71]</w:t>
      </w:r>
    </w:p>
    <w:p>
      <w:pPr>
        <w:spacing w:line="360" w:after="210" w:lineRule="auto"/>
      </w:pPr>
      <w:r>
        <w:rPr>
          <w:rFonts w:eastAsia="georgia" w:cs="georgia" w:ascii="georgia" w:hAnsi="georgia"/>
          <w:b/>
          <w:color w:val="000000"/>
        </w:rPr>
        <w:t xml:space="preserve">The Ability Design Imperative:</w:t>
      </w:r>
      <w:r>
        <w:rPr>
          <w:rFonts w:eastAsia="georgia" w:cs="georgia" w:ascii="georgia" w:hAnsi="georgia"/>
          <w:color w:val="000000"/>
        </w:rPr>
        <w:t xml:space="preserve"> For any behavior the product wants users to form as a habit, the completion path must be reducible to the minimum viable action. Fogg calls this "tiny habits" — making the smallest possible version of the target behavior the primary prompt. Not "go for a 5K run" — "lace your shoes." Not "complete a full lesson" — "do one exercise." Duolingo refined this insight precisely: their internal data showed that allowing users to extend their streak with just one exercise (not a full lesson) dramatically improved retention, because it lowered the ability barrier to the point where near-zero motivation was sufficient to complete it.[</w:t>
      </w:r>
      <w:r>
        <w:rPr>
          <w:rFonts w:eastAsia="georgia" w:cs="georgia" w:ascii="georgia" w:hAnsi="georgia"/>
          <w:color w:val="000000"/>
          <w:vertAlign w:val="superscript"/>
        </w:rPr>
        <w:t xml:space="preserve">16][</w:t>
      </w:r>
      <w:r>
        <w:rPr>
          <w:rFonts w:eastAsia="georgia" w:cs="georgia" w:ascii="georgia" w:hAnsi="georgia"/>
          <w:color w:val="000000"/>
        </w:rPr>
        <w:t xml:space="preserve">73][^71]</w:t>
      </w:r>
    </w:p>
    <w:p>
      <w:pPr>
        <w:spacing w:line="360" w:after="210" w:lineRule="auto"/>
      </w:pPr>
      <w:r>
        <w:rPr>
          <w:rFonts w:eastAsia="georgia" w:cs="georgia" w:ascii="georgia" w:hAnsi="georgia"/>
          <w:color w:val="000000"/>
        </w:rPr>
        <w:t xml:space="preserve">The three Fogg prompt types, and when to use each:[^70]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When to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Design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Spark</w:t>
            </w:r>
            <w:r>
              <w:rPr>
                <w:rFonts w:eastAsia="helvetica neue" w:cs="helvetica neue" w:ascii="helvetica neue" w:hAnsi="helvetica neue"/>
                <w:color w:val="000000"/>
                <w:sz w:val="17"/>
              </w:rPr>
              <w:t xml:space="preserve"> (motivation is low, ability is high)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Re-engagement moments, cold users, Monday morning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Emotionally resonant notification: "Your personal record is waiting" not "You haven't run in 3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Facilitator</w:t>
            </w:r>
            <w:r>
              <w:rPr>
                <w:rFonts w:eastAsia="helvetica neue" w:cs="helvetica neue" w:ascii="helvetica neue" w:hAnsi="helvetica neue"/>
                <w:color w:val="000000"/>
                <w:sz w:val="17"/>
              </w:rPr>
              <w:t xml:space="preserve"> (motivation is high, ability is 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First-time flows, complex tasks, new features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Pre-fill everything possible. Reduce steps. Surface shortcuts. Show "quick complete" one-tap option.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Signal</w:t>
            </w:r>
            <w:r>
              <w:rPr>
                <w:rFonts w:eastAsia="helvetica neue" w:cs="helvetica neue" w:ascii="helvetica neue" w:hAnsi="helvetica neue"/>
                <w:color w:val="000000"/>
                <w:sz w:val="17"/>
              </w:rPr>
              <w:t xml:space="preserve"> (motivation and ability are both high)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users in streak, high-engagement period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Simple reminder. No emotional manipulation needed. Just "Time to run" or "Daily goal ready."</w:t>
            </w:r>
          </w:p>
        </w:tc>
      </w:tr>
    </w:tbl>
    <w:p>
      <w:pPr>
        <w:spacing w:lineRule="auto"/>
      </w:pPr>
    </w:p>
    <w:p>
      <w:pPr>
        <w:spacing w:line="360" w:after="210" w:lineRule="auto"/>
      </w:pPr>
      <w:r>
        <w:rPr>
          <w:rFonts w:eastAsia="georgia" w:cs="georgia" w:ascii="georgia" w:hAnsi="georgia"/>
          <w:b/>
          <w:color w:val="000000"/>
        </w:rPr>
        <w:t xml:space="preserve">The practical test:</w:t>
      </w:r>
      <w:r>
        <w:rPr>
          <w:rFonts w:eastAsia="georgia" w:cs="georgia" w:ascii="georgia" w:hAnsi="georgia"/>
          <w:color w:val="000000"/>
        </w:rPr>
        <w:t xml:space="preserve"> For every habitual behavior your product is designed to create, ask: at the moment the prompt arrives, what is the absolute minimum action required to complete the behavior? If the answer requires more than 3 taps from the notification, you have an ability gap. Close it before adding any new motivation or prompt mechanics.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7_5_the_strava_principle_desig_64384a"/>
      <w:r>
        <w:rPr>
          <w:rFonts w:eastAsia="georgia" w:cs="georgia" w:ascii="georgia" w:hAnsi="georgia"/>
          <w:b/>
          <w:color w:val="000000"/>
          <w:sz w:val="24"/>
        </w:rPr>
        <w:t xml:space="preserve">7.5 The Strava Principle: Design the Activity, Not the App Session</w:t>
      </w:r>
      <w:bookmarkEnd w:id="55"/>
    </w:p>
    <w:p>
      <w:pPr>
        <w:spacing w:line="360" w:after="210" w:lineRule="auto"/>
      </w:pPr>
      <w:r>
        <w:rPr>
          <w:rFonts w:eastAsia="georgia" w:cs="georgia" w:ascii="georgia" w:hAnsi="georgia"/>
          <w:color w:val="000000"/>
        </w:rPr>
        <w:t xml:space="preserve">Strava is the clearest working demonstration of outcome-first design in consumer technology. The extraordinary engagement metric — one hour of real physical activity per two minutes of app use — is not the result of Strava designing a better app session. It is the result of Strava designing a better </w:t>
      </w:r>
      <w:r>
        <w:rPr>
          <w:rFonts w:eastAsia="georgia" w:cs="georgia" w:ascii="georgia" w:hAnsi="georgia"/>
          <w:i/>
          <w:color w:val="000000"/>
        </w:rPr>
        <w:t xml:space="preserve">run</w:t>
      </w:r>
      <w:r>
        <w:rPr>
          <w:rFonts w:eastAsia="georgia" w:cs="georgia" w:ascii="georgia" w:hAnsi="georgia"/>
          <w:color w:val="000000"/>
        </w:rPr>
        <w:t xml:space="preserve">.[</w:t>
      </w:r>
      <w:r>
        <w:rPr>
          <w:rFonts w:eastAsia="georgia" w:cs="georgia" w:ascii="georgia" w:hAnsi="georgia"/>
          <w:color w:val="000000"/>
          <w:vertAlign w:val="superscript"/>
        </w:rPr>
        <w:t xml:space="preserve">65][</w:t>
      </w:r>
      <w:r>
        <w:rPr>
          <w:rFonts w:eastAsia="georgia" w:cs="georgia" w:ascii="georgia" w:hAnsi="georgia"/>
          <w:color w:val="000000"/>
        </w:rPr>
        <w:t xml:space="preserve">64]</w:t>
      </w:r>
    </w:p>
    <w:p>
      <w:pPr>
        <w:spacing w:line="360" w:after="210" w:lineRule="auto"/>
      </w:pPr>
      <w:r>
        <w:rPr>
          <w:rFonts w:eastAsia="georgia" w:cs="georgia" w:ascii="georgia" w:hAnsi="georgia"/>
          <w:color w:val="000000"/>
        </w:rPr>
        <w:t xml:space="preserve">Every core Strava feature exists to make the real-world activity more rewarding, not to extend time in the app:</w:t>
      </w:r>
    </w:p>
    <w:p>
      <w:pPr>
        <w:numPr>
          <w:ilvl w:val="0"/>
          <w:numId w:val="24"/>
        </w:numPr>
        <w:spacing w:line="360" w:before="105" w:after="105" w:lineRule="auto"/>
      </w:pPr>
      <w:r>
        <w:rPr>
          <w:rFonts w:eastAsia="georgia" w:cs="georgia" w:ascii="georgia" w:hAnsi="georgia"/>
          <w:b/>
          <w:color w:val="000000"/>
          <w:sz w:val="21"/>
        </w:rPr>
        <w:t xml:space="preserve">Segments</w:t>
      </w:r>
      <w:r>
        <w:rPr>
          <w:rFonts w:eastAsia="georgia" w:cs="georgia" w:ascii="georgia" w:hAnsi="georgia"/>
          <w:color w:val="000000"/>
          <w:sz w:val="21"/>
        </w:rPr>
        <w:t xml:space="preserve"> make a run more interesting by adding competitive structure to a specific stretch of road — so the run itself is more engaging, not the post-run Strava session[^74]</w:t>
      </w:r>
    </w:p>
    <w:p>
      <w:pPr>
        <w:numPr>
          <w:ilvl w:val="0"/>
          <w:numId w:val="24"/>
        </w:numPr>
        <w:spacing w:line="360" w:before="105" w:after="105" w:lineRule="auto"/>
      </w:pPr>
      <w:r>
        <w:rPr>
          <w:rFonts w:eastAsia="georgia" w:cs="georgia" w:ascii="georgia" w:hAnsi="georgia"/>
          <w:b/>
          <w:color w:val="000000"/>
          <w:sz w:val="21"/>
        </w:rPr>
        <w:t xml:space="preserve">Kudos</w:t>
      </w:r>
      <w:r>
        <w:rPr>
          <w:rFonts w:eastAsia="georgia" w:cs="georgia" w:ascii="georgia" w:hAnsi="georgia"/>
          <w:color w:val="000000"/>
          <w:sz w:val="21"/>
        </w:rPr>
        <w:t xml:space="preserve"> make the post-run social experience rewarding enough to trigger another run — the ScienceDirect research confirms that receiving Kudos increases future run frequency in the same virtual club. The in-app moment serves the out-of-app behavior[^65]</w:t>
      </w:r>
    </w:p>
    <w:p>
      <w:pPr>
        <w:numPr>
          <w:ilvl w:val="0"/>
          <w:numId w:val="24"/>
        </w:numPr>
        <w:spacing w:line="360" w:before="105" w:after="105" w:lineRule="auto"/>
      </w:pPr>
      <w:r>
        <w:rPr>
          <w:rFonts w:eastAsia="georgia" w:cs="georgia" w:ascii="georgia" w:hAnsi="georgia"/>
          <w:b/>
          <w:color w:val="000000"/>
          <w:sz w:val="21"/>
        </w:rPr>
        <w:t xml:space="preserve">Personal records</w:t>
      </w:r>
      <w:r>
        <w:rPr>
          <w:rFonts w:eastAsia="georgia" w:cs="georgia" w:ascii="georgia" w:hAnsi="georgia"/>
          <w:color w:val="000000"/>
          <w:sz w:val="21"/>
        </w:rPr>
        <w:t xml:space="preserve"> make effort during the run feel meaningful before the session ends — the anticipation of seeing a new PR in Strava is part of the motivation to push harder during the run, not after[^75]</w:t>
      </w:r>
    </w:p>
    <w:p>
      <w:pPr>
        <w:numPr>
          <w:ilvl w:val="0"/>
          <w:numId w:val="24"/>
        </w:numPr>
        <w:spacing w:line="360" w:before="105" w:after="105" w:lineRule="auto"/>
      </w:pPr>
      <w:r>
        <w:rPr>
          <w:rFonts w:eastAsia="georgia" w:cs="georgia" w:ascii="georgia" w:hAnsi="georgia"/>
          <w:b/>
          <w:color w:val="000000"/>
          <w:sz w:val="21"/>
        </w:rPr>
        <w:t xml:space="preserve">Year-in-review and annual goal tracking</w:t>
      </w:r>
      <w:r>
        <w:rPr>
          <w:rFonts w:eastAsia="georgia" w:cs="georgia" w:ascii="georgia" w:hAnsi="georgia"/>
          <w:color w:val="000000"/>
          <w:sz w:val="21"/>
        </w:rPr>
        <w:t xml:space="preserve"> give running an accumulating narrative arc across 12 months — each individual run is part of a story that can only be written by running more[^75]</w:t>
      </w:r>
    </w:p>
    <w:p>
      <w:pPr>
        <w:spacing w:line="360" w:after="210" w:lineRule="auto"/>
      </w:pPr>
      <w:r>
        <w:rPr>
          <w:rFonts w:eastAsia="georgia" w:cs="georgia" w:ascii="georgia" w:hAnsi="georgia"/>
          <w:color w:val="000000"/>
        </w:rPr>
        <w:t xml:space="preserve">The key design insight: </w:t>
      </w:r>
      <w:r>
        <w:rPr>
          <w:rFonts w:eastAsia="georgia" w:cs="georgia" w:ascii="georgia" w:hAnsi="georgia"/>
          <w:b/>
          <w:color w:val="000000"/>
        </w:rPr>
        <w:t xml:space="preserve">Strava does not compete with the run for user attention. It amplifies the run’s meaning before, during, and after.</w:t>
      </w:r>
      <w:r>
        <w:rPr>
          <w:rFonts w:eastAsia="georgia" w:cs="georgia" w:ascii="georgia" w:hAnsi="georgia"/>
          <w:color w:val="000000"/>
        </w:rPr>
        <w:t xml:space="preserve"> The app is framing infrastructure for a real-world behavior. Users open Strava for 2 minutes because that 2 minutes makes the next run feel more meaningful. The session length is short because it should be short. The value is in what happened before the app was opened and what will happen after it closes.</w:t>
      </w:r>
    </w:p>
    <w:p>
      <w:pPr>
        <w:spacing w:line="360" w:after="210" w:lineRule="auto"/>
      </w:pPr>
      <w:r>
        <w:rPr>
          <w:rFonts w:eastAsia="georgia" w:cs="georgia" w:ascii="georgia" w:hAnsi="georgia"/>
          <w:b/>
          <w:color w:val="000000"/>
        </w:rPr>
        <w:t xml:space="preserve">Applying the Strava Principle to your product:</w:t>
      </w:r>
    </w:p>
    <w:p>
      <w:pPr>
        <w:spacing w:line="360" w:after="210" w:lineRule="auto"/>
      </w:pPr>
      <w:r>
        <w:rPr>
          <w:rFonts w:eastAsia="georgia" w:cs="georgia" w:ascii="georgia" w:hAnsi="georgia"/>
          <w:color w:val="000000"/>
        </w:rPr>
        <w:t xml:space="preserve">Ask: what is the real-world behavior this app is built to amplify? Then design every feature to either:</w:t>
      </w:r>
    </w:p>
    <w:p>
      <w:pPr>
        <w:numPr>
          <w:ilvl w:val="0"/>
          <w:numId w:val="25"/>
        </w:numPr>
        <w:spacing w:line="360" w:before="105" w:after="105" w:lineRule="auto"/>
      </w:pPr>
      <w:r>
        <w:rPr>
          <w:rFonts w:eastAsia="georgia" w:cs="georgia" w:ascii="georgia" w:hAnsi="georgia"/>
          <w:color w:val="000000"/>
          <w:sz w:val="21"/>
        </w:rPr>
        <w:t xml:space="preserve">Make that behavior more likely to start (lower the activation energy)</w:t>
      </w:r>
    </w:p>
    <w:p>
      <w:pPr>
        <w:numPr>
          <w:ilvl w:val="0"/>
          <w:numId w:val="25"/>
        </w:numPr>
        <w:spacing w:line="360" w:before="105" w:after="105" w:lineRule="auto"/>
      </w:pPr>
      <w:r>
        <w:rPr>
          <w:rFonts w:eastAsia="georgia" w:cs="georgia" w:ascii="georgia" w:hAnsi="georgia"/>
          <w:color w:val="000000"/>
          <w:sz w:val="21"/>
        </w:rPr>
        <w:t xml:space="preserve">Make that behavior more rewarding while it is happening (in-context feedback)</w:t>
      </w:r>
    </w:p>
    <w:p>
      <w:pPr>
        <w:numPr>
          <w:ilvl w:val="0"/>
          <w:numId w:val="25"/>
        </w:numPr>
        <w:spacing w:line="360" w:before="105" w:after="105" w:lineRule="auto"/>
      </w:pPr>
      <w:r>
        <w:rPr>
          <w:rFonts w:eastAsia="georgia" w:cs="georgia" w:ascii="georgia" w:hAnsi="georgia"/>
          <w:color w:val="000000"/>
          <w:sz w:val="21"/>
        </w:rPr>
        <w:t xml:space="preserve">Make the memory of that behavior richer after it ends (beautiful summaries, milestone recognition, social sharing)</w:t>
      </w:r>
    </w:p>
    <w:p>
      <w:pPr>
        <w:spacing w:line="360" w:after="210" w:lineRule="auto"/>
      </w:pPr>
      <w:r>
        <w:rPr>
          <w:rFonts w:eastAsia="georgia" w:cs="georgia" w:ascii="georgia" w:hAnsi="georgia"/>
          <w:color w:val="000000"/>
        </w:rPr>
        <w:t xml:space="preserve">Anything that does not do one of these three things is adding friction to the real behavior while consuming screen real estate and attention budget.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7_6_the_vanity_metric_trap_and_a49756"/>
      <w:r>
        <w:rPr>
          <w:rFonts w:eastAsia="georgia" w:cs="georgia" w:ascii="georgia" w:hAnsi="georgia"/>
          <w:b/>
          <w:color w:val="000000"/>
          <w:sz w:val="24"/>
        </w:rPr>
        <w:t xml:space="preserve">7.6 The Vanity Metric Trap and How to Escape It</w:t>
      </w:r>
      <w:bookmarkEnd w:id="56"/>
    </w:p>
    <w:p>
      <w:pPr>
        <w:spacing w:line="360" w:after="210" w:lineRule="auto"/>
      </w:pPr>
      <w:r>
        <w:rPr>
          <w:rFonts w:eastAsia="georgia" w:cs="georgia" w:ascii="georgia" w:hAnsi="georgia"/>
          <w:color w:val="000000"/>
        </w:rPr>
        <w:t xml:space="preserve">Vanity metrics are measurements that look like success in a dashboard while the product fails to produce real-world value. Total downloads, daily active users, session length, notification open rates, screen views — all are possible vanity metrics if they are disconnected from the behavior the product is designed to produce.[</w:t>
      </w:r>
      <w:r>
        <w:rPr>
          <w:rFonts w:eastAsia="georgia" w:cs="georgia" w:ascii="georgia" w:hAnsi="georgia"/>
          <w:color w:val="000000"/>
          <w:vertAlign w:val="superscript"/>
        </w:rPr>
        <w:t xml:space="preserve">62][</w:t>
      </w:r>
      <w:r>
        <w:rPr>
          <w:rFonts w:eastAsia="georgia" w:cs="georgia" w:ascii="georgia" w:hAnsi="georgia"/>
          <w:color w:val="000000"/>
        </w:rPr>
        <w:t xml:space="preserve">76][^61]</w:t>
      </w:r>
    </w:p>
    <w:p>
      <w:pPr>
        <w:spacing w:line="360" w:after="210" w:lineRule="auto"/>
      </w:pPr>
      <w:r>
        <w:rPr>
          <w:rFonts w:eastAsia="georgia" w:cs="georgia" w:ascii="georgia" w:hAnsi="georgia"/>
          <w:color w:val="000000"/>
        </w:rPr>
        <w:t xml:space="preserve">The test: would you be proud to show this metric to a user and explain what it means for their life? "We got you to open the app 11 times this week" is not a user-meaningful achievement. "You ran 4 times this week, your highest frequency in 3 months" is. Products that optimize for the user’s own outcome metrics naturally produce excellent engagement metrics as a side effect. Products that optimize for engagement metrics often produce neither engagement nor outcomes at scale.[</w:t>
      </w:r>
      <w:r>
        <w:rPr>
          <w:rFonts w:eastAsia="georgia" w:cs="georgia" w:ascii="georgia" w:hAnsi="georgia"/>
          <w:color w:val="000000"/>
          <w:vertAlign w:val="superscript"/>
        </w:rPr>
        <w:t xml:space="preserve">67][</w:t>
      </w:r>
      <w:r>
        <w:rPr>
          <w:rFonts w:eastAsia="georgia" w:cs="georgia" w:ascii="georgia" w:hAnsi="georgia"/>
          <w:color w:val="000000"/>
        </w:rPr>
        <w:t xml:space="preserve">66]</w:t>
      </w:r>
    </w:p>
    <w:p>
      <w:pPr>
        <w:spacing w:line="360" w:after="210" w:lineRule="auto"/>
      </w:pPr>
      <w:r>
        <w:rPr>
          <w:rFonts w:eastAsia="georgia" w:cs="georgia" w:ascii="georgia" w:hAnsi="georgia"/>
          <w:color w:val="000000"/>
        </w:rPr>
        <w:t xml:space="preserve">The vanity metric trap is particularly dangerous in the gamification layer. Points, streaks, badge counts, leaderboard positions — all are gamification metrics that can be engineered to go up regardless of whether the underlying behavior is improving. A user whose streak count grows while their actual language retention stagnates is experiencing gamification theater. Their engagement is rising; their outcome is flat. Eventually, the gap between the engagement signal ("I’m doing well") and the outcome reality ("I cannot hold a conversation") produces disillusionment and churn.</w:t>
      </w:r>
    </w:p>
    <w:p>
      <w:pPr>
        <w:spacing w:line="360" w:after="210" w:lineRule="auto"/>
      </w:pPr>
      <w:r>
        <w:rPr>
          <w:rFonts w:eastAsia="georgia" w:cs="georgia" w:ascii="georgia" w:hAnsi="georgia"/>
          <w:b/>
          <w:color w:val="000000"/>
        </w:rPr>
        <w:t xml:space="preserve">The behavioral alignment test for every gamification mechanic:</w:t>
      </w:r>
    </w:p>
    <w:p>
      <w:pPr>
        <w:spacing w:line="360" w:after="210" w:lineRule="auto"/>
        <w:ind w:left="630"/>
      </w:pPr>
      <w:r>
        <w:rPr>
          <w:rFonts w:eastAsia="georgia" w:cs="georgia" w:ascii="georgia" w:hAnsi="georgia"/>
          <w:color w:val="000000"/>
        </w:rPr>
        <w:t xml:space="preserve">Write the core metric that defines user success in real-world terms. Now write the metric the gamification mechanic produces. Are they the same metric, a direct proxy, or a disconnected proxy? Only the first two justify the mechanic. The third is theater.</w:t>
      </w:r>
    </w:p>
    <w:p>
      <w:pPr>
        <w:spacing w:line="360" w:after="210" w:lineRule="auto"/>
      </w:pPr>
      <w:r>
        <w:rPr>
          <w:rFonts w:eastAsia="georgia" w:cs="georgia" w:ascii="georgia" w:hAnsi="georgia"/>
          <w:b/>
          <w:color w:val="000000"/>
        </w:rPr>
        <w:t xml:space="preserve">Outcome-aligned metric examples by product category: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Vanity Metric (theater)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Outcome Metric (real)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Fitness (Strava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 opens per week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Workouts completed per week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Language Learning (Duolingo)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Lessons started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Retention on 90-day vocabulary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Habit Tracker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Streak 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Habit completion rate (completed / scheduled) over 30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Productivity Tool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Tasks created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Tasks completed and marked resolved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 App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Transactions viewed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Savings rate change month-over-month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Health App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Dashboard opens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Behavior change (sleep quality, steps, resting HR trend)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Meditation App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Sessions started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Session completion rate; reported stress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Learning Platform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Videos played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Assessments passed; skills demonstrated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bm_7_7_the_invisible_app_architec_edfe90"/>
      <w:r>
        <w:rPr>
          <w:rFonts w:eastAsia="georgia" w:cs="georgia" w:ascii="georgia" w:hAnsi="georgia"/>
          <w:b/>
          <w:color w:val="000000"/>
          <w:sz w:val="24"/>
        </w:rPr>
        <w:t xml:space="preserve">7.7 The Invisible App Architecture: A Design Blueprint</w:t>
      </w:r>
      <w:bookmarkEnd w:id="57"/>
    </w:p>
    <w:p>
      <w:pPr>
        <w:spacing w:line="360" w:after="210" w:lineRule="auto"/>
      </w:pPr>
      <w:r>
        <w:rPr>
          <w:rFonts w:eastAsia="georgia" w:cs="georgia" w:ascii="georgia" w:hAnsi="georgia"/>
          <w:color w:val="000000"/>
        </w:rPr>
        <w:t xml:space="preserve">The following architecture synthesizes every principle in this document into a single structural pattern for building apps that are functional, cognitively light, emotionally engaging, and outcome-producing rather than engagement-manufacturing.</w:t>
      </w:r>
    </w:p>
    <w:p>
      <w:pPr>
        <w:spacing w:line="360" w:after="210" w:lineRule="auto"/>
      </w:pPr>
      <w:r>
        <w:rPr>
          <w:rFonts w:eastAsia="georgia" w:cs="georgia" w:ascii="georgia" w:hAnsi="georgia"/>
          <w:b/>
          <w:color w:val="000000"/>
        </w:rPr>
        <w:t xml:space="preserve">Layer 1: Frictionless Entry into the Core Behavior</w:t>
      </w:r>
    </w:p>
    <w:p>
      <w:pPr>
        <w:spacing w:line="360" w:after="210" w:lineRule="auto"/>
      </w:pPr>
      <w:r>
        <w:rPr>
          <w:rFonts w:eastAsia="georgia" w:cs="georgia" w:ascii="georgia" w:hAnsi="georgia"/>
          <w:color w:val="000000"/>
        </w:rPr>
        <w:t xml:space="preserve">The path from app open to core behavior initiated should be 1–2 taps maximum for established users. No re-authentication, no navigation, no decision required. The app opens to the state most likely needed based on time, location, and habit history. The user is in motion within 3 seconds. All setup, configuration, and complexity was handled in setup flows that do not repeat.[</w:t>
      </w:r>
      <w:r>
        <w:rPr>
          <w:rFonts w:eastAsia="georgia" w:cs="georgia" w:ascii="georgia" w:hAnsi="georgia"/>
          <w:color w:val="000000"/>
          <w:vertAlign w:val="superscript"/>
        </w:rPr>
        <w:t xml:space="preserve">69][</w:t>
      </w:r>
      <w:r>
        <w:rPr>
          <w:rFonts w:eastAsia="georgia" w:cs="georgia" w:ascii="georgia" w:hAnsi="georgia"/>
          <w:color w:val="000000"/>
        </w:rPr>
        <w:t xml:space="preserve">63]</w:t>
      </w:r>
    </w:p>
    <w:p>
      <w:pPr>
        <w:spacing w:line="360" w:after="210" w:lineRule="auto"/>
      </w:pPr>
      <w:r>
        <w:rPr>
          <w:rFonts w:eastAsia="georgia" w:cs="georgia" w:ascii="georgia" w:hAnsi="georgia"/>
          <w:i/>
          <w:color w:val="000000"/>
        </w:rPr>
        <w:t xml:space="preserve">Duolingo:</w:t>
      </w:r>
      <w:r>
        <w:rPr>
          <w:rFonts w:eastAsia="georgia" w:cs="georgia" w:ascii="georgia" w:hAnsi="georgia"/>
          <w:color w:val="000000"/>
        </w:rPr>
        <w:t xml:space="preserve"> Opens directly to the next lesson. No navigation. No decision. One tap to begin.</w:t>
      </w:r>
      <w:r>
        <w:rPr>
          <w:rFonts w:eastAsia="georgia" w:cs="georgia" w:ascii="georgia" w:hAnsi="georgia"/>
          <w:color w:val="000000"/>
        </w:rPr>
        <w:br w:type="textWrapping"/>
      </w:r>
      <w:r>
        <w:rPr>
          <w:rFonts w:eastAsia="georgia" w:cs="georgia" w:ascii="georgia" w:hAnsi="georgia"/>
          <w:i/>
          <w:color w:val="000000"/>
        </w:rPr>
        <w:t xml:space="preserve">Strava:</w:t>
      </w:r>
      <w:r>
        <w:rPr>
          <w:rFonts w:eastAsia="georgia" w:cs="georgia" w:ascii="georgia" w:hAnsi="georgia"/>
          <w:color w:val="000000"/>
        </w:rPr>
        <w:t xml:space="preserve"> Opens to Record. One tap starts tracking. No configuration visible.</w:t>
      </w:r>
      <w:r>
        <w:rPr>
          <w:rFonts w:eastAsia="georgia" w:cs="georgia" w:ascii="georgia" w:hAnsi="georgia"/>
          <w:color w:val="000000"/>
        </w:rPr>
        <w:br w:type="textWrapping"/>
      </w:r>
      <w:r>
        <w:rPr>
          <w:rFonts w:eastAsia="georgia" w:cs="georgia" w:ascii="georgia" w:hAnsi="georgia"/>
          <w:i/>
          <w:color w:val="000000"/>
        </w:rPr>
        <w:t xml:space="preserve">Apple Fitness:</w:t>
      </w:r>
      <w:r>
        <w:rPr>
          <w:rFonts w:eastAsia="georgia" w:cs="georgia" w:ascii="georgia" w:hAnsi="georgia"/>
          <w:color w:val="000000"/>
        </w:rPr>
        <w:t xml:space="preserve"> Rings visible on the watch face without opening the app at all. The behavior prompt is ambient.</w:t>
      </w:r>
    </w:p>
    <w:p>
      <w:pPr>
        <w:spacing w:line="360" w:after="210" w:lineRule="auto"/>
      </w:pPr>
      <w:r>
        <w:rPr>
          <w:rFonts w:eastAsia="georgia" w:cs="georgia" w:ascii="georgia" w:hAnsi="georgia"/>
          <w:b/>
          <w:color w:val="000000"/>
        </w:rPr>
        <w:t xml:space="preserve">Layer 2: In-Behavior Invisibility</w:t>
      </w:r>
    </w:p>
    <w:p>
      <w:pPr>
        <w:spacing w:line="360" w:after="210" w:lineRule="auto"/>
      </w:pPr>
      <w:r>
        <w:rPr>
          <w:rFonts w:eastAsia="georgia" w:cs="georgia" w:ascii="georgia" w:hAnsi="georgia"/>
          <w:color w:val="000000"/>
        </w:rPr>
        <w:t xml:space="preserve">During the core behavior (the run, the lesson, the session), the app disappears as much as technically possible. Feedback is ambient rather than demanding: a haptic when a ring milestone is passed, a quiet chime when a segment PR is set, a subtle glow when an exercise is completed correctly. The user is not pulled out of flow to interact with the app. The app annotates the behavior from the background while the user focuses on the behavior itself.[</w:t>
      </w:r>
      <w:r>
        <w:rPr>
          <w:rFonts w:eastAsia="georgia" w:cs="georgia" w:ascii="georgia" w:hAnsi="georgia"/>
          <w:color w:val="000000"/>
          <w:vertAlign w:val="superscript"/>
        </w:rPr>
        <w:t xml:space="preserve">77][</w:t>
      </w:r>
      <w:r>
        <w:rPr>
          <w:rFonts w:eastAsia="georgia" w:cs="georgia" w:ascii="georgia" w:hAnsi="georgia"/>
          <w:color w:val="000000"/>
        </w:rPr>
        <w:t xml:space="preserve">78]</w:t>
      </w:r>
    </w:p>
    <w:p>
      <w:pPr>
        <w:spacing w:line="360" w:after="210" w:lineRule="auto"/>
      </w:pPr>
      <w:r>
        <w:rPr>
          <w:rFonts w:eastAsia="georgia" w:cs="georgia" w:ascii="georgia" w:hAnsi="georgia"/>
          <w:color w:val="000000"/>
        </w:rPr>
        <w:t xml:space="preserve">When interaction is required (answering a question in Duolingo, logging an entry), the interaction surface is minimal: one question, one decision, immediate feedback, immediate return to flow. The interaction cost is less than 3 seconds. Friction in the behavior layer is the most damaging friction that exists because it interrupts flow state, which is where real performance and real learning happen.</w:t>
      </w:r>
    </w:p>
    <w:p>
      <w:pPr>
        <w:spacing w:line="360" w:after="210" w:lineRule="auto"/>
      </w:pPr>
      <w:r>
        <w:rPr>
          <w:rFonts w:eastAsia="georgia" w:cs="georgia" w:ascii="georgia" w:hAnsi="georgia"/>
          <w:b/>
          <w:color w:val="000000"/>
        </w:rPr>
        <w:t xml:space="preserve">Layer 3: Rich Closure After the Behavior</w:t>
      </w:r>
    </w:p>
    <w:p>
      <w:pPr>
        <w:spacing w:line="360" w:after="210" w:lineRule="auto"/>
      </w:pPr>
      <w:r>
        <w:rPr>
          <w:rFonts w:eastAsia="georgia" w:cs="georgia" w:ascii="georgia" w:hAnsi="georgia"/>
          <w:color w:val="000000"/>
        </w:rPr>
        <w:t xml:space="preserve">When the behavior ends, the app’s job is to make the memory of that behavior as emotionally rich as possible. This is where celebration design, beautiful summaries, milestone recognition, and social sharing live. The closure layer is the emotional deposit that funds the next session’s motivation.[</w:t>
      </w:r>
      <w:r>
        <w:rPr>
          <w:rFonts w:eastAsia="georgia" w:cs="georgia" w:ascii="georgia" w:hAnsi="georgia"/>
          <w:color w:val="000000"/>
          <w:vertAlign w:val="superscript"/>
        </w:rPr>
        <w:t xml:space="preserve">78][</w:t>
      </w:r>
      <w:r>
        <w:rPr>
          <w:rFonts w:eastAsia="georgia" w:cs="georgia" w:ascii="georgia" w:hAnsi="georgia"/>
          <w:color w:val="000000"/>
        </w:rPr>
        <w:t xml:space="preserve">6]</w:t>
      </w:r>
    </w:p>
    <w:p>
      <w:pPr>
        <w:spacing w:line="360" w:after="210" w:lineRule="auto"/>
      </w:pPr>
      <w:r>
        <w:rPr>
          <w:rFonts w:eastAsia="georgia" w:cs="georgia" w:ascii="georgia" w:hAnsi="georgia"/>
          <w:color w:val="000000"/>
        </w:rPr>
        <w:t xml:space="preserve">Key closure layer elements:</w:t>
      </w:r>
    </w:p>
    <w:p>
      <w:pPr>
        <w:numPr>
          <w:ilvl w:val="0"/>
          <w:numId w:val="26"/>
        </w:numPr>
        <w:spacing w:line="360" w:before="105" w:after="105" w:lineRule="auto"/>
      </w:pPr>
      <w:r>
        <w:rPr>
          <w:rFonts w:eastAsia="georgia" w:cs="georgia" w:ascii="georgia" w:hAnsi="georgia"/>
          <w:b/>
          <w:color w:val="000000"/>
          <w:sz w:val="21"/>
        </w:rPr>
        <w:t xml:space="preserve">Summary with meaning:</w:t>
      </w:r>
      <w:r>
        <w:rPr>
          <w:rFonts w:eastAsia="georgia" w:cs="georgia" w:ascii="georgia" w:hAnsi="georgia"/>
          <w:color w:val="000000"/>
          <w:sz w:val="21"/>
        </w:rPr>
        <w:t xml:space="preserve"> Not raw stats, but contextualized progress. Not "you ran 5.2km" but "your longest run this month." Not "10 exercises completed" but "Day 7 — you’ve built a streak."</w:t>
      </w:r>
    </w:p>
    <w:p>
      <w:pPr>
        <w:numPr>
          <w:ilvl w:val="0"/>
          <w:numId w:val="26"/>
        </w:numPr>
        <w:spacing w:line="360" w:before="105" w:after="105" w:lineRule="auto"/>
      </w:pPr>
      <w:r>
        <w:rPr>
          <w:rFonts w:eastAsia="georgia" w:cs="georgia" w:ascii="georgia" w:hAnsi="georgia"/>
          <w:b/>
          <w:color w:val="000000"/>
          <w:sz w:val="21"/>
        </w:rPr>
        <w:t xml:space="preserve">Personal record recognition:</w:t>
      </w:r>
      <w:r>
        <w:rPr>
          <w:rFonts w:eastAsia="georgia" w:cs="georgia" w:ascii="georgia" w:hAnsi="georgia"/>
          <w:color w:val="000000"/>
          <w:sz w:val="21"/>
        </w:rPr>
        <w:t xml:space="preserve"> Any time the user has done something better than before, name it explicitly and celebrate it with design investment proportionate to its significance</w:t>
      </w:r>
    </w:p>
    <w:p>
      <w:pPr>
        <w:numPr>
          <w:ilvl w:val="0"/>
          <w:numId w:val="26"/>
        </w:numPr>
        <w:spacing w:line="360" w:before="105" w:after="105" w:lineRule="auto"/>
      </w:pPr>
      <w:r>
        <w:rPr>
          <w:rFonts w:eastAsia="georgia" w:cs="georgia" w:ascii="georgia" w:hAnsi="georgia"/>
          <w:b/>
          <w:color w:val="000000"/>
          <w:sz w:val="21"/>
        </w:rPr>
        <w:t xml:space="preserve">Social sharing as amplification, not extraction:</w:t>
      </w:r>
      <w:r>
        <w:rPr>
          <w:rFonts w:eastAsia="georgia" w:cs="georgia" w:ascii="georgia" w:hAnsi="georgia"/>
          <w:color w:val="000000"/>
          <w:sz w:val="21"/>
        </w:rPr>
        <w:t xml:space="preserve"> Make sharing the summary the easiest thing to do from the closure screen. Users who share their outcomes become product evangelists. Users who feel good enough to share are users who feel genuinely accomplished.</w:t>
      </w:r>
    </w:p>
    <w:p>
      <w:pPr>
        <w:numPr>
          <w:ilvl w:val="0"/>
          <w:numId w:val="26"/>
        </w:numPr>
        <w:spacing w:line="360" w:before="105" w:after="105" w:lineRule="auto"/>
      </w:pPr>
      <w:r>
        <w:rPr>
          <w:rFonts w:eastAsia="georgia" w:cs="georgia" w:ascii="georgia" w:hAnsi="georgia"/>
          <w:b/>
          <w:color w:val="000000"/>
          <w:sz w:val="21"/>
        </w:rPr>
        <w:t xml:space="preserve">Forward hook:</w:t>
      </w:r>
      <w:r>
        <w:rPr>
          <w:rFonts w:eastAsia="georgia" w:cs="georgia" w:ascii="georgia" w:hAnsi="georgia"/>
          <w:color w:val="000000"/>
          <w:sz w:val="21"/>
        </w:rPr>
        <w:t xml:space="preserve"> The last thing in the closure experience should plant the seed of the next session. Not urgently (do not convert the celebration into a streak obligation), but naturally: "Tomorrow’s challenge is ready" or "You’re 12% closer to your monthly goal."</w:t>
      </w:r>
    </w:p>
    <w:p>
      <w:pPr>
        <w:spacing w:line="360" w:after="210" w:lineRule="auto"/>
      </w:pPr>
      <w:r>
        <w:rPr>
          <w:rFonts w:eastAsia="georgia" w:cs="georgia" w:ascii="georgia" w:hAnsi="georgia"/>
          <w:b/>
          <w:color w:val="000000"/>
        </w:rPr>
        <w:t xml:space="preserve">Layer 4: Background Continuity (The App Works When You Don’t)</w:t>
      </w:r>
    </w:p>
    <w:p>
      <w:pPr>
        <w:spacing w:line="360" w:after="210" w:lineRule="auto"/>
      </w:pPr>
      <w:r>
        <w:rPr>
          <w:rFonts w:eastAsia="georgia" w:cs="georgia" w:ascii="georgia" w:hAnsi="georgia"/>
          <w:color w:val="000000"/>
        </w:rPr>
        <w:t xml:space="preserve">The most invisible layer is the one that does the most work. Background sync, progress calculation, streak tracking, goal monitoring, social event detection, notification scheduling — all of this should happen without the user’s awareness or participation. The user should not need to open the app to keep the system up to date. When they open it, everything is already current, contextualized, and ready.[</w:t>
      </w:r>
      <w:r>
        <w:rPr>
          <w:rFonts w:eastAsia="georgia" w:cs="georgia" w:ascii="georgia" w:hAnsi="georgia"/>
          <w:color w:val="000000"/>
          <w:vertAlign w:val="superscript"/>
        </w:rPr>
        <w:t xml:space="preserve">68][</w:t>
      </w:r>
      <w:r>
        <w:rPr>
          <w:rFonts w:eastAsia="georgia" w:cs="georgia" w:ascii="georgia" w:hAnsi="georgia"/>
          <w:color w:val="000000"/>
        </w:rPr>
        <w:t xml:space="preserve">63]</w:t>
      </w:r>
    </w:p>
    <w:p>
      <w:pPr>
        <w:spacing w:line="360" w:after="210" w:lineRule="auto"/>
      </w:pPr>
      <w:r>
        <w:rPr>
          <w:rFonts w:eastAsia="georgia" w:cs="georgia" w:ascii="georgia" w:hAnsi="georgia"/>
          <w:color w:val="000000"/>
        </w:rPr>
        <w:t xml:space="preserve">This layer also includes intelligent notification design: the app knows when to reach out (the user’s historically highest-engagement time), what to say (a spark prompt for disengaged users, a signal prompt for active ones), and what it should never do (interrupt an active session, send more than one notification per day, send duplicate reminders). The notification is not a demand — it is an invitation, timed to arrive when the user is most likely to accept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bm_7_8_the_outcome_first_design_m_99f4f5"/>
      <w:r>
        <w:rPr>
          <w:rFonts w:eastAsia="georgia" w:cs="georgia" w:ascii="georgia" w:hAnsi="georgia"/>
          <w:b/>
          <w:color w:val="000000"/>
          <w:sz w:val="24"/>
        </w:rPr>
        <w:t xml:space="preserve">7.8 The Outcome-First Design Manifesto for Agents</w:t>
      </w:r>
      <w:bookmarkEnd w:id="58"/>
    </w:p>
    <w:p>
      <w:pPr>
        <w:spacing w:line="360" w:after="210" w:lineRule="auto"/>
      </w:pPr>
      <w:r>
        <w:rPr>
          <w:rFonts w:eastAsia="georgia" w:cs="georgia" w:ascii="georgia" w:hAnsi="georgia"/>
          <w:color w:val="000000"/>
        </w:rPr>
        <w:t xml:space="preserve">Every decision in product design should pass this test: </w:t>
      </w:r>
      <w:r>
        <w:rPr>
          <w:rFonts w:eastAsia="georgia" w:cs="georgia" w:ascii="georgia" w:hAnsi="georgia"/>
          <w:b/>
          <w:color w:val="000000"/>
        </w:rPr>
        <w:t xml:space="preserve">does this make the real behavior easier, more rewarding, or more meaningful — or does it only make the app more engaging?</w:t>
      </w:r>
      <w:r>
        <w:rPr>
          <w:rFonts w:eastAsia="georgia" w:cs="georgia" w:ascii="georgia" w:hAnsi="georgia"/>
          <w:color w:val="000000"/>
        </w:rPr>
        <w:t xml:space="preserve"> If the answer is only the latter, question whether it belongs in the product.</w:t>
      </w:r>
    </w:p>
    <w:p>
      <w:pPr>
        <w:numPr>
          <w:ilvl w:val="0"/>
          <w:numId w:val="27"/>
        </w:numPr>
        <w:spacing w:line="360" w:after="210" w:lineRule="auto"/>
      </w:pPr>
      <w:r>
        <w:rPr>
          <w:rFonts w:eastAsia="georgia" w:cs="georgia" w:ascii="georgia" w:hAnsi="georgia"/>
          <w:b/>
          <w:color w:val="000000"/>
          <w:sz w:val="21"/>
        </w:rPr>
        <w:t xml:space="preserve">Define the outcome before the feature.</w:t>
      </w:r>
      <w:r>
        <w:rPr>
          <w:rFonts w:eastAsia="georgia" w:cs="georgia" w:ascii="georgia" w:hAnsi="georgia"/>
          <w:color w:val="000000"/>
          <w:sz w:val="21"/>
        </w:rPr>
        <w:t xml:space="preserve"> What changes in the user’s life if this feature works? Write it in one sentence before designing a single screen.</w:t>
      </w:r>
    </w:p>
    <w:p>
      <w:pPr>
        <w:numPr>
          <w:ilvl w:val="0"/>
          <w:numId w:val="27"/>
        </w:numPr>
        <w:spacing w:line="360" w:after="210" w:lineRule="auto"/>
      </w:pPr>
      <w:r>
        <w:rPr>
          <w:rFonts w:eastAsia="georgia" w:cs="georgia" w:ascii="georgia" w:hAnsi="georgia"/>
          <w:b/>
          <w:color w:val="000000"/>
          <w:sz w:val="21"/>
        </w:rPr>
        <w:t xml:space="preserve">Make the behavior path the shortest path in the product.</w:t>
      </w:r>
      <w:r>
        <w:rPr>
          <w:rFonts w:eastAsia="georgia" w:cs="georgia" w:ascii="georgia" w:hAnsi="georgia"/>
          <w:color w:val="000000"/>
          <w:sz w:val="21"/>
        </w:rPr>
        <w:t xml:space="preserve"> The primary behavior should be reachable in fewer taps than any other action. Architecture is priority. Priority is behavior.</w:t>
      </w:r>
    </w:p>
    <w:p>
      <w:pPr>
        <w:numPr>
          <w:ilvl w:val="0"/>
          <w:numId w:val="27"/>
        </w:numPr>
        <w:spacing w:line="360" w:after="210" w:lineRule="auto"/>
      </w:pPr>
      <w:r>
        <w:rPr>
          <w:rFonts w:eastAsia="georgia" w:cs="georgia" w:ascii="georgia" w:hAnsi="georgia"/>
          <w:b/>
          <w:color w:val="000000"/>
          <w:sz w:val="21"/>
        </w:rPr>
        <w:t xml:space="preserve">Reduce ability friction before adding motivation.</w:t>
      </w:r>
      <w:r>
        <w:rPr>
          <w:rFonts w:eastAsia="georgia" w:cs="georgia" w:ascii="georgia" w:hAnsi="georgia"/>
          <w:color w:val="000000"/>
          <w:sz w:val="21"/>
        </w:rPr>
        <w:t xml:space="preserve"> A user who is motivated but cannot complete the behavior easily will not form a habit. Make the action tiny. Then make the tiny action feel great. Then add motivation on top of something that already works.</w:t>
      </w:r>
    </w:p>
    <w:p>
      <w:pPr>
        <w:numPr>
          <w:ilvl w:val="0"/>
          <w:numId w:val="27"/>
        </w:numPr>
        <w:spacing w:line="360" w:after="210" w:lineRule="auto"/>
      </w:pPr>
      <w:r>
        <w:rPr>
          <w:rFonts w:eastAsia="georgia" w:cs="georgia" w:ascii="georgia" w:hAnsi="georgia"/>
          <w:b/>
          <w:color w:val="000000"/>
          <w:sz w:val="21"/>
        </w:rPr>
        <w:t xml:space="preserve">Let the app disappear during the behavior.</w:t>
      </w:r>
      <w:r>
        <w:rPr>
          <w:rFonts w:eastAsia="georgia" w:cs="georgia" w:ascii="georgia" w:hAnsi="georgia"/>
          <w:color w:val="000000"/>
          <w:sz w:val="21"/>
        </w:rPr>
        <w:t xml:space="preserve"> Any interaction required while the user is doing the thing is a tax on performance. Make in-behavior interactions ambient (haptic, audio, background) rather than demanding (full-screen interruptions, required taps).</w:t>
      </w:r>
    </w:p>
    <w:p>
      <w:pPr>
        <w:numPr>
          <w:ilvl w:val="0"/>
          <w:numId w:val="27"/>
        </w:numPr>
        <w:spacing w:line="360" w:after="210" w:lineRule="auto"/>
      </w:pPr>
      <w:r>
        <w:rPr>
          <w:rFonts w:eastAsia="georgia" w:cs="georgia" w:ascii="georgia" w:hAnsi="georgia"/>
          <w:b/>
          <w:color w:val="000000"/>
          <w:sz w:val="21"/>
        </w:rPr>
        <w:t xml:space="preserve">Design the memory, not just the moment.</w:t>
      </w:r>
      <w:r>
        <w:rPr>
          <w:rFonts w:eastAsia="georgia" w:cs="georgia" w:ascii="georgia" w:hAnsi="georgia"/>
          <w:color w:val="000000"/>
          <w:sz w:val="21"/>
        </w:rPr>
        <w:t xml:space="preserve"> The post-behavior closure experience — the summary, the celebration, the share, the forward hook — is what funds the next session emotionally. Invest in it disproportionately relative to its screen count.</w:t>
      </w:r>
    </w:p>
    <w:p>
      <w:pPr>
        <w:numPr>
          <w:ilvl w:val="0"/>
          <w:numId w:val="27"/>
        </w:numPr>
        <w:spacing w:line="360" w:after="210" w:lineRule="auto"/>
      </w:pPr>
      <w:r>
        <w:rPr>
          <w:rFonts w:eastAsia="georgia" w:cs="georgia" w:ascii="georgia" w:hAnsi="georgia"/>
          <w:b/>
          <w:color w:val="000000"/>
          <w:sz w:val="21"/>
        </w:rPr>
        <w:t xml:space="preserve">Measure what changed in the user’s world, not what happened in the app.</w:t>
      </w:r>
      <w:r>
        <w:rPr>
          <w:rFonts w:eastAsia="georgia" w:cs="georgia" w:ascii="georgia" w:hAnsi="georgia"/>
          <w:color w:val="000000"/>
          <w:sz w:val="21"/>
        </w:rPr>
        <w:t xml:space="preserve"> Runs completed. Words retained. Money saved. Hours focused. These are the metrics that tell you whether the product is working. Opens, sessions, and screen views tell you the product exists. They do not tell you it matters.</w:t>
      </w:r>
    </w:p>
    <w:p>
      <w:pPr>
        <w:numPr>
          <w:ilvl w:val="0"/>
          <w:numId w:val="27"/>
        </w:numPr>
        <w:spacing w:line="360" w:after="210" w:lineRule="auto"/>
      </w:pPr>
      <w:r>
        <w:rPr>
          <w:rFonts w:eastAsia="georgia" w:cs="georgia" w:ascii="georgia" w:hAnsi="georgia"/>
          <w:b/>
          <w:color w:val="000000"/>
          <w:sz w:val="21"/>
        </w:rPr>
        <w:t xml:space="preserve">Make the product invisible to make the outcome unforgettable.</w:t>
      </w:r>
      <w:r>
        <w:rPr>
          <w:rFonts w:eastAsia="georgia" w:cs="georgia" w:ascii="georgia" w:hAnsi="georgia"/>
          <w:color w:val="000000"/>
          <w:sz w:val="21"/>
        </w:rPr>
        <w:t xml:space="preserve"> The goal is for users to say: "I got faster." "I learned Spanish." "I built savings." "I sleep better." Not: "I love this app." The app is the scaffolding. The outcome is what they will remember, talk about, and return for.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End of document. This framework should be applied as a living lens across all design decisions — not completed once and archived. The best products are not designed; they are grown, one emotionally intelligent decision at a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references"/>
      <w:r>
        <w:rPr>
          <w:rFonts w:eastAsia="georgia" w:cs="georgia" w:ascii="georgia" w:hAnsi="georgia"/>
          <w:b/>
          <w:color w:val="000000"/>
          <w:sz w:val="24"/>
        </w:rPr>
        <w:t xml:space="preserve">References</w:t>
      </w:r>
      <w:bookmarkEnd w:id="59"/>
    </w:p>
    <w:p>
      <w:pPr>
        <w:numPr>
          <w:ilvl w:val="0"/>
          <w:numId w:val="28"/>
        </w:numPr>
        <w:spacing w:line="360" w:after="210" w:lineRule="auto"/>
      </w:pPr>
      <w:hyperlink r:id="rId6">
        <w:r>
          <w:rPr>
            <w:rFonts w:eastAsia="helvetica neue" w:cs="helvetica neue" w:ascii="helvetica neue" w:hAnsi="helvetica neue"/>
            <w:color w:val="#000"/>
            <w:sz w:val="21"/>
            <w:u w:val="single"/>
          </w:rPr>
          <w:t xml:space="preserve">The Power of Simplicity: Steve Jobs' Most Profound Principle</w:t>
        </w:r>
      </w:hyperlink>
      <w:r>
        <w:rPr>
          <w:rFonts w:eastAsia="georgia" w:cs="georgia" w:ascii="georgia" w:hAnsi="georgia"/>
          <w:color w:val="000000"/>
          <w:sz w:val="21"/>
        </w:rPr>
        <w:t xml:space="preserve"> - The Genius of Doing Less, Better</w:t>
      </w:r>
    </w:p>
    <w:p>
      <w:pPr>
        <w:numPr>
          <w:ilvl w:val="0"/>
          <w:numId w:val="28"/>
        </w:numPr>
        <w:spacing w:line="360" w:after="210" w:lineRule="auto"/>
      </w:pPr>
      <w:hyperlink r:id="rId7">
        <w:r>
          <w:rPr>
            <w:rFonts w:eastAsia="helvetica neue" w:cs="helvetica neue" w:ascii="helvetica neue" w:hAnsi="helvetica neue"/>
            <w:color w:val="#000"/>
            <w:sz w:val="21"/>
            <w:u w:val="single"/>
          </w:rPr>
          <w:t xml:space="preserve">Duolingo's growth outlook moderates as it prioritizes engagement ...</w:t>
        </w:r>
      </w:hyperlink>
      <w:r>
        <w:rPr>
          <w:rFonts w:eastAsia="georgia" w:cs="georgia" w:ascii="georgia" w:hAnsi="georgia"/>
          <w:color w:val="000000"/>
          <w:sz w:val="21"/>
        </w:rPr>
        <w:t xml:space="preserve"> - Duolingo beats Q1 revenue estimates, driven by 21% growth in paid subscribers; CFO Gillian Munson sa...</w:t>
      </w:r>
    </w:p>
    <w:p>
      <w:pPr>
        <w:numPr>
          <w:ilvl w:val="0"/>
          <w:numId w:val="28"/>
        </w:numPr>
        <w:spacing w:line="360" w:after="210" w:lineRule="auto"/>
      </w:pPr>
      <w:hyperlink r:id="rId8">
        <w:r>
          <w:rPr>
            <w:rFonts w:eastAsia="helvetica neue" w:cs="helvetica neue" w:ascii="helvetica neue" w:hAnsi="helvetica neue"/>
            <w:color w:val="#000"/>
            <w:sz w:val="21"/>
            <w:u w:val="single"/>
          </w:rPr>
          <w:t xml:space="preserve">Duolingo Statistics 2026: Users, Revenue, Languages &amp; Engagement</w:t>
        </w:r>
      </w:hyperlink>
      <w:r>
        <w:rPr>
          <w:rFonts w:eastAsia="georgia" w:cs="georgia" w:ascii="georgia" w:hAnsi="georgia"/>
          <w:color w:val="000000"/>
          <w:sz w:val="21"/>
        </w:rPr>
        <w:t xml:space="preserve"> - Duolingo Paid Subscriber Growth · Paid subscribers crossed 10 million for the first time in Q1 2025,...</w:t>
      </w:r>
    </w:p>
    <w:p>
      <w:pPr>
        <w:numPr>
          <w:ilvl w:val="0"/>
          <w:numId w:val="28"/>
        </w:numPr>
        <w:spacing w:line="360" w:after="210" w:lineRule="auto"/>
      </w:pPr>
      <w:hyperlink r:id="rId9">
        <w:r>
          <w:rPr>
            <w:rFonts w:eastAsia="helvetica neue" w:cs="helvetica neue" w:ascii="helvetica neue" w:hAnsi="helvetica neue"/>
            <w:color w:val="#000"/>
            <w:sz w:val="21"/>
            <w:u w:val="single"/>
          </w:rPr>
          <w:t xml:space="preserve">Phantom Flips TikTok, Google Gemini in App Store Rankings</w:t>
        </w:r>
      </w:hyperlink>
      <w:r>
        <w:rPr>
          <w:rFonts w:eastAsia="georgia" w:cs="georgia" w:ascii="georgia" w:hAnsi="georgia"/>
          <w:color w:val="000000"/>
          <w:sz w:val="21"/>
        </w:rPr>
        <w:t xml:space="preserve"> - Known for its simplistic interface and eye-catching design, Phantom has cemented its position as Sol...</w:t>
      </w:r>
    </w:p>
    <w:p>
      <w:pPr>
        <w:numPr>
          <w:ilvl w:val="0"/>
          <w:numId w:val="28"/>
        </w:numPr>
        <w:spacing w:line="360" w:after="210" w:lineRule="auto"/>
      </w:pPr>
      <w:hyperlink r:id="rId10">
        <w:r>
          <w:rPr>
            <w:rFonts w:eastAsia="helvetica neue" w:cs="helvetica neue" w:ascii="helvetica neue" w:hAnsi="helvetica neue"/>
            <w:color w:val="#000"/>
            <w:sz w:val="21"/>
            <w:u w:val="single"/>
          </w:rPr>
          <w:t xml:space="preserve">Don Norman’s 3 Levels of Emotional Design</w:t>
        </w:r>
      </w:hyperlink>
      <w:r>
        <w:rPr>
          <w:rFonts w:eastAsia="georgia" w:cs="georgia" w:ascii="georgia" w:hAnsi="georgia"/>
          <w:color w:val="000000"/>
          <w:sz w:val="21"/>
        </w:rPr>
        <w:t xml:space="preserve"> - Emotional Design 101- Part 2</w:t>
      </w:r>
    </w:p>
    <w:p>
      <w:pPr>
        <w:numPr>
          <w:ilvl w:val="0"/>
          <w:numId w:val="28"/>
        </w:numPr>
        <w:spacing w:line="360" w:after="210" w:lineRule="auto"/>
      </w:pPr>
      <w:hyperlink r:id="rId11">
        <w:r>
          <w:rPr>
            <w:rFonts w:eastAsia="helvetica neue" w:cs="helvetica neue" w:ascii="helvetica neue" w:hAnsi="helvetica neue"/>
            <w:color w:val="#000"/>
            <w:sz w:val="21"/>
            <w:u w:val="single"/>
          </w:rPr>
          <w:t xml:space="preserve">Don Norman's Three Levels of Design: Visceral, Behavioral, Reflective</w:t>
        </w:r>
      </w:hyperlink>
      <w:r>
        <w:rPr>
          <w:rFonts w:eastAsia="georgia" w:cs="georgia" w:ascii="georgia" w:hAnsi="georgia"/>
          <w:color w:val="000000"/>
          <w:sz w:val="21"/>
        </w:rPr>
        <w:t xml:space="preserve"> - 💡Don Norman's Three Levels of Design Consider all three levels to create a product that is visually ...</w:t>
      </w:r>
    </w:p>
    <w:p>
      <w:pPr>
        <w:numPr>
          <w:ilvl w:val="0"/>
          <w:numId w:val="28"/>
        </w:numPr>
        <w:spacing w:line="360" w:after="210" w:lineRule="auto"/>
      </w:pPr>
      <w:hyperlink r:id="rId12">
        <w:r>
          <w:rPr>
            <w:rFonts w:eastAsia="helvetica neue" w:cs="helvetica neue" w:ascii="helvetica neue" w:hAnsi="helvetica neue"/>
            <w:color w:val="#000"/>
            <w:sz w:val="21"/>
            <w:u w:val="single"/>
          </w:rPr>
          <w:t xml:space="preserve">How fintech brands like Revolut and Monzo use UX to build trust</w:t>
        </w:r>
      </w:hyperlink>
      <w:r>
        <w:rPr>
          <w:rFonts w:eastAsia="georgia" w:cs="georgia" w:ascii="georgia" w:hAnsi="georgia"/>
          <w:color w:val="000000"/>
          <w:sz w:val="21"/>
        </w:rPr>
        <w:t xml:space="preserve"> - We're diving into how the best in the business turn UX into a trust-building machine, and how you ca...</w:t>
      </w:r>
    </w:p>
    <w:p>
      <w:pPr>
        <w:numPr>
          <w:ilvl w:val="0"/>
          <w:numId w:val="28"/>
        </w:numPr>
        <w:spacing w:line="360" w:after="210" w:lineRule="auto"/>
      </w:pPr>
      <w:hyperlink r:id="rId13">
        <w:r>
          <w:rPr>
            <w:rFonts w:eastAsia="helvetica neue" w:cs="helvetica neue" w:ascii="helvetica neue" w:hAnsi="helvetica neue"/>
            <w:color w:val="#000"/>
            <w:sz w:val="21"/>
            <w:u w:val="single"/>
          </w:rPr>
          <w:t xml:space="preserve">Crypto apps were famous for confusing people. Then @Phantom came… | Tim Gabrielsson</w:t>
        </w:r>
      </w:hyperlink>
      <w:r>
        <w:rPr>
          <w:rFonts w:eastAsia="georgia" w:cs="georgia" w:ascii="georgia" w:hAnsi="georgia"/>
          <w:color w:val="000000"/>
          <w:sz w:val="21"/>
        </w:rPr>
        <w:t xml:space="preserve"> - Crypto apps were famous for confusing people. Then @Phantom came along. It became one of the most do...</w:t>
      </w:r>
    </w:p>
    <w:p>
      <w:pPr>
        <w:numPr>
          <w:ilvl w:val="0"/>
          <w:numId w:val="28"/>
        </w:numPr>
        <w:spacing w:line="360" w:after="210" w:lineRule="auto"/>
      </w:pPr>
      <w:hyperlink r:id="rId14">
        <w:r>
          <w:rPr>
            <w:rFonts w:eastAsia="helvetica neue" w:cs="helvetica neue" w:ascii="helvetica neue" w:hAnsi="helvetica neue"/>
            <w:color w:val="#000"/>
            <w:sz w:val="21"/>
            <w:u w:val="single"/>
          </w:rPr>
          <w:t xml:space="preserve">How Duolingo Animates Its World Characters</w:t>
        </w:r>
      </w:hyperlink>
      <w:r>
        <w:rPr>
          <w:rFonts w:eastAsia="georgia" w:cs="georgia" w:ascii="georgia" w:hAnsi="georgia"/>
          <w:color w:val="000000"/>
          <w:sz w:val="21"/>
        </w:rPr>
        <w:t xml:space="preserve"> - Rive is a web-based tool for making real-time interactive animations and designs, similar to a game ...</w:t>
      </w:r>
    </w:p>
    <w:p>
      <w:pPr>
        <w:numPr>
          <w:ilvl w:val="0"/>
          <w:numId w:val="28"/>
        </w:numPr>
        <w:spacing w:line="360" w:after="210" w:lineRule="auto"/>
      </w:pPr>
      <w:hyperlink r:id="rId15">
        <w:r>
          <w:rPr>
            <w:rFonts w:eastAsia="helvetica neue" w:cs="helvetica neue" w:ascii="helvetica neue" w:hAnsi="helvetica neue"/>
            <w:color w:val="#000"/>
            <w:sz w:val="21"/>
            <w:u w:val="single"/>
          </w:rPr>
          <w:t xml:space="preserve">The Three Buttons Apple Never Had the Guts to Remove - YouTube</w:t>
        </w:r>
      </w:hyperlink>
      <w:r>
        <w:rPr>
          <w:rFonts w:eastAsia="georgia" w:cs="georgia" w:ascii="georgia" w:hAnsi="georgia"/>
          <w:color w:val="000000"/>
          <w:sz w:val="21"/>
        </w:rPr>
        <w:t xml:space="preserve"> - 25 years ago, Steve Jobs put three candy-colored buttons in the corner of every Mac window. Almost e...</w:t>
      </w:r>
    </w:p>
    <w:p>
      <w:pPr>
        <w:numPr>
          <w:ilvl w:val="0"/>
          <w:numId w:val="28"/>
        </w:numPr>
        <w:spacing w:line="360" w:after="210" w:lineRule="auto"/>
      </w:pPr>
      <w:hyperlink r:id="rId16">
        <w:r>
          <w:rPr>
            <w:rFonts w:eastAsia="helvetica neue" w:cs="helvetica neue" w:ascii="helvetica neue" w:hAnsi="helvetica neue"/>
            <w:color w:val="#000"/>
            <w:sz w:val="21"/>
            <w:u w:val="single"/>
          </w:rPr>
          <w:t xml:space="preserve">Duolingo gamification explained - StriveCloud</w:t>
        </w:r>
      </w:hyperlink>
      <w:r>
        <w:rPr>
          <w:rFonts w:eastAsia="georgia" w:cs="georgia" w:ascii="georgia" w:hAnsi="georgia"/>
          <w:color w:val="000000"/>
          <w:sz w:val="21"/>
        </w:rPr>
        <w:t xml:space="preserve"> - Duolingo disrupted this trend, bringing churn down from 47% in 2020 to approximately 28% in Western ...</w:t>
      </w:r>
    </w:p>
    <w:p>
      <w:pPr>
        <w:numPr>
          <w:ilvl w:val="0"/>
          <w:numId w:val="28"/>
        </w:numPr>
        <w:spacing w:line="360" w:after="210" w:lineRule="auto"/>
      </w:pPr>
      <w:hyperlink r:id="rId17">
        <w:r>
          <w:rPr>
            <w:rFonts w:eastAsia="helvetica neue" w:cs="helvetica neue" w:ascii="helvetica neue" w:hAnsi="helvetica neue"/>
            <w:color w:val="#000"/>
            <w:sz w:val="21"/>
            <w:u w:val="single"/>
          </w:rPr>
          <w:t xml:space="preserve">How Duolingo Uses Rive for Their Character Animation</w:t>
        </w:r>
      </w:hyperlink>
      <w:r>
        <w:rPr>
          <w:rFonts w:eastAsia="georgia" w:cs="georgia" w:ascii="georgia" w:hAnsi="georgia"/>
          <w:color w:val="000000"/>
          <w:sz w:val="21"/>
        </w:rPr>
        <w:t xml:space="preserve"> - Many developers and product teams are now trying to understand how Duolingo creates such expressive,...</w:t>
      </w:r>
    </w:p>
    <w:p>
      <w:pPr>
        <w:numPr>
          <w:ilvl w:val="0"/>
          <w:numId w:val="28"/>
        </w:numPr>
        <w:spacing w:line="360" w:after="210" w:lineRule="auto"/>
      </w:pPr>
      <w:hyperlink r:id="rId18">
        <w:r>
          <w:rPr>
            <w:rFonts w:eastAsia="helvetica neue" w:cs="helvetica neue" w:ascii="helvetica neue" w:hAnsi="helvetica neue"/>
            <w:color w:val="#000"/>
            <w:sz w:val="21"/>
            <w:u w:val="single"/>
          </w:rPr>
          <w:t xml:space="preserve">Building a Duolingo-Style Interactive Mascot in Rive</w:t>
        </w:r>
      </w:hyperlink>
      <w:r>
        <w:rPr>
          <w:rFonts w:eastAsia="georgia" w:cs="georgia" w:ascii="georgia" w:hAnsi="georgia"/>
          <w:color w:val="000000"/>
          <w:sz w:val="21"/>
        </w:rPr>
        <w:t xml:space="preserve"> - Duolingo’s animated characters are one of the best modern examples of how interactive mascots can...</w:t>
      </w:r>
    </w:p>
    <w:p>
      <w:pPr>
        <w:numPr>
          <w:ilvl w:val="0"/>
          <w:numId w:val="28"/>
        </w:numPr>
        <w:spacing w:line="360" w:after="210" w:lineRule="auto"/>
      </w:pPr>
      <w:hyperlink r:id="rId19">
        <w:r>
          <w:rPr>
            <w:rFonts w:eastAsia="helvetica neue" w:cs="helvetica neue" w:ascii="helvetica neue" w:hAnsi="helvetica neue"/>
            <w:color w:val="#000"/>
            <w:sz w:val="21"/>
            <w:u w:val="single"/>
          </w:rPr>
          <w:t xml:space="preserve">Duolingo's Behavioral Design for Motivation - LinkedIn</w:t>
        </w:r>
      </w:hyperlink>
      <w:r>
        <w:rPr>
          <w:rFonts w:eastAsia="georgia" w:cs="georgia" w:ascii="georgia" w:hAnsi="georgia"/>
          <w:color w:val="000000"/>
          <w:sz w:val="21"/>
        </w:rPr>
        <w:t xml:space="preserve"> - In fact, allowing learners to tap into two Streak Freezes at a time increased daily active learners ...</w:t>
      </w:r>
    </w:p>
    <w:p>
      <w:pPr>
        <w:numPr>
          <w:ilvl w:val="0"/>
          <w:numId w:val="28"/>
        </w:numPr>
        <w:spacing w:line="360" w:after="210" w:lineRule="auto"/>
      </w:pPr>
      <w:hyperlink r:id="rId20">
        <w:r>
          <w:rPr>
            <w:rFonts w:eastAsia="helvetica neue" w:cs="helvetica neue" w:ascii="helvetica neue" w:hAnsi="helvetica neue"/>
            <w:color w:val="#000"/>
            <w:sz w:val="21"/>
            <w:u w:val="single"/>
          </w:rPr>
          <w:t xml:space="preserve">The habit-building research behind your Duolingo streak</w:t>
        </w:r>
      </w:hyperlink>
      <w:r>
        <w:rPr>
          <w:rFonts w:eastAsia="georgia" w:cs="georgia" w:ascii="georgia" w:hAnsi="georgia"/>
          <w:color w:val="000000"/>
          <w:sz w:val="21"/>
        </w:rPr>
        <w:t xml:space="preserve"> - The Duolingo streak was designed with habit-building in mind. Learn about the research behind one of...</w:t>
      </w:r>
    </w:p>
    <w:p>
      <w:pPr>
        <w:numPr>
          <w:ilvl w:val="0"/>
          <w:numId w:val="28"/>
        </w:numPr>
        <w:spacing w:line="360" w:after="210" w:lineRule="auto"/>
      </w:pPr>
      <w:hyperlink r:id="rId21">
        <w:r>
          <w:rPr>
            <w:rFonts w:eastAsia="helvetica neue" w:cs="helvetica neue" w:ascii="helvetica neue" w:hAnsi="helvetica neue"/>
            <w:color w:val="#000"/>
            <w:sz w:val="21"/>
            <w:u w:val="single"/>
          </w:rPr>
          <w:t xml:space="preserve">A lesson from the evolution of Duolingo streaks: don't make it too ...</w:t>
        </w:r>
      </w:hyperlink>
      <w:r>
        <w:rPr>
          <w:rFonts w:eastAsia="georgia" w:cs="georgia" w:ascii="georgia" w:hAnsi="georgia"/>
          <w:color w:val="000000"/>
          <w:sz w:val="21"/>
        </w:rPr>
        <w:t xml:space="preserve"> - We actually tested, hey, if you do one exercise, just one exercise in a lesson will extend your stre...</w:t>
      </w:r>
    </w:p>
    <w:p>
      <w:pPr>
        <w:numPr>
          <w:ilvl w:val="0"/>
          <w:numId w:val="28"/>
        </w:numPr>
        <w:spacing w:line="360" w:after="210" w:lineRule="auto"/>
      </w:pPr>
      <w:hyperlink r:id="rId22">
        <w:r>
          <w:rPr>
            <w:rFonts w:eastAsia="helvetica neue" w:cs="helvetica neue" w:ascii="helvetica neue" w:hAnsi="helvetica neue"/>
            <w:color w:val="#000"/>
            <w:sz w:val="21"/>
            <w:u w:val="single"/>
          </w:rPr>
          <w:t xml:space="preserve">The Onboarding Playbook from Duolingo | Kate Syuma | 40 comments</w:t>
        </w:r>
      </w:hyperlink>
      <w:r>
        <w:rPr>
          <w:rFonts w:eastAsia="georgia" w:cs="georgia" w:ascii="georgia" w:hAnsi="georgia"/>
          <w:color w:val="000000"/>
          <w:sz w:val="21"/>
        </w:rPr>
        <w:t xml:space="preserve"> - Duolingo's onboarding is a masterclass in activation &amp; retention. In 60 seconds, it makes you feel -...</w:t>
      </w:r>
    </w:p>
    <w:p>
      <w:pPr>
        <w:numPr>
          <w:ilvl w:val="0"/>
          <w:numId w:val="28"/>
        </w:numPr>
        <w:spacing w:line="360" w:after="210" w:lineRule="auto"/>
      </w:pPr>
      <w:hyperlink r:id="rId23">
        <w:r>
          <w:rPr>
            <w:rFonts w:eastAsia="helvetica neue" w:cs="helvetica neue" w:ascii="helvetica neue" w:hAnsi="helvetica neue"/>
            <w:color w:val="#000"/>
            <w:sz w:val="21"/>
            <w:u w:val="single"/>
          </w:rPr>
          <w:t xml:space="preserve">Duolingo's onboarding testing — what's stuck? - UX Collective</w:t>
        </w:r>
      </w:hyperlink>
      <w:r>
        <w:rPr>
          <w:rFonts w:eastAsia="georgia" w:cs="georgia" w:ascii="georgia" w:hAnsi="georgia"/>
          <w:color w:val="000000"/>
          <w:sz w:val="21"/>
        </w:rPr>
        <w:t xml:space="preserve"> - First lesson / level assessment; Streak start; Set a streak goal. Press enter or click to view image...</w:t>
      </w:r>
    </w:p>
    <w:p>
      <w:pPr>
        <w:numPr>
          <w:ilvl w:val="0"/>
          <w:numId w:val="28"/>
        </w:numPr>
        <w:spacing w:line="360" w:after="210" w:lineRule="auto"/>
      </w:pPr>
      <w:hyperlink r:id="rId24">
        <w:r>
          <w:rPr>
            <w:rFonts w:eastAsia="helvetica neue" w:cs="helvetica neue" w:ascii="helvetica neue" w:hAnsi="helvetica neue"/>
            <w:color w:val="#000"/>
            <w:sz w:val="21"/>
            <w:u w:val="single"/>
          </w:rPr>
          <w:t xml:space="preserve">Three learnings from Duolingo's onboarding - App Fuel</w:t>
        </w:r>
      </w:hyperlink>
      <w:r>
        <w:rPr>
          <w:rFonts w:eastAsia="georgia" w:cs="georgia" w:ascii="georgia" w:hAnsi="georgia"/>
          <w:color w:val="000000"/>
          <w:sz w:val="21"/>
        </w:rPr>
        <w:t xml:space="preserve"> - Learning #1 - Start by customizing the core pages depending on user's goals. When you open Duolingo ...</w:t>
      </w:r>
    </w:p>
    <w:p>
      <w:pPr>
        <w:numPr>
          <w:ilvl w:val="0"/>
          <w:numId w:val="28"/>
        </w:numPr>
        <w:spacing w:line="360" w:after="210" w:lineRule="auto"/>
      </w:pPr>
      <w:hyperlink r:id="rId25">
        <w:r>
          <w:rPr>
            <w:rFonts w:eastAsia="helvetica neue" w:cs="helvetica neue" w:ascii="helvetica neue" w:hAnsi="helvetica neue"/>
            <w:color w:val="#000"/>
            <w:sz w:val="21"/>
            <w:u w:val="single"/>
          </w:rPr>
          <w:t xml:space="preserve">From Crypto Product to Finance Platform - Phantom</w:t>
        </w:r>
      </w:hyperlink>
      <w:r>
        <w:rPr>
          <w:rFonts w:eastAsia="georgia" w:cs="georgia" w:ascii="georgia" w:hAnsi="georgia"/>
          <w:color w:val="000000"/>
          <w:sz w:val="21"/>
        </w:rPr>
        <w:t xml:space="preserve"> - When we talk about crypto usability, we're talking about something bigger: making the power of oncha...</w:t>
      </w:r>
    </w:p>
    <w:p>
      <w:pPr>
        <w:numPr>
          <w:ilvl w:val="0"/>
          <w:numId w:val="28"/>
        </w:numPr>
        <w:spacing w:line="360" w:after="210" w:lineRule="auto"/>
      </w:pPr>
      <w:hyperlink r:id="rId26">
        <w:r>
          <w:rPr>
            <w:rFonts w:eastAsia="helvetica neue" w:cs="helvetica neue" w:ascii="helvetica neue" w:hAnsi="helvetica neue"/>
            <w:color w:val="#000"/>
            <w:sz w:val="21"/>
            <w:u w:val="single"/>
          </w:rPr>
          <w:t xml:space="preserve">Crypto UX and Mass Adoption - Good Audience</w:t>
        </w:r>
      </w:hyperlink>
      <w:r>
        <w:rPr>
          <w:rFonts w:eastAsia="georgia" w:cs="georgia" w:ascii="georgia" w:hAnsi="georgia"/>
          <w:color w:val="000000"/>
          <w:sz w:val="21"/>
        </w:rPr>
        <w:t xml:space="preserve"> - The short answer that doesn't actually explain much is that crypto is still a geek toy. People who d...</w:t>
      </w:r>
    </w:p>
    <w:p>
      <w:pPr>
        <w:numPr>
          <w:ilvl w:val="0"/>
          <w:numId w:val="28"/>
        </w:numPr>
        <w:spacing w:line="360" w:after="210" w:lineRule="auto"/>
      </w:pPr>
      <w:hyperlink r:id="rId27">
        <w:r>
          <w:rPr>
            <w:rFonts w:eastAsia="helvetica neue" w:cs="helvetica neue" w:ascii="helvetica neue" w:hAnsi="helvetica neue"/>
            <w:color w:val="#000"/>
            <w:sz w:val="21"/>
            <w:u w:val="single"/>
          </w:rPr>
          <w:t xml:space="preserve">Introducing Phantom's new brand identity</w:t>
        </w:r>
      </w:hyperlink>
      <w:r>
        <w:rPr>
          <w:rFonts w:eastAsia="georgia" w:cs="georgia" w:ascii="georgia" w:hAnsi="georgia"/>
          <w:color w:val="000000"/>
          <w:sz w:val="21"/>
        </w:rPr>
        <w:t xml:space="preserve"> - An overview of Phantom's new brand identity, complete with a new logo, color palette, typeface, and ...</w:t>
      </w:r>
    </w:p>
    <w:p>
      <w:pPr>
        <w:numPr>
          <w:ilvl w:val="0"/>
          <w:numId w:val="28"/>
        </w:numPr>
        <w:spacing w:line="360" w:after="210" w:lineRule="auto"/>
      </w:pPr>
      <w:hyperlink r:id="rId28">
        <w:r>
          <w:rPr>
            <w:rFonts w:eastAsia="helvetica neue" w:cs="helvetica neue" w:ascii="helvetica neue" w:hAnsi="helvetica neue"/>
            <w:color w:val="#000"/>
            <w:sz w:val="21"/>
            <w:u w:val="single"/>
          </w:rPr>
          <w:t xml:space="preserve">Introducing Phantom’s new brand identity</w:t>
        </w:r>
      </w:hyperlink>
      <w:r>
        <w:rPr>
          <w:rFonts w:eastAsia="georgia" w:cs="georgia" w:ascii="georgia" w:hAnsi="georgia"/>
          <w:color w:val="000000"/>
          <w:sz w:val="21"/>
        </w:rPr>
        <w:t xml:space="preserve"> - Today, we’re launching Phantom's new brand identity, complete with a new logo, color palette, typefa...</w:t>
      </w:r>
    </w:p>
    <w:p>
      <w:pPr>
        <w:numPr>
          <w:ilvl w:val="0"/>
          <w:numId w:val="28"/>
        </w:numPr>
        <w:spacing w:line="360" w:after="210" w:lineRule="auto"/>
      </w:pPr>
      <w:hyperlink r:id="rId29">
        <w:r>
          <w:rPr>
            <w:rFonts w:eastAsia="helvetica neue" w:cs="helvetica neue" w:ascii="helvetica neue" w:hAnsi="helvetica neue"/>
            <w:color w:val="#000"/>
            <w:sz w:val="21"/>
            <w:u w:val="single"/>
          </w:rPr>
          <w:t xml:space="preserve">Phantom - Julie Nguyen</w:t>
        </w:r>
      </w:hyperlink>
      <w:r>
        <w:rPr>
          <w:rFonts w:eastAsia="georgia" w:cs="georgia" w:ascii="georgia" w:hAnsi="georgia"/>
          <w:color w:val="000000"/>
          <w:sz w:val="21"/>
        </w:rPr>
        <w:t xml:space="preserve"> - Since joining the crypto world in 2016, I've come to appreciate Phantom's user-friendly interface an...</w:t>
      </w:r>
    </w:p>
    <w:p>
      <w:pPr>
        <w:numPr>
          <w:ilvl w:val="0"/>
          <w:numId w:val="28"/>
        </w:numPr>
        <w:spacing w:line="360" w:after="210" w:lineRule="auto"/>
      </w:pPr>
      <w:hyperlink r:id="rId30">
        <w:r>
          <w:rPr>
            <w:rFonts w:eastAsia="helvetica neue" w:cs="helvetica neue" w:ascii="helvetica neue" w:hAnsi="helvetica neue"/>
            <w:color w:val="#000"/>
            <w:sz w:val="21"/>
            <w:u w:val="single"/>
          </w:rPr>
          <w:t xml:space="preserve">Revolut Releases Version of the App With a New Customisable ...</w:t>
        </w:r>
      </w:hyperlink>
      <w:r>
        <w:rPr>
          <w:rFonts w:eastAsia="georgia" w:cs="georgia" w:ascii="georgia" w:hAnsi="georgia"/>
          <w:color w:val="000000"/>
          <w:sz w:val="21"/>
        </w:rPr>
        <w:t xml:space="preserve"> - Revolut released the 8.0 version of its financial superapp to deliver a more simplified, customisabl...</w:t>
      </w:r>
    </w:p>
    <w:p>
      <w:pPr>
        <w:numPr>
          <w:ilvl w:val="0"/>
          <w:numId w:val="28"/>
        </w:numPr>
        <w:spacing w:line="360" w:after="210" w:lineRule="auto"/>
      </w:pPr>
      <w:hyperlink r:id="rId31">
        <w:r>
          <w:rPr>
            <w:rFonts w:eastAsia="helvetica neue" w:cs="helvetica neue" w:ascii="helvetica neue" w:hAnsi="helvetica neue"/>
            <w:color w:val="#000"/>
            <w:sz w:val="21"/>
            <w:u w:val="single"/>
          </w:rPr>
          <w:t xml:space="preserve">Revolut Protect — Mobile App Design 3D Animation Concept</w:t>
        </w:r>
      </w:hyperlink>
      <w:r>
        <w:rPr>
          <w:rFonts w:eastAsia="georgia" w:cs="georgia" w:ascii="georgia" w:hAnsi="georgia"/>
          <w:color w:val="000000"/>
          <w:sz w:val="21"/>
        </w:rPr>
        <w:t xml:space="preserve"> - A concept built around app design, fintech product design, and a polished design system — optimized ...</w:t>
      </w:r>
    </w:p>
    <w:p>
      <w:pPr>
        <w:numPr>
          <w:ilvl w:val="0"/>
          <w:numId w:val="28"/>
        </w:numPr>
        <w:spacing w:line="360" w:after="210" w:lineRule="auto"/>
      </w:pPr>
      <w:hyperlink r:id="rId32">
        <w:r>
          <w:rPr>
            <w:rFonts w:eastAsia="helvetica neue" w:cs="helvetica neue" w:ascii="helvetica neue" w:hAnsi="helvetica neue"/>
            <w:color w:val="#000"/>
            <w:sz w:val="21"/>
            <w:u w:val="single"/>
          </w:rPr>
          <w:t xml:space="preserve">Fintech design isn't about looking good - LinkedIn</w:t>
        </w:r>
      </w:hyperlink>
      <w:r>
        <w:rPr>
          <w:rFonts w:eastAsia="georgia" w:cs="georgia" w:ascii="georgia" w:hAnsi="georgia"/>
          <w:color w:val="000000"/>
          <w:sz w:val="21"/>
        </w:rPr>
        <w:t xml:space="preserve"> - We designed a Revolut concept for a Protect Card feature, combining a clean mobile UI system with a ...</w:t>
      </w:r>
    </w:p>
    <w:p>
      <w:pPr>
        <w:numPr>
          <w:ilvl w:val="0"/>
          <w:numId w:val="28"/>
        </w:numPr>
        <w:spacing w:line="360" w:after="210" w:lineRule="auto"/>
      </w:pPr>
      <w:hyperlink r:id="rId33">
        <w:r>
          <w:rPr>
            <w:rFonts w:eastAsia="helvetica neue" w:cs="helvetica neue" w:ascii="helvetica neue" w:hAnsi="helvetica neue"/>
            <w:color w:val="#000"/>
            <w:sz w:val="21"/>
            <w:u w:val="single"/>
          </w:rPr>
          <w:t xml:space="preserve">Introducing spending analytics! - Revolut</w:t>
        </w:r>
      </w:hyperlink>
      <w:r>
        <w:rPr>
          <w:rFonts w:eastAsia="georgia" w:cs="georgia" w:ascii="georgia" w:hAnsi="georgia"/>
          <w:color w:val="000000"/>
          <w:sz w:val="21"/>
        </w:rPr>
        <w:t xml:space="preserve"> - Our new feature automatically organises your purchases to show a breakdown of your spending by merch...</w:t>
      </w:r>
    </w:p>
    <w:p>
      <w:pPr>
        <w:numPr>
          <w:ilvl w:val="0"/>
          <w:numId w:val="28"/>
        </w:numPr>
        <w:spacing w:line="360" w:after="210" w:lineRule="auto"/>
      </w:pPr>
      <w:hyperlink r:id="rId34">
        <w:r>
          <w:rPr>
            <w:rFonts w:eastAsia="helvetica neue" w:cs="helvetica neue" w:ascii="helvetica neue" w:hAnsi="helvetica neue"/>
            <w:color w:val="#000"/>
            <w:sz w:val="21"/>
            <w:u w:val="single"/>
          </w:rPr>
          <w:t xml:space="preserve">Revolut Graph Glow Drag Interaction - 60fps UI/UX animation</w:t>
        </w:r>
      </w:hyperlink>
      <w:r>
        <w:rPr>
          <w:rFonts w:eastAsia="georgia" w:cs="georgia" w:ascii="georgia" w:hAnsi="georgia"/>
          <w:color w:val="000000"/>
          <w:sz w:val="21"/>
        </w:rPr>
        <w:t xml:space="preserve"> - Revolut's interactive graph features a glowing drag interaction that lets users scrub through data p...</w:t>
      </w:r>
    </w:p>
    <w:p>
      <w:pPr>
        <w:numPr>
          <w:ilvl w:val="0"/>
          <w:numId w:val="28"/>
        </w:numPr>
        <w:spacing w:line="360" w:after="210" w:lineRule="auto"/>
      </w:pPr>
      <w:hyperlink r:id="rId35">
        <w:r>
          <w:rPr>
            <w:rFonts w:eastAsia="helvetica neue" w:cs="helvetica neue" w:ascii="helvetica neue" w:hAnsi="helvetica neue"/>
            <w:color w:val="#000"/>
            <w:sz w:val="21"/>
            <w:u w:val="single"/>
          </w:rPr>
          <w:t xml:space="preserve">Dark Mode is now available for all Revolut customers 🕶️ ...</w:t>
        </w:r>
      </w:hyperlink>
      <w:r>
        <w:rPr>
          <w:rFonts w:eastAsia="georgia" w:cs="georgia" w:ascii="georgia" w:hAnsi="georgia"/>
          <w:color w:val="000000"/>
          <w:sz w:val="21"/>
        </w:rPr>
        <w:t xml:space="preserve"> - Dark Mode is now available for all Revolut customers 🕶️ In addition to a sleek new design, it'll hel...</w:t>
      </w:r>
    </w:p>
    <w:p>
      <w:pPr>
        <w:numPr>
          <w:ilvl w:val="0"/>
          <w:numId w:val="28"/>
        </w:numPr>
        <w:spacing w:line="360" w:after="210" w:lineRule="auto"/>
      </w:pPr>
      <w:hyperlink r:id="rId36">
        <w:r>
          <w:rPr>
            <w:rFonts w:eastAsia="helvetica neue" w:cs="helvetica neue" w:ascii="helvetica neue" w:hAnsi="helvetica neue"/>
            <w:color w:val="#000"/>
            <w:sz w:val="21"/>
            <w:u w:val="single"/>
          </w:rPr>
          <w:t xml:space="preserve">The Dopamine Effect in UX Design: How Brain Chemistry Drives User Engagement</w:t>
        </w:r>
      </w:hyperlink>
      <w:r>
        <w:rPr>
          <w:rFonts w:eastAsia="georgia" w:cs="georgia" w:ascii="georgia" w:hAnsi="georgia"/>
          <w:color w:val="000000"/>
          <w:sz w:val="21"/>
        </w:rPr>
        <w:t xml:space="preserve"> - Want to know the secret behind the apps you just can’t stop using? It’s not magic. It’s dopamine—the...</w:t>
      </w:r>
    </w:p>
    <w:p>
      <w:pPr>
        <w:numPr>
          <w:ilvl w:val="0"/>
          <w:numId w:val="28"/>
        </w:numPr>
        <w:spacing w:line="360" w:after="210" w:lineRule="auto"/>
      </w:pPr>
      <w:hyperlink r:id="rId37">
        <w:r>
          <w:rPr>
            <w:rFonts w:eastAsia="helvetica neue" w:cs="helvetica neue" w:ascii="helvetica neue" w:hAnsi="helvetica neue"/>
            <w:color w:val="#000"/>
            <w:sz w:val="21"/>
            <w:u w:val="single"/>
          </w:rPr>
          <w:t xml:space="preserve">Hooked: The Psychology of Variable Rewards and Dopamine Loops</w:t>
        </w:r>
      </w:hyperlink>
      <w:r>
        <w:rPr>
          <w:rFonts w:eastAsia="georgia" w:cs="georgia" w:ascii="georgia" w:hAnsi="georgia"/>
          <w:color w:val="000000"/>
          <w:sz w:val="21"/>
        </w:rPr>
        <w:t xml:space="preserve"> - The average person is now staring at their smartphone for at least 3 hours a day.</w:t>
      </w:r>
    </w:p>
    <w:p>
      <w:pPr>
        <w:numPr>
          <w:ilvl w:val="0"/>
          <w:numId w:val="28"/>
        </w:numPr>
        <w:spacing w:line="360" w:after="210" w:lineRule="auto"/>
      </w:pPr>
      <w:hyperlink r:id="rId38">
        <w:r>
          <w:rPr>
            <w:rFonts w:eastAsia="helvetica neue" w:cs="helvetica neue" w:ascii="helvetica neue" w:hAnsi="helvetica neue"/>
            <w:color w:val="#000"/>
            <w:sz w:val="21"/>
            <w:u w:val="single"/>
          </w:rPr>
          <w:t xml:space="preserve">The Hooked Model by Nir Eyal | Growth Method</w:t>
        </w:r>
      </w:hyperlink>
      <w:r>
        <w:rPr>
          <w:rFonts w:eastAsia="georgia" w:cs="georgia" w:ascii="georgia" w:hAnsi="georgia"/>
          <w:color w:val="000000"/>
          <w:sz w:val="21"/>
        </w:rPr>
        <w:t xml:space="preserve"> - Trigger. Action. Variable Reward. Investment. Trigger#. A trigger is the prompt that encourages user...</w:t>
      </w:r>
    </w:p>
    <w:p>
      <w:pPr>
        <w:numPr>
          <w:ilvl w:val="0"/>
          <w:numId w:val="28"/>
        </w:numPr>
        <w:spacing w:line="360" w:after="210" w:lineRule="auto"/>
      </w:pPr>
      <w:hyperlink r:id="rId39">
        <w:r>
          <w:rPr>
            <w:rFonts w:eastAsia="helvetica neue" w:cs="helvetica neue" w:ascii="helvetica neue" w:hAnsi="helvetica neue"/>
            <w:color w:val="#000"/>
            <w:sz w:val="21"/>
            <w:u w:val="single"/>
          </w:rPr>
          <w:t xml:space="preserve">Optimize App Retention with the Hooked Model | by Nir Eyal</w:t>
        </w:r>
      </w:hyperlink>
      <w:r>
        <w:rPr>
          <w:rFonts w:eastAsia="georgia" w:cs="georgia" w:ascii="georgia" w:hAnsi="georgia"/>
          <w:color w:val="000000"/>
          <w:sz w:val="21"/>
        </w:rPr>
        <w:t xml:space="preserve"> - Nir Eyal explores how applying the hook model to apps could drive retention by fostering positive ha...</w:t>
      </w:r>
    </w:p>
    <w:p>
      <w:pPr>
        <w:numPr>
          <w:ilvl w:val="0"/>
          <w:numId w:val="28"/>
        </w:numPr>
        <w:spacing w:line="360" w:after="210" w:lineRule="auto"/>
      </w:pPr>
      <w:hyperlink r:id="rId40">
        <w:r>
          <w:rPr>
            <w:rFonts w:eastAsia="helvetica neue" w:cs="helvetica neue" w:ascii="helvetica neue" w:hAnsi="helvetica neue"/>
            <w:color w:val="#000"/>
            <w:sz w:val="21"/>
            <w:u w:val="single"/>
          </w:rPr>
          <w:t xml:space="preserve">The Hook Model: Retain Users by Creating Habit-Forming Products</w:t>
        </w:r>
      </w:hyperlink>
      <w:r>
        <w:rPr>
          <w:rFonts w:eastAsia="georgia" w:cs="georgia" w:ascii="georgia" w:hAnsi="georgia"/>
          <w:color w:val="000000"/>
          <w:sz w:val="21"/>
        </w:rPr>
        <w:t xml:space="preserve"> - In the model, customers pass through four stages: trigger, action, variable reward, and investment. ...</w:t>
      </w:r>
    </w:p>
    <w:p>
      <w:pPr>
        <w:numPr>
          <w:ilvl w:val="0"/>
          <w:numId w:val="28"/>
        </w:numPr>
        <w:spacing w:line="360" w:after="210" w:lineRule="auto"/>
      </w:pPr>
      <w:hyperlink r:id="rId41">
        <w:r>
          <w:rPr>
            <w:rFonts w:eastAsia="helvetica neue" w:cs="helvetica neue" w:ascii="helvetica neue" w:hAnsi="helvetica neue"/>
            <w:color w:val="#000"/>
            <w:sz w:val="21"/>
            <w:u w:val="single"/>
          </w:rPr>
          <w:t xml:space="preserve">Apple Watch - Close Your Rings</w:t>
        </w:r>
      </w:hyperlink>
      <w:r>
        <w:rPr>
          <w:rFonts w:eastAsia="georgia" w:cs="georgia" w:ascii="georgia" w:hAnsi="georgia"/>
          <w:color w:val="000000"/>
          <w:sz w:val="21"/>
        </w:rPr>
        <w:t xml:space="preserve"> - Three rings: Move, Exercise, Stand. One goal: Close them every day. It's such a simple and fun way t...</w:t>
      </w:r>
    </w:p>
    <w:p>
      <w:pPr>
        <w:numPr>
          <w:ilvl w:val="0"/>
          <w:numId w:val="28"/>
        </w:numPr>
        <w:spacing w:line="360" w:after="210" w:lineRule="auto"/>
      </w:pPr>
      <w:hyperlink r:id="rId42">
        <w:r>
          <w:rPr>
            <w:rFonts w:eastAsia="helvetica neue" w:cs="helvetica neue" w:ascii="helvetica neue" w:hAnsi="helvetica neue"/>
            <w:color w:val="#000"/>
            <w:sz w:val="21"/>
            <w:u w:val="single"/>
          </w:rPr>
          <w:t xml:space="preserve">The magic of closing your rings compels you? : r/AppleWatch - Reddit</w:t>
        </w:r>
      </w:hyperlink>
      <w:r>
        <w:rPr>
          <w:rFonts w:eastAsia="georgia" w:cs="georgia" w:ascii="georgia" w:hAnsi="georgia"/>
          <w:color w:val="000000"/>
          <w:sz w:val="21"/>
        </w:rPr>
        <w:t xml:space="preserve"> - The Apple Watch workout rings are built perfectly to play on the need we have to set an expectation ...</w:t>
      </w:r>
    </w:p>
    <w:p>
      <w:pPr>
        <w:numPr>
          <w:ilvl w:val="0"/>
          <w:numId w:val="28"/>
        </w:numPr>
        <w:spacing w:line="360" w:after="210" w:lineRule="auto"/>
      </w:pPr>
      <w:hyperlink r:id="rId43">
        <w:r>
          <w:rPr>
            <w:rFonts w:eastAsia="helvetica neue" w:cs="helvetica neue" w:ascii="helvetica neue" w:hAnsi="helvetica neue"/>
            <w:color w:val="#000"/>
            <w:sz w:val="21"/>
            <w:u w:val="single"/>
          </w:rPr>
          <w:t xml:space="preserve">How Apple Watch and pervasive computing can lure you into ...</w:t>
        </w:r>
      </w:hyperlink>
      <w:r>
        <w:rPr>
          <w:rFonts w:eastAsia="georgia" w:cs="georgia" w:ascii="georgia" w:hAnsi="georgia"/>
          <w:color w:val="000000"/>
          <w:sz w:val="21"/>
        </w:rPr>
        <w:t xml:space="preserve"> - It turns out that the fitness features of the Apple Watch tap into the aspect of human psychology th...</w:t>
      </w:r>
    </w:p>
    <w:p>
      <w:pPr>
        <w:numPr>
          <w:ilvl w:val="0"/>
          <w:numId w:val="28"/>
        </w:numPr>
        <w:spacing w:line="360" w:after="210" w:lineRule="auto"/>
      </w:pPr>
      <w:hyperlink r:id="rId44">
        <w:r>
          <w:rPr>
            <w:rFonts w:eastAsia="helvetica neue" w:cs="helvetica neue" w:ascii="helvetica neue" w:hAnsi="helvetica neue"/>
            <w:color w:val="#000"/>
            <w:sz w:val="21"/>
            <w:u w:val="single"/>
          </w:rPr>
          <w:t xml:space="preserve">Why am I so obsessed with closing my rings? - galaxus.at</w:t>
        </w:r>
      </w:hyperlink>
      <w:r>
        <w:rPr>
          <w:rFonts w:eastAsia="georgia" w:cs="georgia" w:ascii="georgia" w:hAnsi="georgia"/>
          <w:color w:val="000000"/>
          <w:sz w:val="21"/>
        </w:rPr>
        <w:t xml:space="preserve"> - As an Apple Watch user, I add: the activity rings make it clear whether I am achieving my exercise g...</w:t>
      </w:r>
    </w:p>
    <w:p>
      <w:pPr>
        <w:numPr>
          <w:ilvl w:val="0"/>
          <w:numId w:val="28"/>
        </w:numPr>
        <w:spacing w:line="360" w:after="210" w:lineRule="auto"/>
      </w:pPr>
      <w:hyperlink r:id="rId45">
        <w:r>
          <w:rPr>
            <w:rFonts w:eastAsia="helvetica neue" w:cs="helvetica neue" w:ascii="helvetica neue" w:hAnsi="helvetica neue"/>
            <w:color w:val="#000"/>
            <w:sz w:val="21"/>
            <w:u w:val="single"/>
          </w:rPr>
          <w:t xml:space="preserve">The Design Genius That Changed the World: Decoding Steve Jobs’ Revolutionary Principles</w:t>
        </w:r>
      </w:hyperlink>
      <w:r>
        <w:rPr>
          <w:rFonts w:eastAsia="georgia" w:cs="georgia" w:ascii="georgia" w:hAnsi="georgia"/>
          <w:color w:val="000000"/>
          <w:sz w:val="21"/>
        </w:rPr>
        <w:t xml:space="preserve"> - How one man’s obsession with simplicity and perfection transformed technology forever</w:t>
      </w:r>
    </w:p>
    <w:p>
      <w:pPr>
        <w:numPr>
          <w:ilvl w:val="0"/>
          <w:numId w:val="28"/>
        </w:numPr>
        <w:spacing w:line="360" w:after="210" w:lineRule="auto"/>
      </w:pPr>
      <w:hyperlink r:id="rId46">
        <w:r>
          <w:rPr>
            <w:rFonts w:eastAsia="helvetica neue" w:cs="helvetica neue" w:ascii="helvetica neue" w:hAnsi="helvetica neue"/>
            <w:color w:val="#000"/>
            <w:sz w:val="21"/>
            <w:u w:val="single"/>
          </w:rPr>
          <w:t xml:space="preserve">The Simple Stick</w:t>
        </w:r>
      </w:hyperlink>
      <w:r>
        <w:rPr>
          <w:rFonts w:eastAsia="georgia" w:cs="georgia" w:ascii="georgia" w:hAnsi="georgia"/>
          <w:color w:val="000000"/>
          <w:sz w:val="21"/>
        </w:rPr>
        <w:t xml:space="preserve"> - To Steve Jobs, Simplicity wasn’t just a design principle. It was a religion and a weapon. Creative D...</w:t>
      </w:r>
    </w:p>
    <w:p>
      <w:pPr>
        <w:numPr>
          <w:ilvl w:val="0"/>
          <w:numId w:val="28"/>
        </w:numPr>
        <w:spacing w:line="360" w:after="210" w:lineRule="auto"/>
      </w:pPr>
      <w:hyperlink r:id="rId47">
        <w:r>
          <w:rPr>
            <w:rFonts w:eastAsia="helvetica neue" w:cs="helvetica neue" w:ascii="helvetica neue" w:hAnsi="helvetica neue"/>
            <w:color w:val="#000"/>
            <w:sz w:val="21"/>
            <w:u w:val="single"/>
          </w:rPr>
          <w:t xml:space="preserve">How did a work by Pablo Picasso inspire Steve Jobs in the design of ...</w:t>
        </w:r>
      </w:hyperlink>
      <w:r>
        <w:rPr>
          <w:rFonts w:eastAsia="georgia" w:cs="georgia" w:ascii="georgia" w:hAnsi="georgia"/>
          <w:color w:val="000000"/>
          <w:sz w:val="21"/>
        </w:rPr>
        <w:t xml:space="preserve"> - Art and technology, two fields often seen as opposites, sometimes converge to shape cultural and ind...</w:t>
      </w:r>
    </w:p>
    <w:p>
      <w:pPr>
        <w:numPr>
          <w:ilvl w:val="0"/>
          <w:numId w:val="28"/>
        </w:numPr>
        <w:spacing w:line="360" w:after="210" w:lineRule="auto"/>
      </w:pPr>
      <w:hyperlink r:id="rId48">
        <w:r>
          <w:rPr>
            <w:rFonts w:eastAsia="helvetica neue" w:cs="helvetica neue" w:ascii="helvetica neue" w:hAnsi="helvetica neue"/>
            <w:color w:val="#000"/>
            <w:sz w:val="21"/>
            <w:u w:val="single"/>
          </w:rPr>
          <w:t xml:space="preserve">Design Principles for Reducing Cognitive Load | Marvel Blog</w:t>
        </w:r>
      </w:hyperlink>
      <w:r>
        <w:rPr>
          <w:rFonts w:eastAsia="georgia" w:cs="georgia" w:ascii="georgia" w:hAnsi="georgia"/>
          <w:color w:val="000000"/>
          <w:sz w:val="21"/>
        </w:rPr>
        <w:t xml:space="preserve"> - Avoiding excessive colors, imagery, design flourishes, or layouts that don't add value is crucial. B...</w:t>
      </w:r>
    </w:p>
    <w:p>
      <w:pPr>
        <w:numPr>
          <w:ilvl w:val="0"/>
          <w:numId w:val="28"/>
        </w:numPr>
        <w:spacing w:line="360" w:after="210" w:lineRule="auto"/>
      </w:pPr>
      <w:hyperlink r:id="rId49">
        <w:r>
          <w:rPr>
            <w:rFonts w:eastAsia="helvetica neue" w:cs="helvetica neue" w:ascii="helvetica neue" w:hAnsi="helvetica neue"/>
            <w:color w:val="#000"/>
            <w:sz w:val="21"/>
            <w:u w:val="single"/>
          </w:rPr>
          <w:t xml:space="preserve">Cognitive Load | Laws of UX</w:t>
        </w:r>
      </w:hyperlink>
      <w:r>
        <w:rPr>
          <w:rFonts w:eastAsia="georgia" w:cs="georgia" w:ascii="georgia" w:hAnsi="georgia"/>
          <w:color w:val="000000"/>
          <w:sz w:val="21"/>
        </w:rPr>
        <w:t xml:space="preserve"> - The amount of mental resources needed to understand and interact with an interface. Cognitive Load i...</w:t>
      </w:r>
    </w:p>
    <w:p>
      <w:pPr>
        <w:numPr>
          <w:ilvl w:val="0"/>
          <w:numId w:val="28"/>
        </w:numPr>
        <w:spacing w:line="360" w:after="210" w:lineRule="auto"/>
      </w:pPr>
      <w:hyperlink r:id="rId50">
        <w:r>
          <w:rPr>
            <w:rFonts w:eastAsia="helvetica neue" w:cs="helvetica neue" w:ascii="helvetica neue" w:hAnsi="helvetica neue"/>
            <w:color w:val="#000"/>
            <w:sz w:val="21"/>
            <w:u w:val="single"/>
          </w:rPr>
          <w:t xml:space="preserve">Miller's Law in UX: Designing Interfaces with Cognitive Limits</w:t>
        </w:r>
      </w:hyperlink>
      <w:r>
        <w:rPr>
          <w:rFonts w:eastAsia="georgia" w:cs="georgia" w:ascii="georgia" w:hAnsi="georgia"/>
          <w:color w:val="000000"/>
          <w:sz w:val="21"/>
        </w:rPr>
        <w:t xml:space="preserve"> - In the realm of User Experience (UX) design, understanding human cognitive limits is paramount to cr...</w:t>
      </w:r>
    </w:p>
    <w:p>
      <w:pPr>
        <w:numPr>
          <w:ilvl w:val="0"/>
          <w:numId w:val="28"/>
        </w:numPr>
        <w:spacing w:line="360" w:after="210" w:lineRule="auto"/>
      </w:pPr>
      <w:hyperlink r:id="rId51">
        <w:r>
          <w:rPr>
            <w:rFonts w:eastAsia="helvetica neue" w:cs="helvetica neue" w:ascii="helvetica neue" w:hAnsi="helvetica neue"/>
            <w:color w:val="#000"/>
            <w:sz w:val="21"/>
            <w:u w:val="single"/>
          </w:rPr>
          <w:t xml:space="preserve">Miller's Law and Form Design: Why 7±2 Is the Wrong Number for ...</w:t>
        </w:r>
      </w:hyperlink>
      <w:r>
        <w:rPr>
          <w:rFonts w:eastAsia="georgia" w:cs="georgia" w:ascii="georgia" w:hAnsi="georgia"/>
          <w:color w:val="000000"/>
          <w:sz w:val="21"/>
        </w:rPr>
        <w:t xml:space="preserve"> - Miller's Law is one of the most misapplied concepts in UX. The real implications of working memory l...</w:t>
      </w:r>
    </w:p>
    <w:p>
      <w:pPr>
        <w:numPr>
          <w:ilvl w:val="0"/>
          <w:numId w:val="28"/>
        </w:numPr>
        <w:spacing w:line="360" w:after="210" w:lineRule="auto"/>
      </w:pPr>
      <w:hyperlink r:id="rId52">
        <w:r>
          <w:rPr>
            <w:rFonts w:eastAsia="helvetica neue" w:cs="helvetica neue" w:ascii="helvetica neue" w:hAnsi="helvetica neue"/>
            <w:color w:val="#000"/>
            <w:sz w:val="21"/>
            <w:u w:val="single"/>
          </w:rPr>
          <w:t xml:space="preserve">Five examples of Miller's Law...</w:t>
        </w:r>
      </w:hyperlink>
      <w:r>
        <w:rPr>
          <w:rFonts w:eastAsia="georgia" w:cs="georgia" w:ascii="georgia" w:hAnsi="georgia"/>
          <w:color w:val="000000"/>
          <w:sz w:val="21"/>
        </w:rPr>
        <w:t xml:space="preserve"> - Miller's Law is a key trick for your UX design toolbox. But just what is it about the magical number...</w:t>
      </w:r>
    </w:p>
    <w:p>
      <w:pPr>
        <w:numPr>
          <w:ilvl w:val="0"/>
          <w:numId w:val="28"/>
        </w:numPr>
        <w:spacing w:line="360" w:after="210" w:lineRule="auto"/>
      </w:pPr>
      <w:hyperlink r:id="rId53">
        <w:r>
          <w:rPr>
            <w:rFonts w:eastAsia="helvetica neue" w:cs="helvetica neue" w:ascii="helvetica neue" w:hAnsi="helvetica neue"/>
            <w:color w:val="#000"/>
            <w:sz w:val="21"/>
            <w:u w:val="single"/>
          </w:rPr>
          <w:t xml:space="preserve">Miller's Law: when less becomes a plus for great User Experience</w:t>
        </w:r>
      </w:hyperlink>
      <w:r>
        <w:rPr>
          <w:rFonts w:eastAsia="georgia" w:cs="georgia" w:ascii="georgia" w:hAnsi="georgia"/>
          <w:color w:val="000000"/>
          <w:sz w:val="21"/>
        </w:rPr>
        <w:t xml:space="preserve"> - Discover Miller's Law and the "magic number 7 plus or minus 2." Learn why simplifying your interface...</w:t>
      </w:r>
    </w:p>
    <w:p>
      <w:pPr>
        <w:numPr>
          <w:ilvl w:val="0"/>
          <w:numId w:val="28"/>
        </w:numPr>
        <w:spacing w:line="360" w:after="210" w:lineRule="auto"/>
      </w:pPr>
      <w:hyperlink r:id="rId54">
        <w:r>
          <w:rPr>
            <w:rFonts w:eastAsia="helvetica neue" w:cs="helvetica neue" w:ascii="helvetica neue" w:hAnsi="helvetica neue"/>
            <w:color w:val="#000"/>
            <w:sz w:val="21"/>
            <w:u w:val="single"/>
          </w:rPr>
          <w:t xml:space="preserve">Hick's Law in UX Design: How Fewer Choices Increase Conversions.</w:t>
        </w:r>
      </w:hyperlink>
      <w:r>
        <w:rPr>
          <w:rFonts w:eastAsia="georgia" w:cs="georgia" w:ascii="georgia" w:hAnsi="georgia"/>
          <w:color w:val="000000"/>
          <w:sz w:val="21"/>
        </w:rPr>
        <w:t xml:space="preserve"> - Why Simplicity Wins in UX Design You’ve probably faced it: staring at a screen with too many choices...</w:t>
      </w:r>
    </w:p>
    <w:p>
      <w:pPr>
        <w:numPr>
          <w:ilvl w:val="0"/>
          <w:numId w:val="28"/>
        </w:numPr>
        <w:spacing w:line="360" w:after="210" w:lineRule="auto"/>
      </w:pPr>
      <w:hyperlink r:id="rId55">
        <w:r>
          <w:rPr>
            <w:rFonts w:eastAsia="helvetica neue" w:cs="helvetica neue" w:ascii="helvetica neue" w:hAnsi="helvetica neue"/>
            <w:color w:val="#000"/>
            <w:sz w:val="21"/>
            <w:u w:val="single"/>
          </w:rPr>
          <w:t xml:space="preserve">Hick's Law - Laws of UX</w:t>
        </w:r>
      </w:hyperlink>
      <w:r>
        <w:rPr>
          <w:rFonts w:eastAsia="georgia" w:cs="georgia" w:ascii="georgia" w:hAnsi="georgia"/>
          <w:color w:val="000000"/>
          <w:sz w:val="21"/>
        </w:rPr>
        <w:t xml:space="preserve"> - Hick's Law (or the Hick-Hyman Law) is named after a British and an American psychologist team of Wil...</w:t>
      </w:r>
    </w:p>
    <w:p>
      <w:pPr>
        <w:numPr>
          <w:ilvl w:val="0"/>
          <w:numId w:val="28"/>
        </w:numPr>
        <w:spacing w:line="360" w:after="210" w:lineRule="auto"/>
      </w:pPr>
      <w:hyperlink r:id="rId56">
        <w:r>
          <w:rPr>
            <w:rFonts w:eastAsia="helvetica neue" w:cs="helvetica neue" w:ascii="helvetica neue" w:hAnsi="helvetica neue"/>
            <w:color w:val="#000"/>
            <w:sz w:val="21"/>
            <w:u w:val="single"/>
          </w:rPr>
          <w:t xml:space="preserve">Progressive Disclosure - YouTube</w:t>
        </w:r>
      </w:hyperlink>
      <w:r>
        <w:rPr>
          <w:rFonts w:eastAsia="georgia" w:cs="georgia" w:ascii="georgia" w:hAnsi="georgia"/>
          <w:color w:val="000000"/>
          <w:sz w:val="21"/>
        </w:rPr>
        <w:t xml:space="preserve"> - To reduce complexity in a user interface, employ progressive ... WWDC17: Essential Design Principles...</w:t>
      </w:r>
    </w:p>
    <w:p>
      <w:pPr>
        <w:numPr>
          <w:ilvl w:val="0"/>
          <w:numId w:val="28"/>
        </w:numPr>
        <w:spacing w:line="360" w:after="210" w:lineRule="auto"/>
      </w:pPr>
      <w:hyperlink r:id="rId57">
        <w:r>
          <w:rPr>
            <w:rFonts w:eastAsia="helvetica neue" w:cs="helvetica neue" w:ascii="helvetica neue" w:hAnsi="helvetica neue"/>
            <w:color w:val="#000"/>
            <w:sz w:val="21"/>
            <w:u w:val="single"/>
          </w:rPr>
          <w:t xml:space="preserve">The Power of Progressive Disclosure - Joe Natoli</w:t>
        </w:r>
      </w:hyperlink>
      <w:r>
        <w:rPr>
          <w:rFonts w:eastAsia="georgia" w:cs="georgia" w:ascii="georgia" w:hAnsi="georgia"/>
          <w:color w:val="000000"/>
          <w:sz w:val="21"/>
        </w:rPr>
        <w:t xml:space="preserve"> - Progressive disclosure means that everything in the User Interface should progress naturally, from s...</w:t>
      </w:r>
    </w:p>
    <w:p>
      <w:pPr>
        <w:numPr>
          <w:ilvl w:val="0"/>
          <w:numId w:val="28"/>
        </w:numPr>
        <w:spacing w:line="360" w:after="210" w:lineRule="auto"/>
      </w:pPr>
      <w:hyperlink r:id="rId58">
        <w:r>
          <w:rPr>
            <w:rFonts w:eastAsia="helvetica neue" w:cs="helvetica neue" w:ascii="helvetica neue" w:hAnsi="helvetica neue"/>
            <w:color w:val="#000"/>
            <w:sz w:val="21"/>
            <w:u w:val="single"/>
          </w:rPr>
          <w:t xml:space="preserve">Progressive Disclosure - The Decision Lab</w:t>
        </w:r>
      </w:hyperlink>
      <w:r>
        <w:rPr>
          <w:rFonts w:eastAsia="georgia" w:cs="georgia" w:ascii="georgia" w:hAnsi="georgia"/>
          <w:color w:val="000000"/>
          <w:sz w:val="21"/>
        </w:rPr>
        <w:t xml:space="preserve"> - The main goal behind progressive disclosure is to guide users through complex digital environments b...</w:t>
      </w:r>
    </w:p>
    <w:p>
      <w:pPr>
        <w:numPr>
          <w:ilvl w:val="0"/>
          <w:numId w:val="28"/>
        </w:numPr>
        <w:spacing w:line="360" w:after="210" w:lineRule="auto"/>
      </w:pPr>
      <w:hyperlink r:id="rId59">
        <w:r>
          <w:rPr>
            <w:rFonts w:eastAsia="helvetica neue" w:cs="helvetica neue" w:ascii="helvetica neue" w:hAnsi="helvetica neue"/>
            <w:color w:val="#000"/>
            <w:sz w:val="21"/>
            <w:u w:val="single"/>
          </w:rPr>
          <w:t xml:space="preserve">What is Progressive Disclosure? — updated 2026 | IxDF</w:t>
        </w:r>
      </w:hyperlink>
      <w:r>
        <w:rPr>
          <w:rFonts w:eastAsia="georgia" w:cs="georgia" w:ascii="georgia" w:hAnsi="georgia"/>
          <w:color w:val="000000"/>
          <w:sz w:val="21"/>
        </w:rPr>
        <w:t xml:space="preserve"> - Designers hide complex functionalities to improve the user's learning curve. For example, a sophisti...</w:t>
      </w:r>
    </w:p>
    <w:p>
      <w:pPr>
        <w:numPr>
          <w:ilvl w:val="0"/>
          <w:numId w:val="28"/>
        </w:numPr>
        <w:spacing w:line="360" w:after="210" w:lineRule="auto"/>
      </w:pPr>
      <w:hyperlink r:id="rId60">
        <w:r>
          <w:rPr>
            <w:rFonts w:eastAsia="helvetica neue" w:cs="helvetica neue" w:ascii="helvetica neue" w:hAnsi="helvetica neue"/>
            <w:color w:val="#000"/>
            <w:sz w:val="21"/>
            <w:u w:val="single"/>
          </w:rPr>
          <w:t xml:space="preserve">How Apple's Human Interface Guidelines Made Me Feel ...</w:t>
        </w:r>
      </w:hyperlink>
      <w:r>
        <w:rPr>
          <w:rFonts w:eastAsia="georgia" w:cs="georgia" w:ascii="georgia" w:hAnsi="georgia"/>
          <w:color w:val="000000"/>
          <w:sz w:val="21"/>
        </w:rPr>
        <w:t xml:space="preserve"> - The one-of-a-kind design by Apple’s product interfaces has always been fascinating to me. The simpli...</w:t>
      </w:r>
    </w:p>
    <w:p>
      <w:pPr>
        <w:numPr>
          <w:ilvl w:val="0"/>
          <w:numId w:val="28"/>
        </w:numPr>
        <w:spacing w:line="360" w:after="210" w:lineRule="auto"/>
      </w:pPr>
      <w:hyperlink r:id="rId61">
        <w:r>
          <w:rPr>
            <w:rFonts w:eastAsia="helvetica neue" w:cs="helvetica neue" w:ascii="helvetica neue" w:hAnsi="helvetica neue"/>
            <w:color w:val="#000"/>
            <w:sz w:val="21"/>
            <w:u w:val="single"/>
          </w:rPr>
          <w:t xml:space="preserve">Human Interface Guidelines | Apple Developer Documentation</w:t>
        </w:r>
      </w:hyperlink>
      <w:r>
        <w:rPr>
          <w:rFonts w:eastAsia="georgia" w:cs="georgia" w:ascii="georgia" w:hAnsi="georgia"/>
          <w:color w:val="000000"/>
          <w:sz w:val="21"/>
        </w:rPr>
        <w:t xml:space="preserve"> - The HIG contains guidance and best practices that can help you design a great experience for any App...</w:t>
      </w:r>
    </w:p>
    <w:p>
      <w:pPr>
        <w:numPr>
          <w:ilvl w:val="0"/>
          <w:numId w:val="28"/>
        </w:numPr>
        <w:spacing w:line="360" w:after="210" w:lineRule="auto"/>
      </w:pPr>
      <w:hyperlink r:id="rId62">
        <w:r>
          <w:rPr>
            <w:rFonts w:eastAsia="helvetica neue" w:cs="helvetica neue" w:ascii="helvetica neue" w:hAnsi="helvetica neue"/>
            <w:color w:val="#000"/>
            <w:sz w:val="21"/>
            <w:u w:val="single"/>
          </w:rPr>
          <w:t xml:space="preserve">Apple's Effortless UX: Reducing Friction for Users</w:t>
        </w:r>
      </w:hyperlink>
      <w:r>
        <w:rPr>
          <w:rFonts w:eastAsia="georgia" w:cs="georgia" w:ascii="georgia" w:hAnsi="georgia"/>
          <w:color w:val="000000"/>
          <w:sz w:val="21"/>
        </w:rPr>
        <w:t xml:space="preserve"> - 🍎 How Apple is reducing effort for users Apple doesn’t try to add more features. They obsess over re...</w:t>
      </w:r>
    </w:p>
    <w:p>
      <w:pPr>
        <w:numPr>
          <w:ilvl w:val="0"/>
          <w:numId w:val="28"/>
        </w:numPr>
        <w:spacing w:line="360" w:after="210" w:lineRule="auto"/>
      </w:pPr>
      <w:hyperlink r:id="rId63">
        <w:r>
          <w:rPr>
            <w:rFonts w:eastAsia="helvetica neue" w:cs="helvetica neue" w:ascii="helvetica neue" w:hAnsi="helvetica neue"/>
            <w:color w:val="#000"/>
            <w:sz w:val="21"/>
            <w:u w:val="single"/>
          </w:rPr>
          <w:t xml:space="preserve">iPhone’s focus features and Hick’s law: a context-first design approach</w:t>
        </w:r>
      </w:hyperlink>
      <w:r>
        <w:rPr>
          <w:rFonts w:eastAsia="georgia" w:cs="georgia" w:ascii="georgia" w:hAnsi="georgia"/>
          <w:color w:val="000000"/>
          <w:sz w:val="21"/>
        </w:rPr>
        <w:t xml:space="preserve"> - In this article, I’ll explore Hick’s law and contextual design — providing relevant options at the r...</w:t>
      </w:r>
    </w:p>
    <w:p>
      <w:pPr>
        <w:numPr>
          <w:ilvl w:val="0"/>
          <w:numId w:val="28"/>
        </w:numPr>
        <w:spacing w:line="360" w:after="210" w:lineRule="auto"/>
      </w:pPr>
      <w:hyperlink r:id="rId64">
        <w:r>
          <w:rPr>
            <w:rFonts w:eastAsia="helvetica neue" w:cs="helvetica neue" w:ascii="helvetica neue" w:hAnsi="helvetica neue"/>
            <w:color w:val="#000"/>
            <w:sz w:val="21"/>
            <w:u w:val="single"/>
          </w:rPr>
          <w:t xml:space="preserve">On the topic of apple UX. I don't really understand the philosophy ...</w:t>
        </w:r>
      </w:hyperlink>
      <w:r>
        <w:rPr>
          <w:rFonts w:eastAsia="georgia" w:cs="georgia" w:ascii="georgia" w:hAnsi="georgia"/>
          <w:color w:val="000000"/>
          <w:sz w:val="21"/>
        </w:rPr>
        <w:t xml:space="preserve"> - Yeah as far as hidden UI goes, this one is pretty mild. Apple has plenty of other hidden features wi...</w:t>
      </w:r>
    </w:p>
    <w:p>
      <w:pPr>
        <w:numPr>
          <w:ilvl w:val="0"/>
          <w:numId w:val="28"/>
        </w:numPr>
        <w:spacing w:line="360" w:after="210" w:lineRule="auto"/>
      </w:pPr>
      <w:hyperlink r:id="rId65">
        <w:r>
          <w:rPr>
            <w:rFonts w:eastAsia="helvetica neue" w:cs="helvetica neue" w:ascii="helvetica neue" w:hAnsi="helvetica neue"/>
            <w:color w:val="#000"/>
            <w:sz w:val="21"/>
            <w:u w:val="single"/>
          </w:rPr>
          <w:t xml:space="preserve">A Roadmap To Building A Delightful Onboarding Experience For ...</w:t>
        </w:r>
      </w:hyperlink>
      <w:r>
        <w:rPr>
          <w:rFonts w:eastAsia="georgia" w:cs="georgia" w:ascii="georgia" w:hAnsi="georgia"/>
          <w:color w:val="000000"/>
          <w:sz w:val="21"/>
        </w:rPr>
        <w:t xml:space="preserve"> - A Roadmap To Building A Delightful Onboarding Experience For Mobile App Users ... First impressions ...</w:t>
      </w:r>
    </w:p>
    <w:p>
      <w:pPr>
        <w:numPr>
          <w:ilvl w:val="0"/>
          <w:numId w:val="28"/>
        </w:numPr>
        <w:spacing w:line="360" w:after="210" w:lineRule="auto"/>
      </w:pPr>
      <w:hyperlink r:id="rId66">
        <w:r>
          <w:rPr>
            <w:rFonts w:eastAsia="helvetica neue" w:cs="helvetica neue" w:ascii="helvetica neue" w:hAnsi="helvetica neue"/>
            <w:color w:val="#000"/>
            <w:sz w:val="21"/>
            <w:u w:val="single"/>
          </w:rPr>
          <w:t xml:space="preserve">Vanity Metrics | UXtweak</w:t>
        </w:r>
      </w:hyperlink>
      <w:r>
        <w:rPr>
          <w:rFonts w:eastAsia="georgia" w:cs="georgia" w:ascii="georgia" w:hAnsi="georgia"/>
          <w:color w:val="000000"/>
          <w:sz w:val="21"/>
        </w:rPr>
        <w:t xml:space="preserve"> - Examples of vanity metrics include total page views, social media followers, app downloads, or raw w...</w:t>
      </w:r>
    </w:p>
    <w:p>
      <w:pPr>
        <w:numPr>
          <w:ilvl w:val="0"/>
          <w:numId w:val="28"/>
        </w:numPr>
        <w:spacing w:line="360" w:after="210" w:lineRule="auto"/>
      </w:pPr>
      <w:hyperlink r:id="rId67">
        <w:r>
          <w:rPr>
            <w:rFonts w:eastAsia="helvetica neue" w:cs="helvetica neue" w:ascii="helvetica neue" w:hAnsi="helvetica neue"/>
            <w:color w:val="#000"/>
            <w:sz w:val="21"/>
            <w:u w:val="single"/>
          </w:rPr>
          <w:t xml:space="preserve">Product metrics that matter in 2026 | Plane Blog</w:t>
        </w:r>
      </w:hyperlink>
      <w:r>
        <w:rPr>
          <w:rFonts w:eastAsia="georgia" w:cs="georgia" w:ascii="georgia" w:hAnsi="georgia"/>
          <w:color w:val="000000"/>
          <w:sz w:val="21"/>
        </w:rPr>
        <w:t xml:space="preserve"> - A practical guide to product metrics that matter in 2025. Learn which metrics to track, how to avoid...</w:t>
      </w:r>
    </w:p>
    <w:p>
      <w:pPr>
        <w:numPr>
          <w:ilvl w:val="0"/>
          <w:numId w:val="28"/>
        </w:numPr>
        <w:spacing w:line="360" w:after="210" w:lineRule="auto"/>
      </w:pPr>
      <w:hyperlink r:id="rId68">
        <w:r>
          <w:rPr>
            <w:rFonts w:eastAsia="helvetica neue" w:cs="helvetica neue" w:ascii="helvetica neue" w:hAnsi="helvetica neue"/>
            <w:color w:val="#000"/>
            <w:sz w:val="21"/>
            <w:u w:val="single"/>
          </w:rPr>
          <w:t xml:space="preserve">Invisible UX: How to design UI that users don't notice</w:t>
        </w:r>
      </w:hyperlink>
      <w:r>
        <w:rPr>
          <w:rFonts w:eastAsia="georgia" w:cs="georgia" w:ascii="georgia" w:hAnsi="georgia"/>
          <w:color w:val="000000"/>
          <w:sz w:val="21"/>
        </w:rPr>
        <w:t xml:space="preserve"> - You’re using a product. It works.</w:t>
      </w:r>
    </w:p>
    <w:p>
      <w:pPr>
        <w:numPr>
          <w:ilvl w:val="0"/>
          <w:numId w:val="28"/>
        </w:numPr>
        <w:spacing w:line="360" w:after="210" w:lineRule="auto"/>
      </w:pPr>
      <w:hyperlink r:id="rId69">
        <w:r>
          <w:rPr>
            <w:rFonts w:eastAsia="helvetica neue" w:cs="helvetica neue" w:ascii="helvetica neue" w:hAnsi="helvetica neue"/>
            <w:color w:val="#000"/>
            <w:sz w:val="21"/>
            <w:u w:val="single"/>
          </w:rPr>
          <w:t xml:space="preserve">A Mixed-Methods Analysis of Motivational Dynamics and Strava Use ...</w:t>
        </w:r>
      </w:hyperlink>
      <w:r>
        <w:rPr>
          <w:rFonts w:eastAsia="georgia" w:cs="georgia" w:ascii="georgia" w:hAnsi="georgia"/>
          <w:color w:val="000000"/>
          <w:sz w:val="21"/>
        </w:rPr>
        <w:t xml:space="preserve"> - The application Strava is widely used among runners, yet its influence on motivational processes rem...</w:t>
      </w:r>
    </w:p>
    <w:p>
      <w:pPr>
        <w:numPr>
          <w:ilvl w:val="0"/>
          <w:numId w:val="28"/>
        </w:numPr>
        <w:spacing w:line="360" w:after="210" w:lineRule="auto"/>
      </w:pPr>
      <w:hyperlink r:id="rId70">
        <w:r>
          <w:rPr>
            <w:rFonts w:eastAsia="helvetica neue" w:cs="helvetica neue" w:ascii="helvetica neue" w:hAnsi="helvetica neue"/>
            <w:color w:val="#000"/>
            <w:sz w:val="21"/>
            <w:u w:val="single"/>
          </w:rPr>
          <w:t xml:space="preserve">Kudos make you run! How runners influence each other on the ...</w:t>
        </w:r>
      </w:hyperlink>
      <w:r>
        <w:rPr>
          <w:rFonts w:eastAsia="georgia" w:cs="georgia" w:ascii="georgia" w:hAnsi="georgia"/>
          <w:color w:val="000000"/>
          <w:sz w:val="21"/>
        </w:rPr>
        <w:t xml:space="preserve"> - We used Strava's big data to investigate how runners in the same virtual Strava club influenced each...</w:t>
      </w:r>
    </w:p>
    <w:p>
      <w:pPr>
        <w:numPr>
          <w:ilvl w:val="0"/>
          <w:numId w:val="28"/>
        </w:numPr>
        <w:spacing w:line="360" w:after="210" w:lineRule="auto"/>
      </w:pPr>
      <w:hyperlink r:id="rId71">
        <w:r>
          <w:rPr>
            <w:rFonts w:eastAsia="helvetica neue" w:cs="helvetica neue" w:ascii="helvetica neue" w:hAnsi="helvetica neue"/>
            <w:color w:val="#000"/>
            <w:sz w:val="21"/>
            <w:u w:val="single"/>
          </w:rPr>
          <w:t xml:space="preserve">Well, summer is officially over. | Liane Davey - LinkedIn</w:t>
        </w:r>
      </w:hyperlink>
      <w:r>
        <w:rPr>
          <w:rFonts w:eastAsia="georgia" w:cs="georgia" w:ascii="georgia" w:hAnsi="georgia"/>
          <w:color w:val="000000"/>
          <w:sz w:val="21"/>
        </w:rPr>
        <w:t xml:space="preserve"> - Here's how we can start: 1️⃣ Silence unnecessary notifications. 2️⃣ Protect deep work hours, meeting...</w:t>
      </w:r>
    </w:p>
    <w:p>
      <w:pPr>
        <w:numPr>
          <w:ilvl w:val="0"/>
          <w:numId w:val="28"/>
        </w:numPr>
        <w:spacing w:line="360" w:after="210" w:lineRule="auto"/>
      </w:pPr>
      <w:hyperlink r:id="rId72">
        <w:r>
          <w:rPr>
            <w:rFonts w:eastAsia="helvetica neue" w:cs="helvetica neue" w:ascii="helvetica neue" w:hAnsi="helvetica neue"/>
            <w:color w:val="#000"/>
            <w:sz w:val="21"/>
            <w:u w:val="single"/>
          </w:rPr>
          <w:t xml:space="preserve">How do you measure if a new feature actually helped customers ...</w:t>
        </w:r>
      </w:hyperlink>
      <w:r>
        <w:rPr>
          <w:rFonts w:eastAsia="georgia" w:cs="georgia" w:ascii="georgia" w:hAnsi="georgia"/>
          <w:color w:val="000000"/>
          <w:sz w:val="21"/>
        </w:rPr>
        <w:t xml:space="preserve"> - After launching a new feature, most teams track adoption or engagement (clicks, usage, retention.) B...</w:t>
      </w:r>
    </w:p>
    <w:p>
      <w:pPr>
        <w:numPr>
          <w:ilvl w:val="0"/>
          <w:numId w:val="28"/>
        </w:numPr>
        <w:spacing w:line="360" w:after="210" w:lineRule="auto"/>
      </w:pPr>
      <w:hyperlink r:id="rId73">
        <w:r>
          <w:rPr>
            <w:rFonts w:eastAsia="helvetica neue" w:cs="helvetica neue" w:ascii="helvetica neue" w:hAnsi="helvetica neue"/>
            <w:color w:val="#000"/>
            <w:sz w:val="21"/>
            <w:u w:val="single"/>
          </w:rPr>
          <w:t xml:space="preserve">The Invisible Interface - When Design Disappears and Experience ...</w:t>
        </w:r>
      </w:hyperlink>
      <w:r>
        <w:rPr>
          <w:rFonts w:eastAsia="georgia" w:cs="georgia" w:ascii="georgia" w:hAnsi="georgia"/>
          <w:color w:val="000000"/>
          <w:sz w:val="21"/>
        </w:rPr>
        <w:t xml:space="preserve"> - "Our users say they love using our product, but when we ask them to describe the interface, they can...</w:t>
      </w:r>
    </w:p>
    <w:p>
      <w:pPr>
        <w:numPr>
          <w:ilvl w:val="0"/>
          <w:numId w:val="28"/>
        </w:numPr>
        <w:spacing w:line="360" w:after="210" w:lineRule="auto"/>
      </w:pPr>
      <w:hyperlink r:id="rId74">
        <w:r>
          <w:rPr>
            <w:rFonts w:eastAsia="helvetica neue" w:cs="helvetica neue" w:ascii="helvetica neue" w:hAnsi="helvetica neue"/>
            <w:color w:val="#000"/>
            <w:sz w:val="21"/>
            <w:u w:val="single"/>
          </w:rPr>
          <w:t xml:space="preserve">User Interface Design in Productivity Apps - LinkedIn</w:t>
        </w:r>
      </w:hyperlink>
      <w:r>
        <w:rPr>
          <w:rFonts w:eastAsia="georgia" w:cs="georgia" w:ascii="georgia" w:hAnsi="georgia"/>
          <w:color w:val="000000"/>
          <w:sz w:val="21"/>
        </w:rPr>
        <w:t xml:space="preserve"> - Understand how invisible UX and outcome-focused UI design simplify interactions in productivity apps...</w:t>
      </w:r>
    </w:p>
    <w:p>
      <w:pPr>
        <w:numPr>
          <w:ilvl w:val="0"/>
          <w:numId w:val="28"/>
        </w:numPr>
        <w:spacing w:line="360" w:after="210" w:lineRule="auto"/>
      </w:pPr>
      <w:hyperlink r:id="rId75">
        <w:r>
          <w:rPr>
            <w:rFonts w:eastAsia="helvetica neue" w:cs="helvetica neue" w:ascii="helvetica neue" w:hAnsi="helvetica neue"/>
            <w:color w:val="#000"/>
            <w:sz w:val="21"/>
            <w:u w:val="single"/>
          </w:rPr>
          <w:t xml:space="preserve">The Fogg Behavior Model: How to Turn Learning into Action</w:t>
        </w:r>
      </w:hyperlink>
      <w:r>
        <w:rPr>
          <w:rFonts w:eastAsia="georgia" w:cs="georgia" w:ascii="georgia" w:hAnsi="georgia"/>
          <w:color w:val="000000"/>
          <w:sz w:val="21"/>
        </w:rPr>
        <w:t xml:space="preserve"> - In this video, we'll dive into the Fogg Behavioral Model, a powerful framework for understanding wha...</w:t>
      </w:r>
    </w:p>
    <w:p>
      <w:pPr>
        <w:numPr>
          <w:ilvl w:val="0"/>
          <w:numId w:val="28"/>
        </w:numPr>
        <w:spacing w:line="360" w:after="210" w:lineRule="auto"/>
      </w:pPr>
      <w:hyperlink r:id="rId76">
        <w:r>
          <w:rPr>
            <w:rFonts w:eastAsia="helvetica neue" w:cs="helvetica neue" w:ascii="helvetica neue" w:hAnsi="helvetica neue"/>
            <w:color w:val="#000"/>
            <w:sz w:val="21"/>
            <w:u w:val="single"/>
          </w:rPr>
          <w:t xml:space="preserve">How (And Why) To Create Tiny Habits, With BJ Fogg - Charity Miles</w:t>
        </w:r>
      </w:hyperlink>
      <w:r>
        <w:rPr>
          <w:rFonts w:eastAsia="georgia" w:cs="georgia" w:ascii="georgia" w:hAnsi="georgia"/>
          <w:color w:val="000000"/>
          <w:sz w:val="21"/>
        </w:rPr>
        <w:t xml:space="preserve"> - If you're eager to establish fresh, healthy habits, turn to BJ Fogg—your ultimate guide for effectiv...</w:t>
      </w:r>
    </w:p>
    <w:p>
      <w:pPr>
        <w:numPr>
          <w:ilvl w:val="0"/>
          <w:numId w:val="28"/>
        </w:numPr>
        <w:spacing w:line="360" w:after="210" w:lineRule="auto"/>
      </w:pPr>
      <w:hyperlink r:id="rId77">
        <w:r>
          <w:rPr>
            <w:rFonts w:eastAsia="helvetica neue" w:cs="helvetica neue" w:ascii="helvetica neue" w:hAnsi="helvetica neue"/>
            <w:color w:val="#000"/>
            <w:sz w:val="21"/>
            <w:u w:val="single"/>
          </w:rPr>
          <w:t xml:space="preserve">Persuasive design-related motivators, ability factors and prompts in ...</w:t>
        </w:r>
      </w:hyperlink>
      <w:r>
        <w:rPr>
          <w:rFonts w:eastAsia="georgia" w:cs="georgia" w:ascii="georgia" w:hAnsi="georgia"/>
          <w:color w:val="000000"/>
          <w:sz w:val="21"/>
        </w:rPr>
        <w:t xml:space="preserve"> - According to the model, there are three important co-occurring factors that encourage the target beh...</w:t>
      </w:r>
    </w:p>
    <w:p>
      <w:pPr>
        <w:numPr>
          <w:ilvl w:val="0"/>
          <w:numId w:val="28"/>
        </w:numPr>
        <w:spacing w:line="360" w:after="210" w:lineRule="auto"/>
      </w:pPr>
      <w:hyperlink r:id="rId78">
        <w:r>
          <w:rPr>
            <w:rFonts w:eastAsia="helvetica neue" w:cs="helvetica neue" w:ascii="helvetica neue" w:hAnsi="helvetica neue"/>
            <w:color w:val="#000"/>
            <w:sz w:val="21"/>
            <w:u w:val="single"/>
          </w:rPr>
          <w:t xml:space="preserve">Behavior Design and Tiny Habits with BJ Fogg - Barry O'Reilly</w:t>
        </w:r>
      </w:hyperlink>
      <w:r>
        <w:rPr>
          <w:rFonts w:eastAsia="georgia" w:cs="georgia" w:ascii="georgia" w:hAnsi="georgia"/>
          <w:color w:val="000000"/>
          <w:sz w:val="21"/>
        </w:rPr>
        <w:t xml:space="preserve"> - BJ Fogg is social scientist, author of Tiny Habits and creator of the Stanford Behavior Design Lab j...</w:t>
      </w:r>
    </w:p>
    <w:p>
      <w:pPr>
        <w:numPr>
          <w:ilvl w:val="0"/>
          <w:numId w:val="28"/>
        </w:numPr>
        <w:spacing w:line="360" w:after="210" w:lineRule="auto"/>
      </w:pPr>
      <w:hyperlink r:id="rId79">
        <w:r>
          <w:rPr>
            <w:rFonts w:eastAsia="helvetica neue" w:cs="helvetica neue" w:ascii="helvetica neue" w:hAnsi="helvetica neue"/>
            <w:color w:val="#000"/>
            <w:sz w:val="21"/>
            <w:u w:val="single"/>
          </w:rPr>
          <w:t xml:space="preserve">Strava Gamification Strategy: How It Drives Retention (2026) - Trophy</w:t>
        </w:r>
      </w:hyperlink>
      <w:r>
        <w:rPr>
          <w:rFonts w:eastAsia="georgia" w:cs="georgia" w:ascii="georgia" w:hAnsi="georgia"/>
          <w:color w:val="000000"/>
          <w:sz w:val="21"/>
        </w:rPr>
        <w:t xml:space="preserve"> - Strava's gamification works because it creates parallel tracks for every athlete, not just elite one...</w:t>
      </w:r>
    </w:p>
    <w:p>
      <w:pPr>
        <w:numPr>
          <w:ilvl w:val="0"/>
          <w:numId w:val="28"/>
        </w:numPr>
        <w:spacing w:line="360" w:after="210" w:lineRule="auto"/>
      </w:pPr>
      <w:hyperlink r:id="rId80">
        <w:r>
          <w:rPr>
            <w:rFonts w:eastAsia="helvetica neue" w:cs="helvetica neue" w:ascii="helvetica neue" w:hAnsi="helvetica neue"/>
            <w:color w:val="#000"/>
            <w:sz w:val="21"/>
            <w:u w:val="single"/>
          </w:rPr>
          <w:t xml:space="preserve">Strava Mid-Year Data Shows How Athletes Are Tracking Toward ...</w:t>
        </w:r>
      </w:hyperlink>
      <w:r>
        <w:rPr>
          <w:rFonts w:eastAsia="georgia" w:cs="georgia" w:ascii="georgia" w:hAnsi="georgia"/>
          <w:color w:val="000000"/>
          <w:sz w:val="21"/>
        </w:rPr>
        <w:t xml:space="preserve"> - With five months still to go in 2025, 41% of Strava subscribers are on pace—or already ahead—of meet...</w:t>
      </w:r>
    </w:p>
    <w:p>
      <w:pPr>
        <w:numPr>
          <w:ilvl w:val="0"/>
          <w:numId w:val="28"/>
        </w:numPr>
        <w:spacing w:line="360" w:after="210" w:lineRule="auto"/>
      </w:pPr>
      <w:hyperlink r:id="rId81">
        <w:r>
          <w:rPr>
            <w:rFonts w:eastAsia="helvetica neue" w:cs="helvetica neue" w:ascii="helvetica neue" w:hAnsi="helvetica neue"/>
            <w:color w:val="#000"/>
            <w:sz w:val="21"/>
            <w:u w:val="single"/>
          </w:rPr>
          <w:t xml:space="preserve">From Vanity Metrics to Actionable Insights: A Product Manager's Guide</w:t>
        </w:r>
      </w:hyperlink>
      <w:r>
        <w:rPr>
          <w:rFonts w:eastAsia="georgia" w:cs="georgia" w:ascii="georgia" w:hAnsi="georgia"/>
          <w:color w:val="000000"/>
          <w:sz w:val="21"/>
        </w:rPr>
        <w:t xml:space="preserve"> - Examples of vanity metrics include total social media followers, website page views, or app download...</w:t>
      </w:r>
    </w:p>
    <w:p>
      <w:pPr>
        <w:numPr>
          <w:ilvl w:val="0"/>
          <w:numId w:val="28"/>
        </w:numPr>
        <w:spacing w:line="360" w:after="210" w:lineRule="auto"/>
      </w:pPr>
      <w:hyperlink r:id="rId82">
        <w:r>
          <w:rPr>
            <w:rFonts w:eastAsia="helvetica neue" w:cs="helvetica neue" w:ascii="helvetica neue" w:hAnsi="helvetica neue"/>
            <w:color w:val="#000"/>
            <w:sz w:val="21"/>
            <w:u w:val="single"/>
          </w:rPr>
          <w:t xml:space="preserve">In mobile app design, micro-interactions—small, task ... - Zigpoll</w:t>
        </w:r>
      </w:hyperlink>
      <w:r>
        <w:rPr>
          <w:rFonts w:eastAsia="georgia" w:cs="georgia" w:ascii="georgia" w:hAnsi="georgia"/>
          <w:color w:val="000000"/>
          <w:sz w:val="21"/>
        </w:rPr>
        <w:t xml:space="preserve"> - In mobile app design, micro-interactions—small, task-focused moments of user engagement—play a cruci...</w:t>
      </w:r>
    </w:p>
    <w:p>
      <w:pPr>
        <w:numPr>
          <w:ilvl w:val="0"/>
          <w:numId w:val="28"/>
        </w:numPr>
        <w:spacing w:line="360" w:after="210" w:lineRule="auto"/>
      </w:pPr>
      <w:hyperlink r:id="rId83">
        <w:r>
          <w:rPr>
            <w:rFonts w:eastAsia="helvetica neue" w:cs="helvetica neue" w:ascii="helvetica neue" w:hAnsi="helvetica neue"/>
            <w:color w:val="#000"/>
            <w:sz w:val="21"/>
            <w:u w:val="single"/>
          </w:rPr>
          <w:t xml:space="preserve">Microinteractions in Mobile Apps: How Small Animations Boost ...</w:t>
        </w:r>
      </w:hyperlink>
      <w:r>
        <w:rPr>
          <w:rFonts w:eastAsia="georgia" w:cs="georgia" w:ascii="georgia" w:hAnsi="georgia"/>
          <w:color w:val="000000"/>
          <w:sz w:val="21"/>
        </w:rPr>
        <w:t xml:space="preserve"> - This article explores the role of microinteractions in mobile apps, the psychology behind them, thei...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hess.com" TargetMode="External"/><Relationship Id="rId6" Type="http://schemas.openxmlformats.org/officeDocument/2006/relationships/hyperlink" Target="https://marketinglegend.medium.com/the-power-of-simplicity-steve-jobs-most-profound-principle-a61048e38110" TargetMode="External"/><Relationship Id="rId7" Type="http://schemas.openxmlformats.org/officeDocument/2006/relationships/hyperlink" Target="https://www.reuters.com/business/duolingos-growth-outlook-moderates-it-prioritizes-engagement-over-monetization-2026-05-04/" TargetMode="External"/><Relationship Id="rId8" Type="http://schemas.openxmlformats.org/officeDocument/2006/relationships/hyperlink" Target="https://sqmagazine.co.uk/duolingo-statistics/" TargetMode="External"/><Relationship Id="rId9" Type="http://schemas.openxmlformats.org/officeDocument/2006/relationships/hyperlink" Target="https://solanafloor.com/news/phantom-flips-tik-tok-google-gemini-in-app-store-rankings" TargetMode="External"/><Relationship Id="rId10" Type="http://schemas.openxmlformats.org/officeDocument/2006/relationships/hyperlink" Target="https://medium.com/design-bootcamp/don-normans-3-levels-of-emotional-design-95706dd69a47" TargetMode="External"/><Relationship Id="rId11" Type="http://schemas.openxmlformats.org/officeDocument/2006/relationships/hyperlink" Target="https://www.linkedin.com/posts/nbabich_ui-uidesign-productdesign-activity-7360598009451003904-6q4J" TargetMode="External"/><Relationship Id="rId12" Type="http://schemas.openxmlformats.org/officeDocument/2006/relationships/hyperlink" Target="https://kota.co.uk/blog/how-fintech-brands-like-revolut-and-monzo-use-ux-to-build-trust" TargetMode="External"/><Relationship Id="rId13" Type="http://schemas.openxmlformats.org/officeDocument/2006/relationships/hyperlink" Target="https://www.linkedin.com/posts/timgabe_crypto-apps-were-famous-for-confusing-people-activity-7328811503921311745-t_AH" TargetMode="External"/><Relationship Id="rId14" Type="http://schemas.openxmlformats.org/officeDocument/2006/relationships/hyperlink" Target="https://blog.duolingo.com/world-character-visemes/" TargetMode="External"/><Relationship Id="rId15" Type="http://schemas.openxmlformats.org/officeDocument/2006/relationships/hyperlink" Target="https://www.youtube.com/watch?v=z1ZrserYjZo" TargetMode="External"/><Relationship Id="rId16" Type="http://schemas.openxmlformats.org/officeDocument/2006/relationships/hyperlink" Target="https://strivecloud.io/blog/gamification-examples-boost-user-retention-duolingo" TargetMode="External"/><Relationship Id="rId17" Type="http://schemas.openxmlformats.org/officeDocument/2006/relationships/hyperlink" Target="https://dev.to/uianimation/how-duolingo-uses-rive-for-their-character-animation-and-how-you-can-build-a-similar-rive-mascot-5d19" TargetMode="External"/><Relationship Id="rId18" Type="http://schemas.openxmlformats.org/officeDocument/2006/relationships/hyperlink" Target="https://dev.to/uianimation/building-a-duolingo-style-interactive-mascot-in-rive-step-by-step-guide-2d5c" TargetMode="External"/><Relationship Id="rId19" Type="http://schemas.openxmlformats.org/officeDocument/2006/relationships/hyperlink" Target="https://www.linkedin.com/posts/keerthanam0_a-few-days-ago-i-wrote-about-why-duolingo-activity-7452051422625349632-oCm0" TargetMode="External"/><Relationship Id="rId20" Type="http://schemas.openxmlformats.org/officeDocument/2006/relationships/hyperlink" Target="https://blog.duolingo.com/how-duolingo-streak-builds-habit/" TargetMode="External"/><Relationship Id="rId21" Type="http://schemas.openxmlformats.org/officeDocument/2006/relationships/hyperlink" Target="https://www.linkedin.com/posts/lennyrachitsky_a-lesson-from-the-evolution-of-duolingo-streaks-activity-7274637571303845889-Xicu" TargetMode="External"/><Relationship Id="rId22" Type="http://schemas.openxmlformats.org/officeDocument/2006/relationships/hyperlink" Target="https://www.linkedin.com/posts/ekaterina-syuma_the-onboarding-playbook-from-duolingo-activity-7422616171277025280-l7hO" TargetMode="External"/><Relationship Id="rId23" Type="http://schemas.openxmlformats.org/officeDocument/2006/relationships/hyperlink" Target="https://uxdesign.cc/duolingos-onboarding-2-years-on-3cbccad139f7" TargetMode="External"/><Relationship Id="rId24" Type="http://schemas.openxmlformats.org/officeDocument/2006/relationships/hyperlink" Target="https://theappfuel.com/casestudies/three-learnings-from-duolingos-onboarding" TargetMode="External"/><Relationship Id="rId25" Type="http://schemas.openxmlformats.org/officeDocument/2006/relationships/hyperlink" Target="https://phantom.com/learn/blog/from-crypto-to-finance-platform" TargetMode="External"/><Relationship Id="rId26" Type="http://schemas.openxmlformats.org/officeDocument/2006/relationships/hyperlink" Target="https://blog.goodaudience.com/crypto-ux-and-mass-adoption-8052d81292a6" TargetMode="External"/><Relationship Id="rId27" Type="http://schemas.openxmlformats.org/officeDocument/2006/relationships/hyperlink" Target="https://phantom.com/learn/blog/introducing-phantom-s-new-brand-identity" TargetMode="External"/><Relationship Id="rId28" Type="http://schemas.openxmlformats.org/officeDocument/2006/relationships/hyperlink" Target="https://www.youtube.com/watch?v=ujyqFCYnxXo" TargetMode="External"/><Relationship Id="rId29" Type="http://schemas.openxmlformats.org/officeDocument/2006/relationships/hyperlink" Target="https://www.juliedesign.co/projects/phantom" TargetMode="External"/><Relationship Id="rId30" Type="http://schemas.openxmlformats.org/officeDocument/2006/relationships/hyperlink" Target="https://ffnews.com/newsarticle/revolut-releases-version-of-the-app-with-a-new-customisable-simplified-design/" TargetMode="External"/><Relationship Id="rId31" Type="http://schemas.openxmlformats.org/officeDocument/2006/relationships/hyperlink" Target="https://dribbble.com/shots/27250589-Revolut-Protect-Mobile-App-Design-3D-Animation-Concept" TargetMode="External"/><Relationship Id="rId32" Type="http://schemas.openxmlformats.org/officeDocument/2006/relationships/hyperlink" Target="https://www.linkedin.com/posts/ibender_fintech-design-isnt-about-looking-good-activity-7444645223647035393-BvFq" TargetMode="External"/><Relationship Id="rId33" Type="http://schemas.openxmlformats.org/officeDocument/2006/relationships/hyperlink" Target="https://www.revolut.com/blog/post/introducing-spending-analytics/" TargetMode="External"/><Relationship Id="rId34" Type="http://schemas.openxmlformats.org/officeDocument/2006/relationships/hyperlink" Target="https://60fps.design/shots/revolut-graph-glow-drag-interaction" TargetMode="External"/><Relationship Id="rId35" Type="http://schemas.openxmlformats.org/officeDocument/2006/relationships/hyperlink" Target="https://www.facebook.com/revolutapp/videos/351421609581465/?locale=pt_BR" TargetMode="External"/><Relationship Id="rId36" Type="http://schemas.openxmlformats.org/officeDocument/2006/relationships/hyperlink" Target="https://www.linkedin.com/pulse/dopamine-effect-ux-design-how-brain-chemistry-drives-user-madhesh-p-epthc" TargetMode="External"/><Relationship Id="rId37" Type="http://schemas.openxmlformats.org/officeDocument/2006/relationships/hyperlink" Target="https://www.diygenius.com/the-dopamine-loop/" TargetMode="External"/><Relationship Id="rId38" Type="http://schemas.openxmlformats.org/officeDocument/2006/relationships/hyperlink" Target="https://growthmethod.com/hooked-model/" TargetMode="External"/><Relationship Id="rId39" Type="http://schemas.openxmlformats.org/officeDocument/2006/relationships/hyperlink" Target="https://medium.com/googleplaydev/optimize-app-retention-with-the-hooked-model-a0781f8e5d29" TargetMode="External"/><Relationship Id="rId40" Type="http://schemas.openxmlformats.org/officeDocument/2006/relationships/hyperlink" Target="https://amplitude.com/blog/the-hook-model" TargetMode="External"/><Relationship Id="rId41" Type="http://schemas.openxmlformats.org/officeDocument/2006/relationships/hyperlink" Target="https://www.apple.com/watch/close-your-rings/" TargetMode="External"/><Relationship Id="rId42" Type="http://schemas.openxmlformats.org/officeDocument/2006/relationships/hyperlink" Target="https://www.reddit.com/r/AppleWatch/comments/aw83eg/the_magic_of_closing_your_rings_compels_you/" TargetMode="External"/><Relationship Id="rId43" Type="http://schemas.openxmlformats.org/officeDocument/2006/relationships/hyperlink" Target="https://phys.org/news/2016-05-apple-pervasive-lure.html" TargetMode="External"/><Relationship Id="rId44" Type="http://schemas.openxmlformats.org/officeDocument/2006/relationships/hyperlink" Target="https://www.galaxus.at/en/page/why-am-i-so-obsessed-with-closing-my-rings-37588" TargetMode="External"/><Relationship Id="rId45" Type="http://schemas.openxmlformats.org/officeDocument/2006/relationships/hyperlink" Target="https://medium.com/@lhc1990/the-design-genius-that-changed-the-world-decoding-steve-jobs-revolutionary-principles-bfe4cb3322c6" TargetMode="External"/><Relationship Id="rId46" Type="http://schemas.openxmlformats.org/officeDocument/2006/relationships/hyperlink" Target="https://medium.com/@PRHDigital/the-simple-stick-ec0ddd4f7005" TargetMode="External"/><Relationship Id="rId47" Type="http://schemas.openxmlformats.org/officeDocument/2006/relationships/hyperlink" Target="https://artshortlist.com/en/journal/article/apple-design-pablo-picasso-steve-jobs" TargetMode="External"/><Relationship Id="rId48" Type="http://schemas.openxmlformats.org/officeDocument/2006/relationships/hyperlink" Target="https://marvelapp.com/blog/design-principles-reducing-cognitive-load/" TargetMode="External"/><Relationship Id="rId49" Type="http://schemas.openxmlformats.org/officeDocument/2006/relationships/hyperlink" Target="https://lawsofux.com/cognitive-load/" TargetMode="External"/><Relationship Id="rId50" Type="http://schemas.openxmlformats.org/officeDocument/2006/relationships/hyperlink" Target="https://medium.com/@surabhisrinivas194/millers-law-in-ux-designing-interfaces-with-cognitive-limits-b5628029405a" TargetMode="External"/><Relationship Id="rId51" Type="http://schemas.openxmlformats.org/officeDocument/2006/relationships/hyperlink" Target="https://atticusli.com/blog/posts/millers-law-form-design-working-memory-checkout/" TargetMode="External"/><Relationship Id="rId52" Type="http://schemas.openxmlformats.org/officeDocument/2006/relationships/hyperlink" Target="https://careerfoundry.com/en/blog/ux-design/what-is-millers-law/" TargetMode="External"/><Relationship Id="rId53" Type="http://schemas.openxmlformats.org/officeDocument/2006/relationships/hyperlink" Target="https://www.kern-it.be/en/blog/miller-law-less-becomes-a-plus-for-great-user-experience/" TargetMode="External"/><Relationship Id="rId54" Type="http://schemas.openxmlformats.org/officeDocument/2006/relationships/hyperlink" Target="https://www.linkedin.com/pulse/hicks-law-ux-design-how-fewer-choices-increase-khemchndra-mistari-xeewf" TargetMode="External"/><Relationship Id="rId55" Type="http://schemas.openxmlformats.org/officeDocument/2006/relationships/hyperlink" Target="https://lawsofux.com/hicks-law/" TargetMode="External"/><Relationship Id="rId56" Type="http://schemas.openxmlformats.org/officeDocument/2006/relationships/hyperlink" Target="https://www.youtube.com/watch?v=qlKWPNgPjmw" TargetMode="External"/><Relationship Id="rId57" Type="http://schemas.openxmlformats.org/officeDocument/2006/relationships/hyperlink" Target="https://givegoodux.com/the-power-of-progressive-disclosure/" TargetMode="External"/><Relationship Id="rId58" Type="http://schemas.openxmlformats.org/officeDocument/2006/relationships/hyperlink" Target="https://thedecisionlab.com/reference-guide/design/progressive-disclosure" TargetMode="External"/><Relationship Id="rId59" Type="http://schemas.openxmlformats.org/officeDocument/2006/relationships/hyperlink" Target="https://ixdf.org/literature/topics/progressive-disclosure" TargetMode="External"/><Relationship Id="rId60" Type="http://schemas.openxmlformats.org/officeDocument/2006/relationships/hyperlink" Target="https://medium.com/@kevinzhulk/how-apples-human-interface-guidelines-made-me-feel-human-529247418175" TargetMode="External"/><Relationship Id="rId61" Type="http://schemas.openxmlformats.org/officeDocument/2006/relationships/hyperlink" Target="https://developer.apple.com/design/human-interface-guidelines" TargetMode="External"/><Relationship Id="rId62" Type="http://schemas.openxmlformats.org/officeDocument/2006/relationships/hyperlink" Target="https://www.linkedin.com/posts/vamsi-uddanda_uxdesign-productdesign-userexperience-activity-7420447908543733760-k3_1" TargetMode="External"/><Relationship Id="rId63" Type="http://schemas.openxmlformats.org/officeDocument/2006/relationships/hyperlink" Target="https://uxdesign.cc/iphones-focus-features-and-hick-s-law-a-context-first-design-approach-d99b6ae2bdde" TargetMode="External"/><Relationship Id="rId64" Type="http://schemas.openxmlformats.org/officeDocument/2006/relationships/hyperlink" Target="https://www.reddit.com/r/userexperience/comments/byyfh4/on_the_topic_of_apple_ux_i_dont_really_understand/" TargetMode="External"/><Relationship Id="rId65" Type="http://schemas.openxmlformats.org/officeDocument/2006/relationships/hyperlink" Target="https://www.smashingmagazine.com/2016/06/complete-roadmap-building-delightful-onboarding-experience-mobile-app-users/" TargetMode="External"/><Relationship Id="rId66" Type="http://schemas.openxmlformats.org/officeDocument/2006/relationships/hyperlink" Target="https://www.uxtweak.com/ux-glossary/vanity-metrics/" TargetMode="External"/><Relationship Id="rId67" Type="http://schemas.openxmlformats.org/officeDocument/2006/relationships/hyperlink" Target="https://plane.so/blog/product-metrics-that-matter-in-2026" TargetMode="External"/><Relationship Id="rId68" Type="http://schemas.openxmlformats.org/officeDocument/2006/relationships/hyperlink" Target="https://www.linkedin.com/pulse/invisible-ux-how-design-ui-users-dont-notice-aleksandra-smith-yccfe" TargetMode="External"/><Relationship Id="rId69" Type="http://schemas.openxmlformats.org/officeDocument/2006/relationships/hyperlink" Target="https://pubmed.ncbi.nlm.nih.gov/41750033/" TargetMode="External"/><Relationship Id="rId70" Type="http://schemas.openxmlformats.org/officeDocument/2006/relationships/hyperlink" Target="https://www.sciencedirect.com/science/article/pii/S0378873322000909" TargetMode="External"/><Relationship Id="rId71" Type="http://schemas.openxmlformats.org/officeDocument/2006/relationships/hyperlink" Target="https://www.linkedin.com/posts/lianedavey_personaleffectiveness-psychology-productivity-activity-7376227602044411904-dAGP" TargetMode="External"/><Relationship Id="rId72" Type="http://schemas.openxmlformats.org/officeDocument/2006/relationships/hyperlink" Target="https://www.reddit.com/r/UXResearch/comments/1opa5vd/how_do_you_measure_if_a_new_feature_actually/" TargetMode="External"/><Relationship Id="rId73" Type="http://schemas.openxmlformats.org/officeDocument/2006/relationships/hyperlink" Target="https://www.her-on.com/post/stop-3-the-invisible-interface-when-design-disappears-and-experience-remains" TargetMode="External"/><Relationship Id="rId74" Type="http://schemas.openxmlformats.org/officeDocument/2006/relationships/hyperlink" Target="https://www.linkedin.com/top-content/technology/productivity-apps/user-interface-design-in-productivity-apps/" TargetMode="External"/><Relationship Id="rId75" Type="http://schemas.openxmlformats.org/officeDocument/2006/relationships/hyperlink" Target="https://www.youtube.com/watch?v=k-TCLz37IPE" TargetMode="External"/><Relationship Id="rId76" Type="http://schemas.openxmlformats.org/officeDocument/2006/relationships/hyperlink" Target="https://charitymiles.org/how-and-why-to-create-tiny-habits-with-bj-fogg/" TargetMode="External"/><Relationship Id="rId77" Type="http://schemas.openxmlformats.org/officeDocument/2006/relationships/hyperlink" Target="https://www.sciencedirect.com/science/article/abs/pii/S0747563222003120" TargetMode="External"/><Relationship Id="rId78" Type="http://schemas.openxmlformats.org/officeDocument/2006/relationships/hyperlink" Target="https://barryoreilly.com/explore/podcast/behavior-design-tiny-habits-bj-fogg/" TargetMode="External"/><Relationship Id="rId79" Type="http://schemas.openxmlformats.org/officeDocument/2006/relationships/hyperlink" Target="https://trophy.so/blog/strava-gamification-case-study" TargetMode="External"/><Relationship Id="rId80" Type="http://schemas.openxmlformats.org/officeDocument/2006/relationships/hyperlink" Target="https://press.strava.com/articles/strava-mid-year-data-shows-how-athletes-are-tracking-toward-2025-goals" TargetMode="External"/><Relationship Id="rId81" Type="http://schemas.openxmlformats.org/officeDocument/2006/relationships/hyperlink" Target="https://medium.productcoalition.com/from-vanity-metrics-to-actionable-insights-a-product-managers-guide-00f6f0ba461b" TargetMode="External"/><Relationship Id="rId82" Type="http://schemas.openxmlformats.org/officeDocument/2006/relationships/hyperlink" Target="https://www.zigpoll.com/content/what-are-some-effective-techniques-for-improving-user-engagement-through-microinteractions-in-mobile-app-designs" TargetMode="External"/><Relationship Id="rId83" Type="http://schemas.openxmlformats.org/officeDocument/2006/relationships/hyperlink" Target="https://www.linkedin.com/pulse/microinteractions-mobile-apps-how-small-animations-boost-engagement-mbfhc"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2026-05-25T07:31:35.765Z</dcterms:created>
  <dcterms:modified xsi:type="dcterms:W3CDTF">2026-05-25T07:31:35.765Z</dcterms:modified>
</cp:coreProperties>
</file>