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5F9D" w:rsidRDefault="00E20782" w:rsidP="00E20782">
      <w:pPr>
        <w:jc w:val="both"/>
        <w:rPr>
          <w:rFonts w:ascii="Times New Roman" w:hAnsi="Times New Roman" w:cs="Times New Roman"/>
        </w:rPr>
      </w:pPr>
      <w:r>
        <w:rPr>
          <w:rFonts w:ascii="Times New Roman" w:hAnsi="Times New Roman" w:cs="Times New Roman"/>
        </w:rPr>
        <w:t>Bradley Higdon</w:t>
      </w:r>
    </w:p>
    <w:p w:rsidR="00E20782" w:rsidRDefault="00E20782" w:rsidP="00E20782">
      <w:pPr>
        <w:jc w:val="both"/>
        <w:rPr>
          <w:rFonts w:ascii="Times New Roman" w:hAnsi="Times New Roman" w:cs="Times New Roman"/>
        </w:rPr>
      </w:pPr>
      <w:r>
        <w:rPr>
          <w:rFonts w:ascii="Times New Roman" w:hAnsi="Times New Roman" w:cs="Times New Roman"/>
        </w:rPr>
        <w:t>8/</w:t>
      </w:r>
      <w:r w:rsidR="00952384">
        <w:rPr>
          <w:rFonts w:ascii="Times New Roman" w:hAnsi="Times New Roman" w:cs="Times New Roman"/>
        </w:rPr>
        <w:t>29</w:t>
      </w:r>
      <w:r>
        <w:rPr>
          <w:rFonts w:ascii="Times New Roman" w:hAnsi="Times New Roman" w:cs="Times New Roman"/>
        </w:rPr>
        <w:t>/20</w:t>
      </w:r>
    </w:p>
    <w:p w:rsidR="00E20782" w:rsidRDefault="00952384" w:rsidP="00E20782">
      <w:pPr>
        <w:jc w:val="both"/>
        <w:rPr>
          <w:rFonts w:ascii="Times New Roman" w:hAnsi="Times New Roman" w:cs="Times New Roman"/>
        </w:rPr>
      </w:pPr>
      <w:r>
        <w:rPr>
          <w:rFonts w:ascii="Times New Roman" w:hAnsi="Times New Roman" w:cs="Times New Roman"/>
        </w:rPr>
        <w:t>Pandas Data Trends</w:t>
      </w:r>
    </w:p>
    <w:p w:rsidR="00E20782" w:rsidRDefault="00E20782" w:rsidP="00E20782">
      <w:pPr>
        <w:jc w:val="both"/>
        <w:rPr>
          <w:rFonts w:ascii="Times New Roman" w:hAnsi="Times New Roman" w:cs="Times New Roman"/>
        </w:rPr>
      </w:pPr>
    </w:p>
    <w:p w:rsidR="00DB1BB2" w:rsidRDefault="002D52AF" w:rsidP="00E20782">
      <w:pPr>
        <w:spacing w:line="480" w:lineRule="auto"/>
        <w:jc w:val="both"/>
        <w:rPr>
          <w:rFonts w:ascii="Times New Roman" w:hAnsi="Times New Roman" w:cs="Times New Roman"/>
        </w:rPr>
      </w:pPr>
      <w:r>
        <w:rPr>
          <w:rFonts w:ascii="Times New Roman" w:hAnsi="Times New Roman" w:cs="Times New Roman"/>
        </w:rPr>
        <w:tab/>
        <w:t>The first major data trend that I can detect within this set of data would be the relationship between item price and item popularity. Looking at the top five most popular items, there is a fairly consistent pattern between an item having a high price and being more popular. However, the dataset is still limited in sample size as the top five items have around 10 purchases each, making them susceptible to sampling errors. Additional purchases data may be necessary to improve the accuracy in proving this trend.</w:t>
      </w:r>
    </w:p>
    <w:p w:rsidR="002D52AF" w:rsidRDefault="002D52AF" w:rsidP="00E20782">
      <w:pPr>
        <w:spacing w:line="480" w:lineRule="auto"/>
        <w:jc w:val="both"/>
        <w:rPr>
          <w:rFonts w:ascii="Times New Roman" w:hAnsi="Times New Roman" w:cs="Times New Roman"/>
        </w:rPr>
      </w:pPr>
      <w:r>
        <w:rPr>
          <w:rFonts w:ascii="Times New Roman" w:hAnsi="Times New Roman" w:cs="Times New Roman"/>
        </w:rPr>
        <w:tab/>
        <w:t>The second major data trend I noticed when looking at the results of this exercise was the variance in age and purchases made. The 20-24 age bracket made up just under half of all purchases</w:t>
      </w:r>
      <w:r w:rsidR="00991381">
        <w:rPr>
          <w:rFonts w:ascii="Times New Roman" w:hAnsi="Times New Roman" w:cs="Times New Roman"/>
        </w:rPr>
        <w:t xml:space="preserve"> despite being just one of many age brackets. No other age bracket can even reach half of both the total purchases and value of purchases categories of the 20-24 age bracket. A similar element of age and purchases that stood out was that the two brackets with the highest average purchase price was the &lt;10 and the 35-39 brackets. Both brackets have a small purchase count total, so it could be a sampling error, but it is interesting that both brackets are the highest two in average money spent per purchase.</w:t>
      </w:r>
    </w:p>
    <w:p w:rsidR="00991381" w:rsidRPr="00E20782" w:rsidRDefault="00991381" w:rsidP="00E20782">
      <w:pPr>
        <w:spacing w:line="480" w:lineRule="auto"/>
        <w:jc w:val="both"/>
        <w:rPr>
          <w:rFonts w:ascii="Times New Roman" w:hAnsi="Times New Roman" w:cs="Times New Roman"/>
        </w:rPr>
      </w:pPr>
      <w:r>
        <w:rPr>
          <w:rFonts w:ascii="Times New Roman" w:hAnsi="Times New Roman" w:cs="Times New Roman"/>
        </w:rPr>
        <w:tab/>
        <w:t>The third data trend for this data set is the rather large gender gap in purchases. Despite being roughly equal quantities in real life, the player base of the game is mostly male.</w:t>
      </w:r>
      <w:r w:rsidR="00DD75C2">
        <w:rPr>
          <w:rFonts w:ascii="Times New Roman" w:hAnsi="Times New Roman" w:cs="Times New Roman"/>
        </w:rPr>
        <w:t xml:space="preserve"> Not surprisingly, most of the purchases made are by male players.</w:t>
      </w:r>
      <w:r>
        <w:rPr>
          <w:rFonts w:ascii="Times New Roman" w:hAnsi="Times New Roman" w:cs="Times New Roman"/>
        </w:rPr>
        <w:t xml:space="preserve"> </w:t>
      </w:r>
      <w:r w:rsidR="00AA41C9">
        <w:rPr>
          <w:rFonts w:ascii="Times New Roman" w:hAnsi="Times New Roman" w:cs="Times New Roman"/>
        </w:rPr>
        <w:t>However, this</w:t>
      </w:r>
      <w:r w:rsidR="006848D1">
        <w:rPr>
          <w:rFonts w:ascii="Times New Roman" w:hAnsi="Times New Roman" w:cs="Times New Roman"/>
        </w:rPr>
        <w:t xml:space="preserve"> fact</w:t>
      </w:r>
      <w:r w:rsidR="00AA41C9">
        <w:rPr>
          <w:rFonts w:ascii="Times New Roman" w:hAnsi="Times New Roman" w:cs="Times New Roman"/>
        </w:rPr>
        <w:t xml:space="preserve"> should not discourage from the idea of trying to attract more female players. </w:t>
      </w:r>
      <w:r w:rsidR="00BB6CFC">
        <w:rPr>
          <w:rFonts w:ascii="Times New Roman" w:hAnsi="Times New Roman" w:cs="Times New Roman"/>
        </w:rPr>
        <w:t>Though men make more purchases due to their larger quantity, t</w:t>
      </w:r>
      <w:r w:rsidR="00AA41C9">
        <w:rPr>
          <w:rFonts w:ascii="Times New Roman" w:hAnsi="Times New Roman" w:cs="Times New Roman"/>
        </w:rPr>
        <w:t>he data shows that females will, on average, purchase slightly more expensive items than their male player peers. In the context of in game purchases</w:t>
      </w:r>
      <w:r w:rsidR="00BB6CFC">
        <w:rPr>
          <w:rFonts w:ascii="Times New Roman" w:hAnsi="Times New Roman" w:cs="Times New Roman"/>
        </w:rPr>
        <w:t xml:space="preserve">, </w:t>
      </w:r>
      <w:r w:rsidR="00AA41C9">
        <w:rPr>
          <w:rFonts w:ascii="Times New Roman" w:hAnsi="Times New Roman" w:cs="Times New Roman"/>
        </w:rPr>
        <w:t xml:space="preserve">female players are therefore slightly more profitable </w:t>
      </w:r>
      <w:r w:rsidR="00BB6CFC">
        <w:rPr>
          <w:rFonts w:ascii="Times New Roman" w:hAnsi="Times New Roman" w:cs="Times New Roman"/>
        </w:rPr>
        <w:t>customers</w:t>
      </w:r>
      <w:r w:rsidR="00AA41C9">
        <w:rPr>
          <w:rFonts w:ascii="Times New Roman" w:hAnsi="Times New Roman" w:cs="Times New Roman"/>
        </w:rPr>
        <w:t xml:space="preserve"> to have than male players.</w:t>
      </w:r>
    </w:p>
    <w:sectPr w:rsidR="00991381" w:rsidRPr="00E20782"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82"/>
    <w:rsid w:val="00011DE0"/>
    <w:rsid w:val="0001423C"/>
    <w:rsid w:val="002D52AF"/>
    <w:rsid w:val="0036497D"/>
    <w:rsid w:val="005038E7"/>
    <w:rsid w:val="005B42D9"/>
    <w:rsid w:val="005E4941"/>
    <w:rsid w:val="006848D1"/>
    <w:rsid w:val="00952384"/>
    <w:rsid w:val="00991381"/>
    <w:rsid w:val="00AA41C9"/>
    <w:rsid w:val="00BB6CFC"/>
    <w:rsid w:val="00C8452B"/>
    <w:rsid w:val="00DB1BB2"/>
    <w:rsid w:val="00DD75C2"/>
    <w:rsid w:val="00E111AC"/>
    <w:rsid w:val="00E13F3F"/>
    <w:rsid w:val="00E20782"/>
    <w:rsid w:val="00FE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01D3E"/>
  <w15:chartTrackingRefBased/>
  <w15:docId w15:val="{83C103BF-3FF3-0F45-9024-D3406807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6</cp:revision>
  <dcterms:created xsi:type="dcterms:W3CDTF">2020-08-30T03:46:00Z</dcterms:created>
  <dcterms:modified xsi:type="dcterms:W3CDTF">2020-08-30T04:13:00Z</dcterms:modified>
</cp:coreProperties>
</file>