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Tower Defense Class 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Player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Int life, money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earnMoney()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spendMoney()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loseLife() - reduces life, ends game if life is then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WaveGenerator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Contains array of the monsters to create, which monsters are in each wave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Int current_wave - indicates which wave to load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Functions: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NextWave() - starts the next wave of monsters imediately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Pause() - stops current wave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Resume() - resumes current wave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Clear() - clears old monsters, projectiles, etc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PathFind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Seperate to Enemy; can theoretically be added to something 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2D array of points to be travelled to (maybe make objects in game so easier to place)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checkLocation() - checks if the next checkpoint has been reached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nextLocation() - moves to the next location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Enemy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Int hp, reward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Contains status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takeDamage()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applyStatus(string status)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move()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PathEnd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OnCollisionEnter2D() - checks for collision with monster, reduces health if so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Towers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changeRotation() - changes rotation based on enemy target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fireProjectile() - fires a projectile at an enemy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Projectiles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OnTriggerEnter2D() - checks for collision with enemy, self anihilates if so. Also self destructs after set amount of 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Should just work more as a visual effect rather than an arrow; actual damage applied by tower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UserInterface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Need to design this.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But, it’ll have a canvas, at least 2 text-type fields, some sort of state. Likely going to be time depenndant.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