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8imr8g0gknd" w:id="0"/>
      <w:bookmarkEnd w:id="0"/>
      <w:r w:rsidDel="00000000" w:rsidR="00000000" w:rsidRPr="00000000">
        <w:rPr>
          <w:rtl w:val="0"/>
        </w:rPr>
        <w:t xml:space="preserve">Windows PowerShell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5bhexggswtgd" w:id="1"/>
      <w:bookmarkEnd w:id="1"/>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PowerShell is a cross-platform task automation tool combining a command-line shell, scripting language, and configuration management framework. It’s object-oriented (handles complex data types) and built on the .NET framework, unlike text-based CMD, which only processes plain text. Initially created for Windows, it now supports macOS and Linux.</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bke3dlzf9iuq" w:id="2"/>
      <w:bookmarkEnd w:id="2"/>
      <w:r w:rsidDel="00000000" w:rsidR="00000000" w:rsidRPr="00000000">
        <w:rPr>
          <w:rtl w:val="0"/>
        </w:rPr>
        <w:t xml:space="preserve">PowerShell Basics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Launching PowerShell</w:t>
      </w:r>
    </w:p>
    <w:p w:rsidR="00000000" w:rsidDel="00000000" w:rsidP="00000000" w:rsidRDefault="00000000" w:rsidRPr="00000000" w14:paraId="00000009">
      <w:pPr>
        <w:rPr/>
      </w:pPr>
      <w:r w:rsidDel="00000000" w:rsidR="00000000" w:rsidRPr="00000000">
        <w:rPr>
          <w:rtl w:val="0"/>
        </w:rPr>
        <w:t xml:space="preserve">There are many ways to launch PowerShell on Windows system from the graphical Interface (GUI):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7"/>
        </w:numPr>
        <w:ind w:left="720" w:hanging="360"/>
      </w:pPr>
      <w:r w:rsidDel="00000000" w:rsidR="00000000" w:rsidRPr="00000000">
        <w:rPr>
          <w:b w:val="1"/>
          <w:bCs w:val="1"/>
          <w:rtl w:val="0"/>
        </w:rPr>
        <w:t xml:space="preserve">Start Menu</w:t>
      </w:r>
      <w:r w:rsidDel="00000000" w:rsidR="00000000" w:rsidRPr="00000000">
        <w:rPr>
          <w:rtl w:val="0"/>
        </w:rPr>
        <w:t xml:space="preserve">: Type powershell in the Windows Start Menu search bar, then click on Windows PowerShell or PowerShell from the results.</w:t>
      </w:r>
    </w:p>
    <w:p w:rsidR="00000000" w:rsidDel="00000000" w:rsidP="00000000" w:rsidRDefault="00000000" w:rsidRPr="00000000" w14:paraId="0000000C">
      <w:pPr>
        <w:numPr>
          <w:ilvl w:val="0"/>
          <w:numId w:val="17"/>
        </w:numPr>
        <w:ind w:left="720" w:hanging="360"/>
      </w:pPr>
      <w:r w:rsidDel="00000000" w:rsidR="00000000" w:rsidRPr="00000000">
        <w:rPr>
          <w:b w:val="1"/>
          <w:bCs w:val="1"/>
          <w:rtl w:val="0"/>
        </w:rPr>
        <w:t xml:space="preserve">Run Dialog</w:t>
      </w:r>
      <w:r w:rsidDel="00000000" w:rsidR="00000000" w:rsidRPr="00000000">
        <w:rPr>
          <w:rtl w:val="0"/>
        </w:rPr>
        <w:t xml:space="preserve">: Press Win + R to open the Run dialog, type powershell, and hit Enter.</w:t>
      </w:r>
    </w:p>
    <w:p w:rsidR="00000000" w:rsidDel="00000000" w:rsidP="00000000" w:rsidRDefault="00000000" w:rsidRPr="00000000" w14:paraId="0000000D">
      <w:pPr>
        <w:numPr>
          <w:ilvl w:val="0"/>
          <w:numId w:val="17"/>
        </w:numPr>
        <w:ind w:left="720" w:hanging="360"/>
      </w:pPr>
      <w:r w:rsidDel="00000000" w:rsidR="00000000" w:rsidRPr="00000000">
        <w:rPr>
          <w:b w:val="1"/>
          <w:bCs w:val="1"/>
          <w:rtl w:val="0"/>
        </w:rPr>
        <w:t xml:space="preserve">File Explorer</w:t>
      </w:r>
      <w:r w:rsidDel="00000000" w:rsidR="00000000" w:rsidRPr="00000000">
        <w:rPr>
          <w:rtl w:val="0"/>
        </w:rPr>
        <w:t xml:space="preserve">: Navigate to any folder, then type powershell in the address bar, and press Enter. This opens PowerShell in that specific directory.</w:t>
      </w:r>
    </w:p>
    <w:p w:rsidR="00000000" w:rsidDel="00000000" w:rsidP="00000000" w:rsidRDefault="00000000" w:rsidRPr="00000000" w14:paraId="0000000E">
      <w:pPr>
        <w:numPr>
          <w:ilvl w:val="0"/>
          <w:numId w:val="17"/>
        </w:numPr>
        <w:ind w:left="720" w:hanging="360"/>
      </w:pPr>
      <w:r w:rsidDel="00000000" w:rsidR="00000000" w:rsidRPr="00000000">
        <w:rPr>
          <w:b w:val="1"/>
          <w:bCs w:val="1"/>
          <w:rtl w:val="0"/>
        </w:rPr>
        <w:t xml:space="preserve">Task Manager</w:t>
      </w:r>
      <w:r w:rsidDel="00000000" w:rsidR="00000000" w:rsidRPr="00000000">
        <w:rPr>
          <w:rtl w:val="0"/>
        </w:rPr>
        <w:t xml:space="preserve">: Open the Task Manager, go to File &gt; Run new task, type powershell, and press Enter.</w:t>
      </w:r>
    </w:p>
    <w:p w:rsidR="00000000" w:rsidDel="00000000" w:rsidP="00000000" w:rsidRDefault="00000000" w:rsidRPr="00000000" w14:paraId="0000000F">
      <w:pPr>
        <w:numPr>
          <w:ilvl w:val="0"/>
          <w:numId w:val="17"/>
        </w:numPr>
        <w:ind w:left="720" w:hanging="360"/>
      </w:pPr>
      <w:r w:rsidDel="00000000" w:rsidR="00000000" w:rsidRPr="00000000">
        <w:rPr>
          <w:b w:val="1"/>
          <w:bCs w:val="1"/>
          <w:rtl w:val="0"/>
        </w:rPr>
        <w:t xml:space="preserve">Command Prompt</w:t>
      </w:r>
      <w:r w:rsidDel="00000000" w:rsidR="00000000" w:rsidRPr="00000000">
        <w:rPr>
          <w:rtl w:val="0"/>
        </w:rPr>
        <w:t xml:space="preserve">: Type powershell in the Command Prompt, and press enter.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Accessing Powershell from Command Prompt</w:t>
      </w:r>
    </w:p>
    <w:p w:rsidR="00000000" w:rsidDel="00000000" w:rsidP="00000000" w:rsidRDefault="00000000" w:rsidRPr="00000000" w14:paraId="00000012">
      <w:pPr>
        <w:rPr/>
      </w:pPr>
      <w:r w:rsidDel="00000000" w:rsidR="00000000" w:rsidRPr="00000000">
        <w:rPr/>
        <w:drawing>
          <wp:inline distB="114300" distT="114300" distL="114300" distR="114300">
            <wp:extent cx="4891088" cy="1410891"/>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891088" cy="141089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PS - stands for PowerShell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Basic Syntax: Verb-Noun</w:t>
      </w:r>
    </w:p>
    <w:p w:rsidR="00000000" w:rsidDel="00000000" w:rsidP="00000000" w:rsidRDefault="00000000" w:rsidRPr="00000000" w14:paraId="0000001A">
      <w:pPr>
        <w:rPr/>
      </w:pPr>
      <w:r w:rsidDel="00000000" w:rsidR="00000000" w:rsidRPr="00000000">
        <w:rPr>
          <w:rtl w:val="0"/>
        </w:rPr>
        <w:t xml:space="preserve">PowerShell commands are known as </w:t>
      </w:r>
      <w:r w:rsidDel="00000000" w:rsidR="00000000" w:rsidRPr="00000000">
        <w:rPr>
          <w:b w:val="1"/>
          <w:bCs w:val="1"/>
          <w:rtl w:val="0"/>
        </w:rPr>
        <w:t xml:space="preserve">cmdlets </w:t>
      </w:r>
      <w:r w:rsidDel="00000000" w:rsidR="00000000" w:rsidRPr="00000000">
        <w:rPr>
          <w:rtl w:val="0"/>
        </w:rPr>
        <w:t xml:space="preserve">(pronounced </w:t>
      </w:r>
      <w:r w:rsidDel="00000000" w:rsidR="00000000" w:rsidRPr="00000000">
        <w:rPr>
          <w:b w:val="1"/>
          <w:bCs w:val="1"/>
          <w:rtl w:val="0"/>
        </w:rPr>
        <w:t xml:space="preserve">command-lets</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Cmdlets follow a consistent </w:t>
      </w:r>
      <w:r w:rsidDel="00000000" w:rsidR="00000000" w:rsidRPr="00000000">
        <w:rPr>
          <w:b w:val="1"/>
          <w:bCs w:val="1"/>
          <w:rtl w:val="0"/>
        </w:rPr>
        <w:t xml:space="preserve">Verb-Noun</w:t>
      </w:r>
      <w:r w:rsidDel="00000000" w:rsidR="00000000" w:rsidRPr="00000000">
        <w:rPr>
          <w:rtl w:val="0"/>
        </w:rPr>
        <w:t xml:space="preserve"> naming convention. The </w:t>
      </w:r>
      <w:r w:rsidDel="00000000" w:rsidR="00000000" w:rsidRPr="00000000">
        <w:rPr>
          <w:b w:val="1"/>
          <w:bCs w:val="1"/>
          <w:rtl w:val="0"/>
        </w:rPr>
        <w:t xml:space="preserve">Verb</w:t>
      </w:r>
      <w:r w:rsidDel="00000000" w:rsidR="00000000" w:rsidRPr="00000000">
        <w:rPr>
          <w:rtl w:val="0"/>
        </w:rPr>
        <w:t xml:space="preserve"> describes the action, and the </w:t>
      </w:r>
      <w:r w:rsidDel="00000000" w:rsidR="00000000" w:rsidRPr="00000000">
        <w:rPr>
          <w:b w:val="1"/>
          <w:bCs w:val="1"/>
          <w:rtl w:val="0"/>
        </w:rPr>
        <w:t xml:space="preserve">Noun</w:t>
      </w:r>
      <w:r w:rsidDel="00000000" w:rsidR="00000000" w:rsidRPr="00000000">
        <w:rPr>
          <w:rtl w:val="0"/>
        </w:rPr>
        <w:t xml:space="preserve"> specifies the object on which action is performed. For example: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19"/>
        </w:numPr>
        <w:ind w:left="720" w:hanging="360"/>
      </w:pPr>
      <w:r w:rsidDel="00000000" w:rsidR="00000000" w:rsidRPr="00000000">
        <w:rPr>
          <w:b w:val="1"/>
          <w:bCs w:val="1"/>
          <w:rtl w:val="0"/>
        </w:rPr>
        <w:t xml:space="preserve">Get-Content</w:t>
      </w:r>
      <w:r w:rsidDel="00000000" w:rsidR="00000000" w:rsidRPr="00000000">
        <w:rPr>
          <w:rtl w:val="0"/>
        </w:rPr>
        <w:t xml:space="preserve">: Retrieves (gets) the content of a file and displays it in the console.</w:t>
      </w:r>
    </w:p>
    <w:p w:rsidR="00000000" w:rsidDel="00000000" w:rsidP="00000000" w:rsidRDefault="00000000" w:rsidRPr="00000000" w14:paraId="0000001F">
      <w:pPr>
        <w:numPr>
          <w:ilvl w:val="0"/>
          <w:numId w:val="19"/>
        </w:numPr>
        <w:ind w:left="720" w:hanging="360"/>
      </w:pPr>
      <w:r w:rsidDel="00000000" w:rsidR="00000000" w:rsidRPr="00000000">
        <w:rPr>
          <w:b w:val="1"/>
          <w:bCs w:val="1"/>
          <w:rtl w:val="0"/>
        </w:rPr>
        <w:t xml:space="preserve">Set-Location</w:t>
      </w:r>
      <w:r w:rsidDel="00000000" w:rsidR="00000000" w:rsidRPr="00000000">
        <w:rPr>
          <w:rtl w:val="0"/>
        </w:rPr>
        <w:t xml:space="preserve">: Changes (sets) the current working directory.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Basic Cmdlets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Get-Command</w:t>
      </w:r>
    </w:p>
    <w:p w:rsidR="00000000" w:rsidDel="00000000" w:rsidP="00000000" w:rsidRDefault="00000000" w:rsidRPr="00000000" w14:paraId="00000024">
      <w:pPr>
        <w:numPr>
          <w:ilvl w:val="0"/>
          <w:numId w:val="13"/>
        </w:numPr>
        <w:ind w:left="720" w:hanging="360"/>
      </w:pPr>
      <w:r w:rsidDel="00000000" w:rsidR="00000000" w:rsidRPr="00000000">
        <w:rPr>
          <w:rtl w:val="0"/>
        </w:rPr>
        <w:t xml:space="preserve">List all available cmdlets, functions, aliases, and scripts that can be executed in the current PowerShell session.</w:t>
      </w:r>
    </w:p>
    <w:p w:rsidR="00000000" w:rsidDel="00000000" w:rsidP="00000000" w:rsidRDefault="00000000" w:rsidRPr="00000000" w14:paraId="00000025">
      <w:pPr>
        <w:numPr>
          <w:ilvl w:val="0"/>
          <w:numId w:val="13"/>
        </w:numPr>
        <w:ind w:left="720" w:hanging="360"/>
      </w:pPr>
      <w:r w:rsidDel="00000000" w:rsidR="00000000" w:rsidRPr="00000000">
        <w:rPr>
          <w:rtl w:val="0"/>
        </w:rPr>
        <w:t xml:space="preserve">It’s an essential tool for discovering what commands one can use.</w:t>
      </w:r>
    </w:p>
    <w:p w:rsidR="00000000" w:rsidDel="00000000" w:rsidP="00000000" w:rsidRDefault="00000000" w:rsidRPr="00000000" w14:paraId="00000026">
      <w:pPr>
        <w:rPr/>
      </w:pPr>
      <w:r w:rsidDel="00000000" w:rsidR="00000000" w:rsidRPr="00000000">
        <w:rPr/>
        <w:drawing>
          <wp:inline distB="114300" distT="114300" distL="114300" distR="114300">
            <wp:extent cx="3471863" cy="1955307"/>
            <wp:effectExtent b="0" l="0" r="0" t="0"/>
            <wp:docPr id="28"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3471863" cy="195530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CommandInfo</w:t>
      </w:r>
      <w:r w:rsidDel="00000000" w:rsidR="00000000" w:rsidRPr="00000000">
        <w:rPr>
          <w:rtl w:val="0"/>
        </w:rPr>
        <w:t xml:space="preserve"> object</w:t>
      </w:r>
    </w:p>
    <w:p w:rsidR="00000000" w:rsidDel="00000000" w:rsidP="00000000" w:rsidRDefault="00000000" w:rsidRPr="00000000" w14:paraId="00000029">
      <w:pPr>
        <w:numPr>
          <w:ilvl w:val="0"/>
          <w:numId w:val="10"/>
        </w:numPr>
        <w:ind w:left="720" w:hanging="360"/>
      </w:pPr>
      <w:r w:rsidDel="00000000" w:rsidR="00000000" w:rsidRPr="00000000">
        <w:rPr>
          <w:rtl w:val="0"/>
        </w:rPr>
        <w:t xml:space="preserve">some essential information (properties) is displayed on the console.</w:t>
      </w:r>
    </w:p>
    <w:p w:rsidR="00000000" w:rsidDel="00000000" w:rsidP="00000000" w:rsidRDefault="00000000" w:rsidRPr="00000000" w14:paraId="0000002A">
      <w:pPr>
        <w:numPr>
          <w:ilvl w:val="0"/>
          <w:numId w:val="10"/>
        </w:numPr>
        <w:ind w:left="720" w:hanging="360"/>
      </w:pPr>
      <w:r w:rsidDel="00000000" w:rsidR="00000000" w:rsidRPr="00000000">
        <w:rPr>
          <w:rtl w:val="0"/>
        </w:rPr>
        <w:t xml:space="preserve">To display only the available commands of type “function”, we can use </w:t>
      </w:r>
      <w:r w:rsidDel="00000000" w:rsidR="00000000" w:rsidRPr="00000000">
        <w:rPr>
          <w:b w:val="1"/>
          <w:bCs w:val="1"/>
          <w:rtl w:val="0"/>
        </w:rPr>
        <w:t xml:space="preserve">-CommandType "Function"</w:t>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3586163" cy="1143664"/>
            <wp:effectExtent b="0" l="0" r="0" t="0"/>
            <wp:docPr id="23"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586163" cy="114366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Get-Help</w:t>
      </w:r>
    </w:p>
    <w:p w:rsidR="00000000" w:rsidDel="00000000" w:rsidP="00000000" w:rsidRDefault="00000000" w:rsidRPr="00000000" w14:paraId="0000002E">
      <w:pPr>
        <w:numPr>
          <w:ilvl w:val="0"/>
          <w:numId w:val="8"/>
        </w:numPr>
        <w:ind w:left="720" w:hanging="360"/>
      </w:pPr>
      <w:r w:rsidDel="00000000" w:rsidR="00000000" w:rsidRPr="00000000">
        <w:rPr>
          <w:rtl w:val="0"/>
        </w:rPr>
        <w:t xml:space="preserve">Provides detailed information about the cmdlets, including usage, parameters, and examples.</w:t>
      </w:r>
    </w:p>
    <w:p w:rsidR="00000000" w:rsidDel="00000000" w:rsidP="00000000" w:rsidRDefault="00000000" w:rsidRPr="00000000" w14:paraId="0000002F">
      <w:pPr>
        <w:rPr/>
      </w:pPr>
      <w:r w:rsidDel="00000000" w:rsidR="00000000" w:rsidRPr="00000000">
        <w:rPr/>
        <w:drawing>
          <wp:inline distB="114300" distT="114300" distL="114300" distR="114300">
            <wp:extent cx="3376613" cy="2927549"/>
            <wp:effectExtent b="0" l="0" r="0" t="0"/>
            <wp:docPr id="7"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3376613" cy="292754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Get-Alias</w:t>
      </w:r>
    </w:p>
    <w:p w:rsidR="00000000" w:rsidDel="00000000" w:rsidP="00000000" w:rsidRDefault="00000000" w:rsidRPr="00000000" w14:paraId="00000032">
      <w:pPr>
        <w:numPr>
          <w:ilvl w:val="0"/>
          <w:numId w:val="18"/>
        </w:numPr>
        <w:ind w:left="720" w:hanging="360"/>
      </w:pPr>
      <w:r w:rsidDel="00000000" w:rsidR="00000000" w:rsidRPr="00000000">
        <w:rPr>
          <w:rtl w:val="0"/>
        </w:rPr>
        <w:t xml:space="preserve">Lists all aliases available.</w:t>
      </w:r>
    </w:p>
    <w:p w:rsidR="00000000" w:rsidDel="00000000" w:rsidP="00000000" w:rsidRDefault="00000000" w:rsidRPr="00000000" w14:paraId="00000033">
      <w:pPr>
        <w:numPr>
          <w:ilvl w:val="0"/>
          <w:numId w:val="18"/>
        </w:numPr>
        <w:ind w:left="720" w:hanging="360"/>
      </w:pPr>
      <w:r w:rsidDel="00000000" w:rsidR="00000000" w:rsidRPr="00000000">
        <w:rPr>
          <w:rtl w:val="0"/>
        </w:rPr>
        <w:t xml:space="preserve">For example, </w:t>
      </w:r>
      <w:r w:rsidDel="00000000" w:rsidR="00000000" w:rsidRPr="00000000">
        <w:rPr>
          <w:b w:val="1"/>
          <w:bCs w:val="1"/>
          <w:rtl w:val="0"/>
        </w:rPr>
        <w:t xml:space="preserve">dir</w:t>
      </w:r>
      <w:r w:rsidDel="00000000" w:rsidR="00000000" w:rsidRPr="00000000">
        <w:rPr>
          <w:rtl w:val="0"/>
        </w:rPr>
        <w:t xml:space="preserve"> is an alias for </w:t>
      </w:r>
      <w:r w:rsidDel="00000000" w:rsidR="00000000" w:rsidRPr="00000000">
        <w:rPr>
          <w:b w:val="1"/>
          <w:bCs w:val="1"/>
          <w:rtl w:val="0"/>
        </w:rPr>
        <w:t xml:space="preserve">Get-ChildItem</w:t>
      </w:r>
      <w:r w:rsidDel="00000000" w:rsidR="00000000" w:rsidRPr="00000000">
        <w:rPr>
          <w:rtl w:val="0"/>
        </w:rPr>
        <w:t xml:space="preserve">, and </w:t>
      </w:r>
      <w:r w:rsidDel="00000000" w:rsidR="00000000" w:rsidRPr="00000000">
        <w:rPr>
          <w:b w:val="1"/>
          <w:bCs w:val="1"/>
          <w:rtl w:val="0"/>
        </w:rPr>
        <w:t xml:space="preserve">cd</w:t>
      </w:r>
      <w:r w:rsidDel="00000000" w:rsidR="00000000" w:rsidRPr="00000000">
        <w:rPr>
          <w:rtl w:val="0"/>
        </w:rPr>
        <w:t xml:space="preserve"> is an alias for </w:t>
      </w:r>
      <w:r w:rsidDel="00000000" w:rsidR="00000000" w:rsidRPr="00000000">
        <w:rPr>
          <w:b w:val="1"/>
          <w:bCs w:val="1"/>
          <w:rtl w:val="0"/>
        </w:rPr>
        <w:t xml:space="preserve">Set-Location</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drawing>
          <wp:inline distB="114300" distT="114300" distL="114300" distR="114300">
            <wp:extent cx="3471863" cy="1420307"/>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471863" cy="142030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Where to Find and Download Cmdlets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Find-Module</w:t>
      </w:r>
    </w:p>
    <w:p w:rsidR="00000000" w:rsidDel="00000000" w:rsidP="00000000" w:rsidRDefault="00000000" w:rsidRPr="00000000" w14:paraId="00000039">
      <w:pPr>
        <w:numPr>
          <w:ilvl w:val="0"/>
          <w:numId w:val="11"/>
        </w:numPr>
        <w:ind w:left="720" w:hanging="360"/>
      </w:pPr>
      <w:r w:rsidDel="00000000" w:rsidR="00000000" w:rsidRPr="00000000">
        <w:rPr>
          <w:rtl w:val="0"/>
        </w:rPr>
        <w:t xml:space="preserve">To search for modules (collections of cmdlets) in online repositories like the PowerShell Gallery.</w:t>
      </w:r>
    </w:p>
    <w:p w:rsidR="00000000" w:rsidDel="00000000" w:rsidP="00000000" w:rsidRDefault="00000000" w:rsidRPr="00000000" w14:paraId="0000003A">
      <w:pPr>
        <w:numPr>
          <w:ilvl w:val="0"/>
          <w:numId w:val="11"/>
        </w:numPr>
        <w:ind w:left="720" w:hanging="360"/>
      </w:pPr>
      <w:r w:rsidDel="00000000" w:rsidR="00000000" w:rsidRPr="00000000">
        <w:rPr>
          <w:rtl w:val="0"/>
        </w:rPr>
        <w:t xml:space="preserve">Useful to search for modules with a similar name.</w:t>
      </w:r>
    </w:p>
    <w:p w:rsidR="00000000" w:rsidDel="00000000" w:rsidP="00000000" w:rsidRDefault="00000000" w:rsidRPr="00000000" w14:paraId="0000003B">
      <w:pPr>
        <w:numPr>
          <w:ilvl w:val="0"/>
          <w:numId w:val="11"/>
        </w:numPr>
        <w:ind w:left="720" w:hanging="360"/>
      </w:pPr>
      <w:r w:rsidDel="00000000" w:rsidR="00000000" w:rsidRPr="00000000">
        <w:rPr>
          <w:rtl w:val="0"/>
        </w:rPr>
        <w:t xml:space="preserve">Use the following standard PowerShell syntax: </w:t>
      </w:r>
      <w:r w:rsidDel="00000000" w:rsidR="00000000" w:rsidRPr="00000000">
        <w:rPr>
          <w:b w:val="1"/>
          <w:bCs w:val="1"/>
          <w:rtl w:val="0"/>
        </w:rPr>
        <w:t xml:space="preserve">Cmdlet -Property "pattern*".</w:t>
      </w:r>
    </w:p>
    <w:p w:rsidR="00000000" w:rsidDel="00000000" w:rsidP="00000000" w:rsidRDefault="00000000" w:rsidRPr="00000000" w14:paraId="0000003C">
      <w:pPr>
        <w:rPr>
          <w:b w:val="1"/>
          <w:bCs w:val="1"/>
        </w:rPr>
      </w:pPr>
      <w:r w:rsidDel="00000000" w:rsidR="00000000" w:rsidRPr="00000000">
        <w:rPr>
          <w:b w:val="1"/>
          <w:bCs w:val="1"/>
        </w:rPr>
        <w:drawing>
          <wp:inline distB="114300" distT="114300" distL="114300" distR="114300">
            <wp:extent cx="5393851" cy="1454666"/>
            <wp:effectExtent b="0" l="0" r="0" t="0"/>
            <wp:docPr id="17"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393851" cy="145466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Install-Module</w:t>
      </w:r>
    </w:p>
    <w:p w:rsidR="00000000" w:rsidDel="00000000" w:rsidP="00000000" w:rsidRDefault="00000000" w:rsidRPr="00000000" w14:paraId="0000003E">
      <w:pPr>
        <w:numPr>
          <w:ilvl w:val="0"/>
          <w:numId w:val="21"/>
        </w:numPr>
        <w:ind w:left="720" w:hanging="360"/>
      </w:pPr>
      <w:r w:rsidDel="00000000" w:rsidR="00000000" w:rsidRPr="00000000">
        <w:rPr>
          <w:rtl w:val="0"/>
        </w:rPr>
        <w:t xml:space="preserve">Installed module from the repository, making new cmdlets contained in the module available for use.</w:t>
      </w:r>
    </w:p>
    <w:p w:rsidR="00000000" w:rsidDel="00000000" w:rsidP="00000000" w:rsidRDefault="00000000" w:rsidRPr="00000000" w14:paraId="0000003F">
      <w:pPr>
        <w:rPr/>
      </w:pPr>
      <w:r w:rsidDel="00000000" w:rsidR="00000000" w:rsidRPr="00000000">
        <w:rPr/>
        <w:drawing>
          <wp:inline distB="114300" distT="114300" distL="114300" distR="114300">
            <wp:extent cx="4795838" cy="684022"/>
            <wp:effectExtent b="0" l="0" r="0" t="0"/>
            <wp:docPr id="1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795838" cy="68402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6xecw07z5x35" w:id="3"/>
      <w:bookmarkEnd w:id="3"/>
      <w:r w:rsidDel="00000000" w:rsidR="00000000" w:rsidRPr="00000000">
        <w:rPr>
          <w:rtl w:val="0"/>
        </w:rPr>
        <w:t xml:space="preserve">Navigating the File System and Working with Files</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Get-ChildItem</w:t>
      </w:r>
    </w:p>
    <w:p w:rsidR="00000000" w:rsidDel="00000000" w:rsidP="00000000" w:rsidRDefault="00000000" w:rsidRPr="00000000" w14:paraId="00000044">
      <w:pPr>
        <w:numPr>
          <w:ilvl w:val="0"/>
          <w:numId w:val="5"/>
        </w:numPr>
        <w:ind w:left="720" w:hanging="360"/>
      </w:pPr>
      <w:r w:rsidDel="00000000" w:rsidR="00000000" w:rsidRPr="00000000">
        <w:rPr>
          <w:rtl w:val="0"/>
        </w:rPr>
        <w:t xml:space="preserve">Lists the files and directories in a location specified with the </w:t>
      </w:r>
      <w:r w:rsidDel="00000000" w:rsidR="00000000" w:rsidRPr="00000000">
        <w:rPr>
          <w:b w:val="1"/>
          <w:bCs w:val="1"/>
          <w:rtl w:val="0"/>
        </w:rPr>
        <w:t xml:space="preserve">-Path</w:t>
      </w:r>
      <w:r w:rsidDel="00000000" w:rsidR="00000000" w:rsidRPr="00000000">
        <w:rPr>
          <w:rtl w:val="0"/>
        </w:rPr>
        <w:t xml:space="preserve"> parameter.</w:t>
      </w:r>
    </w:p>
    <w:p w:rsidR="00000000" w:rsidDel="00000000" w:rsidP="00000000" w:rsidRDefault="00000000" w:rsidRPr="00000000" w14:paraId="00000045">
      <w:pPr>
        <w:numPr>
          <w:ilvl w:val="0"/>
          <w:numId w:val="5"/>
        </w:numPr>
        <w:ind w:left="720" w:hanging="360"/>
      </w:pPr>
      <w:r w:rsidDel="00000000" w:rsidR="00000000" w:rsidRPr="00000000">
        <w:rPr>
          <w:rtl w:val="0"/>
        </w:rPr>
        <w:t xml:space="preserve">Can be used to explore directories and view their contents.</w:t>
      </w:r>
    </w:p>
    <w:p w:rsidR="00000000" w:rsidDel="00000000" w:rsidP="00000000" w:rsidRDefault="00000000" w:rsidRPr="00000000" w14:paraId="00000046">
      <w:pPr>
        <w:numPr>
          <w:ilvl w:val="0"/>
          <w:numId w:val="5"/>
        </w:numPr>
        <w:ind w:left="720" w:hanging="360"/>
      </w:pPr>
      <w:r w:rsidDel="00000000" w:rsidR="00000000" w:rsidRPr="00000000">
        <w:rPr>
          <w:rtl w:val="0"/>
        </w:rPr>
        <w:t xml:space="preserve">If no </w:t>
      </w:r>
      <w:r w:rsidDel="00000000" w:rsidR="00000000" w:rsidRPr="00000000">
        <w:rPr>
          <w:b w:val="1"/>
          <w:bCs w:val="1"/>
          <w:rtl w:val="0"/>
        </w:rPr>
        <w:t xml:space="preserve">Path</w:t>
      </w:r>
      <w:r w:rsidDel="00000000" w:rsidR="00000000" w:rsidRPr="00000000">
        <w:rPr>
          <w:rtl w:val="0"/>
        </w:rPr>
        <w:t xml:space="preserve"> is specified, the cmdlet will display the content of the current working directory.</w:t>
      </w:r>
    </w:p>
    <w:p w:rsidR="00000000" w:rsidDel="00000000" w:rsidP="00000000" w:rsidRDefault="00000000" w:rsidRPr="00000000" w14:paraId="00000047">
      <w:pPr>
        <w:rPr/>
      </w:pPr>
      <w:r w:rsidDel="00000000" w:rsidR="00000000" w:rsidRPr="00000000">
        <w:rPr/>
        <w:drawing>
          <wp:inline distB="114300" distT="114300" distL="114300" distR="114300">
            <wp:extent cx="3593333" cy="2020215"/>
            <wp:effectExtent b="0" l="0" r="0" t="0"/>
            <wp:docPr id="1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593333" cy="202021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Set-Location</w:t>
      </w:r>
      <w:r w:rsidDel="00000000" w:rsidR="00000000" w:rsidRPr="00000000">
        <w:rPr>
          <w:rtl w:val="0"/>
        </w:rPr>
        <w:t xml:space="preserve"> cmdlet</w:t>
      </w:r>
    </w:p>
    <w:p w:rsidR="00000000" w:rsidDel="00000000" w:rsidP="00000000" w:rsidRDefault="00000000" w:rsidRPr="00000000" w14:paraId="0000004A">
      <w:pPr>
        <w:numPr>
          <w:ilvl w:val="0"/>
          <w:numId w:val="24"/>
        </w:numPr>
        <w:ind w:left="720" w:hanging="360"/>
      </w:pPr>
      <w:r w:rsidDel="00000000" w:rsidR="00000000" w:rsidRPr="00000000">
        <w:rPr>
          <w:rtl w:val="0"/>
        </w:rPr>
        <w:t xml:space="preserve">Changes the current directory.</w:t>
      </w:r>
    </w:p>
    <w:p w:rsidR="00000000" w:rsidDel="00000000" w:rsidP="00000000" w:rsidRDefault="00000000" w:rsidRPr="00000000" w14:paraId="0000004B">
      <w:pPr>
        <w:numPr>
          <w:ilvl w:val="0"/>
          <w:numId w:val="24"/>
        </w:numPr>
        <w:ind w:left="720" w:hanging="360"/>
      </w:pPr>
      <w:r w:rsidDel="00000000" w:rsidR="00000000" w:rsidRPr="00000000">
        <w:rPr>
          <w:rtl w:val="0"/>
        </w:rPr>
        <w:t xml:space="preserve">Similar to </w:t>
      </w:r>
      <w:r w:rsidDel="00000000" w:rsidR="00000000" w:rsidRPr="00000000">
        <w:rPr>
          <w:b w:val="1"/>
          <w:bCs w:val="1"/>
          <w:rtl w:val="0"/>
        </w:rPr>
        <w:t xml:space="preserve">cd</w:t>
      </w:r>
      <w:r w:rsidDel="00000000" w:rsidR="00000000" w:rsidRPr="00000000">
        <w:rPr>
          <w:rtl w:val="0"/>
        </w:rPr>
        <w:t xml:space="preserve"> command in Command Prompt.</w:t>
      </w:r>
    </w:p>
    <w:p w:rsidR="00000000" w:rsidDel="00000000" w:rsidP="00000000" w:rsidRDefault="00000000" w:rsidRPr="00000000" w14:paraId="0000004C">
      <w:pPr>
        <w:rPr/>
      </w:pPr>
      <w:r w:rsidDel="00000000" w:rsidR="00000000" w:rsidRPr="00000000">
        <w:rPr/>
        <w:drawing>
          <wp:inline distB="114300" distT="114300" distL="114300" distR="114300">
            <wp:extent cx="4214813" cy="505778"/>
            <wp:effectExtent b="0" l="0" r="0" t="0"/>
            <wp:docPr id="1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214813" cy="50577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New-Item</w:t>
      </w:r>
    </w:p>
    <w:p w:rsidR="00000000" w:rsidDel="00000000" w:rsidP="00000000" w:rsidRDefault="00000000" w:rsidRPr="00000000" w14:paraId="0000004F">
      <w:pPr>
        <w:numPr>
          <w:ilvl w:val="0"/>
          <w:numId w:val="26"/>
        </w:numPr>
        <w:ind w:left="720" w:hanging="360"/>
      </w:pPr>
      <w:r w:rsidDel="00000000" w:rsidR="00000000" w:rsidRPr="00000000">
        <w:rPr>
          <w:rtl w:val="0"/>
        </w:rPr>
        <w:t xml:space="preserve">Create an item in PowerShell.</w:t>
      </w:r>
    </w:p>
    <w:p w:rsidR="00000000" w:rsidDel="00000000" w:rsidP="00000000" w:rsidRDefault="00000000" w:rsidRPr="00000000" w14:paraId="00000050">
      <w:pPr>
        <w:numPr>
          <w:ilvl w:val="0"/>
          <w:numId w:val="26"/>
        </w:numPr>
        <w:ind w:left="720" w:hanging="360"/>
      </w:pPr>
      <w:r w:rsidDel="00000000" w:rsidR="00000000" w:rsidRPr="00000000">
        <w:rPr>
          <w:rtl w:val="0"/>
        </w:rPr>
        <w:t xml:space="preserve">Need to specify the path of the item and its type (whether it is a file or a directory).</w:t>
      </w:r>
    </w:p>
    <w:p w:rsidR="00000000" w:rsidDel="00000000" w:rsidP="00000000" w:rsidRDefault="00000000" w:rsidRPr="00000000" w14:paraId="00000051">
      <w:pPr>
        <w:rPr/>
      </w:pPr>
      <w:r w:rsidDel="00000000" w:rsidR="00000000" w:rsidRPr="00000000">
        <w:rPr/>
        <w:drawing>
          <wp:inline distB="114300" distT="114300" distL="114300" distR="114300">
            <wp:extent cx="5043488" cy="977984"/>
            <wp:effectExtent b="0" l="0" r="0" t="0"/>
            <wp:docPr id="27"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043488" cy="97798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Remove-Item</w:t>
      </w:r>
    </w:p>
    <w:p w:rsidR="00000000" w:rsidDel="00000000" w:rsidP="00000000" w:rsidRDefault="00000000" w:rsidRPr="00000000" w14:paraId="00000053">
      <w:pPr>
        <w:numPr>
          <w:ilvl w:val="0"/>
          <w:numId w:val="22"/>
        </w:numPr>
        <w:ind w:left="720" w:hanging="360"/>
      </w:pPr>
      <w:r w:rsidDel="00000000" w:rsidR="00000000" w:rsidRPr="00000000">
        <w:rPr>
          <w:rtl w:val="0"/>
        </w:rPr>
        <w:t xml:space="preserve">Removes both directories and files.</w:t>
      </w:r>
    </w:p>
    <w:p w:rsidR="00000000" w:rsidDel="00000000" w:rsidP="00000000" w:rsidRDefault="00000000" w:rsidRPr="00000000" w14:paraId="00000054">
      <w:pPr>
        <w:numPr>
          <w:ilvl w:val="0"/>
          <w:numId w:val="22"/>
        </w:numPr>
        <w:ind w:left="720" w:hanging="360"/>
      </w:pPr>
      <w:r w:rsidDel="00000000" w:rsidR="00000000" w:rsidRPr="00000000">
        <w:rPr>
          <w:rtl w:val="0"/>
        </w:rPr>
        <w:t xml:space="preserve">Similar to rmdir and del in Windows CLI.</w:t>
      </w:r>
    </w:p>
    <w:p w:rsidR="00000000" w:rsidDel="00000000" w:rsidP="00000000" w:rsidRDefault="00000000" w:rsidRPr="00000000" w14:paraId="00000055">
      <w:pPr>
        <w:rPr/>
      </w:pPr>
      <w:r w:rsidDel="00000000" w:rsidR="00000000" w:rsidRPr="00000000">
        <w:rPr/>
        <w:drawing>
          <wp:inline distB="114300" distT="114300" distL="114300" distR="114300">
            <wp:extent cx="5943600" cy="342900"/>
            <wp:effectExtent b="0" l="0" r="0" t="0"/>
            <wp:docPr id="21"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Copy-Item</w:t>
      </w:r>
    </w:p>
    <w:p w:rsidR="00000000" w:rsidDel="00000000" w:rsidP="00000000" w:rsidRDefault="00000000" w:rsidRPr="00000000" w14:paraId="00000058">
      <w:pPr>
        <w:numPr>
          <w:ilvl w:val="0"/>
          <w:numId w:val="14"/>
        </w:numPr>
        <w:ind w:left="720" w:hanging="360"/>
      </w:pPr>
      <w:r w:rsidDel="00000000" w:rsidR="00000000" w:rsidRPr="00000000">
        <w:rPr>
          <w:rtl w:val="0"/>
        </w:rPr>
        <w:t xml:space="preserve">Copy files and directories.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Move-Item</w:t>
      </w:r>
    </w:p>
    <w:p w:rsidR="00000000" w:rsidDel="00000000" w:rsidP="00000000" w:rsidRDefault="00000000" w:rsidRPr="00000000" w14:paraId="0000005B">
      <w:pPr>
        <w:numPr>
          <w:ilvl w:val="0"/>
          <w:numId w:val="12"/>
        </w:numPr>
        <w:ind w:left="720" w:hanging="360"/>
      </w:pPr>
      <w:r w:rsidDel="00000000" w:rsidR="00000000" w:rsidRPr="00000000">
        <w:rPr>
          <w:rtl w:val="0"/>
        </w:rPr>
        <w:t xml:space="preserve">Move files and directories.</w:t>
      </w:r>
    </w:p>
    <w:p w:rsidR="00000000" w:rsidDel="00000000" w:rsidP="00000000" w:rsidRDefault="00000000" w:rsidRPr="00000000" w14:paraId="0000005C">
      <w:pPr>
        <w:rPr/>
      </w:pPr>
      <w:r w:rsidDel="00000000" w:rsidR="00000000" w:rsidRPr="00000000">
        <w:rPr/>
        <w:drawing>
          <wp:inline distB="114300" distT="114300" distL="114300" distR="114300">
            <wp:extent cx="5081588" cy="1359976"/>
            <wp:effectExtent b="0" l="0" r="0" t="0"/>
            <wp:docPr id="1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81588" cy="135997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Get-Content </w:t>
      </w:r>
      <w:r w:rsidDel="00000000" w:rsidR="00000000" w:rsidRPr="00000000">
        <w:rPr>
          <w:rtl w:val="0"/>
        </w:rPr>
        <w:t xml:space="preserve">cmdlet</w:t>
      </w:r>
    </w:p>
    <w:p w:rsidR="00000000" w:rsidDel="00000000" w:rsidP="00000000" w:rsidRDefault="00000000" w:rsidRPr="00000000" w14:paraId="0000005F">
      <w:pPr>
        <w:numPr>
          <w:ilvl w:val="0"/>
          <w:numId w:val="15"/>
        </w:numPr>
        <w:ind w:left="720" w:hanging="360"/>
      </w:pPr>
      <w:r w:rsidDel="00000000" w:rsidR="00000000" w:rsidRPr="00000000">
        <w:rPr>
          <w:rtl w:val="0"/>
        </w:rPr>
        <w:t xml:space="preserve">Similar to </w:t>
      </w:r>
      <w:r w:rsidDel="00000000" w:rsidR="00000000" w:rsidRPr="00000000">
        <w:rPr>
          <w:b w:val="1"/>
          <w:bCs w:val="1"/>
          <w:rtl w:val="0"/>
        </w:rPr>
        <w:t xml:space="preserve">type</w:t>
      </w:r>
      <w:r w:rsidDel="00000000" w:rsidR="00000000" w:rsidRPr="00000000">
        <w:rPr>
          <w:rtl w:val="0"/>
        </w:rPr>
        <w:t xml:space="preserve"> command in Command Prompt</w:t>
      </w:r>
    </w:p>
    <w:p w:rsidR="00000000" w:rsidDel="00000000" w:rsidP="00000000" w:rsidRDefault="00000000" w:rsidRPr="00000000" w14:paraId="00000060">
      <w:pPr>
        <w:rPr/>
      </w:pPr>
      <w:r w:rsidDel="00000000" w:rsidR="00000000" w:rsidRPr="00000000">
        <w:rPr/>
        <w:drawing>
          <wp:inline distB="114300" distT="114300" distL="114300" distR="114300">
            <wp:extent cx="5062538" cy="1354878"/>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062538" cy="135487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k4d4avwr0z25" w:id="4"/>
      <w:bookmarkEnd w:id="4"/>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hkfhpcnuktkf" w:id="5"/>
      <w:bookmarkEnd w:id="5"/>
      <w:r w:rsidDel="00000000" w:rsidR="00000000" w:rsidRPr="00000000">
        <w:rPr>
          <w:rtl w:val="0"/>
        </w:rPr>
        <w:t xml:space="preserve">Piping, Filtering, and Sorting Data</w:t>
      </w:r>
    </w:p>
    <w:p w:rsidR="00000000" w:rsidDel="00000000" w:rsidP="00000000" w:rsidRDefault="00000000" w:rsidRPr="00000000" w14:paraId="00000069">
      <w:pPr>
        <w:rPr/>
      </w:pPr>
      <w:r w:rsidDel="00000000" w:rsidR="00000000" w:rsidRPr="00000000">
        <w:rPr>
          <w:b w:val="1"/>
          <w:bCs w:val="1"/>
          <w:rtl w:val="0"/>
        </w:rPr>
        <w:t xml:space="preserve">Piping</w:t>
      </w:r>
      <w:r w:rsidDel="00000000" w:rsidR="00000000" w:rsidRPr="00000000">
        <w:rPr>
          <w:rtl w:val="0"/>
        </w:rPr>
        <w:t xml:space="preserve"> is a technique used in command-line environments that allows the output of one command to be used as the input for another. This creates a sequence of operations where the data flows from one command to the next.</w:t>
      </w:r>
    </w:p>
    <w:p w:rsidR="00000000" w:rsidDel="00000000" w:rsidP="00000000" w:rsidRDefault="00000000" w:rsidRPr="00000000" w14:paraId="0000006A">
      <w:pPr>
        <w:rPr/>
      </w:pPr>
      <w:r w:rsidDel="00000000" w:rsidR="00000000" w:rsidRPr="00000000">
        <w:rPr/>
        <w:drawing>
          <wp:inline distB="114300" distT="114300" distL="114300" distR="114300">
            <wp:extent cx="4613525" cy="1448791"/>
            <wp:effectExtent b="0" l="0" r="0" t="0"/>
            <wp:docPr id="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613525" cy="144879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Common Commands:</w:t>
      </w:r>
    </w:p>
    <w:p w:rsidR="00000000" w:rsidDel="00000000" w:rsidP="00000000" w:rsidRDefault="00000000" w:rsidRPr="00000000" w14:paraId="0000006C">
      <w:pPr>
        <w:numPr>
          <w:ilvl w:val="0"/>
          <w:numId w:val="2"/>
        </w:numPr>
        <w:ind w:left="720" w:hanging="360"/>
      </w:pPr>
      <w:r w:rsidDel="00000000" w:rsidR="00000000" w:rsidRPr="00000000">
        <w:rPr>
          <w:b w:val="1"/>
          <w:bCs w:val="1"/>
          <w:rtl w:val="0"/>
        </w:rPr>
        <w:t xml:space="preserve">Sort-Object </w:t>
      </w:r>
      <w:r w:rsidDel="00000000" w:rsidR="00000000" w:rsidRPr="00000000">
        <w:rPr>
          <w:rtl w:val="0"/>
        </w:rPr>
        <w:t xml:space="preserve">(sorts objects by property) – no direct CMD equivalent, similar to sort in Linux.</w:t>
      </w:r>
    </w:p>
    <w:p w:rsidR="00000000" w:rsidDel="00000000" w:rsidP="00000000" w:rsidRDefault="00000000" w:rsidRPr="00000000" w14:paraId="0000006D">
      <w:pPr>
        <w:numPr>
          <w:ilvl w:val="0"/>
          <w:numId w:val="2"/>
        </w:numPr>
        <w:ind w:left="720" w:hanging="360"/>
      </w:pPr>
      <w:r w:rsidDel="00000000" w:rsidR="00000000" w:rsidRPr="00000000">
        <w:rPr>
          <w:b w:val="1"/>
          <w:bCs w:val="1"/>
          <w:rtl w:val="0"/>
        </w:rPr>
        <w:t xml:space="preserve">Where-Object</w:t>
      </w:r>
      <w:r w:rsidDel="00000000" w:rsidR="00000000" w:rsidRPr="00000000">
        <w:rPr>
          <w:rtl w:val="0"/>
        </w:rPr>
        <w:t xml:space="preserve"> (filter objects based on conditions) – similar to grep in Linux. </w:t>
      </w:r>
      <w:r w:rsidDel="00000000" w:rsidR="00000000" w:rsidRPr="00000000">
        <w:rPr>
          <w:b w:val="1"/>
          <w:bCs w:val="1"/>
          <w:rtl w:val="0"/>
        </w:rPr>
        <w:t xml:space="preserve">Where-Object</w:t>
      </w:r>
      <w:r w:rsidDel="00000000" w:rsidR="00000000" w:rsidRPr="00000000">
        <w:rPr>
          <w:rtl w:val="0"/>
        </w:rPr>
        <w:t xml:space="preserve"> filters the files by their Extension property, ensuring that only files with extension equal (-eq) to .txt are listed.</w:t>
      </w:r>
    </w:p>
    <w:p w:rsidR="00000000" w:rsidDel="00000000" w:rsidP="00000000" w:rsidRDefault="00000000" w:rsidRPr="00000000" w14:paraId="0000006E">
      <w:pPr>
        <w:numPr>
          <w:ilvl w:val="0"/>
          <w:numId w:val="2"/>
        </w:numPr>
        <w:ind w:left="720" w:hanging="360"/>
      </w:pPr>
      <w:r w:rsidDel="00000000" w:rsidR="00000000" w:rsidRPr="00000000">
        <w:rPr>
          <w:b w:val="1"/>
          <w:bCs w:val="1"/>
          <w:rtl w:val="0"/>
        </w:rPr>
        <w:t xml:space="preserve">Select-Object</w:t>
      </w:r>
      <w:r w:rsidDel="00000000" w:rsidR="00000000" w:rsidRPr="00000000">
        <w:rPr>
          <w:rtl w:val="0"/>
        </w:rPr>
        <w:t xml:space="preserve"> (select properties from objects) – used for refining output.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Example:</w:t>
      </w:r>
    </w:p>
    <w:p w:rsidR="00000000" w:rsidDel="00000000" w:rsidP="00000000" w:rsidRDefault="00000000" w:rsidRPr="00000000" w14:paraId="00000071">
      <w:pPr>
        <w:rPr/>
      </w:pPr>
      <w:r w:rsidDel="00000000" w:rsidR="00000000" w:rsidRPr="00000000">
        <w:rPr>
          <w:b w:val="1"/>
          <w:bCs w:val="1"/>
          <w:rtl w:val="0"/>
        </w:rPr>
        <w:t xml:space="preserve">Get-ChildItem | Where-Object -Property Length -gt 100</w:t>
      </w:r>
      <w:r w:rsidDel="00000000" w:rsidR="00000000" w:rsidRPr="00000000">
        <w:rPr>
          <w:rtl w:val="0"/>
        </w:rPr>
        <w:t xml:space="preserve">: List files greater than 100 bytes in size.</w:t>
      </w:r>
    </w:p>
    <w:p w:rsidR="00000000" w:rsidDel="00000000" w:rsidP="00000000" w:rsidRDefault="00000000" w:rsidRPr="00000000" w14:paraId="00000072">
      <w:pPr>
        <w:rPr/>
      </w:pPr>
      <w:r w:rsidDel="00000000" w:rsidR="00000000" w:rsidRPr="00000000">
        <w:rPr/>
        <w:drawing>
          <wp:inline distB="114300" distT="114300" distL="114300" distR="114300">
            <wp:extent cx="4691063" cy="1165248"/>
            <wp:effectExtent b="0" l="0" r="0" t="0"/>
            <wp:docPr id="8"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691063" cy="116524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operator</w:t>
      </w:r>
      <w:r w:rsidDel="00000000" w:rsidR="00000000" w:rsidRPr="00000000">
        <w:rPr>
          <w:b w:val="1"/>
          <w:bCs w:val="1"/>
          <w:rtl w:val="0"/>
        </w:rPr>
        <w:t xml:space="preserve"> -eq</w:t>
      </w:r>
      <w:r w:rsidDel="00000000" w:rsidR="00000000" w:rsidRPr="00000000">
        <w:rPr>
          <w:rtl w:val="0"/>
        </w:rPr>
        <w:t xml:space="preserve"> (i.e. </w:t>
      </w:r>
      <w:r w:rsidDel="00000000" w:rsidR="00000000" w:rsidRPr="00000000">
        <w:rPr>
          <w:b w:val="1"/>
          <w:bCs w:val="1"/>
          <w:rtl w:val="0"/>
        </w:rPr>
        <w:t xml:space="preserve">"equal to"</w:t>
      </w:r>
      <w:r w:rsidDel="00000000" w:rsidR="00000000" w:rsidRPr="00000000">
        <w:rPr>
          <w:rtl w:val="0"/>
        </w:rPr>
        <w:t xml:space="preserve">) is part of a set of </w:t>
      </w:r>
      <w:r w:rsidDel="00000000" w:rsidR="00000000" w:rsidRPr="00000000">
        <w:rPr>
          <w:b w:val="1"/>
          <w:bCs w:val="1"/>
          <w:rtl w:val="0"/>
        </w:rPr>
        <w:t xml:space="preserve">comparison operators</w:t>
      </w:r>
      <w:r w:rsidDel="00000000" w:rsidR="00000000" w:rsidRPr="00000000">
        <w:rPr>
          <w:rtl w:val="0"/>
        </w:rPr>
        <w:t xml:space="preserve"> that are shared with other scripting languages (e.g. Bash, Python).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PowerShell's filtering</w:t>
      </w:r>
      <w:r w:rsidDel="00000000" w:rsidR="00000000" w:rsidRPr="00000000">
        <w:rPr>
          <w:rtl w:val="0"/>
        </w:rPr>
        <w:t xml:space="preserve"> that are most useful operators:</w:t>
      </w:r>
    </w:p>
    <w:p w:rsidR="00000000" w:rsidDel="00000000" w:rsidP="00000000" w:rsidRDefault="00000000" w:rsidRPr="00000000" w14:paraId="00000077">
      <w:pPr>
        <w:numPr>
          <w:ilvl w:val="0"/>
          <w:numId w:val="27"/>
        </w:numPr>
        <w:ind w:left="720" w:hanging="360"/>
      </w:pPr>
      <w:r w:rsidDel="00000000" w:rsidR="00000000" w:rsidRPr="00000000">
        <w:rPr>
          <w:b w:val="1"/>
          <w:bCs w:val="1"/>
          <w:rtl w:val="0"/>
        </w:rPr>
        <w:t xml:space="preserve">-ne</w:t>
      </w:r>
      <w:r w:rsidDel="00000000" w:rsidR="00000000" w:rsidRPr="00000000">
        <w:rPr>
          <w:rtl w:val="0"/>
        </w:rPr>
        <w:t xml:space="preserve">: "</w:t>
      </w:r>
      <w:r w:rsidDel="00000000" w:rsidR="00000000" w:rsidRPr="00000000">
        <w:rPr>
          <w:b w:val="1"/>
          <w:bCs w:val="1"/>
          <w:rtl w:val="0"/>
        </w:rPr>
        <w:t xml:space="preserve">not equal</w:t>
      </w:r>
      <w:r w:rsidDel="00000000" w:rsidR="00000000" w:rsidRPr="00000000">
        <w:rPr>
          <w:rtl w:val="0"/>
        </w:rPr>
        <w:t xml:space="preserve">". This operator can be used to exclude objects from the results based on specified criteria.</w:t>
      </w:r>
    </w:p>
    <w:p w:rsidR="00000000" w:rsidDel="00000000" w:rsidP="00000000" w:rsidRDefault="00000000" w:rsidRPr="00000000" w14:paraId="00000078">
      <w:pPr>
        <w:numPr>
          <w:ilvl w:val="0"/>
          <w:numId w:val="27"/>
        </w:numPr>
        <w:ind w:left="720" w:hanging="360"/>
      </w:pPr>
      <w:r w:rsidDel="00000000" w:rsidR="00000000" w:rsidRPr="00000000">
        <w:rPr>
          <w:b w:val="1"/>
          <w:bCs w:val="1"/>
          <w:rtl w:val="0"/>
        </w:rPr>
        <w:t xml:space="preserve">-gt</w:t>
      </w:r>
      <w:r w:rsidDel="00000000" w:rsidR="00000000" w:rsidRPr="00000000">
        <w:rPr>
          <w:rtl w:val="0"/>
        </w:rPr>
        <w:t xml:space="preserve">: "</w:t>
      </w:r>
      <w:r w:rsidDel="00000000" w:rsidR="00000000" w:rsidRPr="00000000">
        <w:rPr>
          <w:b w:val="1"/>
          <w:bCs w:val="1"/>
          <w:rtl w:val="0"/>
        </w:rPr>
        <w:t xml:space="preserve">greater than</w:t>
      </w:r>
      <w:r w:rsidDel="00000000" w:rsidR="00000000" w:rsidRPr="00000000">
        <w:rPr>
          <w:rtl w:val="0"/>
        </w:rPr>
        <w:t xml:space="preserve">". This operator will filter only objects which exceed a specified value. It is important to note that this is a strict comparison, meaning that objects that are equal to the specified value will be excluded from the results.</w:t>
      </w:r>
    </w:p>
    <w:p w:rsidR="00000000" w:rsidDel="00000000" w:rsidP="00000000" w:rsidRDefault="00000000" w:rsidRPr="00000000" w14:paraId="00000079">
      <w:pPr>
        <w:numPr>
          <w:ilvl w:val="0"/>
          <w:numId w:val="27"/>
        </w:numPr>
        <w:ind w:left="720" w:hanging="360"/>
      </w:pPr>
      <w:r w:rsidDel="00000000" w:rsidR="00000000" w:rsidRPr="00000000">
        <w:rPr>
          <w:b w:val="1"/>
          <w:bCs w:val="1"/>
          <w:rtl w:val="0"/>
        </w:rPr>
        <w:t xml:space="preserve">-ge</w:t>
      </w:r>
      <w:r w:rsidDel="00000000" w:rsidR="00000000" w:rsidRPr="00000000">
        <w:rPr>
          <w:rtl w:val="0"/>
        </w:rPr>
        <w:t xml:space="preserve">: "</w:t>
      </w:r>
      <w:r w:rsidDel="00000000" w:rsidR="00000000" w:rsidRPr="00000000">
        <w:rPr>
          <w:b w:val="1"/>
          <w:bCs w:val="1"/>
          <w:rtl w:val="0"/>
        </w:rPr>
        <w:t xml:space="preserve">greater than or equal to</w:t>
      </w:r>
      <w:r w:rsidDel="00000000" w:rsidR="00000000" w:rsidRPr="00000000">
        <w:rPr>
          <w:rtl w:val="0"/>
        </w:rPr>
        <w:t xml:space="preserve">". This is the non-strict version of the previous operator. A combination of </w:t>
      </w:r>
      <w:r w:rsidDel="00000000" w:rsidR="00000000" w:rsidRPr="00000000">
        <w:rPr>
          <w:b w:val="1"/>
          <w:bCs w:val="1"/>
          <w:rtl w:val="0"/>
        </w:rPr>
        <w:t xml:space="preserve">-gt</w:t>
      </w:r>
      <w:r w:rsidDel="00000000" w:rsidR="00000000" w:rsidRPr="00000000">
        <w:rPr>
          <w:rtl w:val="0"/>
        </w:rPr>
        <w:t xml:space="preserve"> and</w:t>
      </w:r>
      <w:r w:rsidDel="00000000" w:rsidR="00000000" w:rsidRPr="00000000">
        <w:rPr>
          <w:b w:val="1"/>
          <w:bCs w:val="1"/>
          <w:rtl w:val="0"/>
        </w:rPr>
        <w:t xml:space="preserve"> -eq</w:t>
      </w:r>
      <w:r w:rsidDel="00000000" w:rsidR="00000000" w:rsidRPr="00000000">
        <w:rPr>
          <w:rtl w:val="0"/>
        </w:rPr>
        <w:t xml:space="preserve">.</w:t>
      </w:r>
    </w:p>
    <w:p w:rsidR="00000000" w:rsidDel="00000000" w:rsidP="00000000" w:rsidRDefault="00000000" w:rsidRPr="00000000" w14:paraId="0000007A">
      <w:pPr>
        <w:numPr>
          <w:ilvl w:val="0"/>
          <w:numId w:val="27"/>
        </w:numPr>
        <w:ind w:left="720" w:hanging="360"/>
      </w:pPr>
      <w:r w:rsidDel="00000000" w:rsidR="00000000" w:rsidRPr="00000000">
        <w:rPr>
          <w:b w:val="1"/>
          <w:bCs w:val="1"/>
          <w:rtl w:val="0"/>
        </w:rPr>
        <w:t xml:space="preserve">-lt</w:t>
      </w:r>
      <w:r w:rsidDel="00000000" w:rsidR="00000000" w:rsidRPr="00000000">
        <w:rPr>
          <w:rtl w:val="0"/>
        </w:rPr>
        <w:t xml:space="preserve">: "</w:t>
      </w:r>
      <w:r w:rsidDel="00000000" w:rsidR="00000000" w:rsidRPr="00000000">
        <w:rPr>
          <w:b w:val="1"/>
          <w:bCs w:val="1"/>
          <w:rtl w:val="0"/>
        </w:rPr>
        <w:t xml:space="preserve">less than</w:t>
      </w:r>
      <w:r w:rsidDel="00000000" w:rsidR="00000000" w:rsidRPr="00000000">
        <w:rPr>
          <w:rtl w:val="0"/>
        </w:rPr>
        <w:t xml:space="preserve">". Like its counterpart, "greater than", this is a strict operator. It will include only objects which are strictly below a certain value.</w:t>
      </w:r>
    </w:p>
    <w:p w:rsidR="00000000" w:rsidDel="00000000" w:rsidP="00000000" w:rsidRDefault="00000000" w:rsidRPr="00000000" w14:paraId="0000007B">
      <w:pPr>
        <w:numPr>
          <w:ilvl w:val="0"/>
          <w:numId w:val="27"/>
        </w:numPr>
        <w:ind w:left="720" w:hanging="360"/>
      </w:pPr>
      <w:r w:rsidDel="00000000" w:rsidR="00000000" w:rsidRPr="00000000">
        <w:rPr>
          <w:b w:val="1"/>
          <w:bCs w:val="1"/>
          <w:rtl w:val="0"/>
        </w:rPr>
        <w:t xml:space="preserve">-le</w:t>
      </w:r>
      <w:r w:rsidDel="00000000" w:rsidR="00000000" w:rsidRPr="00000000">
        <w:rPr>
          <w:rtl w:val="0"/>
        </w:rPr>
        <w:t xml:space="preserve">: "</w:t>
      </w:r>
      <w:r w:rsidDel="00000000" w:rsidR="00000000" w:rsidRPr="00000000">
        <w:rPr>
          <w:b w:val="1"/>
          <w:bCs w:val="1"/>
          <w:rtl w:val="0"/>
        </w:rPr>
        <w:t xml:space="preserve">less than or equal to</w:t>
      </w:r>
      <w:r w:rsidDel="00000000" w:rsidR="00000000" w:rsidRPr="00000000">
        <w:rPr>
          <w:rtl w:val="0"/>
        </w:rPr>
        <w:t xml:space="preserve">". Just like its counterpart </w:t>
      </w:r>
      <w:r w:rsidDel="00000000" w:rsidR="00000000" w:rsidRPr="00000000">
        <w:rPr>
          <w:b w:val="1"/>
          <w:bCs w:val="1"/>
          <w:rtl w:val="0"/>
        </w:rPr>
        <w:t xml:space="preserve">-ge</w:t>
      </w:r>
      <w:r w:rsidDel="00000000" w:rsidR="00000000" w:rsidRPr="00000000">
        <w:rPr>
          <w:rtl w:val="0"/>
        </w:rPr>
        <w:t xml:space="preserve">, this is the non-strict version of the previous operator. A combination of -lt and -eq.</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Another example shows that objects can also be filtered by selecting properties that match (</w:t>
      </w:r>
      <w:r w:rsidDel="00000000" w:rsidR="00000000" w:rsidRPr="00000000">
        <w:rPr>
          <w:b w:val="1"/>
          <w:bCs w:val="1"/>
          <w:rtl w:val="0"/>
        </w:rPr>
        <w:t xml:space="preserve">-like</w:t>
      </w:r>
      <w:r w:rsidDel="00000000" w:rsidR="00000000" w:rsidRPr="00000000">
        <w:rPr>
          <w:rtl w:val="0"/>
        </w:rPr>
        <w:t xml:space="preserve">) a specified pattern:</w:t>
      </w:r>
    </w:p>
    <w:p w:rsidR="00000000" w:rsidDel="00000000" w:rsidP="00000000" w:rsidRDefault="00000000" w:rsidRPr="00000000" w14:paraId="0000007E">
      <w:pPr>
        <w:rPr/>
      </w:pPr>
      <w:r w:rsidDel="00000000" w:rsidR="00000000" w:rsidRPr="00000000">
        <w:rPr/>
        <w:drawing>
          <wp:inline distB="114300" distT="114300" distL="114300" distR="114300">
            <wp:extent cx="5943600" cy="1041400"/>
            <wp:effectExtent b="0" l="0" r="0" t="0"/>
            <wp:docPr id="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Select-Object</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Used to </w:t>
      </w:r>
      <w:r w:rsidDel="00000000" w:rsidR="00000000" w:rsidRPr="00000000">
        <w:rPr>
          <w:b w:val="1"/>
          <w:bCs w:val="1"/>
          <w:rtl w:val="0"/>
        </w:rPr>
        <w:t xml:space="preserve">select specific properties from objects or limit the number of objects returned</w:t>
      </w:r>
      <w:r w:rsidDel="00000000" w:rsidR="00000000" w:rsidRPr="00000000">
        <w:rPr>
          <w:rtl w:val="0"/>
        </w:rPr>
        <w:t xml:space="preserve">. </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It’s useful for refining the output to show only the details one needs.</w:t>
      </w:r>
    </w:p>
    <w:p w:rsidR="00000000" w:rsidDel="00000000" w:rsidP="00000000" w:rsidRDefault="00000000" w:rsidRPr="00000000" w14:paraId="00000083">
      <w:pPr>
        <w:rPr/>
      </w:pPr>
      <w:r w:rsidDel="00000000" w:rsidR="00000000" w:rsidRPr="00000000">
        <w:rPr/>
        <w:drawing>
          <wp:inline distB="114300" distT="114300" distL="114300" distR="114300">
            <wp:extent cx="4557713" cy="1285509"/>
            <wp:effectExtent b="0" l="0" r="0" t="0"/>
            <wp:docPr id="20"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557713" cy="128550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Exercise:</w:t>
      </w:r>
      <w:r w:rsidDel="00000000" w:rsidR="00000000" w:rsidRPr="00000000">
        <w:rPr>
          <w:rtl w:val="0"/>
        </w:rPr>
        <w:t xml:space="preserve"> build a pipeline of cmdlets to sort and filter the output with the goal of displaying the largest file in the </w:t>
      </w:r>
      <w:r w:rsidDel="00000000" w:rsidR="00000000" w:rsidRPr="00000000">
        <w:rPr>
          <w:b w:val="1"/>
          <w:bCs w:val="1"/>
          <w:rtl w:val="0"/>
        </w:rPr>
        <w:t xml:space="preserve">C:\Users\captain\Documents\captain-cabin</w:t>
      </w:r>
      <w:r w:rsidDel="00000000" w:rsidR="00000000" w:rsidRPr="00000000">
        <w:rPr>
          <w:rtl w:val="0"/>
        </w:rPr>
        <w:t xml:space="preserve"> directory.</w:t>
      </w:r>
    </w:p>
    <w:p w:rsidR="00000000" w:rsidDel="00000000" w:rsidP="00000000" w:rsidRDefault="00000000" w:rsidRPr="00000000" w14:paraId="00000086">
      <w:pPr>
        <w:rPr/>
      </w:pPr>
      <w:r w:rsidDel="00000000" w:rsidR="00000000" w:rsidRPr="00000000">
        <w:rPr/>
        <w:drawing>
          <wp:inline distB="114300" distT="114300" distL="114300" distR="114300">
            <wp:extent cx="4567238" cy="1346750"/>
            <wp:effectExtent b="0" l="0" r="0" t="0"/>
            <wp:docPr id="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567238" cy="13467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Select-String</w:t>
      </w:r>
    </w:p>
    <w:p w:rsidR="00000000" w:rsidDel="00000000" w:rsidP="00000000" w:rsidRDefault="00000000" w:rsidRPr="00000000" w14:paraId="00000089">
      <w:pPr>
        <w:numPr>
          <w:ilvl w:val="0"/>
          <w:numId w:val="6"/>
        </w:numPr>
        <w:ind w:left="720" w:hanging="360"/>
      </w:pPr>
      <w:r w:rsidDel="00000000" w:rsidR="00000000" w:rsidRPr="00000000">
        <w:rPr>
          <w:b w:val="1"/>
          <w:bCs w:val="1"/>
          <w:rtl w:val="0"/>
        </w:rPr>
        <w:t xml:space="preserve">Search for text patterns within files</w:t>
      </w:r>
      <w:r w:rsidDel="00000000" w:rsidR="00000000" w:rsidRPr="00000000">
        <w:rPr>
          <w:rtl w:val="0"/>
        </w:rPr>
        <w:t xml:space="preserve">, similar to </w:t>
      </w:r>
      <w:r w:rsidDel="00000000" w:rsidR="00000000" w:rsidRPr="00000000">
        <w:rPr>
          <w:b w:val="1"/>
          <w:bCs w:val="1"/>
          <w:rtl w:val="0"/>
        </w:rPr>
        <w:t xml:space="preserve">grep</w:t>
      </w:r>
      <w:r w:rsidDel="00000000" w:rsidR="00000000" w:rsidRPr="00000000">
        <w:rPr>
          <w:rtl w:val="0"/>
        </w:rPr>
        <w:t xml:space="preserve"> in Unix-based systems or </w:t>
      </w:r>
      <w:r w:rsidDel="00000000" w:rsidR="00000000" w:rsidRPr="00000000">
        <w:rPr>
          <w:b w:val="1"/>
          <w:bCs w:val="1"/>
          <w:rtl w:val="0"/>
        </w:rPr>
        <w:t xml:space="preserve">findstr</w:t>
      </w:r>
      <w:r w:rsidDel="00000000" w:rsidR="00000000" w:rsidRPr="00000000">
        <w:rPr>
          <w:rtl w:val="0"/>
        </w:rPr>
        <w:t xml:space="preserve"> in Windows Command Prompt.</w:t>
      </w:r>
    </w:p>
    <w:p w:rsidR="00000000" w:rsidDel="00000000" w:rsidP="00000000" w:rsidRDefault="00000000" w:rsidRPr="00000000" w14:paraId="0000008A">
      <w:pPr>
        <w:numPr>
          <w:ilvl w:val="0"/>
          <w:numId w:val="6"/>
        </w:numPr>
        <w:ind w:left="720" w:hanging="360"/>
      </w:pPr>
      <w:r w:rsidDel="00000000" w:rsidR="00000000" w:rsidRPr="00000000">
        <w:rPr>
          <w:rtl w:val="0"/>
        </w:rPr>
        <w:t xml:space="preserve"> It’s commonly used for </w:t>
      </w:r>
      <w:r w:rsidDel="00000000" w:rsidR="00000000" w:rsidRPr="00000000">
        <w:rPr>
          <w:b w:val="1"/>
          <w:bCs w:val="1"/>
          <w:rtl w:val="0"/>
        </w:rPr>
        <w:t xml:space="preserve">finding specific content within log files or documents</w:t>
      </w: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drawing>
          <wp:inline distB="114300" distT="114300" distL="114300" distR="114300">
            <wp:extent cx="5943600" cy="508000"/>
            <wp:effectExtent b="0" l="0" r="0" t="0"/>
            <wp:docPr id="3"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2"/>
        <w:rPr/>
      </w:pPr>
      <w:bookmarkStart w:colFirst="0" w:colLast="0" w:name="_8g5206qbez9s" w:id="6"/>
      <w:bookmarkEnd w:id="6"/>
      <w:r w:rsidDel="00000000" w:rsidR="00000000" w:rsidRPr="00000000">
        <w:rPr>
          <w:rtl w:val="0"/>
        </w:rPr>
        <w:t xml:space="preserve">System and Network Information</w:t>
      </w:r>
    </w:p>
    <w:p w:rsidR="00000000" w:rsidDel="00000000" w:rsidP="00000000" w:rsidRDefault="00000000" w:rsidRPr="00000000" w14:paraId="0000008D">
      <w:pPr>
        <w:rPr>
          <w:b w:val="1"/>
          <w:bCs w:val="1"/>
        </w:rPr>
      </w:pPr>
      <w:r w:rsidDel="00000000" w:rsidR="00000000" w:rsidRPr="00000000">
        <w:rPr>
          <w:b w:val="1"/>
          <w:bCs w:val="1"/>
          <w:rtl w:val="0"/>
        </w:rPr>
        <w:t xml:space="preserve">Get-ComputerInfo</w:t>
      </w:r>
    </w:p>
    <w:p w:rsidR="00000000" w:rsidDel="00000000" w:rsidP="00000000" w:rsidRDefault="00000000" w:rsidRPr="00000000" w14:paraId="0000008E">
      <w:pPr>
        <w:numPr>
          <w:ilvl w:val="0"/>
          <w:numId w:val="9"/>
        </w:numPr>
        <w:ind w:left="720" w:hanging="360"/>
      </w:pPr>
      <w:r w:rsidDel="00000000" w:rsidR="00000000" w:rsidRPr="00000000">
        <w:rPr>
          <w:b w:val="1"/>
          <w:bCs w:val="1"/>
          <w:rtl w:val="0"/>
        </w:rPr>
        <w:t xml:space="preserve">Retrieves comprehensive system information</w:t>
      </w:r>
      <w:r w:rsidDel="00000000" w:rsidR="00000000" w:rsidRPr="00000000">
        <w:rPr>
          <w:rtl w:val="0"/>
        </w:rPr>
        <w:t xml:space="preserve">, including operating system information, hardware specifications, BIOS details, and more.</w:t>
      </w:r>
    </w:p>
    <w:p w:rsidR="00000000" w:rsidDel="00000000" w:rsidP="00000000" w:rsidRDefault="00000000" w:rsidRPr="00000000" w14:paraId="0000008F">
      <w:pPr>
        <w:rPr/>
      </w:pPr>
      <w:r w:rsidDel="00000000" w:rsidR="00000000" w:rsidRPr="00000000">
        <w:rPr/>
        <w:drawing>
          <wp:inline distB="114300" distT="114300" distL="114300" distR="114300">
            <wp:extent cx="4938713" cy="1228099"/>
            <wp:effectExtent b="0" l="0" r="0" t="0"/>
            <wp:docPr id="14"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4938713" cy="1228099"/>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Get-LocalUser</w:t>
      </w:r>
    </w:p>
    <w:p w:rsidR="00000000" w:rsidDel="00000000" w:rsidP="00000000" w:rsidRDefault="00000000" w:rsidRPr="00000000" w14:paraId="00000092">
      <w:pPr>
        <w:numPr>
          <w:ilvl w:val="0"/>
          <w:numId w:val="4"/>
        </w:numPr>
        <w:ind w:left="720" w:hanging="360"/>
      </w:pPr>
      <w:r w:rsidDel="00000000" w:rsidR="00000000" w:rsidRPr="00000000">
        <w:rPr>
          <w:b w:val="1"/>
          <w:bCs w:val="1"/>
          <w:rtl w:val="0"/>
        </w:rPr>
        <w:t xml:space="preserve">Lists all the local user accounts on the system</w:t>
      </w:r>
      <w:r w:rsidDel="00000000" w:rsidR="00000000" w:rsidRPr="00000000">
        <w:rPr>
          <w:rtl w:val="0"/>
        </w:rPr>
        <w:t xml:space="preserve">. </w:t>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The default output displays, for each user, username, account status, and description.</w:t>
      </w:r>
    </w:p>
    <w:p w:rsidR="00000000" w:rsidDel="00000000" w:rsidP="00000000" w:rsidRDefault="00000000" w:rsidRPr="00000000" w14:paraId="00000094">
      <w:pPr>
        <w:rPr/>
      </w:pPr>
      <w:r w:rsidDel="00000000" w:rsidR="00000000" w:rsidRPr="00000000">
        <w:rPr/>
        <w:drawing>
          <wp:inline distB="114300" distT="114300" distL="114300" distR="114300">
            <wp:extent cx="4948238" cy="991233"/>
            <wp:effectExtent b="0" l="0" r="0" t="0"/>
            <wp:docPr id="13"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948238" cy="99123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Similar to</w:t>
      </w:r>
      <w:r w:rsidDel="00000000" w:rsidR="00000000" w:rsidRPr="00000000">
        <w:rPr>
          <w:b w:val="1"/>
          <w:bCs w:val="1"/>
          <w:rtl w:val="0"/>
        </w:rPr>
        <w:t xml:space="preserve"> ipconfig</w:t>
      </w:r>
      <w:r w:rsidDel="00000000" w:rsidR="00000000" w:rsidRPr="00000000">
        <w:rPr>
          <w:rtl w:val="0"/>
        </w:rPr>
        <w:t xml:space="preserve"> command, the following </w:t>
      </w:r>
      <w:r w:rsidDel="00000000" w:rsidR="00000000" w:rsidRPr="00000000">
        <w:rPr>
          <w:b w:val="1"/>
          <w:bCs w:val="1"/>
          <w:rtl w:val="0"/>
        </w:rPr>
        <w:t xml:space="preserve">two</w:t>
      </w:r>
      <w:r w:rsidDel="00000000" w:rsidR="00000000" w:rsidRPr="00000000">
        <w:rPr>
          <w:rtl w:val="0"/>
        </w:rPr>
        <w:t xml:space="preserve"> cmdlets can be used to retrieve detailed information about the system’s network configuration.</w:t>
      </w:r>
    </w:p>
    <w:p w:rsidR="00000000" w:rsidDel="00000000" w:rsidP="00000000" w:rsidRDefault="00000000" w:rsidRPr="00000000" w14:paraId="00000097">
      <w:pPr>
        <w:numPr>
          <w:ilvl w:val="0"/>
          <w:numId w:val="20"/>
        </w:numPr>
        <w:ind w:left="720" w:hanging="360"/>
      </w:pPr>
      <w:r w:rsidDel="00000000" w:rsidR="00000000" w:rsidRPr="00000000">
        <w:rPr>
          <w:b w:val="1"/>
          <w:bCs w:val="1"/>
          <w:rtl w:val="0"/>
        </w:rPr>
        <w:t xml:space="preserve">Get-NetIPConfiguration</w:t>
      </w:r>
      <w:r w:rsidDel="00000000" w:rsidR="00000000" w:rsidRPr="00000000">
        <w:rPr>
          <w:rtl w:val="0"/>
        </w:rPr>
        <w:t xml:space="preserve"> provides detailed information about the network interfaces on the system, including IP addresses, DNS servers, and gateway configurations.</w:t>
      </w:r>
    </w:p>
    <w:p w:rsidR="00000000" w:rsidDel="00000000" w:rsidP="00000000" w:rsidRDefault="00000000" w:rsidRPr="00000000" w14:paraId="00000098">
      <w:pPr>
        <w:numPr>
          <w:ilvl w:val="0"/>
          <w:numId w:val="20"/>
        </w:numPr>
        <w:ind w:left="720" w:hanging="360"/>
      </w:pPr>
      <w:r w:rsidDel="00000000" w:rsidR="00000000" w:rsidRPr="00000000">
        <w:rPr>
          <w:b w:val="1"/>
          <w:bCs w:val="1"/>
          <w:rtl w:val="0"/>
        </w:rPr>
        <w:t xml:space="preserve">Get-NetIPAddress</w:t>
      </w:r>
      <w:r w:rsidDel="00000000" w:rsidR="00000000" w:rsidRPr="00000000">
        <w:rPr>
          <w:rtl w:val="0"/>
        </w:rPr>
        <w:t xml:space="preserve"> cmdlet will show details for all IP addresses configured on the system, including those that are not currently active.</w:t>
      </w:r>
    </w:p>
    <w:p w:rsidR="00000000" w:rsidDel="00000000" w:rsidP="00000000" w:rsidRDefault="00000000" w:rsidRPr="00000000" w14:paraId="00000099">
      <w:pPr>
        <w:rPr/>
      </w:pPr>
      <w:r w:rsidDel="00000000" w:rsidR="00000000" w:rsidRPr="00000000">
        <w:rPr/>
        <w:drawing>
          <wp:inline distB="114300" distT="114300" distL="114300" distR="114300">
            <wp:extent cx="2805113" cy="1444141"/>
            <wp:effectExtent b="0" l="0" r="0" t="0"/>
            <wp:docPr id="25"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2805113" cy="1444141"/>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3283004" cy="3824288"/>
            <wp:effectExtent b="0" l="0" r="0" t="0"/>
            <wp:docPr id="9"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3283004"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cool5fax3bvf" w:id="7"/>
      <w:bookmarkEnd w:id="7"/>
      <w:r w:rsidDel="00000000" w:rsidR="00000000" w:rsidRPr="00000000">
        <w:rPr>
          <w:rtl w:val="0"/>
        </w:rPr>
        <w:t xml:space="preserve">Real-Time System Analysis</w:t>
      </w:r>
    </w:p>
    <w:p w:rsidR="00000000" w:rsidDel="00000000" w:rsidP="00000000" w:rsidRDefault="00000000" w:rsidRPr="00000000" w14:paraId="0000009D">
      <w:pPr>
        <w:rPr>
          <w:b w:val="1"/>
          <w:bCs w:val="1"/>
        </w:rPr>
      </w:pPr>
      <w:r w:rsidDel="00000000" w:rsidR="00000000" w:rsidRPr="00000000">
        <w:rPr>
          <w:b w:val="1"/>
          <w:bCs w:val="1"/>
          <w:rtl w:val="0"/>
        </w:rPr>
        <w:t xml:space="preserve">Get-Process</w:t>
      </w:r>
    </w:p>
    <w:p w:rsidR="00000000" w:rsidDel="00000000" w:rsidP="00000000" w:rsidRDefault="00000000" w:rsidRPr="00000000" w14:paraId="0000009E">
      <w:pPr>
        <w:numPr>
          <w:ilvl w:val="0"/>
          <w:numId w:val="25"/>
        </w:numPr>
        <w:ind w:left="720" w:hanging="360"/>
      </w:pPr>
      <w:r w:rsidDel="00000000" w:rsidR="00000000" w:rsidRPr="00000000">
        <w:rPr>
          <w:rtl w:val="0"/>
        </w:rPr>
        <w:t xml:space="preserve">Provides a detailed view of all currently running processes, including CPU and memory usage, making it a powerful tool for monitoring and troubleshooting.</w:t>
      </w:r>
    </w:p>
    <w:p w:rsidR="00000000" w:rsidDel="00000000" w:rsidP="00000000" w:rsidRDefault="00000000" w:rsidRPr="00000000" w14:paraId="0000009F">
      <w:pPr>
        <w:rPr/>
      </w:pPr>
      <w:r w:rsidDel="00000000" w:rsidR="00000000" w:rsidRPr="00000000">
        <w:rPr/>
        <w:drawing>
          <wp:inline distB="114300" distT="114300" distL="114300" distR="114300">
            <wp:extent cx="3948113" cy="1265421"/>
            <wp:effectExtent b="0" l="0" r="0" t="0"/>
            <wp:docPr id="1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948113" cy="1265421"/>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Get-Service </w:t>
      </w:r>
    </w:p>
    <w:p w:rsidR="00000000" w:rsidDel="00000000" w:rsidP="00000000" w:rsidRDefault="00000000" w:rsidRPr="00000000" w14:paraId="000000AA">
      <w:pPr>
        <w:numPr>
          <w:ilvl w:val="0"/>
          <w:numId w:val="7"/>
        </w:numPr>
        <w:ind w:left="720" w:hanging="360"/>
      </w:pPr>
      <w:r w:rsidDel="00000000" w:rsidR="00000000" w:rsidRPr="00000000">
        <w:rPr>
          <w:b w:val="1"/>
          <w:bCs w:val="1"/>
          <w:rtl w:val="0"/>
        </w:rPr>
        <w:t xml:space="preserve">Allows the retrieval of information about the status of services on the machine</w:t>
      </w:r>
      <w:r w:rsidDel="00000000" w:rsidR="00000000" w:rsidRPr="00000000">
        <w:rPr>
          <w:rtl w:val="0"/>
        </w:rPr>
        <w:t xml:space="preserve">, such as which services are running, stopped, or paused. </w:t>
      </w:r>
    </w:p>
    <w:p w:rsidR="00000000" w:rsidDel="00000000" w:rsidP="00000000" w:rsidRDefault="00000000" w:rsidRPr="00000000" w14:paraId="000000AB">
      <w:pPr>
        <w:numPr>
          <w:ilvl w:val="0"/>
          <w:numId w:val="7"/>
        </w:numPr>
        <w:ind w:left="720" w:hanging="360"/>
      </w:pPr>
      <w:r w:rsidDel="00000000" w:rsidR="00000000" w:rsidRPr="00000000">
        <w:rPr>
          <w:rtl w:val="0"/>
        </w:rPr>
        <w:t xml:space="preserve">It is used extensively in </w:t>
      </w:r>
      <w:r w:rsidDel="00000000" w:rsidR="00000000" w:rsidRPr="00000000">
        <w:rPr>
          <w:b w:val="1"/>
          <w:bCs w:val="1"/>
          <w:rtl w:val="0"/>
        </w:rPr>
        <w:t xml:space="preserve">troubleshooting by system administrators</w:t>
      </w:r>
      <w:r w:rsidDel="00000000" w:rsidR="00000000" w:rsidRPr="00000000">
        <w:rPr>
          <w:rtl w:val="0"/>
        </w:rPr>
        <w:t xml:space="preserve">, but also by forensics analysts hunting for anomalous services installed on the system.</w:t>
      </w:r>
    </w:p>
    <w:p w:rsidR="00000000" w:rsidDel="00000000" w:rsidP="00000000" w:rsidRDefault="00000000" w:rsidRPr="00000000" w14:paraId="000000AC">
      <w:pPr>
        <w:rPr/>
      </w:pPr>
      <w:r w:rsidDel="00000000" w:rsidR="00000000" w:rsidRPr="00000000">
        <w:rPr/>
        <w:drawing>
          <wp:inline distB="114300" distT="114300" distL="114300" distR="114300">
            <wp:extent cx="3948113" cy="1730905"/>
            <wp:effectExtent b="0" l="0" r="0" t="0"/>
            <wp:docPr id="22"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3948113" cy="173090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Get-NetTCPConnection</w:t>
      </w:r>
      <w:r w:rsidDel="00000000" w:rsidR="00000000" w:rsidRPr="00000000">
        <w:rPr>
          <w:rtl w:val="0"/>
        </w:rPr>
        <w:t xml:space="preserve"> </w:t>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Displays current TCP connections, giving insights into both local and remote endpoints.</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Monitor active network connections</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Useful during an incident response or malware analysis task, as it can uncover hidden backdoors or established connections towards an attacker-controlled server.</w:t>
      </w:r>
    </w:p>
    <w:p w:rsidR="00000000" w:rsidDel="00000000" w:rsidP="00000000" w:rsidRDefault="00000000" w:rsidRPr="00000000" w14:paraId="000000B2">
      <w:pPr>
        <w:rPr/>
      </w:pPr>
      <w:r w:rsidDel="00000000" w:rsidR="00000000" w:rsidRPr="00000000">
        <w:rPr/>
        <w:drawing>
          <wp:inline distB="114300" distT="114300" distL="114300" distR="114300">
            <wp:extent cx="4265147" cy="1948024"/>
            <wp:effectExtent b="0" l="0" r="0" t="0"/>
            <wp:docPr id="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4265147" cy="1948024"/>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Get-FileHash</w:t>
      </w:r>
    </w:p>
    <w:p w:rsidR="00000000" w:rsidDel="00000000" w:rsidP="00000000" w:rsidRDefault="00000000" w:rsidRPr="00000000" w14:paraId="000000B5">
      <w:pPr>
        <w:numPr>
          <w:ilvl w:val="0"/>
          <w:numId w:val="16"/>
        </w:numPr>
        <w:ind w:left="720" w:hanging="360"/>
      </w:pPr>
      <w:r w:rsidDel="00000000" w:rsidR="00000000" w:rsidRPr="00000000">
        <w:rPr>
          <w:b w:val="1"/>
          <w:bCs w:val="1"/>
          <w:rtl w:val="0"/>
        </w:rPr>
        <w:t xml:space="preserve">Generating file hashes</w:t>
      </w:r>
      <w:r w:rsidDel="00000000" w:rsidR="00000000" w:rsidRPr="00000000">
        <w:rPr>
          <w:rtl w:val="0"/>
        </w:rPr>
        <w:t xml:space="preserve">, which is particularly valuable in incident response, threat hunting, and malware analysis, as it helps verify file integrity and detect potential tampering.</w:t>
      </w:r>
    </w:p>
    <w:p w:rsidR="00000000" w:rsidDel="00000000" w:rsidP="00000000" w:rsidRDefault="00000000" w:rsidRPr="00000000" w14:paraId="000000B6">
      <w:pPr>
        <w:rPr/>
      </w:pPr>
      <w:r w:rsidDel="00000000" w:rsidR="00000000" w:rsidRPr="00000000">
        <w:rPr/>
        <w:drawing>
          <wp:inline distB="114300" distT="114300" distL="114300" distR="114300">
            <wp:extent cx="5195888" cy="807295"/>
            <wp:effectExtent b="0" l="0" r="0" t="0"/>
            <wp:docPr id="24"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195888" cy="80729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rfsg8osnr00z" w:id="8"/>
      <w:bookmarkEnd w:id="8"/>
      <w:r w:rsidDel="00000000" w:rsidR="00000000" w:rsidRPr="00000000">
        <w:rPr>
          <w:rtl w:val="0"/>
        </w:rPr>
        <w:t xml:space="preserve">Scripting</w:t>
      </w:r>
    </w:p>
    <w:p w:rsidR="00000000" w:rsidDel="00000000" w:rsidP="00000000" w:rsidRDefault="00000000" w:rsidRPr="00000000" w14:paraId="000000BB">
      <w:pPr>
        <w:rPr/>
      </w:pPr>
      <w:r w:rsidDel="00000000" w:rsidR="00000000" w:rsidRPr="00000000">
        <w:rPr>
          <w:b w:val="1"/>
          <w:bCs w:val="1"/>
          <w:rtl w:val="0"/>
        </w:rPr>
        <w:t xml:space="preserve">Scripting</w:t>
      </w:r>
      <w:r w:rsidDel="00000000" w:rsidR="00000000" w:rsidRPr="00000000">
        <w:rPr>
          <w:rtl w:val="0"/>
        </w:rPr>
        <w:t xml:space="preserve"> is the </w:t>
      </w:r>
      <w:r w:rsidDel="00000000" w:rsidR="00000000" w:rsidRPr="00000000">
        <w:rPr>
          <w:b w:val="1"/>
          <w:bCs w:val="1"/>
          <w:rtl w:val="0"/>
        </w:rPr>
        <w:t xml:space="preserve">process of writing and executing a series of commands contained in a text file</w:t>
      </w:r>
      <w:r w:rsidDel="00000000" w:rsidR="00000000" w:rsidRPr="00000000">
        <w:rPr>
          <w:rtl w:val="0"/>
        </w:rPr>
        <w:t xml:space="preserve">, known as a script, to automate tasks that one would generally perform manually in a shell, like PowerShell.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Learning scripting with PowerShell goes beyond the scope of this room. Nonetheless, we must understand that its power makes it a crucial skill across all cyber security roles.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0"/>
          <w:numId w:val="23"/>
        </w:numPr>
        <w:ind w:left="720" w:hanging="360"/>
      </w:pPr>
      <w:r w:rsidDel="00000000" w:rsidR="00000000" w:rsidRPr="00000000">
        <w:rPr>
          <w:rtl w:val="0"/>
        </w:rPr>
        <w:t xml:space="preserve">For </w:t>
      </w:r>
      <w:r w:rsidDel="00000000" w:rsidR="00000000" w:rsidRPr="00000000">
        <w:rPr>
          <w:b w:val="1"/>
          <w:bCs w:val="1"/>
          <w:rtl w:val="0"/>
        </w:rPr>
        <w:t xml:space="preserve">blue team</w:t>
      </w:r>
      <w:r w:rsidDel="00000000" w:rsidR="00000000" w:rsidRPr="00000000">
        <w:rPr>
          <w:rtl w:val="0"/>
        </w:rPr>
        <w:t xml:space="preserve"> professionals such as incident responders, malware analysts, and threat hunters, PowerShell scripts can automate many different tasks, including log analysis, detecting anomalies, and extracting indicators of compromise (IOCs). These scripts can also be used to reverse-engineer malicious code (malware) or automate the scanning of systems for signs of intrusion.</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numPr>
          <w:ilvl w:val="0"/>
          <w:numId w:val="23"/>
        </w:numPr>
        <w:ind w:left="720" w:hanging="360"/>
      </w:pPr>
      <w:r w:rsidDel="00000000" w:rsidR="00000000" w:rsidRPr="00000000">
        <w:rPr>
          <w:rtl w:val="0"/>
        </w:rPr>
        <w:t xml:space="preserve">For the </w:t>
      </w:r>
      <w:r w:rsidDel="00000000" w:rsidR="00000000" w:rsidRPr="00000000">
        <w:rPr>
          <w:b w:val="1"/>
          <w:bCs w:val="1"/>
          <w:rtl w:val="0"/>
        </w:rPr>
        <w:t xml:space="preserve">red team</w:t>
      </w:r>
      <w:r w:rsidDel="00000000" w:rsidR="00000000" w:rsidRPr="00000000">
        <w:rPr>
          <w:rtl w:val="0"/>
        </w:rPr>
        <w:t xml:space="preserve">, including penetration testers and ethical hackers, PowerShell scripts can automate tasks like system enumeration, executing remote commands, and crafting obfuscated scripts to bypass defences. Its deep integration with all types of systems makes it a powerful tool for simulating attacks and testing systems’ resilience against real-world threats.</w:t>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numPr>
          <w:ilvl w:val="0"/>
          <w:numId w:val="23"/>
        </w:numPr>
        <w:ind w:left="720" w:hanging="360"/>
      </w:pPr>
      <w:r w:rsidDel="00000000" w:rsidR="00000000" w:rsidRPr="00000000">
        <w:rPr>
          <w:rtl w:val="0"/>
        </w:rPr>
        <w:t xml:space="preserve">Staying in the context of cyber security, </w:t>
      </w:r>
      <w:r w:rsidDel="00000000" w:rsidR="00000000" w:rsidRPr="00000000">
        <w:rPr>
          <w:b w:val="1"/>
          <w:bCs w:val="1"/>
          <w:rtl w:val="0"/>
        </w:rPr>
        <w:t xml:space="preserve">system administrators</w:t>
      </w:r>
      <w:r w:rsidDel="00000000" w:rsidR="00000000" w:rsidRPr="00000000">
        <w:rPr>
          <w:rtl w:val="0"/>
        </w:rPr>
        <w:t xml:space="preserve"> benefit from PowerShell scripting for automating integrity checks, managing system configurations, and securing networks, especially in remote or large-scale environments. PowerShell scripts can be designed to enforce security policies, monitor systems health, and respond automatically to security incidents, thus enhancing the overall security posture.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Invoke-Command</w:t>
      </w:r>
    </w:p>
    <w:p w:rsidR="00000000" w:rsidDel="00000000" w:rsidP="00000000" w:rsidRDefault="00000000" w:rsidRPr="00000000" w14:paraId="000000C6">
      <w:pPr>
        <w:numPr>
          <w:ilvl w:val="0"/>
          <w:numId w:val="28"/>
        </w:numPr>
        <w:ind w:left="720" w:hanging="360"/>
      </w:pPr>
      <w:r w:rsidDel="00000000" w:rsidR="00000000" w:rsidRPr="00000000">
        <w:rPr>
          <w:b w:val="1"/>
          <w:bCs w:val="1"/>
          <w:rtl w:val="0"/>
        </w:rPr>
        <w:t xml:space="preserve">Essential for executing commands on remote systems</w:t>
      </w:r>
      <w:r w:rsidDel="00000000" w:rsidR="00000000" w:rsidRPr="00000000">
        <w:rPr>
          <w:rtl w:val="0"/>
        </w:rPr>
        <w:t xml:space="preserve">, making it fundamental for system administrators, security engineers and penetration testers.</w:t>
      </w:r>
    </w:p>
    <w:p w:rsidR="00000000" w:rsidDel="00000000" w:rsidP="00000000" w:rsidRDefault="00000000" w:rsidRPr="00000000" w14:paraId="000000C7">
      <w:pPr>
        <w:numPr>
          <w:ilvl w:val="0"/>
          <w:numId w:val="28"/>
        </w:numPr>
        <w:ind w:left="720" w:hanging="360"/>
      </w:pPr>
      <w:r w:rsidDel="00000000" w:rsidR="00000000" w:rsidRPr="00000000">
        <w:rPr>
          <w:rtl w:val="0"/>
        </w:rPr>
        <w:t xml:space="preserve"> Invoke-Command </w:t>
      </w:r>
      <w:r w:rsidDel="00000000" w:rsidR="00000000" w:rsidRPr="00000000">
        <w:rPr>
          <w:b w:val="1"/>
          <w:bCs w:val="1"/>
          <w:rtl w:val="0"/>
        </w:rPr>
        <w:t xml:space="preserve">enables efficient remote management and—combining it with scripting—automation of tasks across multiple machines</w:t>
      </w:r>
      <w:r w:rsidDel="00000000" w:rsidR="00000000" w:rsidRPr="00000000">
        <w:rPr>
          <w:rtl w:val="0"/>
        </w:rPr>
        <w:t xml:space="preserve">. </w:t>
      </w:r>
    </w:p>
    <w:p w:rsidR="00000000" w:rsidDel="00000000" w:rsidP="00000000" w:rsidRDefault="00000000" w:rsidRPr="00000000" w14:paraId="000000C8">
      <w:pPr>
        <w:numPr>
          <w:ilvl w:val="0"/>
          <w:numId w:val="28"/>
        </w:numPr>
        <w:ind w:left="720" w:hanging="360"/>
      </w:pPr>
      <w:r w:rsidDel="00000000" w:rsidR="00000000" w:rsidRPr="00000000">
        <w:rPr>
          <w:rtl w:val="0"/>
        </w:rPr>
        <w:t xml:space="preserve">It can also be used to </w:t>
      </w:r>
      <w:r w:rsidDel="00000000" w:rsidR="00000000" w:rsidRPr="00000000">
        <w:rPr>
          <w:b w:val="1"/>
          <w:bCs w:val="1"/>
          <w:rtl w:val="0"/>
        </w:rPr>
        <w:t xml:space="preserve">execute payloads or commands on target systems</w:t>
      </w:r>
      <w:r w:rsidDel="00000000" w:rsidR="00000000" w:rsidRPr="00000000">
        <w:rPr>
          <w:rtl w:val="0"/>
        </w:rPr>
        <w:t xml:space="preserve"> during an engagement by penetration testers—or attackers alike.</w:t>
      </w:r>
    </w:p>
    <w:p w:rsidR="00000000" w:rsidDel="00000000" w:rsidP="00000000" w:rsidRDefault="00000000" w:rsidRPr="00000000" w14:paraId="000000C9">
      <w:pPr>
        <w:rPr/>
      </w:pPr>
      <w:r w:rsidDel="00000000" w:rsidR="00000000" w:rsidRPr="00000000">
        <w:rPr/>
        <w:drawing>
          <wp:inline distB="114300" distT="114300" distL="114300" distR="114300">
            <wp:extent cx="4367213" cy="1901557"/>
            <wp:effectExtent b="0" l="0" r="0" t="0"/>
            <wp:docPr id="26"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4367213" cy="1901557"/>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first two examples provided by the Get-Help "examples" page and reported above are enough to grasp the simplicity and power of the </w:t>
      </w:r>
      <w:r w:rsidDel="00000000" w:rsidR="00000000" w:rsidRPr="00000000">
        <w:rPr>
          <w:b w:val="1"/>
          <w:bCs w:val="1"/>
          <w:rtl w:val="0"/>
        </w:rPr>
        <w:t xml:space="preserve">Invoke-Command</w:t>
      </w:r>
      <w:r w:rsidDel="00000000" w:rsidR="00000000" w:rsidRPr="00000000">
        <w:rPr>
          <w:rtl w:val="0"/>
        </w:rPr>
        <w:t xml:space="preserve"> cmdlet.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 first example shows how the cmdlet can be very easily combined with any custom script to automate tasks on remote computers.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second example demonstrates that we don't need to know how to script to benefit from the power of </w:t>
      </w:r>
      <w:r w:rsidDel="00000000" w:rsidR="00000000" w:rsidRPr="00000000">
        <w:rPr>
          <w:b w:val="1"/>
          <w:bCs w:val="1"/>
          <w:rtl w:val="0"/>
        </w:rPr>
        <w:t xml:space="preserve">Invoke-Command</w:t>
      </w:r>
      <w:r w:rsidDel="00000000" w:rsidR="00000000" w:rsidRPr="00000000">
        <w:rPr>
          <w:rtl w:val="0"/>
        </w:rPr>
        <w:t xml:space="preserve">. In fact, by appending the</w:t>
      </w:r>
      <w:r w:rsidDel="00000000" w:rsidR="00000000" w:rsidRPr="00000000">
        <w:rPr>
          <w:b w:val="1"/>
          <w:bCs w:val="1"/>
          <w:rtl w:val="0"/>
        </w:rPr>
        <w:t xml:space="preserve"> -ScriptBlock { ... } </w:t>
      </w:r>
      <w:r w:rsidDel="00000000" w:rsidR="00000000" w:rsidRPr="00000000">
        <w:rPr>
          <w:rtl w:val="0"/>
        </w:rPr>
        <w:t xml:space="preserve">parameter to the cmdlet's syntax, we can execute any command (or sequence of commands) on the remote computer. The result would be the same as if we were typing the commands in a local PowerShell session on the remote computer itself.</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4.png"/><Relationship Id="rId21" Type="http://schemas.openxmlformats.org/officeDocument/2006/relationships/image" Target="media/image13.png"/><Relationship Id="rId24" Type="http://schemas.openxmlformats.org/officeDocument/2006/relationships/image" Target="media/image17.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2.png"/><Relationship Id="rId25" Type="http://schemas.openxmlformats.org/officeDocument/2006/relationships/image" Target="media/image20.png"/><Relationship Id="rId28" Type="http://schemas.openxmlformats.org/officeDocument/2006/relationships/image" Target="media/image8.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5.png"/><Relationship Id="rId7" Type="http://schemas.openxmlformats.org/officeDocument/2006/relationships/image" Target="media/image28.png"/><Relationship Id="rId8" Type="http://schemas.openxmlformats.org/officeDocument/2006/relationships/image" Target="media/image25.png"/><Relationship Id="rId31" Type="http://schemas.openxmlformats.org/officeDocument/2006/relationships/image" Target="media/image4.png"/><Relationship Id="rId30" Type="http://schemas.openxmlformats.org/officeDocument/2006/relationships/image" Target="media/image9.png"/><Relationship Id="rId11" Type="http://schemas.openxmlformats.org/officeDocument/2006/relationships/image" Target="media/image24.png"/><Relationship Id="rId33" Type="http://schemas.openxmlformats.org/officeDocument/2006/relationships/image" Target="media/image22.png"/><Relationship Id="rId10" Type="http://schemas.openxmlformats.org/officeDocument/2006/relationships/image" Target="media/image7.png"/><Relationship Id="rId32" Type="http://schemas.openxmlformats.org/officeDocument/2006/relationships/image" Target="media/image26.png"/><Relationship Id="rId13" Type="http://schemas.openxmlformats.org/officeDocument/2006/relationships/image" Target="media/image18.png"/><Relationship Id="rId12" Type="http://schemas.openxmlformats.org/officeDocument/2006/relationships/image" Target="media/image11.png"/><Relationship Id="rId15" Type="http://schemas.openxmlformats.org/officeDocument/2006/relationships/image" Target="media/image27.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23.png"/><Relationship Id="rId19" Type="http://schemas.openxmlformats.org/officeDocument/2006/relationships/image" Target="media/image15.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