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240"/>
              <w:left w:type="dxa" w:w="320"/>
              <w:bottom w:type="dxa" w:w="12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Personal Desktop Agent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8DFF5"/>
                <w:sz w:val="26"/>
                <w:szCs w:val="26"/>
              </w:rPr>
              <w:t xml:space="preserve">Session Handoff — Continue.dev Setup &amp; Cloud Cost Reduction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100"/>
              <w:left w:type="dxa" w:w="320"/>
              <w:bottom w:type="dxa" w:w="1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2026-05-29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|  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Commit: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570d805 (master)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|  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Worktree: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xenodochial-maxwell-3038db (in sync)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  Session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session focused on three areas: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Continue.dev setup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wired the full local Ollama model fleet into Kiro/VS Code for free IDE-integrated AI assistance (autocomplete, chat, slash commands, semantic code search).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cost reduction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three targeted changes reduce monthly cloud spend from ~$80 to ~$26–45 (44–68%).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Billing clarification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established that Claude Code API credits and Claude.ai Pro ($20/month) are completely separate products with zero overlap.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This Session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</w:t>
            </w:r>
          </w:p>
        </w:tc>
        <w:tc>
          <w:tcPr>
            <w:tcW w:type="dxa" w:w="2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~$80 / month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~$26–45 / month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44–68%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Estimate — verify against next invoice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E0" w:sz="2"/>
              <w:left w:val="single" w:color="1F5C99" w:sz="12"/>
              <w:bottom w:val="single" w:color="B0C8E0" w:sz="2"/>
              <w:right w:val="single" w:color="B0C8E0" w:sz="2"/>
            </w:tcBorders>
            <w:shd w:fill="E8F0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changes are committed to master (570d805). The worktree xenodochial-maxwell-3038db is fast-forwarded and in sync.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 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~/.continue/config.yaml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rewrite. Was pointing at qwen2.5-coder:1.5b-base (deleted) — autocomplete was silently broken.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7-model fleet, 9 slash commands, 7 context providers, nomic-embed semantic search.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vision_grounder.py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backend="ollama" (default) using qwen3-vl:30b via Ollama OpenAI-compat API. Anthropic claude-sonnet-4-6 kept as automatic fallback.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Eliminates ~$10/month in Anthropic vision API calls. Fallback chain fully preserved.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approval_config.json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tts_backend: "polly" changed to "chatterbox".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Eliminates ~$6/month in Amazon Polly charges. Uses local GPU TTS (chatterbox_tts.py already implemented).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docs/cost_savings_plan.md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file — full cost breakdown, savings analysis, monitoring guidance.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doc for tracking bill reduction over time.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ollama pull nomic-embed-text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274 MB embedding model pulled to Ollama model store.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for Continue.dev @codebase semantic search over the full repo.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  Cost Savings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3a  Current Cost Breakdown (~$80/month 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Cost/Mo</w:t>
            </w:r>
          </w:p>
        </w:tc>
        <w:tc>
          <w:tcPr>
            <w:tcW w:type="dxa" w:w="4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 API (Anthropic)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~$52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Dominant driver. Pay-per-token, hardwired to Anthropic API — cannot use local models.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VisionGrounder (claude-sonnet-4-6 vision)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~$11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~80 CLICK-with-named-target calls/day x 30 days x ~$0.004/call (image tokens are expensive).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Polly TTS (Danielle, Generative)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~$7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~300K chars/month at $16/million chars (Neural engine).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Bedrock claude-haiku (Gate 3/4 fallback)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~$5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fallback for voice misrecognitions that survive Stage 1+2 correction.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Transcribe (Stage 2 re-transcription)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Rare — fires on Gate 1 failures only; ~15-30 min/month at $0.024/min.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Other AWS (data transfer, misc)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S3, CloudWatch, etc.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~$80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3b  Savings Implemented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7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Savings/Mo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Continue.dev offloads ~60% of Claude Code queries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~$28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qwen3-coder:30b, gemma3:27b, deepseek-r1:8b handle autocomplete, chat, edits locally for free.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VisionGrounder -&gt; qwen3-vl:30b (local)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~$10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backend="ollama" is now default in vision_grounder.py. Anthropic auto-fallback preserved.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Chatterbox TTS -&gt; local RTX 5090 GPU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~$6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line in approval_config.json. No restart needed. Revert anytime by changing back to "polly".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REDUCTION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~$44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estimated bill: ~$26-45/month (44-68% reduction)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  Continue.dev Model Routing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Select the model from the Continue.dev dropdown in Kiro/VS Code based on task type. All local models are free; only Claude Sonnet costs money.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4a  Chat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Code, refactors, SQL, regex, debugging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 30B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MoE (~3.3B activated params), native thinking mode, FIM autocomplete. Fast despite large size.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theory, QC, paper analysis, comparisons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Gemma3 27B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Dense 27B, 128K context, strong opinionated analysis and LaTeX math.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 derivations, proofs, step-by-step reasoning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DeepSeek-R1 8B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 chain-of-thought visible — the reasoning trace IS the value for hard math.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 one-liners, fast lookups, simple questions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3.1 8B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373ms warm p50, lowest latency of the fleet.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multi-file refactors, MCP tool tasks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Sonnet 4.6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(cloud)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sparingly — ~$0.005-0.015/call. Only when local 30B reasoning is insufficient.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autocomplete (automatic)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 30B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FIM support confirmed. If keypress latency &gt;800ms, switch to llama3.2:3b in config.yaml.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4b 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/tests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pytest tests (async patterns, mock hardware deps, happy path + edge cases + errors)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/docstring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Google-style docstring to selected function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/types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full PEP 484 type annotations (uses | union syntax for Python 3.10+)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/commit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git commit message from diff (imperative mood, 72-char subject, bullet body)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/review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review — correctness, async safety, error handling, accessibility pipeline impact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/explain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Plain-English explanation pitched at grad-student ML/CS audience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/fix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selected error or highlighted LSP problem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/swift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SwiftUI/Swift review — retain cycles, @MainActor, Combine, VoiceOver, Dynamic Type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/perf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analysis for 60Hz sensor pipeline on RTX 5090 (GIL, GPU vectorization, async safety)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4c  Context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@codebase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search over full indexed workspace using nomic-embed-text. One-time index trigger required (see Section 5).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@file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a specific file into context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@folder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all files in a directory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@open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Include all currently open editor tabs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@git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diff/staged changes — pairs well with /commit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@terminal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N lines of integrated terminal output — useful after a test run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@problems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LSP errors/warnings from current file (maps to kiro-extension get_diagnostics)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  One-Time Setup Checklist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Trigger @codebase index — Open Continue.dev in Kiro/VS Code. Type @codebase in any chat message. Indexing takes ~2 minutes for the full repo. Subsequent uses are near-instant (incremental). This only needs to be done once per workspace.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 autocomplete latency — If keypress latency exceeds 800ms, open ~/.continue/config.yaml and change the autocomplete model name from qwen3-coder:30b to llama3.2:3b (2 GB, already installed in Ollama).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Enable API auto-recharge — Go to console.anthropic.com → Billing → Usage limits. Recommended: recharge $50 when balance drops below $10. Running out of credits is not a monthly lockout (top up in under 2 minutes), but auto-recharge means you never have to think about it.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Evaluate Claude.ai Pro ($20/month) — Pro covers ONLY the claude.ai website and mobile app. Zero credit toward Claude Code or the API. If you're not using claude.ai daily for non-dev tasks, canceling saves $20/month with zero impact on Claude Code.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Monitor next bill — Check console.anthropic.com/billing in ~2 weeks. Target: under $45. If still above $50, check AWS Cost Explorer for Bedrock haiku Gate 3/4 firing rate — that is the next lever to tune.</w:t>
      </w:r>
    </w:p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  Billing Clarifications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Key facts established this session: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Claude Code and Claude.ai Pro are completely separate products.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Pro ($20/month flat) covers only the claude.ai website and mobile app. It does not discount or credit anything in Claude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Anthropic API has no monthly usage limit.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It is pay-as-you-go against a credit balance. There is no cap that resets monthly.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Running out of API credits does not lock you out.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Top up at console.anthropic.com in under 2 minutes and work resumes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Recommended safety net: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Enable auto-recharge so the balance never hits zero during a session (see Section 5 checklist).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Post-changes cost context: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At ~$30-45/month, a $50 auto-recharge top-up covers most or all of a month in one charge.</w:t>
      </w:r>
    </w:p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  Git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570d805 — "Switch VisionGrounder to local qwen3-vl:30b; activate Chatterbox TTS; Continue.dev config"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Worktree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xenodochial-maxwell-3038db — fast-forwarded, in sync with master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Sync command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-C E:\Personal_Desktop_Agent merge claude/xenodochial-maxwell-3038db --ff-only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E0" w:sz="2"/>
              <w:left w:val="single" w:color="1F5C99" w:sz="12"/>
              <w:bottom w:val="single" w:color="B0C8E0" w:sz="2"/>
              <w:right w:val="single" w:color="B0C8E0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every future commit to the worktree branch, run the sync command above to keep master up to date.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  What Remains On Cloud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costs cannot be moved to local models without significant architectural changes: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Stays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to Reduce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API
~$18-30/month after offloading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is hardwired to Anthropic API — the tool itself uses cloud models.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Continue.dev is the local complement. No further reduction without switching away from Claude Code.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Bedrock haiku fallback
~$5/month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Gate 3/4 fires when local Ollama fails or VRAM is exhausted.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Improve Gate 1/2 accuracy. Reduces further when vLLM activates (roadmap item #1 — needs CUDA 13.x torch wheels).</w:t>
            </w:r>
          </w:p>
        </w:tc>
      </w:tr>
      <w:tr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Transcribe
~$3/month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2 re-transcription for voice misrecognitions that survive Stage 1 phonetic correction.</w:t>
            </w:r>
          </w:p>
        </w:tc>
        <w:tc>
          <w:tcPr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Already minimal. Whisper accuracy gains and Gate 1 vocabulary improvements reduce this over time.</w:t>
            </w:r>
          </w:p>
        </w:tc>
      </w:tr>
    </w:tbl>
    <w:p>
      <w:pPr>
        <w:spacing w:after="100" w:before="300"/>
      </w:pPr>
    </w:p>
    <w:p>
      <w:pPr>
        <w:pBdr>
          <w:bottom w:val="single" w:color="B0C8E0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Generated by Claude Code  |  </w:t>
      </w: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Personal Desktop Agent project  |  </w:t>
      </w: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docs/session-handoff-2026-05-29.docx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8E0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Personal Desktop Agent — Session Handoff  |  2026-05-29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2026-05-29T18:12:19.276Z</dcterms:created>
  <dcterms:modified xsi:type="dcterms:W3CDTF">2026-05-29T18:12:19.277Z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