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34"/>
          <w:szCs w:val="34"/>
        </w:rPr>
      </w:pPr>
      <w:r w:rsidDel="00000000" w:rsidR="00000000" w:rsidRPr="00000000">
        <w:rPr>
          <w:rFonts w:ascii="PT Serif" w:cs="PT Serif" w:eastAsia="PT Serif" w:hAnsi="PT Serif"/>
          <w:b w:val="1"/>
          <w:sz w:val="34"/>
          <w:szCs w:val="34"/>
          <w:rtl w:val="0"/>
        </w:rPr>
        <w:t xml:space="preserve">Vehicle Rental Contract Agreement</w:t>
      </w:r>
    </w:p>
    <w:p w:rsidR="00000000" w:rsidDel="00000000" w:rsidP="00000000" w:rsidRDefault="00000000" w:rsidRPr="00000000" w14:paraId="00000002">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This Agreement ("Agreement") is entered into by and between the undersigned Car Owner ("Owner") and Car Renter on the date of acceptance, facilitated through the Drive Assure platform.</w:t>
      </w:r>
    </w:p>
    <w:p w:rsidR="00000000" w:rsidDel="00000000" w:rsidP="00000000" w:rsidRDefault="00000000" w:rsidRPr="00000000" w14:paraId="00000004">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 Rental Terms:</w:t>
      </w:r>
    </w:p>
    <w:p w:rsidR="00000000" w:rsidDel="00000000" w:rsidP="00000000" w:rsidRDefault="00000000" w:rsidRPr="00000000" w14:paraId="00000006">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Renter agrees to rent the vehicle specified in the Drive Assure platform from the Owner for the agreed-upon rental period.</w:t>
      </w:r>
    </w:p>
    <w:p w:rsidR="00000000" w:rsidDel="00000000" w:rsidP="00000000" w:rsidRDefault="00000000" w:rsidRPr="00000000" w14:paraId="00000007">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8">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 Payment Terms:</w:t>
      </w:r>
    </w:p>
    <w:p w:rsidR="00000000" w:rsidDel="00000000" w:rsidP="00000000" w:rsidRDefault="00000000" w:rsidRPr="00000000" w14:paraId="00000009">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Renter agrees to pay the rental fee as specified in the Drive Assure platform. Payment can be made either upfront or through the designated online payment system, as chosen by the Renter.</w:t>
      </w:r>
    </w:p>
    <w:p w:rsidR="00000000" w:rsidDel="00000000" w:rsidP="00000000" w:rsidRDefault="00000000" w:rsidRPr="00000000" w14:paraId="0000000A">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B">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 Vehicle Listing:</w:t>
      </w:r>
    </w:p>
    <w:p w:rsidR="00000000" w:rsidDel="00000000" w:rsidP="00000000" w:rsidRDefault="00000000" w:rsidRPr="00000000" w14:paraId="0000000C">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Owner agrees to utilize the Drive Assure platform to list their vehicle for rental purposes, accurately representing the condition of the vehicle.</w:t>
      </w:r>
    </w:p>
    <w:p w:rsidR="00000000" w:rsidDel="00000000" w:rsidP="00000000" w:rsidRDefault="00000000" w:rsidRPr="00000000" w14:paraId="0000000D">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E">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 Vehicle Condition:</w:t>
      </w:r>
    </w:p>
    <w:p w:rsidR="00000000" w:rsidDel="00000000" w:rsidP="00000000" w:rsidRDefault="00000000" w:rsidRPr="00000000" w14:paraId="0000000F">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Renter acknowledges the current condition of the vehicle as described by the Owner in the Drive Assure platform. Any damages not previously documented should be reported to the Owner promptly.</w:t>
      </w:r>
    </w:p>
    <w:p w:rsidR="00000000" w:rsidDel="00000000" w:rsidP="00000000" w:rsidRDefault="00000000" w:rsidRPr="00000000" w14:paraId="00000010">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1">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5. Responsibility for Damages:</w:t>
      </w:r>
    </w:p>
    <w:p w:rsidR="00000000" w:rsidDel="00000000" w:rsidP="00000000" w:rsidRDefault="00000000" w:rsidRPr="00000000" w14:paraId="00000012">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Renter agrees to be responsible for any damages incurred to the vehicle during the rental period. Any repair or replacement costs resulting from damages caused by the Renter are the responsibility of the Renter.</w:t>
      </w:r>
    </w:p>
    <w:p w:rsidR="00000000" w:rsidDel="00000000" w:rsidP="00000000" w:rsidRDefault="00000000" w:rsidRPr="00000000" w14:paraId="00000013">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4">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6. Disclaimer of Liability for Damages:</w:t>
      </w:r>
    </w:p>
    <w:p w:rsidR="00000000" w:rsidDel="00000000" w:rsidP="00000000" w:rsidRDefault="00000000" w:rsidRPr="00000000" w14:paraId="00000015">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Owner acknowledges and agrees that Drive Assure is not liable for any damages, charges, or losses incurred to the vehicle during the rental period. Drive Assure is a platform that facilitates connections between car owners and renters, and it does not assume responsibility for the condition or safety of the rented vehicle.</w:t>
      </w:r>
    </w:p>
    <w:p w:rsidR="00000000" w:rsidDel="00000000" w:rsidP="00000000" w:rsidRDefault="00000000" w:rsidRPr="00000000" w14:paraId="00000016">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7. Insurance Responsibility:</w:t>
      </w:r>
    </w:p>
    <w:p w:rsidR="00000000" w:rsidDel="00000000" w:rsidP="00000000" w:rsidRDefault="00000000" w:rsidRPr="00000000" w14:paraId="00000018">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Owner is solely responsible for obtaining and maintaining insurance coverage for their vehicle. Drive Assure does not provide insurance coverage for any damages or losses incurred during the rental period.</w:t>
      </w:r>
    </w:p>
    <w:p w:rsidR="00000000" w:rsidDel="00000000" w:rsidP="00000000" w:rsidRDefault="00000000" w:rsidRPr="00000000" w14:paraId="00000019">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A">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8. Return of Vehicle:</w:t>
      </w:r>
    </w:p>
    <w:p w:rsidR="00000000" w:rsidDel="00000000" w:rsidP="00000000" w:rsidRDefault="00000000" w:rsidRPr="00000000" w14:paraId="0000001B">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Renter agrees to return the vehicle to the designated location at the end of the agreed-upon rental period. Any extension of the rental period should be communicated and agreed upon by both parties in advance.</w:t>
      </w:r>
    </w:p>
    <w:p w:rsidR="00000000" w:rsidDel="00000000" w:rsidP="00000000" w:rsidRDefault="00000000" w:rsidRPr="00000000" w14:paraId="0000001C">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9. Indemnification:</w:t>
      </w:r>
    </w:p>
    <w:p w:rsidR="00000000" w:rsidDel="00000000" w:rsidP="00000000" w:rsidRDefault="00000000" w:rsidRPr="00000000" w14:paraId="0000001E">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Both Owner and Renter agree to indemnify and hold each other, as well as Drive Assure, harmless from any claims, liabilities, damages, or expenses arising out of or in connection with the vehicle rental.</w:t>
      </w:r>
    </w:p>
    <w:p w:rsidR="00000000" w:rsidDel="00000000" w:rsidP="00000000" w:rsidRDefault="00000000" w:rsidRPr="00000000" w14:paraId="0000001F">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0">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 Governing Law:</w:t>
      </w:r>
    </w:p>
    <w:p w:rsidR="00000000" w:rsidDel="00000000" w:rsidP="00000000" w:rsidRDefault="00000000" w:rsidRPr="00000000" w14:paraId="00000021">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This Agreement shall be governed by and construed in accordance with the laws of [Jurisdiction], without regard to its conflict of law principles.</w:t>
      </w:r>
    </w:p>
    <w:p w:rsidR="00000000" w:rsidDel="00000000" w:rsidP="00000000" w:rsidRDefault="00000000" w:rsidRPr="00000000" w14:paraId="00000022">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3">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 Acknowledgment:</w:t>
      </w:r>
    </w:p>
    <w:p w:rsidR="00000000" w:rsidDel="00000000" w:rsidP="00000000" w:rsidRDefault="00000000" w:rsidRPr="00000000" w14:paraId="00000024">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By accepting this Agreement, both Owner and Renter acknowledge that they have read, understood, and agreed to the terms and conditions outlined herein.</w:t>
      </w:r>
    </w:p>
    <w:p w:rsidR="00000000" w:rsidDel="00000000" w:rsidP="00000000" w:rsidRDefault="00000000" w:rsidRPr="00000000" w14:paraId="00000025">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6">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________________________                                                                                 _______________________</w:t>
      </w:r>
    </w:p>
    <w:p w:rsidR="00000000" w:rsidDel="00000000" w:rsidP="00000000" w:rsidRDefault="00000000" w:rsidRPr="00000000" w14:paraId="00000027">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Car Owner Signature                                                                                   Car Renter Signature</w:t>
      </w:r>
    </w:p>
    <w:p w:rsidR="00000000" w:rsidDel="00000000" w:rsidP="00000000" w:rsidRDefault="00000000" w:rsidRPr="00000000" w14:paraId="00000028">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Over Printed Name                                                                                      Over Printed Name</w:t>
      </w:r>
    </w:p>
    <w:p w:rsidR="00000000" w:rsidDel="00000000" w:rsidP="00000000" w:rsidRDefault="00000000" w:rsidRPr="00000000" w14:paraId="00000029">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A">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Date:____________________                                                                          Date:___________________</w:t>
        <w:br w:type="textWrapping"/>
      </w:r>
    </w:p>
    <w:p w:rsidR="00000000" w:rsidDel="00000000" w:rsidP="00000000" w:rsidRDefault="00000000" w:rsidRPr="00000000" w14:paraId="0000002B">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C">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D">
      <w:pPr>
        <w:rPr>
          <w:rFonts w:ascii="PT Serif" w:cs="PT Serif" w:eastAsia="PT Serif" w:hAnsi="PT Serif"/>
          <w:b w:val="1"/>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