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1B2A"/>
          <w:sz w:val="56"/>
        </w:rPr>
        <w:t>WEBSITE AUDIT REPORT</w:t>
      </w:r>
    </w:p>
    <w:p>
      <w:pPr>
        <w:jc w:val="center"/>
      </w:pPr>
      <w:r>
        <w:rPr>
          <w:b/>
          <w:color w:val="1B6CA8"/>
          <w:sz w:val="32"/>
        </w:rPr>
        <w:t>Complete Coach Works Family of Companies</w:t>
      </w:r>
    </w:p>
    <w:p/>
    <w:p>
      <w:pPr>
        <w:pBdr>
          <w:bottom w:val="single" w:sz="6" w:space="1" w:color="1B6CA8"/>
        </w:pBdr>
        <w:spacing w:before="0" w:after="120"/>
      </w:pPr>
    </w:p>
    <w:p>
      <w:pPr>
        <w:jc w:val="center"/>
      </w:pPr>
      <w:r>
        <w:rPr>
          <w:color w:val="556575"/>
          <w:sz w:val="22"/>
        </w:rPr>
        <w:t>Prepared for: Dale Carson</w:t>
        <w:br/>
        <w:t>Date: March 17, 2026</w:t>
        <w:br/>
        <w:t>Prepared by: NuStack Digital Ventures</w:t>
      </w:r>
    </w:p>
    <w:p/>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0D1B2A"/>
          </w:tcPr>
          <w:p>
            <w:pPr>
              <w:jc w:val="center"/>
            </w:pPr>
            <w:r>
              <w:rPr>
                <w:b/>
                <w:color w:val="FFFFFF"/>
                <w:sz w:val="20"/>
              </w:rPr>
              <w:t>Site</w:t>
            </w:r>
          </w:p>
        </w:tc>
        <w:tc>
          <w:tcPr>
            <w:tcW w:type="dxa" w:w="4608"/>
            <w:shd w:val="clear" w:color="auto" w:fill="0D1B2A"/>
          </w:tcPr>
          <w:p>
            <w:pPr>
              <w:jc w:val="center"/>
            </w:pPr>
            <w:r>
              <w:rPr>
                <w:b/>
                <w:color w:val="FFFFFF"/>
                <w:sz w:val="20"/>
              </w:rPr>
              <w:t>URL</w:t>
            </w:r>
          </w:p>
        </w:tc>
        <w:tc>
          <w:tcPr>
            <w:tcW w:type="dxa" w:w="1440"/>
            <w:shd w:val="clear" w:color="auto" w:fill="0D1B2A"/>
          </w:tcPr>
          <w:p>
            <w:pPr>
              <w:jc w:val="center"/>
            </w:pPr>
            <w:r>
              <w:rPr>
                <w:b/>
                <w:color w:val="FFFFFF"/>
                <w:sz w:val="20"/>
              </w:rPr>
              <w:t>Score</w:t>
            </w:r>
          </w:p>
        </w:tc>
      </w:tr>
      <w:tr>
        <w:tc>
          <w:tcPr>
            <w:tcW w:type="dxa" w:w="2592"/>
            <w:shd w:val="clear" w:color="auto" w:fill="FFFFFF"/>
          </w:tcPr>
          <w:p>
            <w:pPr>
              <w:jc w:val="left"/>
            </w:pPr>
            <w:r>
              <w:rPr>
                <w:b w:val="0"/>
                <w:color w:val="2C3E50"/>
                <w:sz w:val="20"/>
              </w:rPr>
              <w:t>Complete Coach Works</w:t>
            </w:r>
          </w:p>
        </w:tc>
        <w:tc>
          <w:tcPr>
            <w:tcW w:type="dxa" w:w="4608"/>
            <w:shd w:val="clear" w:color="auto" w:fill="FFFFFF"/>
          </w:tcPr>
          <w:p>
            <w:pPr>
              <w:jc w:val="left"/>
            </w:pPr>
            <w:r>
              <w:rPr>
                <w:b w:val="0"/>
                <w:color w:val="2C3E50"/>
                <w:sz w:val="20"/>
              </w:rPr>
              <w:t>completecoach.com</w:t>
            </w:r>
          </w:p>
        </w:tc>
        <w:tc>
          <w:tcPr>
            <w:tcW w:type="dxa" w:w="1440"/>
            <w:shd w:val="clear" w:color="auto" w:fill="C0392B"/>
          </w:tcPr>
          <w:p>
            <w:pPr>
              <w:jc w:val="center"/>
            </w:pPr>
            <w:r>
              <w:rPr>
                <w:b/>
                <w:color w:val="FFFFFF"/>
                <w:sz w:val="20"/>
              </w:rPr>
              <w:t>48/100</w:t>
            </w:r>
          </w:p>
        </w:tc>
      </w:tr>
      <w:tr>
        <w:tc>
          <w:tcPr>
            <w:tcW w:type="dxa" w:w="2592"/>
            <w:shd w:val="clear" w:color="auto" w:fill="F4F6F8"/>
          </w:tcPr>
          <w:p>
            <w:pPr>
              <w:jc w:val="left"/>
            </w:pPr>
            <w:r>
              <w:rPr>
                <w:b w:val="0"/>
                <w:color w:val="2C3E50"/>
                <w:sz w:val="20"/>
              </w:rPr>
              <w:t>Shuttle Bus Leasing</w:t>
            </w:r>
          </w:p>
        </w:tc>
        <w:tc>
          <w:tcPr>
            <w:tcW w:type="dxa" w:w="4608"/>
            <w:shd w:val="clear" w:color="auto" w:fill="F4F6F8"/>
          </w:tcPr>
          <w:p>
            <w:pPr>
              <w:jc w:val="left"/>
            </w:pPr>
            <w:r>
              <w:rPr>
                <w:b w:val="0"/>
                <w:color w:val="2C3E50"/>
                <w:sz w:val="20"/>
              </w:rPr>
              <w:t>sblbus.com</w:t>
            </w:r>
          </w:p>
        </w:tc>
        <w:tc>
          <w:tcPr>
            <w:tcW w:type="dxa" w:w="1440"/>
            <w:shd w:val="clear" w:color="auto" w:fill="C0392B"/>
          </w:tcPr>
          <w:p>
            <w:pPr>
              <w:jc w:val="center"/>
            </w:pPr>
            <w:r>
              <w:rPr>
                <w:b/>
                <w:color w:val="FFFFFF"/>
                <w:sz w:val="20"/>
              </w:rPr>
              <w:t>41/100</w:t>
            </w:r>
          </w:p>
        </w:tc>
      </w:tr>
      <w:tr>
        <w:tc>
          <w:tcPr>
            <w:tcW w:type="dxa" w:w="2592"/>
            <w:shd w:val="clear" w:color="auto" w:fill="FFFFFF"/>
          </w:tcPr>
          <w:p>
            <w:pPr>
              <w:jc w:val="left"/>
            </w:pPr>
            <w:r>
              <w:rPr>
                <w:b w:val="0"/>
                <w:color w:val="2C3E50"/>
                <w:sz w:val="20"/>
              </w:rPr>
              <w:t>Transit Sales Intl</w:t>
            </w:r>
          </w:p>
        </w:tc>
        <w:tc>
          <w:tcPr>
            <w:tcW w:type="dxa" w:w="4608"/>
            <w:shd w:val="clear" w:color="auto" w:fill="FFFFFF"/>
          </w:tcPr>
          <w:p>
            <w:pPr>
              <w:jc w:val="left"/>
            </w:pPr>
            <w:r>
              <w:rPr>
                <w:b w:val="0"/>
                <w:color w:val="2C3E50"/>
                <w:sz w:val="20"/>
              </w:rPr>
              <w:t>transitsales.com</w:t>
            </w:r>
          </w:p>
        </w:tc>
        <w:tc>
          <w:tcPr>
            <w:tcW w:type="dxa" w:w="1440"/>
            <w:shd w:val="clear" w:color="auto" w:fill="E67E22"/>
          </w:tcPr>
          <w:p>
            <w:pPr>
              <w:jc w:val="center"/>
            </w:pPr>
            <w:r>
              <w:rPr>
                <w:b/>
                <w:color w:val="FFFFFF"/>
                <w:sz w:val="20"/>
              </w:rPr>
              <w:t>52/100</w:t>
            </w:r>
          </w:p>
        </w:tc>
      </w:tr>
    </w:tbl>
    <w:p>
      <w:r>
        <w:br w:type="page"/>
      </w:r>
    </w:p>
    <w:p>
      <w:pPr>
        <w:spacing w:before="360" w:after="80"/>
      </w:pPr>
      <w:r>
        <w:rPr>
          <w:b/>
          <w:color w:val="0D1B2A"/>
          <w:sz w:val="44"/>
        </w:rPr>
        <w:t>Site 1 — completecoach.com</w:t>
      </w:r>
    </w:p>
    <w:p>
      <w:pPr>
        <w:spacing w:before="20" w:after="60"/>
      </w:pPr>
      <w:r>
        <w:rPr>
          <w:color w:val="2C3E50"/>
          <w:sz w:val="20"/>
        </w:rPr>
        <w:t>Complete Coach Works  |  Platform: WordPress + Divi 4.27.6  |  Riverside, CA</w:t>
      </w:r>
    </w:p>
    <w:p>
      <w:pPr>
        <w:pBdr>
          <w:bottom w:val="single" w:sz="6" w:space="1" w:color="1B6CA8"/>
        </w:pBdr>
        <w:spacing w:before="0" w:after="120"/>
      </w:pP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0D1B2A"/>
            <w:vAlign w:val="center"/>
          </w:tcPr>
          <w:p>
            <w:pPr>
              <w:jc w:val="center"/>
            </w:pPr>
            <w:r>
              <w:rPr>
                <w:b/>
                <w:color w:val="FFFFFF"/>
                <w:sz w:val="18"/>
              </w:rPr>
              <w:t>OVERALL SCORE</w:t>
            </w:r>
          </w:p>
        </w:tc>
        <w:tc>
          <w:tcPr>
            <w:tcW w:type="dxa" w:w="1440"/>
            <w:shd w:val="clear" w:color="auto" w:fill="E67E22"/>
            <w:vAlign w:val="center"/>
          </w:tcPr>
          <w:p>
            <w:pPr>
              <w:jc w:val="center"/>
            </w:pPr>
            <w:r>
              <w:rPr>
                <w:b/>
                <w:color w:val="FFFFFF"/>
                <w:sz w:val="28"/>
              </w:rPr>
              <w:t>48/100</w:t>
            </w:r>
          </w:p>
        </w:tc>
        <w:tc>
          <w:tcPr>
            <w:tcW w:type="dxa" w:w="5760"/>
            <w:shd w:val="clear" w:color="auto" w:fill="F4F6F8"/>
          </w:tcPr>
          <w:p/>
        </w:tc>
      </w:tr>
    </w:tbl>
    <w:p/>
    <w:p>
      <w:pPr>
        <w:spacing w:before="280" w:after="40"/>
      </w:pPr>
      <w:r>
        <w:rPr>
          <w:b/>
          <w:color w:val="1B6CA8"/>
          <w:sz w:val="20"/>
        </w:rPr>
        <w:t>CRITICAL ISSUES</w:t>
      </w:r>
    </w:p>
    <w:p>
      <w:pPr>
        <w:pStyle w:val="ListBullet"/>
        <w:spacing w:before="20" w:after="40"/>
        <w:ind w:left="360"/>
      </w:pPr>
      <w:r>
        <w:rPr>
          <w:b w:val="0"/>
          <w:color w:val="2C3E50"/>
          <w:sz w:val="20"/>
        </w:rPr>
      </w:r>
      <w:r>
        <w:rPr>
          <w:b/>
          <w:color w:val="2C3E50"/>
          <w:sz w:val="20"/>
        </w:rPr>
        <w:t>No crawlable content</w:t>
      </w:r>
      <w:r>
        <w:rPr>
          <w:b w:val="0"/>
          <w:color w:val="2C3E50"/>
          <w:sz w:val="20"/>
        </w:rPr>
        <w:t xml:space="preserve"> — Divi renders everything in JavaScript. Google sees a nearly blank page. The company claiming "nation's largest" is invisible in search.</w:t>
      </w:r>
    </w:p>
    <w:p>
      <w:pPr>
        <w:pStyle w:val="ListBullet"/>
        <w:spacing w:before="20" w:after="40"/>
        <w:ind w:left="360"/>
      </w:pPr>
      <w:r>
        <w:rPr>
          <w:b w:val="0"/>
          <w:color w:val="2C3E50"/>
          <w:sz w:val="20"/>
        </w:rPr>
      </w:r>
      <w:r>
        <w:rPr>
          <w:b/>
          <w:color w:val="2C3E50"/>
          <w:sz w:val="20"/>
        </w:rPr>
        <w:t>No sitemap</w:t>
      </w:r>
      <w:r>
        <w:rPr>
          <w:b w:val="0"/>
          <w:color w:val="2C3E50"/>
          <w:sz w:val="20"/>
        </w:rPr>
        <w:t xml:space="preserve"> — /sitemap.xml returns 404. A "Coming Soon" zombie page is live and indexed by Google.</w:t>
      </w:r>
    </w:p>
    <w:p>
      <w:pPr>
        <w:pStyle w:val="ListBullet"/>
        <w:spacing w:before="20" w:after="40"/>
        <w:ind w:left="360"/>
      </w:pPr>
      <w:r>
        <w:rPr>
          <w:b w:val="0"/>
          <w:color w:val="2C3E50"/>
          <w:sz w:val="20"/>
        </w:rPr>
      </w:r>
      <w:r>
        <w:rPr>
          <w:b/>
          <w:color w:val="2C3E50"/>
          <w:sz w:val="20"/>
        </w:rPr>
        <w:t>No meta description</w:t>
      </w:r>
      <w:r>
        <w:rPr>
          <w:b w:val="0"/>
          <w:color w:val="2C3E50"/>
          <w:sz w:val="20"/>
        </w:rPr>
        <w:t xml:space="preserve"> on the homepage — Google writes its own snippet, typically irrelevant text.</w:t>
      </w:r>
    </w:p>
    <w:p>
      <w:pPr>
        <w:pStyle w:val="ListBullet"/>
        <w:spacing w:before="20" w:after="40"/>
        <w:ind w:left="360"/>
      </w:pPr>
      <w:r>
        <w:rPr>
          <w:b w:val="0"/>
          <w:color w:val="2C3E50"/>
          <w:sz w:val="20"/>
        </w:rPr>
      </w:r>
      <w:r>
        <w:rPr>
          <w:b/>
          <w:color w:val="2C3E50"/>
          <w:sz w:val="20"/>
        </w:rPr>
        <w:t>No schema markup</w:t>
      </w:r>
      <w:r>
        <w:rPr>
          <w:b w:val="0"/>
          <w:color w:val="2C3E50"/>
          <w:sz w:val="20"/>
        </w:rPr>
        <w:t xml:space="preserve"> — competitors get rich results (address, phone, hours) in Google search. CCW gets nothing.</w:t>
      </w:r>
    </w:p>
    <w:p>
      <w:pPr>
        <w:pStyle w:val="ListBullet"/>
        <w:spacing w:before="20" w:after="40"/>
        <w:ind w:left="360"/>
      </w:pPr>
      <w:r>
        <w:rPr>
          <w:b w:val="0"/>
          <w:color w:val="2C3E50"/>
          <w:sz w:val="20"/>
        </w:rPr>
      </w:r>
      <w:r>
        <w:rPr>
          <w:b/>
          <w:color w:val="2C3E50"/>
          <w:sz w:val="20"/>
        </w:rPr>
        <w:t>Phone number and email buried</w:t>
      </w:r>
      <w:r>
        <w:rPr>
          <w:b w:val="0"/>
          <w:color w:val="2C3E50"/>
          <w:sz w:val="20"/>
        </w:rPr>
        <w:t xml:space="preserve"> — no contact info above the fold on a site selling $500K+ service contracts.</w:t>
      </w:r>
    </w:p>
    <w:p>
      <w:pPr>
        <w:pStyle w:val="ListBullet"/>
        <w:spacing w:before="20" w:after="40"/>
        <w:ind w:left="360"/>
      </w:pPr>
      <w:r>
        <w:rPr>
          <w:b w:val="0"/>
          <w:color w:val="2C3E50"/>
          <w:sz w:val="20"/>
        </w:rPr>
      </w:r>
      <w:r>
        <w:rPr>
          <w:b/>
          <w:color w:val="2C3E50"/>
          <w:sz w:val="20"/>
        </w:rPr>
        <w:t>Blog is active but disconnected</w:t>
      </w:r>
      <w:r>
        <w:rPr>
          <w:b w:val="0"/>
          <w:color w:val="2C3E50"/>
          <w:sz w:val="20"/>
        </w:rPr>
        <w:t xml:space="preserve"> — APTA award win, RATP Dev contract, new President appointment all generating zero search traffic because the content is not properly structured.</w:t>
      </w:r>
    </w:p>
    <w:p>
      <w:pPr>
        <w:pStyle w:val="ListBullet"/>
        <w:spacing w:before="20" w:after="40"/>
        <w:ind w:left="360"/>
      </w:pPr>
      <w:r>
        <w:rPr>
          <w:b w:val="0"/>
          <w:color w:val="2C3E50"/>
          <w:sz w:val="20"/>
        </w:rPr>
      </w:r>
      <w:r>
        <w:rPr>
          <w:b/>
          <w:color w:val="2C3E50"/>
          <w:sz w:val="20"/>
        </w:rPr>
        <w:t>Only 6 discoverable pages</w:t>
      </w:r>
      <w:r>
        <w:rPr>
          <w:b w:val="0"/>
          <w:color w:val="2C3E50"/>
          <w:sz w:val="20"/>
        </w:rPr>
        <w:t xml:space="preserve"> — no services hub, no case studies, no fleet type pages, no RFQ flow.</w:t>
      </w:r>
    </w:p>
    <w:p>
      <w:pPr>
        <w:spacing w:before="280" w:after="40"/>
      </w:pPr>
      <w:r>
        <w:rPr>
          <w:b/>
          <w:color w:val="1B6CA8"/>
          <w:sz w:val="20"/>
        </w:rPr>
        <w:t>REVENUE IMPACT</w:t>
      </w:r>
    </w:p>
    <w:tbl>
      <w:tblPr>
        <w:tblStyle w:val="TableGrid"/>
        <w:tblW w:type="auto" w:w="0"/>
        <w:tblLook w:firstColumn="1" w:firstRow="1" w:lastColumn="0" w:lastRow="0" w:noHBand="0" w:noVBand="1" w:val="04A0"/>
      </w:tblPr>
      <w:tblGrid>
        <w:gridCol w:w="9072"/>
      </w:tblGrid>
      <w:tr>
        <w:tc>
          <w:tcPr>
            <w:tcW w:type="dxa" w:w="9072"/>
            <w:shd w:val="clear" w:color="auto" w:fill="EBF5FB"/>
            <w:tcBorders>
              <w:top w:val="single" w:sz="8" w:space="0" w:color="1B6CA8"/>
              <w:left w:val="single" w:sz="8" w:space="0" w:color="1B6CA8"/>
              <w:bottom w:val="single" w:sz="4" w:space="0" w:color="1B6CA8"/>
              <w:right w:val="single" w:sz="4" w:space="0" w:color="1B6CA8"/>
            </w:tcBorders>
          </w:tcPr>
          <w:p>
            <w:pPr>
              <w:spacing w:before="80" w:after="80"/>
            </w:pPr>
            <w:r>
              <w:rPr>
                <w:b/>
                <w:color w:val="0D1B2A"/>
                <w:sz w:val="20"/>
              </w:rPr>
              <w:t>Conservative opportunity cost: $200K–$800K/year in lost inbound contracts.</w:t>
              <w:br/>
              <w:t>A transit agency procurement manager searching "bus refurbishment contractor" or "ZEPS electric bus conversion" will not find CCW. Three major press events in early 2026 drove zero search traffic because the site cannot be crawled by Google.</w:t>
            </w:r>
          </w:p>
        </w:tc>
      </w:tr>
    </w:tbl>
    <w:p/>
    <w:p>
      <w:pPr>
        <w:spacing w:before="280" w:after="40"/>
      </w:pPr>
      <w:r>
        <w:rPr>
          <w:b/>
          <w:color w:val="1B6CA8"/>
          <w:sz w:val="20"/>
        </w:rPr>
        <w:t>AUTOMATION OPPORTUNITIES</w:t>
      </w:r>
    </w:p>
    <w:p>
      <w:pPr>
        <w:pStyle w:val="ListBullet"/>
        <w:spacing w:before="20" w:after="40"/>
        <w:ind w:left="360"/>
      </w:pPr>
      <w:r>
        <w:rPr>
          <w:b w:val="0"/>
          <w:color w:val="2C3E50"/>
          <w:sz w:val="20"/>
        </w:rPr>
      </w:r>
      <w:r>
        <w:rPr>
          <w:b/>
          <w:color w:val="2C3E50"/>
          <w:sz w:val="20"/>
        </w:rPr>
        <w:t>RFQ pipeline</w:t>
      </w:r>
      <w:r>
        <w:rPr>
          <w:b w:val="0"/>
          <w:color w:val="2C3E50"/>
          <w:sz w:val="20"/>
        </w:rPr>
        <w:t xml:space="preserve"> — intake form (fleet size, bus type, service needed, timeline) → auto-assign to regional sales rep → CRM entry + email confirmation</w:t>
      </w:r>
    </w:p>
    <w:p>
      <w:pPr>
        <w:pStyle w:val="ListBullet"/>
        <w:spacing w:before="20" w:after="40"/>
        <w:ind w:left="360"/>
      </w:pPr>
      <w:r>
        <w:rPr>
          <w:b w:val="0"/>
          <w:color w:val="2C3E50"/>
          <w:sz w:val="20"/>
        </w:rPr>
      </w:r>
      <w:r>
        <w:rPr>
          <w:b/>
          <w:color w:val="2C3E50"/>
          <w:sz w:val="20"/>
        </w:rPr>
        <w:t>Press/contract syndication</w:t>
      </w:r>
      <w:r>
        <w:rPr>
          <w:b w:val="0"/>
          <w:color w:val="2C3E50"/>
          <w:sz w:val="20"/>
        </w:rPr>
        <w:t xml:space="preserve"> — new contract wins auto-post to LinkedIn + trigger email blast to agency procurement contacts</w:t>
      </w:r>
    </w:p>
    <w:p>
      <w:pPr>
        <w:pStyle w:val="ListBullet"/>
        <w:spacing w:before="20" w:after="40"/>
        <w:ind w:left="360"/>
      </w:pPr>
      <w:r>
        <w:rPr>
          <w:b w:val="0"/>
          <w:color w:val="2C3E50"/>
          <w:sz w:val="20"/>
        </w:rPr>
      </w:r>
      <w:r>
        <w:rPr>
          <w:b/>
          <w:color w:val="2C3E50"/>
          <w:sz w:val="20"/>
        </w:rPr>
        <w:t>Parts inquiry routing</w:t>
      </w:r>
      <w:r>
        <w:rPr>
          <w:b w:val="0"/>
          <w:color w:val="2C3E50"/>
          <w:sz w:val="20"/>
        </w:rPr>
        <w:t xml:space="preserve"> — self-serve parts request form with auto-acknowledgment eliminates inbound phone volume</w:t>
      </w:r>
    </w:p>
    <w:p>
      <w:pPr>
        <w:spacing w:before="280" w:after="40"/>
      </w:pPr>
      <w:r>
        <w:rPr>
          <w:b/>
          <w:color w:val="1B6CA8"/>
          <w:sz w:val="20"/>
        </w:rPr>
        <w:t>TOP 5 FIXES — PRIORITY ORDER</w:t>
      </w:r>
    </w:p>
    <w:p>
      <w:pPr>
        <w:pStyle w:val="ListNumber"/>
        <w:spacing w:before="20" w:after="60"/>
        <w:ind w:left="360"/>
      </w:pPr>
      <w:r>
        <w:rPr>
          <w:b w:val="0"/>
          <w:color w:val="2C3E50"/>
          <w:sz w:val="20"/>
        </w:rPr>
      </w:r>
      <w:r>
        <w:rPr>
          <w:b/>
          <w:color w:val="2C3E50"/>
          <w:sz w:val="20"/>
        </w:rPr>
        <w:t>Fix crawlability immediately</w:t>
      </w:r>
      <w:r>
        <w:rPr>
          <w:b w:val="0"/>
          <w:color w:val="2C3E50"/>
          <w:sz w:val="20"/>
        </w:rPr>
        <w:t xml:space="preserve"> — generate and submit /wp-sitemap.xml, delete the "Coming Soon" zombie page</w:t>
      </w:r>
    </w:p>
    <w:p>
      <w:pPr>
        <w:pStyle w:val="ListNumber"/>
        <w:spacing w:before="20" w:after="60"/>
        <w:ind w:left="360"/>
      </w:pPr>
      <w:r>
        <w:rPr>
          <w:b w:val="0"/>
          <w:color w:val="2C3E50"/>
          <w:sz w:val="20"/>
        </w:rPr>
      </w:r>
      <w:r>
        <w:rPr>
          <w:b/>
          <w:color w:val="2C3E50"/>
          <w:sz w:val="20"/>
        </w:rPr>
        <w:t>Add meta descriptions</w:t>
      </w:r>
      <w:r>
        <w:rPr>
          <w:b w:val="0"/>
          <w:color w:val="2C3E50"/>
          <w:sz w:val="20"/>
        </w:rPr>
        <w:t xml:space="preserve"> to every page (homepage, services, about, contact minimum)</w:t>
      </w:r>
    </w:p>
    <w:p>
      <w:pPr>
        <w:pStyle w:val="ListNumber"/>
        <w:spacing w:before="20" w:after="60"/>
        <w:ind w:left="360"/>
      </w:pPr>
      <w:r>
        <w:rPr>
          <w:b w:val="0"/>
          <w:color w:val="2C3E50"/>
          <w:sz w:val="20"/>
        </w:rPr>
      </w:r>
      <w:r>
        <w:rPr>
          <w:b/>
          <w:color w:val="2C3E50"/>
          <w:sz w:val="20"/>
        </w:rPr>
        <w:t>Implement Organization + LocalBusiness schema</w:t>
      </w:r>
      <w:r>
        <w:rPr>
          <w:b w:val="0"/>
          <w:color w:val="2C3E50"/>
          <w:sz w:val="20"/>
        </w:rPr>
        <w:t xml:space="preserve"> with phone, address, and social links</w:t>
      </w:r>
    </w:p>
    <w:p>
      <w:pPr>
        <w:pStyle w:val="ListNumber"/>
        <w:spacing w:before="20" w:after="60"/>
        <w:ind w:left="360"/>
      </w:pPr>
      <w:r>
        <w:rPr>
          <w:b w:val="0"/>
          <w:color w:val="2C3E50"/>
          <w:sz w:val="20"/>
        </w:rPr>
      </w:r>
      <w:r>
        <w:rPr>
          <w:b/>
          <w:color w:val="2C3E50"/>
          <w:sz w:val="20"/>
        </w:rPr>
        <w:t>Put phone number and email in the header</w:t>
      </w:r>
      <w:r>
        <w:rPr>
          <w:b w:val="0"/>
          <w:color w:val="2C3E50"/>
          <w:sz w:val="20"/>
        </w:rPr>
        <w:t xml:space="preserve"> on every page — $0 fix with direct revenue impact</w:t>
      </w:r>
    </w:p>
    <w:p>
      <w:pPr>
        <w:pStyle w:val="ListNumber"/>
        <w:spacing w:before="20" w:after="60"/>
        <w:ind w:left="360"/>
      </w:pPr>
      <w:r>
        <w:rPr>
          <w:b w:val="0"/>
          <w:color w:val="2C3E50"/>
          <w:sz w:val="20"/>
        </w:rPr>
      </w:r>
      <w:r>
        <w:rPr>
          <w:b/>
          <w:color w:val="2C3E50"/>
          <w:sz w:val="20"/>
        </w:rPr>
        <w:t>Build a proper Services architecture</w:t>
      </w:r>
      <w:r>
        <w:rPr>
          <w:b w:val="0"/>
          <w:color w:val="2C3E50"/>
          <w:sz w:val="20"/>
        </w:rPr>
        <w:t xml:space="preserve"> — individual pages per service line with target keywords and a quote CTA</w:t>
      </w:r>
    </w:p>
    <w:p>
      <w:r>
        <w:br w:type="page"/>
      </w:r>
    </w:p>
    <w:p>
      <w:pPr>
        <w:spacing w:before="360" w:after="80"/>
      </w:pPr>
      <w:r>
        <w:rPr>
          <w:b/>
          <w:color w:val="0D1B2A"/>
          <w:sz w:val="44"/>
        </w:rPr>
        <w:t>Site 2 — sblbus.com</w:t>
      </w:r>
    </w:p>
    <w:p>
      <w:pPr>
        <w:spacing w:before="20" w:after="60"/>
      </w:pPr>
      <w:r>
        <w:rPr>
          <w:color w:val="2C3E50"/>
          <w:sz w:val="20"/>
        </w:rPr>
        <w:t>Shuttle Bus Leasing  |  Platform: WordPress + Divi 4.27.6 + WooCommerce  |  Riverside, CA</w:t>
      </w:r>
    </w:p>
    <w:p>
      <w:pPr>
        <w:pBdr>
          <w:bottom w:val="single" w:sz="6" w:space="1" w:color="1B6CA8"/>
        </w:pBdr>
        <w:spacing w:before="0" w:after="120"/>
      </w:pP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0D1B2A"/>
            <w:vAlign w:val="center"/>
          </w:tcPr>
          <w:p>
            <w:pPr>
              <w:jc w:val="center"/>
            </w:pPr>
            <w:r>
              <w:rPr>
                <w:b/>
                <w:color w:val="FFFFFF"/>
                <w:sz w:val="18"/>
              </w:rPr>
              <w:t>OVERALL SCORE</w:t>
            </w:r>
          </w:p>
        </w:tc>
        <w:tc>
          <w:tcPr>
            <w:tcW w:type="dxa" w:w="1440"/>
            <w:shd w:val="clear" w:color="auto" w:fill="C0392B"/>
            <w:vAlign w:val="center"/>
          </w:tcPr>
          <w:p>
            <w:pPr>
              <w:jc w:val="center"/>
            </w:pPr>
            <w:r>
              <w:rPr>
                <w:b/>
                <w:color w:val="FFFFFF"/>
                <w:sz w:val="28"/>
              </w:rPr>
              <w:t>41/100</w:t>
            </w:r>
          </w:p>
        </w:tc>
        <w:tc>
          <w:tcPr>
            <w:tcW w:type="dxa" w:w="5760"/>
            <w:shd w:val="clear" w:color="auto" w:fill="F4F6F8"/>
          </w:tcPr>
          <w:p/>
        </w:tc>
      </w:tr>
    </w:tbl>
    <w:p/>
    <w:p>
      <w:pPr>
        <w:spacing w:before="280" w:after="40"/>
      </w:pPr>
      <w:r>
        <w:rPr>
          <w:b/>
          <w:color w:val="1B6CA8"/>
          <w:sz w:val="20"/>
        </w:rPr>
        <w:t>CRITICAL ISSUES</w:t>
      </w:r>
    </w:p>
    <w:p>
      <w:pPr>
        <w:pStyle w:val="ListBullet"/>
        <w:spacing w:before="20" w:after="40"/>
        <w:ind w:left="360"/>
      </w:pPr>
      <w:r>
        <w:rPr>
          <w:b w:val="0"/>
          <w:color w:val="2C3E50"/>
          <w:sz w:val="20"/>
        </w:rPr>
      </w:r>
      <w:r>
        <w:rPr>
          <w:b/>
          <w:color w:val="2C3E50"/>
          <w:sz w:val="20"/>
        </w:rPr>
        <w:t>No crawlable content</w:t>
      </w:r>
      <w:r>
        <w:rPr>
          <w:b w:val="0"/>
          <w:color w:val="2C3E50"/>
          <w:sz w:val="20"/>
        </w:rPr>
        <w:t xml:space="preserve"> — same Divi JS-rendering problem as CCW. Homepage is invisible to Google.</w:t>
      </w:r>
    </w:p>
    <w:p>
      <w:pPr>
        <w:pStyle w:val="ListBullet"/>
        <w:spacing w:before="20" w:after="40"/>
        <w:ind w:left="360"/>
      </w:pPr>
      <w:r>
        <w:rPr>
          <w:b w:val="0"/>
          <w:color w:val="2C3E50"/>
          <w:sz w:val="20"/>
        </w:rPr>
      </w:r>
      <w:r>
        <w:rPr>
          <w:b/>
          <w:color w:val="2C3E50"/>
          <w:sz w:val="20"/>
        </w:rPr>
        <w:t>No meta description</w:t>
      </w:r>
      <w:r>
        <w:rPr>
          <w:b w:val="0"/>
          <w:color w:val="2C3E50"/>
          <w:sz w:val="20"/>
        </w:rPr>
        <w:t xml:space="preserve"> — confirmed missing. Google generates its own snippet, typically CSS code or nav text.</w:t>
      </w:r>
    </w:p>
    <w:p>
      <w:pPr>
        <w:pStyle w:val="ListBullet"/>
        <w:spacing w:before="20" w:after="40"/>
        <w:ind w:left="360"/>
      </w:pPr>
      <w:r>
        <w:rPr>
          <w:b w:val="0"/>
          <w:color w:val="2C3E50"/>
          <w:sz w:val="20"/>
        </w:rPr>
      </w:r>
      <w:r>
        <w:rPr>
          <w:b/>
          <w:color w:val="2C3E50"/>
          <w:sz w:val="20"/>
        </w:rPr>
        <w:t>Blog last updated October 2023</w:t>
      </w:r>
      <w:r>
        <w:rPr>
          <w:b w:val="0"/>
          <w:color w:val="2C3E50"/>
          <w:sz w:val="20"/>
        </w:rPr>
        <w:t xml:space="preserve"> — 17 months stale. Google's freshness algorithm treats this as a dormant business.</w:t>
      </w:r>
    </w:p>
    <w:p>
      <w:pPr>
        <w:pStyle w:val="ListBullet"/>
        <w:spacing w:before="20" w:after="40"/>
        <w:ind w:left="360"/>
      </w:pPr>
      <w:r>
        <w:rPr>
          <w:b w:val="0"/>
          <w:color w:val="2C3E50"/>
          <w:sz w:val="20"/>
        </w:rPr>
      </w:r>
      <w:r>
        <w:rPr>
          <w:b/>
          <w:color w:val="2C3E50"/>
          <w:sz w:val="20"/>
        </w:rPr>
        <w:t>No pricing on inventory</w:t>
      </w:r>
      <w:r>
        <w:rPr>
          <w:b w:val="0"/>
          <w:color w:val="2C3E50"/>
          <w:sz w:val="20"/>
        </w:rPr>
        <w:t xml:space="preserve"> — every listing forces a "Request Information" phone call. Buyers researching move on to competitors who show price ranges.</w:t>
      </w:r>
    </w:p>
    <w:p>
      <w:pPr>
        <w:pStyle w:val="ListBullet"/>
        <w:spacing w:before="20" w:after="40"/>
        <w:ind w:left="360"/>
      </w:pPr>
      <w:r>
        <w:rPr>
          <w:b w:val="0"/>
          <w:color w:val="2C3E50"/>
          <w:sz w:val="20"/>
        </w:rPr>
      </w:r>
      <w:r>
        <w:rPr>
          <w:b/>
          <w:color w:val="2C3E50"/>
          <w:sz w:val="20"/>
        </w:rPr>
        <w:t>Copyright says © 2022</w:t>
      </w:r>
      <w:r>
        <w:rPr>
          <w:b w:val="0"/>
          <w:color w:val="2C3E50"/>
          <w:sz w:val="20"/>
        </w:rPr>
        <w:t xml:space="preserve"> — it is 2026. A stale copyright year is a trust signal to first-time visitors.</w:t>
      </w:r>
    </w:p>
    <w:p>
      <w:pPr>
        <w:pStyle w:val="ListBullet"/>
        <w:spacing w:before="20" w:after="40"/>
        <w:ind w:left="360"/>
      </w:pPr>
      <w:r>
        <w:rPr>
          <w:b w:val="0"/>
          <w:color w:val="2C3E50"/>
          <w:sz w:val="20"/>
        </w:rPr>
      </w:r>
      <w:r>
        <w:rPr>
          <w:b/>
          <w:color w:val="2C3E50"/>
          <w:sz w:val="20"/>
        </w:rPr>
        <w:t>No lead capture on homepage</w:t>
      </w:r>
      <w:r>
        <w:rPr>
          <w:b w:val="0"/>
          <w:color w:val="2C3E50"/>
          <w:sz w:val="20"/>
        </w:rPr>
        <w:t xml:space="preserve"> — no form, no phone in the hero, no "Get a Lease Quote" CTA. Every visitor who bounces is gone with zero follow-up capability.</w:t>
      </w:r>
    </w:p>
    <w:p>
      <w:pPr>
        <w:pStyle w:val="ListBullet"/>
        <w:spacing w:before="20" w:after="40"/>
        <w:ind w:left="360"/>
      </w:pPr>
      <w:r>
        <w:rPr>
          <w:b w:val="0"/>
          <w:color w:val="2C3E50"/>
          <w:sz w:val="20"/>
        </w:rPr>
      </w:r>
      <w:r>
        <w:rPr>
          <w:b/>
          <w:color w:val="2C3E50"/>
          <w:sz w:val="20"/>
        </w:rPr>
        <w:t>"Prison Transports" in main nav</w:t>
      </w:r>
      <w:r>
        <w:rPr>
          <w:b w:val="0"/>
          <w:color w:val="2C3E50"/>
          <w:sz w:val="20"/>
        </w:rPr>
        <w:t xml:space="preserve"> — sitting alongside transit agency products. Brand perception issue for the primary buyer persona.</w:t>
      </w:r>
    </w:p>
    <w:p>
      <w:pPr>
        <w:pStyle w:val="ListBullet"/>
        <w:spacing w:before="20" w:after="40"/>
        <w:ind w:left="360"/>
      </w:pPr>
      <w:r>
        <w:rPr>
          <w:b w:val="0"/>
          <w:color w:val="2C3E50"/>
          <w:sz w:val="20"/>
        </w:rPr>
      </w:r>
      <w:r>
        <w:rPr>
          <w:b/>
          <w:color w:val="2C3E50"/>
          <w:sz w:val="20"/>
        </w:rPr>
        <w:t>WooCommerce cart/checkout pages live and indexable</w:t>
      </w:r>
      <w:r>
        <w:rPr>
          <w:b w:val="0"/>
          <w:color w:val="2C3E50"/>
          <w:sz w:val="20"/>
        </w:rPr>
        <w:t xml:space="preserve"> — dead infrastructure wasting Google's crawl budget.</w:t>
      </w:r>
    </w:p>
    <w:p>
      <w:pPr>
        <w:spacing w:before="280" w:after="40"/>
      </w:pPr>
      <w:r>
        <w:rPr>
          <w:b/>
          <w:color w:val="1B6CA8"/>
          <w:sz w:val="20"/>
        </w:rPr>
        <w:t>REVENUE IMPACT</w:t>
      </w:r>
    </w:p>
    <w:tbl>
      <w:tblPr>
        <w:tblStyle w:val="TableGrid"/>
        <w:tblW w:type="auto" w:w="0"/>
        <w:tblLook w:firstColumn="1" w:firstRow="1" w:lastColumn="0" w:lastRow="0" w:noHBand="0" w:noVBand="1" w:val="04A0"/>
      </w:tblPr>
      <w:tblGrid>
        <w:gridCol w:w="9072"/>
      </w:tblGrid>
      <w:tr>
        <w:tc>
          <w:tcPr>
            <w:tcW w:type="dxa" w:w="9072"/>
            <w:shd w:val="clear" w:color="auto" w:fill="EBF5FB"/>
            <w:tcBorders>
              <w:top w:val="single" w:sz="8" w:space="0" w:color="1B6CA8"/>
              <w:left w:val="single" w:sz="8" w:space="0" w:color="1B6CA8"/>
              <w:bottom w:val="single" w:sz="4" w:space="0" w:color="1B6CA8"/>
              <w:right w:val="single" w:sz="4" w:space="0" w:color="1B6CA8"/>
            </w:tcBorders>
          </w:tcPr>
          <w:p>
            <w:pPr>
              <w:spacing w:before="80" w:after="80"/>
            </w:pPr>
            <w:r>
              <w:rPr>
                <w:b/>
                <w:color w:val="0D1B2A"/>
                <w:sz w:val="20"/>
              </w:rPr>
              <w:t>One transit agency on a multi-year lease is worth $50K–$500K.</w:t>
              <w:br/>
              <w:t>SBL ranks for essentially no lease-specific search terms — "short term bus lease," "gap fleet leasing transit," "seasonal shuttle bus lease." Zero lead capture means zero follow-up on every visitor who does not pick up the phone.</w:t>
            </w:r>
          </w:p>
        </w:tc>
      </w:tr>
    </w:tbl>
    <w:p/>
    <w:p>
      <w:pPr>
        <w:spacing w:before="280" w:after="40"/>
      </w:pPr>
      <w:r>
        <w:rPr>
          <w:b/>
          <w:color w:val="1B6CA8"/>
          <w:sz w:val="20"/>
        </w:rPr>
        <w:t>AUTOMATION OPPORTUNITIES</w:t>
      </w:r>
    </w:p>
    <w:p>
      <w:pPr>
        <w:pStyle w:val="ListBullet"/>
        <w:spacing w:before="20" w:after="40"/>
        <w:ind w:left="360"/>
      </w:pPr>
      <w:r>
        <w:rPr>
          <w:b w:val="0"/>
          <w:color w:val="2C3E50"/>
          <w:sz w:val="20"/>
        </w:rPr>
      </w:r>
      <w:r>
        <w:rPr>
          <w:b/>
          <w:color w:val="2C3E50"/>
          <w:sz w:val="20"/>
        </w:rPr>
        <w:t>Lease inquiry automation</w:t>
      </w:r>
      <w:r>
        <w:rPr>
          <w:b w:val="0"/>
          <w:color w:val="2C3E50"/>
          <w:sz w:val="20"/>
        </w:rPr>
        <w:t xml:space="preserve"> — intake form → auto-route to sales rep → confirmation email with available inventory PDF → 3-day and 7-day follow-up sequence</w:t>
      </w:r>
    </w:p>
    <w:p>
      <w:pPr>
        <w:pStyle w:val="ListBullet"/>
        <w:spacing w:before="20" w:after="40"/>
        <w:ind w:left="360"/>
      </w:pPr>
      <w:r>
        <w:rPr>
          <w:b w:val="0"/>
          <w:color w:val="2C3E50"/>
          <w:sz w:val="20"/>
        </w:rPr>
      </w:r>
      <w:r>
        <w:rPr>
          <w:b/>
          <w:color w:val="2C3E50"/>
          <w:sz w:val="20"/>
        </w:rPr>
        <w:t>Inventory availability alerts</w:t>
      </w:r>
      <w:r>
        <w:rPr>
          <w:b w:val="0"/>
          <w:color w:val="2C3E50"/>
          <w:sz w:val="20"/>
        </w:rPr>
        <w:t xml:space="preserve"> — "notify me when a 40ft low-floor becomes available" captures buyers not ready today</w:t>
      </w:r>
    </w:p>
    <w:p>
      <w:pPr>
        <w:pStyle w:val="ListBullet"/>
        <w:spacing w:before="20" w:after="40"/>
        <w:ind w:left="360"/>
      </w:pPr>
      <w:r>
        <w:rPr>
          <w:b w:val="0"/>
          <w:color w:val="2C3E50"/>
          <w:sz w:val="20"/>
        </w:rPr>
      </w:r>
      <w:r>
        <w:rPr>
          <w:b/>
          <w:color w:val="2C3E50"/>
          <w:sz w:val="20"/>
        </w:rPr>
        <w:t>Fleet gap analysis calculator</w:t>
      </w:r>
      <w:r>
        <w:rPr>
          <w:b w:val="0"/>
          <w:color w:val="2C3E50"/>
          <w:sz w:val="20"/>
        </w:rPr>
        <w:t xml:space="preserve"> — emergency rehab coverage tool with lead capture at the end</w:t>
      </w:r>
    </w:p>
    <w:p>
      <w:pPr>
        <w:pStyle w:val="ListBullet"/>
        <w:spacing w:before="20" w:after="40"/>
        <w:ind w:left="360"/>
      </w:pPr>
      <w:r>
        <w:rPr>
          <w:b w:val="0"/>
          <w:color w:val="2C3E50"/>
          <w:sz w:val="20"/>
        </w:rPr>
      </w:r>
      <w:r>
        <w:rPr>
          <w:b/>
          <w:color w:val="2C3E50"/>
          <w:sz w:val="20"/>
        </w:rPr>
        <w:t>Cross-sell routing</w:t>
      </w:r>
      <w:r>
        <w:rPr>
          <w:b w:val="0"/>
          <w:color w:val="2C3E50"/>
          <w:sz w:val="20"/>
        </w:rPr>
        <w:t xml:space="preserve"> — auto-introduction to TSI (purchase) or CCW (rehab) when lease is not the right fit</w:t>
      </w:r>
    </w:p>
    <w:p>
      <w:pPr>
        <w:spacing w:before="280" w:after="40"/>
      </w:pPr>
      <w:r>
        <w:rPr>
          <w:b/>
          <w:color w:val="1B6CA8"/>
          <w:sz w:val="20"/>
        </w:rPr>
        <w:t>TOP 5 FIXES — PRIORITY ORDER</w:t>
      </w:r>
    </w:p>
    <w:p>
      <w:pPr>
        <w:pStyle w:val="ListNumber"/>
        <w:spacing w:before="20" w:after="60"/>
        <w:ind w:left="360"/>
      </w:pPr>
      <w:r>
        <w:rPr>
          <w:b w:val="0"/>
          <w:color w:val="2C3E50"/>
          <w:sz w:val="20"/>
        </w:rPr>
      </w:r>
      <w:r>
        <w:rPr>
          <w:b/>
          <w:color w:val="2C3E50"/>
          <w:sz w:val="20"/>
        </w:rPr>
        <w:t>Add phone number and "Get a Quote" CTA to every page header</w:t>
      </w:r>
      <w:r>
        <w:rPr>
          <w:b w:val="0"/>
          <w:color w:val="2C3E50"/>
          <w:sz w:val="20"/>
        </w:rPr>
        <w:t xml:space="preserve"> — 30-minute fix, immediate conversion impact</w:t>
      </w:r>
    </w:p>
    <w:p>
      <w:pPr>
        <w:pStyle w:val="ListNumber"/>
        <w:spacing w:before="20" w:after="60"/>
        <w:ind w:left="360"/>
      </w:pPr>
      <w:r>
        <w:rPr>
          <w:b w:val="0"/>
          <w:color w:val="2C3E50"/>
          <w:sz w:val="20"/>
        </w:rPr>
      </w:r>
      <w:r>
        <w:rPr>
          <w:b/>
          <w:color w:val="2C3E50"/>
          <w:sz w:val="20"/>
        </w:rPr>
        <w:t>Update copyright year</w:t>
      </w:r>
      <w:r>
        <w:rPr>
          <w:b w:val="0"/>
          <w:color w:val="2C3E50"/>
          <w:sz w:val="20"/>
        </w:rPr>
        <w:t xml:space="preserve"> (2022 → 2026) across all three sites</w:t>
      </w:r>
    </w:p>
    <w:p>
      <w:pPr>
        <w:pStyle w:val="ListNumber"/>
        <w:spacing w:before="20" w:after="60"/>
        <w:ind w:left="360"/>
      </w:pPr>
      <w:r>
        <w:rPr>
          <w:b w:val="0"/>
          <w:color w:val="2C3E50"/>
          <w:sz w:val="20"/>
        </w:rPr>
      </w:r>
      <w:r>
        <w:rPr>
          <w:b/>
          <w:color w:val="2C3E50"/>
          <w:sz w:val="20"/>
        </w:rPr>
        <w:t>Add price ranges</w:t>
      </w:r>
      <w:r>
        <w:rPr>
          <w:b w:val="0"/>
          <w:color w:val="2C3E50"/>
          <w:sz w:val="20"/>
        </w:rPr>
        <w:t xml:space="preserve"> ("starting at $X/month") to inventory listings — removes the friction killing conversion</w:t>
      </w:r>
    </w:p>
    <w:p>
      <w:pPr>
        <w:pStyle w:val="ListNumber"/>
        <w:spacing w:before="20" w:after="60"/>
        <w:ind w:left="360"/>
      </w:pPr>
      <w:r>
        <w:rPr>
          <w:b w:val="0"/>
          <w:color w:val="2C3E50"/>
          <w:sz w:val="20"/>
        </w:rPr>
      </w:r>
      <w:r>
        <w:rPr>
          <w:b/>
          <w:color w:val="2C3E50"/>
          <w:sz w:val="20"/>
        </w:rPr>
        <w:t>Publish 2 blog posts/month</w:t>
      </w:r>
      <w:r>
        <w:rPr>
          <w:b w:val="0"/>
          <w:color w:val="2C3E50"/>
          <w:sz w:val="20"/>
        </w:rPr>
        <w:t xml:space="preserve"> targeting lease-specific keywords — compounds in search within 60–90 days</w:t>
      </w:r>
    </w:p>
    <w:p>
      <w:pPr>
        <w:pStyle w:val="ListNumber"/>
        <w:spacing w:before="20" w:after="60"/>
        <w:ind w:left="360"/>
      </w:pPr>
      <w:r>
        <w:rPr>
          <w:b w:val="0"/>
          <w:color w:val="2C3E50"/>
          <w:sz w:val="20"/>
        </w:rPr>
      </w:r>
      <w:r>
        <w:rPr>
          <w:b/>
          <w:color w:val="2C3E50"/>
          <w:sz w:val="20"/>
        </w:rPr>
        <w:t>Implement Organization + LocalBusiness schema</w:t>
      </w:r>
      <w:r>
        <w:rPr>
          <w:b w:val="0"/>
          <w:color w:val="2C3E50"/>
          <w:sz w:val="20"/>
        </w:rPr>
        <w:t xml:space="preserve"> with consistent NAP across all three properties</w:t>
      </w:r>
    </w:p>
    <w:p>
      <w:r>
        <w:br w:type="page"/>
      </w:r>
    </w:p>
    <w:p>
      <w:pPr>
        <w:spacing w:before="360" w:after="80"/>
      </w:pPr>
      <w:r>
        <w:rPr>
          <w:b/>
          <w:color w:val="0D1B2A"/>
          <w:sz w:val="44"/>
        </w:rPr>
        <w:t>Site 3 — transitsales.com</w:t>
      </w:r>
    </w:p>
    <w:p>
      <w:pPr>
        <w:spacing w:before="20" w:after="60"/>
      </w:pPr>
      <w:r>
        <w:rPr>
          <w:color w:val="2C3E50"/>
          <w:sz w:val="20"/>
        </w:rPr>
        <w:t>Transit Sales International  |  Platform: WordPress + Divi 4.27.6 + WooCommerce + Yoast SEO  |  Riverside, CA</w:t>
      </w:r>
    </w:p>
    <w:p>
      <w:pPr>
        <w:pBdr>
          <w:bottom w:val="single" w:sz="6" w:space="1" w:color="1B6CA8"/>
        </w:pBdr>
        <w:spacing w:before="0" w:after="120"/>
      </w:pP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0D1B2A"/>
            <w:vAlign w:val="center"/>
          </w:tcPr>
          <w:p>
            <w:pPr>
              <w:jc w:val="center"/>
            </w:pPr>
            <w:r>
              <w:rPr>
                <w:b/>
                <w:color w:val="FFFFFF"/>
                <w:sz w:val="18"/>
              </w:rPr>
              <w:t>OVERALL SCORE</w:t>
            </w:r>
          </w:p>
        </w:tc>
        <w:tc>
          <w:tcPr>
            <w:tcW w:type="dxa" w:w="1440"/>
            <w:shd w:val="clear" w:color="auto" w:fill="E67E22"/>
            <w:vAlign w:val="center"/>
          </w:tcPr>
          <w:p>
            <w:pPr>
              <w:jc w:val="center"/>
            </w:pPr>
            <w:r>
              <w:rPr>
                <w:b/>
                <w:color w:val="FFFFFF"/>
                <w:sz w:val="28"/>
              </w:rPr>
              <w:t>52/100</w:t>
            </w:r>
          </w:p>
        </w:tc>
        <w:tc>
          <w:tcPr>
            <w:tcW w:type="dxa" w:w="5760"/>
            <w:shd w:val="clear" w:color="auto" w:fill="F4F6F8"/>
          </w:tcPr>
          <w:p/>
        </w:tc>
      </w:tr>
    </w:tbl>
    <w:p/>
    <w:p>
      <w:pPr>
        <w:spacing w:before="280" w:after="40"/>
      </w:pPr>
      <w:r>
        <w:rPr>
          <w:b/>
          <w:color w:val="1B6CA8"/>
          <w:sz w:val="20"/>
        </w:rPr>
        <w:t>CRITICAL ISSUES</w:t>
      </w:r>
    </w:p>
    <w:p>
      <w:pPr>
        <w:pStyle w:val="ListBullet"/>
        <w:spacing w:before="20" w:after="40"/>
        <w:ind w:left="360"/>
      </w:pPr>
      <w:r>
        <w:rPr>
          <w:b w:val="0"/>
          <w:color w:val="2C3E50"/>
          <w:sz w:val="20"/>
        </w:rPr>
      </w:r>
      <w:r>
        <w:rPr>
          <w:b/>
          <w:color w:val="2C3E50"/>
          <w:sz w:val="20"/>
        </w:rPr>
        <w:t>Homepage title is "home - Transit Sales International"</w:t>
      </w:r>
      <w:r>
        <w:rPr>
          <w:b w:val="0"/>
          <w:color w:val="2C3E50"/>
          <w:sz w:val="20"/>
        </w:rPr>
        <w:t xml:space="preserve"> — the word "home" leading a title tag is textbook SEO misconfiguration. Yoast is installed but not properly set up.</w:t>
      </w:r>
    </w:p>
    <w:p>
      <w:pPr>
        <w:pStyle w:val="ListBullet"/>
        <w:spacing w:before="20" w:after="40"/>
        <w:ind w:left="360"/>
      </w:pPr>
      <w:r>
        <w:rPr>
          <w:b w:val="0"/>
          <w:color w:val="2C3E50"/>
          <w:sz w:val="20"/>
        </w:rPr>
      </w:r>
      <w:r>
        <w:rPr>
          <w:b/>
          <w:color w:val="2C3E50"/>
          <w:sz w:val="20"/>
        </w:rPr>
        <w:t>No H1 tag on the homepage</w:t>
      </w:r>
      <w:r>
        <w:rPr>
          <w:b w:val="0"/>
          <w:color w:val="2C3E50"/>
          <w:sz w:val="20"/>
        </w:rPr>
        <w:t xml:space="preserve"> — confirmed absent. H1 is the single highest-weighted on-page SEO signal.</w:t>
      </w:r>
    </w:p>
    <w:p>
      <w:pPr>
        <w:pStyle w:val="ListBullet"/>
        <w:spacing w:before="20" w:after="40"/>
        <w:ind w:left="360"/>
      </w:pPr>
      <w:r>
        <w:rPr>
          <w:b w:val="0"/>
          <w:color w:val="2C3E50"/>
          <w:sz w:val="20"/>
        </w:rPr>
      </w:r>
      <w:r>
        <w:rPr>
          <w:b/>
          <w:color w:val="2C3E50"/>
          <w:sz w:val="20"/>
        </w:rPr>
        <w:t>Inventory is stale</w:t>
      </w:r>
      <w:r>
        <w:rPr>
          <w:b w:val="0"/>
          <w:color w:val="2C3E50"/>
          <w:sz w:val="20"/>
        </w:rPr>
        <w:t xml:space="preserve"> — listings dated 2019, last modified 2021. No "Available/Sold" status on any listing.</w:t>
      </w:r>
    </w:p>
    <w:p>
      <w:pPr>
        <w:pStyle w:val="ListBullet"/>
        <w:spacing w:before="20" w:after="40"/>
        <w:ind w:left="360"/>
      </w:pPr>
      <w:r>
        <w:rPr>
          <w:b w:val="0"/>
          <w:color w:val="2C3E50"/>
          <w:sz w:val="20"/>
        </w:rPr>
      </w:r>
      <w:r>
        <w:rPr>
          <w:b/>
          <w:color w:val="2C3E50"/>
          <w:sz w:val="20"/>
        </w:rPr>
        <w:t>70+ listings, zero pricing</w:t>
      </w:r>
      <w:r>
        <w:rPr>
          <w:b w:val="0"/>
          <w:color w:val="2C3E50"/>
          <w:sz w:val="20"/>
        </w:rPr>
        <w:t xml:space="preserve"> — every unit forces "Request a Quote" with no price signal. Buyers comparing dealers will not make the call.</w:t>
      </w:r>
    </w:p>
    <w:p>
      <w:pPr>
        <w:pStyle w:val="ListBullet"/>
        <w:spacing w:before="20" w:after="40"/>
        <w:ind w:left="360"/>
      </w:pPr>
      <w:r>
        <w:rPr>
          <w:b w:val="0"/>
          <w:color w:val="2C3E50"/>
          <w:sz w:val="20"/>
        </w:rPr>
      </w:r>
      <w:r>
        <w:rPr>
          <w:b/>
          <w:color w:val="2C3E50"/>
          <w:sz w:val="20"/>
        </w:rPr>
        <w:t>Product images are low-quality/generic</w:t>
      </w:r>
      <w:r>
        <w:rPr>
          <w:b w:val="0"/>
          <w:color w:val="2C3E50"/>
          <w:sz w:val="20"/>
        </w:rPr>
        <w:t xml:space="preserve"> — references to "Untitled-1.jpg" from 2019. Used vehicle buyers are visual — poor photos destroy trust.</w:t>
      </w:r>
    </w:p>
    <w:p>
      <w:pPr>
        <w:pStyle w:val="ListBullet"/>
        <w:spacing w:before="20" w:after="40"/>
        <w:ind w:left="360"/>
      </w:pPr>
      <w:r>
        <w:rPr>
          <w:b w:val="0"/>
          <w:color w:val="2C3E50"/>
          <w:sz w:val="20"/>
        </w:rPr>
      </w:r>
      <w:r>
        <w:rPr>
          <w:b/>
          <w:color w:val="2C3E50"/>
          <w:sz w:val="20"/>
        </w:rPr>
        <w:t>About page last updated March 2021</w:t>
      </w:r>
      <w:r>
        <w:rPr>
          <w:b w:val="0"/>
          <w:color w:val="2C3E50"/>
          <w:sz w:val="20"/>
        </w:rPr>
        <w:t xml:space="preserve"> — 5 years stale. New President, RATP Dev contract, TriMet BEV conversion milestone — none reflected.</w:t>
      </w:r>
    </w:p>
    <w:p>
      <w:pPr>
        <w:pStyle w:val="ListBullet"/>
        <w:spacing w:before="20" w:after="40"/>
        <w:ind w:left="360"/>
      </w:pPr>
      <w:r>
        <w:rPr>
          <w:b w:val="0"/>
          <w:color w:val="2C3E50"/>
          <w:sz w:val="20"/>
        </w:rPr>
      </w:r>
      <w:r>
        <w:rPr>
          <w:b/>
          <w:color w:val="2C3E50"/>
          <w:sz w:val="20"/>
        </w:rPr>
        <w:t>Resources page slug exposes internal company structure</w:t>
      </w:r>
      <w:r>
        <w:rPr>
          <w:b w:val="0"/>
          <w:color w:val="2C3E50"/>
          <w:sz w:val="20"/>
        </w:rPr>
        <w:t xml:space="preserve"> — routes buyers away from the conversion funnel to a page about sister companies.</w:t>
      </w:r>
    </w:p>
    <w:p>
      <w:pPr>
        <w:pStyle w:val="ListBullet"/>
        <w:spacing w:before="20" w:after="40"/>
        <w:ind w:left="360"/>
      </w:pPr>
      <w:r>
        <w:rPr>
          <w:b w:val="0"/>
          <w:color w:val="2C3E50"/>
          <w:sz w:val="20"/>
        </w:rPr>
      </w:r>
      <w:r>
        <w:rPr>
          <w:b/>
          <w:color w:val="2C3E50"/>
          <w:sz w:val="20"/>
        </w:rPr>
        <w:t>WooCommerce cart live for $40K bus transactions</w:t>
      </w:r>
      <w:r>
        <w:rPr>
          <w:b w:val="0"/>
          <w:color w:val="2C3E50"/>
          <w:sz w:val="20"/>
        </w:rPr>
        <w:t xml:space="preserve"> — no buyer is adding a bus to a shopping cart. Dead infrastructure, wasted crawl budget.</w:t>
      </w:r>
    </w:p>
    <w:p>
      <w:pPr>
        <w:spacing w:before="280" w:after="40"/>
      </w:pPr>
      <w:r>
        <w:rPr>
          <w:b/>
          <w:color w:val="1B6CA8"/>
          <w:sz w:val="20"/>
        </w:rPr>
        <w:t>REVENUE IMPACT</w:t>
      </w:r>
    </w:p>
    <w:tbl>
      <w:tblPr>
        <w:tblStyle w:val="TableGrid"/>
        <w:tblW w:type="auto" w:w="0"/>
        <w:tblLook w:firstColumn="1" w:firstRow="1" w:lastColumn="0" w:lastRow="0" w:noHBand="0" w:noVBand="1" w:val="04A0"/>
      </w:tblPr>
      <w:tblGrid>
        <w:gridCol w:w="9072"/>
      </w:tblGrid>
      <w:tr>
        <w:tc>
          <w:tcPr>
            <w:tcW w:type="dxa" w:w="9072"/>
            <w:shd w:val="clear" w:color="auto" w:fill="EBF5FB"/>
            <w:tcBorders>
              <w:top w:val="single" w:sz="8" w:space="0" w:color="1B6CA8"/>
              <w:left w:val="single" w:sz="8" w:space="0" w:color="1B6CA8"/>
              <w:bottom w:val="single" w:sz="4" w:space="0" w:color="1B6CA8"/>
              <w:right w:val="single" w:sz="4" w:space="0" w:color="1B6CA8"/>
            </w:tcBorders>
          </w:tcPr>
          <w:p>
            <w:pPr>
              <w:spacing w:before="80" w:after="80"/>
            </w:pPr>
            <w:r>
              <w:rPr>
                <w:b/>
                <w:color w:val="0D1B2A"/>
                <w:sz w:val="20"/>
              </w:rPr>
              <w:t>TSI claims "largest inventory in the nation with over 1,000 makes and models" but only 70+ are listed.</w:t>
              <w:br/>
              <w:t>The other 930 units do not exist to Google or any buyer who finds the site through search.</w:t>
              <w:br/>
              <w:br/>
              <w:t>Estimated lift from fixes alone: $245K+ annually</w:t>
              <w:br/>
              <w:t>(70 listed units × $35K average × 10% conversion improvement from better UX and visible pricing)</w:t>
            </w:r>
          </w:p>
        </w:tc>
      </w:tr>
    </w:tbl>
    <w:p/>
    <w:p>
      <w:pPr>
        <w:spacing w:before="280" w:after="40"/>
      </w:pPr>
      <w:r>
        <w:rPr>
          <w:b/>
          <w:color w:val="1B6CA8"/>
          <w:sz w:val="20"/>
        </w:rPr>
        <w:t>AUTOMATION OPPORTUNITIES</w:t>
      </w:r>
    </w:p>
    <w:p>
      <w:pPr>
        <w:pStyle w:val="ListBullet"/>
        <w:spacing w:before="20" w:after="40"/>
        <w:ind w:left="360"/>
      </w:pPr>
      <w:r>
        <w:rPr>
          <w:b w:val="0"/>
          <w:color w:val="2C3E50"/>
          <w:sz w:val="20"/>
        </w:rPr>
      </w:r>
      <w:r>
        <w:rPr>
          <w:b/>
          <w:color w:val="2C3E50"/>
          <w:sz w:val="20"/>
        </w:rPr>
        <w:t>Inventory sync</w:t>
      </w:r>
      <w:r>
        <w:rPr>
          <w:b w:val="0"/>
          <w:color w:val="2C3E50"/>
          <w:sz w:val="20"/>
        </w:rPr>
        <w:t xml:space="preserve"> — real-time Available/Pending/Sold status tied to internal system; auto-remove sold units</w:t>
      </w:r>
    </w:p>
    <w:p>
      <w:pPr>
        <w:pStyle w:val="ListBullet"/>
        <w:spacing w:before="20" w:after="40"/>
        <w:ind w:left="360"/>
      </w:pPr>
      <w:r>
        <w:rPr>
          <w:b w:val="0"/>
          <w:color w:val="2C3E50"/>
          <w:sz w:val="20"/>
        </w:rPr>
      </w:r>
      <w:r>
        <w:rPr>
          <w:b/>
          <w:color w:val="2C3E50"/>
          <w:sz w:val="20"/>
        </w:rPr>
        <w:t>Automated quote response</w:t>
      </w:r>
      <w:r>
        <w:rPr>
          <w:b w:val="0"/>
          <w:color w:val="2C3E50"/>
          <w:sz w:val="20"/>
        </w:rPr>
        <w:t xml:space="preserve"> — immediate reply with specs PDF, 3 comparable alternatives, and a calendar link for a sales call</w:t>
      </w:r>
    </w:p>
    <w:p>
      <w:pPr>
        <w:pStyle w:val="ListBullet"/>
        <w:spacing w:before="20" w:after="40"/>
        <w:ind w:left="360"/>
      </w:pPr>
      <w:r>
        <w:rPr>
          <w:b w:val="0"/>
          <w:color w:val="2C3E50"/>
          <w:sz w:val="20"/>
        </w:rPr>
      </w:r>
      <w:r>
        <w:rPr>
          <w:b/>
          <w:color w:val="2C3E50"/>
          <w:sz w:val="20"/>
        </w:rPr>
        <w:t>Saved search alerts</w:t>
      </w:r>
      <w:r>
        <w:rPr>
          <w:b w:val="0"/>
          <w:color w:val="2C3E50"/>
          <w:sz w:val="20"/>
        </w:rPr>
        <w:t xml:space="preserve"> — "notify me when a 35ft low-floor diesel comes in" captures buyers 60 days from decision</w:t>
      </w:r>
    </w:p>
    <w:p>
      <w:pPr>
        <w:pStyle w:val="ListBullet"/>
        <w:spacing w:before="20" w:after="40"/>
        <w:ind w:left="360"/>
      </w:pPr>
      <w:r>
        <w:rPr>
          <w:b w:val="0"/>
          <w:color w:val="2C3E50"/>
          <w:sz w:val="20"/>
        </w:rPr>
      </w:r>
      <w:r>
        <w:rPr>
          <w:b/>
          <w:color w:val="2C3E50"/>
          <w:sz w:val="20"/>
        </w:rPr>
        <w:t>Fleet procurement track</w:t>
      </w:r>
      <w:r>
        <w:rPr>
          <w:b w:val="0"/>
          <w:color w:val="2C3E50"/>
          <w:sz w:val="20"/>
        </w:rPr>
        <w:t xml:space="preserve"> — separate intake form for agencies buying 5–20 buses, routes to senior rep with different SLA</w:t>
      </w:r>
    </w:p>
    <w:p>
      <w:pPr>
        <w:pStyle w:val="ListBullet"/>
        <w:spacing w:before="20" w:after="40"/>
        <w:ind w:left="360"/>
      </w:pPr>
      <w:r>
        <w:rPr>
          <w:b w:val="0"/>
          <w:color w:val="2C3E50"/>
          <w:sz w:val="20"/>
        </w:rPr>
      </w:r>
      <w:r>
        <w:rPr>
          <w:b/>
          <w:color w:val="2C3E50"/>
          <w:sz w:val="20"/>
        </w:rPr>
        <w:t>Cross-company routing</w:t>
      </w:r>
      <w:r>
        <w:rPr>
          <w:b w:val="0"/>
          <w:color w:val="2C3E50"/>
          <w:sz w:val="20"/>
        </w:rPr>
        <w:t xml:space="preserve"> — buyer needing refurbishment before purchase gets automatic CCW introduction</w:t>
      </w:r>
    </w:p>
    <w:p>
      <w:pPr>
        <w:spacing w:before="280" w:after="40"/>
      </w:pPr>
      <w:r>
        <w:rPr>
          <w:b/>
          <w:color w:val="1B6CA8"/>
          <w:sz w:val="20"/>
        </w:rPr>
        <w:t>TOP 5 FIXES — PRIORITY ORDER</w:t>
      </w:r>
    </w:p>
    <w:p>
      <w:pPr>
        <w:pStyle w:val="ListNumber"/>
        <w:spacing w:before="20" w:after="60"/>
        <w:ind w:left="360"/>
      </w:pPr>
      <w:r>
        <w:rPr>
          <w:b w:val="0"/>
          <w:color w:val="2C3E50"/>
          <w:sz w:val="20"/>
        </w:rPr>
      </w:r>
      <w:r>
        <w:rPr>
          <w:b/>
          <w:color w:val="2C3E50"/>
          <w:sz w:val="20"/>
        </w:rPr>
        <w:t>Fix Yoast configuration</w:t>
      </w:r>
      <w:r>
        <w:rPr>
          <w:b w:val="0"/>
          <w:color w:val="2C3E50"/>
          <w:sz w:val="20"/>
        </w:rPr>
        <w:t xml:space="preserve"> — update homepage title to lead with brand + keyword, write a 155-character meta description, add H1 to homepage</w:t>
      </w:r>
    </w:p>
    <w:p>
      <w:pPr>
        <w:pStyle w:val="ListNumber"/>
        <w:spacing w:before="20" w:after="60"/>
        <w:ind w:left="360"/>
      </w:pPr>
      <w:r>
        <w:rPr>
          <w:b w:val="0"/>
          <w:color w:val="2C3E50"/>
          <w:sz w:val="20"/>
        </w:rPr>
      </w:r>
      <w:r>
        <w:rPr>
          <w:b/>
          <w:color w:val="2C3E50"/>
          <w:sz w:val="20"/>
        </w:rPr>
        <w:t>Add pricing or price ranges</w:t>
      </w:r>
      <w:r>
        <w:rPr>
          <w:b w:val="0"/>
          <w:color w:val="2C3E50"/>
          <w:sz w:val="20"/>
        </w:rPr>
        <w:t xml:space="preserve"> ("starting at $28,000") to all inventory listings</w:t>
      </w:r>
    </w:p>
    <w:p>
      <w:pPr>
        <w:pStyle w:val="ListNumber"/>
        <w:spacing w:before="20" w:after="60"/>
        <w:ind w:left="360"/>
      </w:pPr>
      <w:r>
        <w:rPr>
          <w:b w:val="0"/>
          <w:color w:val="2C3E50"/>
          <w:sz w:val="20"/>
        </w:rPr>
      </w:r>
      <w:r>
        <w:rPr>
          <w:b/>
          <w:color w:val="2C3E50"/>
          <w:sz w:val="20"/>
        </w:rPr>
        <w:t>Audit all 70+ listings</w:t>
      </w:r>
      <w:r>
        <w:rPr>
          <w:b w:val="0"/>
          <w:color w:val="2C3E50"/>
          <w:sz w:val="20"/>
        </w:rPr>
        <w:t xml:space="preserve"> — mark sold units, add "Date Listed," replace placeholder images with real photos, add mileage and condition</w:t>
      </w:r>
    </w:p>
    <w:p>
      <w:pPr>
        <w:pStyle w:val="ListNumber"/>
        <w:spacing w:before="20" w:after="60"/>
        <w:ind w:left="360"/>
      </w:pPr>
      <w:r>
        <w:rPr>
          <w:b w:val="0"/>
          <w:color w:val="2C3E50"/>
          <w:sz w:val="20"/>
        </w:rPr>
      </w:r>
      <w:r>
        <w:rPr>
          <w:b/>
          <w:color w:val="2C3E50"/>
          <w:sz w:val="20"/>
        </w:rPr>
        <w:t>Verify sitemap in Google Search Console</w:t>
      </w:r>
      <w:r>
        <w:rPr>
          <w:b w:val="0"/>
          <w:color w:val="2C3E50"/>
          <w:sz w:val="20"/>
        </w:rPr>
        <w:t xml:space="preserve"> — Yoast is generating it but indexation is unconfirmed (30-minute task)</w:t>
      </w:r>
    </w:p>
    <w:p>
      <w:pPr>
        <w:pStyle w:val="ListNumber"/>
        <w:spacing w:before="20" w:after="60"/>
        <w:ind w:left="360"/>
      </w:pPr>
      <w:r>
        <w:rPr>
          <w:b w:val="0"/>
          <w:color w:val="2C3E50"/>
          <w:sz w:val="20"/>
        </w:rPr>
      </w:r>
      <w:r>
        <w:rPr>
          <w:b/>
          <w:color w:val="2C3E50"/>
          <w:sz w:val="20"/>
        </w:rPr>
        <w:t>Update the About page</w:t>
      </w:r>
      <w:r>
        <w:rPr>
          <w:b w:val="0"/>
          <w:color w:val="2C3E50"/>
          <w:sz w:val="20"/>
        </w:rPr>
        <w:t xml:space="preserve"> with 2026 milestones: new President, RATP Dev contract, TriMet BEV conversion</w:t>
      </w:r>
    </w:p>
    <w:p>
      <w:r>
        <w:br w:type="page"/>
      </w:r>
    </w:p>
    <w:p>
      <w:pPr>
        <w:spacing w:before="360" w:after="80"/>
      </w:pPr>
      <w:r>
        <w:rPr>
          <w:b/>
          <w:color w:val="0D1B2A"/>
          <w:sz w:val="44"/>
        </w:rPr>
        <w:t>Summary — All Three Properties</w:t>
      </w:r>
    </w:p>
    <w:p>
      <w:pPr>
        <w:pBdr>
          <w:bottom w:val="single" w:sz="6" w:space="1" w:color="1B6CA8"/>
        </w:pBdr>
        <w:spacing w:before="0" w:after="120"/>
      </w:pPr>
    </w:p>
    <w:p/>
    <w:p>
      <w:pPr>
        <w:spacing w:before="280" w:after="40"/>
      </w:pPr>
      <w:r>
        <w:rPr>
          <w:b/>
          <w:color w:val="1B6CA8"/>
          <w:sz w:val="20"/>
        </w:rPr>
        <w:t>SCORE OVERVIEW</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D1B2A"/>
            <w:vAlign w:val="center"/>
          </w:tcPr>
          <w:p>
            <w:r>
              <w:rPr>
                <w:b/>
                <w:color w:val="FFFFFF"/>
                <w:sz w:val="18"/>
              </w:rPr>
              <w:t>Site</w:t>
            </w:r>
          </w:p>
        </w:tc>
        <w:tc>
          <w:tcPr>
            <w:tcW w:type="dxa" w:w="1440"/>
            <w:shd w:val="clear" w:color="auto" w:fill="0D1B2A"/>
            <w:vAlign w:val="center"/>
          </w:tcPr>
          <w:p>
            <w:r>
              <w:rPr>
                <w:b/>
                <w:color w:val="FFFFFF"/>
                <w:sz w:val="18"/>
              </w:rPr>
              <w:t>Score</w:t>
            </w:r>
          </w:p>
        </w:tc>
        <w:tc>
          <w:tcPr>
            <w:tcW w:type="dxa" w:w="4896"/>
            <w:shd w:val="clear" w:color="auto" w:fill="0D1B2A"/>
            <w:vAlign w:val="center"/>
          </w:tcPr>
          <w:p>
            <w:r>
              <w:rPr>
                <w:b/>
                <w:color w:val="FFFFFF"/>
                <w:sz w:val="18"/>
              </w:rPr>
              <w:t>Biggest Single Problem</w:t>
            </w:r>
          </w:p>
        </w:tc>
      </w:tr>
      <w:tr>
        <w:tc>
          <w:tcPr>
            <w:tcW w:type="dxa" w:w="2880"/>
            <w:shd w:val="clear" w:color="auto" w:fill="FFFFFF"/>
          </w:tcPr>
          <w:p>
            <w:r>
              <w:rPr>
                <w:b w:val="0"/>
                <w:color w:val="2C3E50"/>
                <w:sz w:val="18"/>
              </w:rPr>
              <w:t>completecoach.com</w:t>
            </w:r>
          </w:p>
        </w:tc>
        <w:tc>
          <w:tcPr>
            <w:tcW w:type="dxa" w:w="1440"/>
            <w:shd w:val="clear" w:color="auto" w:fill="FFFFFF"/>
          </w:tcPr>
          <w:p>
            <w:r>
              <w:rPr>
                <w:b w:val="0"/>
                <w:color w:val="2C3E50"/>
                <w:sz w:val="18"/>
              </w:rPr>
              <w:t>48/100</w:t>
            </w:r>
          </w:p>
        </w:tc>
        <w:tc>
          <w:tcPr>
            <w:tcW w:type="dxa" w:w="4896"/>
            <w:shd w:val="clear" w:color="auto" w:fill="FFFFFF"/>
          </w:tcPr>
          <w:p>
            <w:r>
              <w:rPr>
                <w:b w:val="0"/>
                <w:color w:val="2C3E50"/>
                <w:sz w:val="18"/>
              </w:rPr>
              <w:t>Content invisible to Google (Divi JS rendering)</w:t>
            </w:r>
          </w:p>
        </w:tc>
      </w:tr>
      <w:tr>
        <w:tc>
          <w:tcPr>
            <w:tcW w:type="dxa" w:w="2880"/>
            <w:shd w:val="clear" w:color="auto" w:fill="F4F6F8"/>
          </w:tcPr>
          <w:p>
            <w:r>
              <w:rPr>
                <w:b w:val="0"/>
                <w:color w:val="2C3E50"/>
                <w:sz w:val="18"/>
              </w:rPr>
              <w:t>sblbus.com</w:t>
            </w:r>
          </w:p>
        </w:tc>
        <w:tc>
          <w:tcPr>
            <w:tcW w:type="dxa" w:w="1440"/>
            <w:shd w:val="clear" w:color="auto" w:fill="F4F6F8"/>
          </w:tcPr>
          <w:p>
            <w:r>
              <w:rPr>
                <w:b w:val="0"/>
                <w:color w:val="2C3E50"/>
                <w:sz w:val="18"/>
              </w:rPr>
              <w:t>41/100</w:t>
            </w:r>
          </w:p>
        </w:tc>
        <w:tc>
          <w:tcPr>
            <w:tcW w:type="dxa" w:w="4896"/>
            <w:shd w:val="clear" w:color="auto" w:fill="F4F6F8"/>
          </w:tcPr>
          <w:p>
            <w:r>
              <w:rPr>
                <w:b w:val="0"/>
                <w:color w:val="2C3E50"/>
                <w:sz w:val="18"/>
              </w:rPr>
              <w:t>No pricing, no lead capture, blog 17 months stale</w:t>
            </w:r>
          </w:p>
        </w:tc>
      </w:tr>
      <w:tr>
        <w:tc>
          <w:tcPr>
            <w:tcW w:type="dxa" w:w="2880"/>
            <w:shd w:val="clear" w:color="auto" w:fill="FFFFFF"/>
          </w:tcPr>
          <w:p>
            <w:r>
              <w:rPr>
                <w:b w:val="0"/>
                <w:color w:val="2C3E50"/>
                <w:sz w:val="18"/>
              </w:rPr>
              <w:t>transitsales.com</w:t>
            </w:r>
          </w:p>
        </w:tc>
        <w:tc>
          <w:tcPr>
            <w:tcW w:type="dxa" w:w="1440"/>
            <w:shd w:val="clear" w:color="auto" w:fill="FFFFFF"/>
          </w:tcPr>
          <w:p>
            <w:r>
              <w:rPr>
                <w:b w:val="0"/>
                <w:color w:val="2C3E50"/>
                <w:sz w:val="18"/>
              </w:rPr>
              <w:t>52/100</w:t>
            </w:r>
          </w:p>
        </w:tc>
        <w:tc>
          <w:tcPr>
            <w:tcW w:type="dxa" w:w="4896"/>
            <w:shd w:val="clear" w:color="auto" w:fill="FFFFFF"/>
          </w:tcPr>
          <w:p>
            <w:r>
              <w:rPr>
                <w:b w:val="0"/>
                <w:color w:val="2C3E50"/>
                <w:sz w:val="18"/>
              </w:rPr>
              <w:t>Yoast misconfigured, stale inventory, no pricing</w:t>
            </w:r>
          </w:p>
        </w:tc>
      </w:tr>
    </w:tbl>
    <w:p/>
    <w:p>
      <w:pPr>
        <w:spacing w:before="280" w:after="40"/>
      </w:pPr>
      <w:r>
        <w:rPr>
          <w:b/>
          <w:color w:val="1B6CA8"/>
          <w:sz w:val="20"/>
        </w:rPr>
        <w:t>SHARED ISSUES ACROSS ALL THREE SITES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0"/>
            <w:shd w:val="clear" w:color="auto" w:fill="0D1B2A"/>
            <w:vAlign w:val="center"/>
          </w:tcPr>
          <w:p>
            <w:r>
              <w:rPr>
                <w:b/>
                <w:color w:val="FFFFFF"/>
                <w:sz w:val="18"/>
              </w:rPr>
              <w:t>Issue</w:t>
            </w:r>
          </w:p>
        </w:tc>
        <w:tc>
          <w:tcPr>
            <w:tcW w:type="dxa" w:w="1440"/>
            <w:shd w:val="clear" w:color="auto" w:fill="0D1B2A"/>
            <w:vAlign w:val="center"/>
          </w:tcPr>
          <w:p>
            <w:r>
              <w:rPr>
                <w:b/>
                <w:color w:val="FFFFFF"/>
                <w:sz w:val="18"/>
              </w:rPr>
              <w:t>CCW</w:t>
            </w:r>
          </w:p>
        </w:tc>
        <w:tc>
          <w:tcPr>
            <w:tcW w:type="dxa" w:w="1440"/>
            <w:shd w:val="clear" w:color="auto" w:fill="0D1B2A"/>
            <w:vAlign w:val="center"/>
          </w:tcPr>
          <w:p>
            <w:r>
              <w:rPr>
                <w:b/>
                <w:color w:val="FFFFFF"/>
                <w:sz w:val="18"/>
              </w:rPr>
              <w:t>SBL</w:t>
            </w:r>
          </w:p>
        </w:tc>
        <w:tc>
          <w:tcPr>
            <w:tcW w:type="dxa" w:w="2016"/>
            <w:shd w:val="clear" w:color="auto" w:fill="0D1B2A"/>
            <w:vAlign w:val="center"/>
          </w:tcPr>
          <w:p>
            <w:r>
              <w:rPr>
                <w:b/>
                <w:color w:val="FFFFFF"/>
                <w:sz w:val="18"/>
              </w:rPr>
              <w:t>TSI</w:t>
            </w:r>
          </w:p>
        </w:tc>
      </w:tr>
      <w:tr>
        <w:tc>
          <w:tcPr>
            <w:tcW w:type="dxa" w:w="4320"/>
            <w:shd w:val="clear" w:color="auto" w:fill="FFFFFF"/>
          </w:tcPr>
          <w:p>
            <w:r>
              <w:rPr>
                <w:b w:val="0"/>
                <w:color w:val="2C3E50"/>
                <w:sz w:val="18"/>
              </w:rPr>
              <w:t>Missing meta description</w:t>
            </w:r>
          </w:p>
        </w:tc>
        <w:tc>
          <w:tcPr>
            <w:tcW w:type="dxa" w:w="1440"/>
            <w:shd w:val="clear" w:color="auto" w:fill="FFFFFF"/>
          </w:tcPr>
          <w:p>
            <w:r>
              <w:rPr>
                <w:b/>
                <w:color w:val="C0392B"/>
                <w:sz w:val="18"/>
              </w:rPr>
              <w:t>Yes</w:t>
            </w:r>
          </w:p>
        </w:tc>
        <w:tc>
          <w:tcPr>
            <w:tcW w:type="dxa" w:w="1440"/>
            <w:shd w:val="clear" w:color="auto" w:fill="FFFFFF"/>
          </w:tcPr>
          <w:p>
            <w:r>
              <w:rPr>
                <w:b/>
                <w:color w:val="C0392B"/>
                <w:sz w:val="18"/>
              </w:rPr>
              <w:t>Yes</w:t>
            </w:r>
          </w:p>
        </w:tc>
        <w:tc>
          <w:tcPr>
            <w:tcW w:type="dxa" w:w="2016"/>
            <w:shd w:val="clear" w:color="auto" w:fill="FFFFFF"/>
          </w:tcPr>
          <w:p>
            <w:r>
              <w:rPr>
                <w:b/>
                <w:color w:val="E67E22"/>
                <w:sz w:val="18"/>
              </w:rPr>
              <w:t>Partial (17 chars)</w:t>
            </w:r>
          </w:p>
        </w:tc>
      </w:tr>
      <w:tr>
        <w:tc>
          <w:tcPr>
            <w:tcW w:type="dxa" w:w="4320"/>
            <w:shd w:val="clear" w:color="auto" w:fill="F4F6F8"/>
          </w:tcPr>
          <w:p>
            <w:r>
              <w:rPr>
                <w:b w:val="0"/>
                <w:color w:val="2C3E50"/>
                <w:sz w:val="18"/>
              </w:rPr>
              <w:t>No H1 on homepage</w:t>
            </w:r>
          </w:p>
        </w:tc>
        <w:tc>
          <w:tcPr>
            <w:tcW w:type="dxa" w:w="1440"/>
            <w:shd w:val="clear" w:color="auto" w:fill="F4F6F8"/>
          </w:tcPr>
          <w:p>
            <w:r>
              <w:rPr>
                <w:b/>
                <w:color w:val="C0392B"/>
                <w:sz w:val="18"/>
              </w:rPr>
              <w:t>Yes</w:t>
            </w:r>
          </w:p>
        </w:tc>
        <w:tc>
          <w:tcPr>
            <w:tcW w:type="dxa" w:w="1440"/>
            <w:shd w:val="clear" w:color="auto" w:fill="F4F6F8"/>
          </w:tcPr>
          <w:p>
            <w:r>
              <w:rPr>
                <w:b/>
                <w:color w:val="C0392B"/>
                <w:sz w:val="18"/>
              </w:rPr>
              <w:t>Yes</w:t>
            </w:r>
          </w:p>
        </w:tc>
        <w:tc>
          <w:tcPr>
            <w:tcW w:type="dxa" w:w="2016"/>
            <w:shd w:val="clear" w:color="auto" w:fill="F4F6F8"/>
          </w:tcPr>
          <w:p>
            <w:r>
              <w:rPr>
                <w:b/>
                <w:color w:val="C0392B"/>
                <w:sz w:val="18"/>
              </w:rPr>
              <w:t>Yes</w:t>
            </w:r>
          </w:p>
        </w:tc>
      </w:tr>
      <w:tr>
        <w:tc>
          <w:tcPr>
            <w:tcW w:type="dxa" w:w="4320"/>
            <w:shd w:val="clear" w:color="auto" w:fill="FFFFFF"/>
          </w:tcPr>
          <w:p>
            <w:r>
              <w:rPr>
                <w:b w:val="0"/>
                <w:color w:val="2C3E50"/>
                <w:sz w:val="18"/>
              </w:rPr>
              <w:t>Divi blocking content from Google</w:t>
            </w:r>
          </w:p>
        </w:tc>
        <w:tc>
          <w:tcPr>
            <w:tcW w:type="dxa" w:w="1440"/>
            <w:shd w:val="clear" w:color="auto" w:fill="FFFFFF"/>
          </w:tcPr>
          <w:p>
            <w:r>
              <w:rPr>
                <w:b/>
                <w:color w:val="C0392B"/>
                <w:sz w:val="18"/>
              </w:rPr>
              <w:t>Yes</w:t>
            </w:r>
          </w:p>
        </w:tc>
        <w:tc>
          <w:tcPr>
            <w:tcW w:type="dxa" w:w="1440"/>
            <w:shd w:val="clear" w:color="auto" w:fill="FFFFFF"/>
          </w:tcPr>
          <w:p>
            <w:r>
              <w:rPr>
                <w:b/>
                <w:color w:val="C0392B"/>
                <w:sz w:val="18"/>
              </w:rPr>
              <w:t>Yes</w:t>
            </w:r>
          </w:p>
        </w:tc>
        <w:tc>
          <w:tcPr>
            <w:tcW w:type="dxa" w:w="2016"/>
            <w:shd w:val="clear" w:color="auto" w:fill="FFFFFF"/>
          </w:tcPr>
          <w:p>
            <w:r>
              <w:rPr>
                <w:b/>
                <w:color w:val="C0392B"/>
                <w:sz w:val="18"/>
              </w:rPr>
              <w:t>Yes</w:t>
            </w:r>
          </w:p>
        </w:tc>
      </w:tr>
      <w:tr>
        <w:tc>
          <w:tcPr>
            <w:tcW w:type="dxa" w:w="4320"/>
            <w:shd w:val="clear" w:color="auto" w:fill="F4F6F8"/>
          </w:tcPr>
          <w:p>
            <w:r>
              <w:rPr>
                <w:b w:val="0"/>
                <w:color w:val="2C3E50"/>
                <w:sz w:val="18"/>
              </w:rPr>
              <w:t>No schema markup</w:t>
            </w:r>
          </w:p>
        </w:tc>
        <w:tc>
          <w:tcPr>
            <w:tcW w:type="dxa" w:w="1440"/>
            <w:shd w:val="clear" w:color="auto" w:fill="F4F6F8"/>
          </w:tcPr>
          <w:p>
            <w:r>
              <w:rPr>
                <w:b/>
                <w:color w:val="C0392B"/>
                <w:sz w:val="18"/>
              </w:rPr>
              <w:t>Yes</w:t>
            </w:r>
          </w:p>
        </w:tc>
        <w:tc>
          <w:tcPr>
            <w:tcW w:type="dxa" w:w="1440"/>
            <w:shd w:val="clear" w:color="auto" w:fill="F4F6F8"/>
          </w:tcPr>
          <w:p>
            <w:r>
              <w:rPr>
                <w:b/>
                <w:color w:val="C0392B"/>
                <w:sz w:val="18"/>
              </w:rPr>
              <w:t>Yes</w:t>
            </w:r>
          </w:p>
        </w:tc>
        <w:tc>
          <w:tcPr>
            <w:tcW w:type="dxa" w:w="2016"/>
            <w:shd w:val="clear" w:color="auto" w:fill="F4F6F8"/>
          </w:tcPr>
          <w:p>
            <w:r>
              <w:rPr>
                <w:b/>
                <w:color w:val="E67E22"/>
                <w:sz w:val="18"/>
              </w:rPr>
              <w:t>Partial</w:t>
            </w:r>
          </w:p>
        </w:tc>
      </w:tr>
      <w:tr>
        <w:tc>
          <w:tcPr>
            <w:tcW w:type="dxa" w:w="4320"/>
            <w:shd w:val="clear" w:color="auto" w:fill="FFFFFF"/>
          </w:tcPr>
          <w:p>
            <w:r>
              <w:rPr>
                <w:b w:val="0"/>
                <w:color w:val="2C3E50"/>
                <w:sz w:val="18"/>
              </w:rPr>
              <w:t>Stale content / copyright</w:t>
            </w:r>
          </w:p>
        </w:tc>
        <w:tc>
          <w:tcPr>
            <w:tcW w:type="dxa" w:w="1440"/>
            <w:shd w:val="clear" w:color="auto" w:fill="FFFFFF"/>
          </w:tcPr>
          <w:p>
            <w:r>
              <w:rPr>
                <w:b/>
                <w:color w:val="C0392B"/>
                <w:sz w:val="18"/>
              </w:rPr>
              <w:t>Yes</w:t>
            </w:r>
          </w:p>
        </w:tc>
        <w:tc>
          <w:tcPr>
            <w:tcW w:type="dxa" w:w="1440"/>
            <w:shd w:val="clear" w:color="auto" w:fill="FFFFFF"/>
          </w:tcPr>
          <w:p>
            <w:r>
              <w:rPr>
                <w:b/>
                <w:color w:val="E67E22"/>
                <w:sz w:val="18"/>
              </w:rPr>
              <w:t>© 2022</w:t>
            </w:r>
          </w:p>
        </w:tc>
        <w:tc>
          <w:tcPr>
            <w:tcW w:type="dxa" w:w="2016"/>
            <w:shd w:val="clear" w:color="auto" w:fill="FFFFFF"/>
          </w:tcPr>
          <w:p>
            <w:r>
              <w:rPr>
                <w:b w:val="0"/>
                <w:color w:val="2C3E50"/>
                <w:sz w:val="18"/>
              </w:rPr>
              <w:t>Last updated 2021</w:t>
            </w:r>
          </w:p>
        </w:tc>
      </w:tr>
      <w:tr>
        <w:tc>
          <w:tcPr>
            <w:tcW w:type="dxa" w:w="4320"/>
            <w:shd w:val="clear" w:color="auto" w:fill="F4F6F8"/>
          </w:tcPr>
          <w:p>
            <w:r>
              <w:rPr>
                <w:b w:val="0"/>
                <w:color w:val="2C3E50"/>
                <w:sz w:val="18"/>
              </w:rPr>
              <w:t>No pricing visible</w:t>
            </w:r>
          </w:p>
        </w:tc>
        <w:tc>
          <w:tcPr>
            <w:tcW w:type="dxa" w:w="1440"/>
            <w:shd w:val="clear" w:color="auto" w:fill="F4F6F8"/>
          </w:tcPr>
          <w:p>
            <w:r>
              <w:rPr>
                <w:b w:val="0"/>
                <w:color w:val="2C3E50"/>
                <w:sz w:val="18"/>
              </w:rPr>
              <w:t>N/A</w:t>
            </w:r>
          </w:p>
        </w:tc>
        <w:tc>
          <w:tcPr>
            <w:tcW w:type="dxa" w:w="1440"/>
            <w:shd w:val="clear" w:color="auto" w:fill="F4F6F8"/>
          </w:tcPr>
          <w:p>
            <w:r>
              <w:rPr>
                <w:b/>
                <w:color w:val="C0392B"/>
                <w:sz w:val="18"/>
              </w:rPr>
              <w:t>Yes</w:t>
            </w:r>
          </w:p>
        </w:tc>
        <w:tc>
          <w:tcPr>
            <w:tcW w:type="dxa" w:w="2016"/>
            <w:shd w:val="clear" w:color="auto" w:fill="F4F6F8"/>
          </w:tcPr>
          <w:p>
            <w:r>
              <w:rPr>
                <w:b/>
                <w:color w:val="C0392B"/>
                <w:sz w:val="18"/>
              </w:rPr>
              <w:t>Yes</w:t>
            </w:r>
          </w:p>
        </w:tc>
      </w:tr>
      <w:tr>
        <w:tc>
          <w:tcPr>
            <w:tcW w:type="dxa" w:w="4320"/>
            <w:shd w:val="clear" w:color="auto" w:fill="FFFFFF"/>
          </w:tcPr>
          <w:p>
            <w:r>
              <w:rPr>
                <w:b w:val="0"/>
                <w:color w:val="2C3E50"/>
                <w:sz w:val="18"/>
              </w:rPr>
              <w:t>No lead capture on homepage</w:t>
            </w:r>
          </w:p>
        </w:tc>
        <w:tc>
          <w:tcPr>
            <w:tcW w:type="dxa" w:w="1440"/>
            <w:shd w:val="clear" w:color="auto" w:fill="FFFFFF"/>
          </w:tcPr>
          <w:p>
            <w:r>
              <w:rPr>
                <w:b/>
                <w:color w:val="C0392B"/>
                <w:sz w:val="18"/>
              </w:rPr>
              <w:t>Yes</w:t>
            </w:r>
          </w:p>
        </w:tc>
        <w:tc>
          <w:tcPr>
            <w:tcW w:type="dxa" w:w="1440"/>
            <w:shd w:val="clear" w:color="auto" w:fill="FFFFFF"/>
          </w:tcPr>
          <w:p>
            <w:r>
              <w:rPr>
                <w:b/>
                <w:color w:val="C0392B"/>
                <w:sz w:val="18"/>
              </w:rPr>
              <w:t>Yes</w:t>
            </w:r>
          </w:p>
        </w:tc>
        <w:tc>
          <w:tcPr>
            <w:tcW w:type="dxa" w:w="2016"/>
            <w:shd w:val="clear" w:color="auto" w:fill="FFFFFF"/>
          </w:tcPr>
          <w:p>
            <w:r>
              <w:rPr>
                <w:b/>
                <w:color w:val="C0392B"/>
                <w:sz w:val="18"/>
              </w:rPr>
              <w:t>Yes</w:t>
            </w:r>
          </w:p>
        </w:tc>
      </w:tr>
      <w:tr>
        <w:tc>
          <w:tcPr>
            <w:tcW w:type="dxa" w:w="4320"/>
            <w:shd w:val="clear" w:color="auto" w:fill="F4F6F8"/>
          </w:tcPr>
          <w:p>
            <w:r>
              <w:rPr>
                <w:b w:val="0"/>
                <w:color w:val="2C3E50"/>
                <w:sz w:val="18"/>
              </w:rPr>
              <w:t>Sitemap functional</w:t>
            </w:r>
          </w:p>
        </w:tc>
        <w:tc>
          <w:tcPr>
            <w:tcW w:type="dxa" w:w="1440"/>
            <w:shd w:val="clear" w:color="auto" w:fill="F4F6F8"/>
          </w:tcPr>
          <w:p>
            <w:r>
              <w:rPr>
                <w:b/>
                <w:color w:val="1A7A4A"/>
                <w:sz w:val="18"/>
              </w:rPr>
              <w:t>No</w:t>
            </w:r>
          </w:p>
        </w:tc>
        <w:tc>
          <w:tcPr>
            <w:tcW w:type="dxa" w:w="1440"/>
            <w:shd w:val="clear" w:color="auto" w:fill="F4F6F8"/>
          </w:tcPr>
          <w:p>
            <w:r>
              <w:rPr>
                <w:b/>
                <w:color w:val="1A7A4A"/>
                <w:sz w:val="18"/>
              </w:rPr>
              <w:t>No</w:t>
            </w:r>
          </w:p>
        </w:tc>
        <w:tc>
          <w:tcPr>
            <w:tcW w:type="dxa" w:w="2016"/>
            <w:shd w:val="clear" w:color="auto" w:fill="F4F6F8"/>
          </w:tcPr>
          <w:p>
            <w:r>
              <w:rPr>
                <w:b w:val="0"/>
                <w:color w:val="2C3E50"/>
                <w:sz w:val="18"/>
              </w:rPr>
              <w:t>Yes (Yoast)</w:t>
            </w:r>
          </w:p>
        </w:tc>
      </w:tr>
    </w:tbl>
    <w:p/>
    <w:p>
      <w:pPr>
        <w:spacing w:before="280" w:after="40"/>
      </w:pPr>
      <w:r>
        <w:rPr>
          <w:b/>
          <w:color w:val="1B6CA8"/>
          <w:sz w:val="20"/>
        </w:rPr>
        <w:t>KEY OBSERVATIONS</w:t>
      </w:r>
    </w:p>
    <w:p>
      <w:pPr>
        <w:pStyle w:val="ListBullet"/>
        <w:spacing w:before="20" w:after="40"/>
        <w:ind w:left="360"/>
      </w:pPr>
      <w:r>
        <w:rPr>
          <w:b w:val="0"/>
          <w:color w:val="2C3E50"/>
          <w:sz w:val="20"/>
        </w:rPr>
      </w:r>
      <w:r>
        <w:rPr>
          <w:b/>
          <w:color w:val="2C3E50"/>
          <w:sz w:val="20"/>
        </w:rPr>
        <w:t>All three sites run Divi 4.27.6</w:t>
      </w:r>
      <w:r>
        <w:rPr>
          <w:b w:val="0"/>
          <w:color w:val="2C3E50"/>
          <w:sz w:val="20"/>
        </w:rPr>
        <w:t xml:space="preserve"> — one developer manages all three. Every fix can be batched across all three simultaneously, reducing implementation cost.</w:t>
      </w:r>
    </w:p>
    <w:p>
      <w:pPr>
        <w:pStyle w:val="ListBullet"/>
        <w:spacing w:before="20" w:after="40"/>
        <w:ind w:left="360"/>
      </w:pPr>
      <w:r>
        <w:rPr>
          <w:b w:val="0"/>
          <w:color w:val="2C3E50"/>
          <w:sz w:val="20"/>
        </w:rPr>
      </w:r>
      <w:r>
        <w:rPr>
          <w:b/>
          <w:color w:val="2C3E50"/>
          <w:sz w:val="20"/>
        </w:rPr>
        <w:t>All three share the same phone and address</w:t>
      </w:r>
      <w:r>
        <w:rPr>
          <w:b w:val="0"/>
          <w:color w:val="2C3E50"/>
          <w:sz w:val="20"/>
        </w:rPr>
        <w:t xml:space="preserve"> — this is a local SEO asset, but only if all three have matching, correct schema markup. Currently none do.</w:t>
      </w:r>
    </w:p>
    <w:p>
      <w:pPr>
        <w:pStyle w:val="ListBullet"/>
        <w:spacing w:before="20" w:after="40"/>
        <w:ind w:left="360"/>
      </w:pPr>
      <w:r>
        <w:rPr>
          <w:b w:val="0"/>
          <w:color w:val="2C3E50"/>
          <w:sz w:val="20"/>
        </w:rPr>
      </w:r>
      <w:r>
        <w:rPr>
          <w:b/>
          <w:color w:val="2C3E50"/>
          <w:sz w:val="20"/>
        </w:rPr>
        <w:t>Single highest-ROI fix available:</w:t>
      </w:r>
      <w:r>
        <w:rPr>
          <w:b w:val="0"/>
          <w:color w:val="2C3E50"/>
          <w:sz w:val="20"/>
        </w:rPr>
        <w:t xml:space="preserve"> add a phone number and quote CTA to the header of every page on all three sites. Two hours of work. Immediate conversion impact across the entire company family.</w:t>
      </w:r>
    </w:p>
    <w:p>
      <w:pPr>
        <w:pStyle w:val="ListBullet"/>
        <w:spacing w:before="20" w:after="40"/>
        <w:ind w:left="360"/>
      </w:pPr>
      <w:r>
        <w:rPr>
          <w:b w:val="0"/>
          <w:color w:val="2C3E50"/>
          <w:sz w:val="20"/>
        </w:rPr>
      </w:r>
      <w:r>
        <w:rPr>
          <w:b/>
          <w:color w:val="2C3E50"/>
          <w:sz w:val="20"/>
        </w:rPr>
        <w:t>WooCommerce is the wrong tool</w:t>
      </w:r>
      <w:r>
        <w:rPr>
          <w:b w:val="0"/>
          <w:color w:val="2C3E50"/>
          <w:sz w:val="20"/>
        </w:rPr>
        <w:t xml:space="preserve"> for a B2B quote-and-call sales model. The cart, checkout, and my-account pages are dead infrastructure across all three sites wasting Google's crawl allocation.</w:t>
      </w:r>
    </w:p>
    <w:p/>
    <w:p>
      <w:pPr>
        <w:pBdr>
          <w:bottom w:val="single" w:sz="6" w:space="1" w:color="0D1B2A"/>
        </w:pBdr>
        <w:spacing w:before="0" w:after="120"/>
      </w:pPr>
    </w:p>
    <w:p>
      <w:pPr>
        <w:jc w:val="center"/>
      </w:pPr>
      <w:r>
        <w:rPr>
          <w:color w:val="556575"/>
          <w:sz w:val="18"/>
        </w:rPr>
        <w:t>NuStack Digital Ventures  ·  Confidential  ·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