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soxsoj3500xe" w:id="0"/>
      <w:bookmarkEnd w:id="0"/>
      <w:r w:rsidDel="00000000" w:rsidR="00000000" w:rsidRPr="00000000">
        <w:rPr>
          <w:b w:val="1"/>
          <w:bCs w:val="1"/>
          <w:sz w:val="46"/>
          <w:szCs w:val="46"/>
          <w:rtl w:val="0"/>
        </w:rPr>
        <w:t xml:space="preserve">PART B: TECHNICAL ARCHITECTURE MATRIX</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Pod 1 — Financial Due Diligence Agent (MergeWorks + 9Q Exit)</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Platform Configuration Blueprint</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90q7f3autiw2" w:id="1"/>
      <w:bookmarkEnd w:id="1"/>
      <w:r w:rsidDel="00000000" w:rsidR="00000000" w:rsidRPr="00000000">
        <w:rPr>
          <w:b w:val="1"/>
          <w:bCs w:val="1"/>
          <w:color w:val="000000"/>
          <w:sz w:val="26"/>
          <w:szCs w:val="26"/>
          <w:rtl w:val="0"/>
        </w:rPr>
        <w:t xml:space="preserve">1. Workflow Spec (The 5-Stage Orchestration Engine)</w:t>
      </w:r>
    </w:p>
    <w:p w:rsidR="00000000" w:rsidDel="00000000" w:rsidP="00000000" w:rsidRDefault="00000000" w:rsidRPr="00000000" w14:paraId="00000005">
      <w:pPr>
        <w:spacing w:after="240" w:lineRule="auto"/>
        <w:rPr/>
      </w:pPr>
      <w:r w:rsidDel="00000000" w:rsidR="00000000" w:rsidRPr="00000000">
        <w:rPr>
          <w:rtl w:val="0"/>
        </w:rPr>
        <w:t xml:space="preserve">The system is built on a distributed, deterministic-first n8n orchestration topology divided into 5 clear stages:</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1. TRIGGER:</w:t>
      </w:r>
      <w:r w:rsidDel="00000000" w:rsidR="00000000" w:rsidRPr="00000000">
        <w:rPr>
          <w:rtl w:val="0"/>
        </w:rPr>
        <w:t xml:space="preserve"> An enterprise </w:t>
      </w:r>
      <w:r w:rsidDel="00000000" w:rsidR="00000000" w:rsidRPr="00000000">
        <w:rPr>
          <w:color w:val="188038"/>
          <w:rtl w:val="0"/>
        </w:rPr>
        <w:t xml:space="preserve">Webhook Node</w:t>
      </w:r>
      <w:r w:rsidDel="00000000" w:rsidR="00000000" w:rsidRPr="00000000">
        <w:rPr>
          <w:rtl w:val="0"/>
        </w:rPr>
        <w:t xml:space="preserve"> captures production POST requests at </w:t>
      </w:r>
      <w:r w:rsidDel="00000000" w:rsidR="00000000" w:rsidRPr="00000000">
        <w:rPr>
          <w:color w:val="188038"/>
          <w:rtl w:val="0"/>
        </w:rPr>
        <w:t xml:space="preserve">/webhook/diligence-check</w:t>
      </w:r>
      <w:r w:rsidDel="00000000" w:rsidR="00000000" w:rsidRPr="00000000">
        <w:rPr>
          <w:rtl w:val="0"/>
        </w:rPr>
        <w:t xml:space="preserve"> containing a target company's data packet wrapper. The payload delivers metadata strings (company name, review period) alongside binary arrays for all multi-page PDFs, Excel worksheets, and text components.</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2. PARSE:</w:t>
      </w:r>
      <w:r w:rsidDel="00000000" w:rsidR="00000000" w:rsidRPr="00000000">
        <w:rPr>
          <w:rtl w:val="0"/>
        </w:rPr>
        <w:t xml:space="preserve"> The binary references pass directly into parallelized execution paths. Multi-tab Excel/CSV spreadsheets are parsed directly into raw data frames; unstructured scanned PDFs, tax returns, and bank statements pass directly into a dedicated </w:t>
      </w:r>
      <w:r w:rsidDel="00000000" w:rsidR="00000000" w:rsidRPr="00000000">
        <w:rPr>
          <w:b w:val="1"/>
          <w:bCs w:val="1"/>
          <w:rtl w:val="0"/>
        </w:rPr>
        <w:t xml:space="preserve">LlamaParse Node</w:t>
      </w:r>
      <w:r w:rsidDel="00000000" w:rsidR="00000000" w:rsidRPr="00000000">
        <w:rPr>
          <w:rtl w:val="0"/>
        </w:rPr>
        <w:t xml:space="preserve"> configured in Markdown extraction mode to retain strict grid-coordinate table layouts.</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3. CLASSIFY:</w:t>
      </w:r>
      <w:r w:rsidDel="00000000" w:rsidR="00000000" w:rsidRPr="00000000">
        <w:rPr>
          <w:rtl w:val="0"/>
        </w:rPr>
        <w:t xml:space="preserve"> Extracted Markdown blocks pass sequentially to an inference node running </w:t>
      </w:r>
      <w:r w:rsidDel="00000000" w:rsidR="00000000" w:rsidRPr="00000000">
        <w:rPr>
          <w:b w:val="1"/>
          <w:bCs w:val="1"/>
          <w:rtl w:val="0"/>
        </w:rPr>
        <w:t xml:space="preserve">Anthropic Claude 3.5 Haiku</w:t>
      </w:r>
      <w:r w:rsidDel="00000000" w:rsidR="00000000" w:rsidRPr="00000000">
        <w:rPr>
          <w:rtl w:val="0"/>
        </w:rPr>
        <w:t xml:space="preserve"> (at temperature 0.0). The model maps localized accounting vocabulary items (e.g., "Top Line Billings", "Gross Turnover") into a normalized data library and assigns a category with a confidence score from 0.0 to 1.0.</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4. ROUTE:</w:t>
      </w:r>
      <w:r w:rsidDel="00000000" w:rsidR="00000000" w:rsidRPr="00000000">
        <w:rPr>
          <w:rtl w:val="0"/>
        </w:rPr>
        <w:t xml:space="preserve"> An n8n conditional node reads the classification outputs. If the parsing confidence score drops below 0.85, the workflow unconditionally halts and escalates to human review. If verified, financial metrics are stripped from semantic text blocks and routed into an isolated JavaScript code sandbox node inside n8n.</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b w:val="1"/>
          <w:bCs w:val="1"/>
          <w:rtl w:val="0"/>
        </w:rPr>
        <w:t xml:space="preserve">5. EXECUTE:</w:t>
      </w:r>
      <w:r w:rsidDel="00000000" w:rsidR="00000000" w:rsidRPr="00000000">
        <w:rPr>
          <w:rtl w:val="0"/>
        </w:rPr>
        <w:t xml:space="preserve"> The LLM is completely bypassed for arithmetic; all trend analysis, year-over-year margins, and customer concentration thresholds are calculated mathematically via JavaScript code. The validated, computed metrics and raw text segments are then passed to </w:t>
      </w:r>
      <w:r w:rsidDel="00000000" w:rsidR="00000000" w:rsidRPr="00000000">
        <w:rPr>
          <w:b w:val="1"/>
          <w:bCs w:val="1"/>
          <w:rtl w:val="0"/>
        </w:rPr>
        <w:t xml:space="preserve">Anthropic Claude 3.5 Sonnet</w:t>
      </w:r>
      <w:r w:rsidDel="00000000" w:rsidR="00000000" w:rsidRPr="00000000">
        <w:rPr>
          <w:rtl w:val="0"/>
        </w:rPr>
        <w:t xml:space="preserve"> to synthesize the final, audit-ready financial report as a structured JSON payload. Every step writes to the log sheet before passing data forward.</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h9x21sftybnt" w:id="2"/>
      <w:bookmarkEnd w:id="2"/>
      <w:r w:rsidDel="00000000" w:rsidR="00000000" w:rsidRPr="00000000">
        <w:rPr>
          <w:b w:val="1"/>
          <w:bCs w:val="1"/>
          <w:color w:val="000000"/>
          <w:sz w:val="26"/>
          <w:szCs w:val="26"/>
          <w:rtl w:val="0"/>
        </w:rPr>
        <w:t xml:space="preserve">2. Model Routing Matrix</w:t>
      </w:r>
    </w:p>
    <w:p w:rsidR="00000000" w:rsidDel="00000000" w:rsidP="00000000" w:rsidRDefault="00000000" w:rsidRPr="00000000" w14:paraId="0000000C">
      <w:pPr>
        <w:spacing w:after="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Rationale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 &amp; Document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claude-3-5-haiku-20241022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Deterministic, low-latency, and highly cost-effective for rapid string mapping and processing high-volume accounting line items into fixed categorical enums.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Multi-Prompt Risk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claude-3-5-sonnet-20241022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High-stakes accounting reasoning required to evaluate abstract narratives, cross-examine management notes, and audit Quality of Earnings parameters with zero variance.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Diligence Report Synthesis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claude-3-5-sonnet-20241022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Elite contextual instruction-following to guarantee perfect adherence to long, nested JSON schemas while embedding exact string-matched metadata page citations.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Self-Check / Validator 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claude-3-5-haiku-20241022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Executes a fast, low-cost binary pass/fail check against schema output rules before moving to downstream webhooks. </w:t>
            </w:r>
          </w:p>
        </w:tc>
      </w:tr>
    </w:tbl>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8g6u7bf3ee6c" w:id="3"/>
      <w:bookmarkEnd w:id="3"/>
      <w:r w:rsidDel="00000000" w:rsidR="00000000" w:rsidRPr="00000000">
        <w:rPr>
          <w:b w:val="1"/>
          <w:bCs w:val="1"/>
          <w:color w:val="000000"/>
          <w:sz w:val="26"/>
          <w:szCs w:val="26"/>
          <w:rtl w:val="0"/>
        </w:rPr>
        <w:t xml:space="preserve">3. System Prompt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ROLE: You are an elite M&amp;A Forensic Accountant and Financial Due Diligence Specialist working for MergeWorks and 9Q Exit. Your sole purpose is to evaluate target company transaction materials to protect buyers from overvaluation, undisclosed liabilities, and structural operational risks post-LOI. You evaluate data with clinical objectivity, surface hidden financial trends, and never extrapolate, guess, or assume figures that cannot be tracked directly to an explicit source within the provided context.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FORBIDDEN BEHAVIORS:</w:t>
      </w:r>
    </w:p>
    <w:p w:rsidR="00000000" w:rsidDel="00000000" w:rsidP="00000000" w:rsidRDefault="00000000" w:rsidRPr="00000000" w14:paraId="00000027">
      <w:pPr>
        <w:rPr/>
      </w:pPr>
      <w:r w:rsidDel="00000000" w:rsidR="00000000" w:rsidRPr="00000000">
        <w:rPr>
          <w:rtl w:val="0"/>
        </w:rPr>
        <w:t xml:space="preserve">1. Do NOT make final buy/no-buy recommendations or commit to a purchase price.</w:t>
      </w:r>
    </w:p>
    <w:p w:rsidR="00000000" w:rsidDel="00000000" w:rsidP="00000000" w:rsidRDefault="00000000" w:rsidRPr="00000000" w14:paraId="00000028">
      <w:pPr>
        <w:rPr/>
      </w:pPr>
      <w:r w:rsidDel="00000000" w:rsidR="00000000" w:rsidRPr="00000000">
        <w:rPr>
          <w:rtl w:val="0"/>
        </w:rPr>
        <w:t xml:space="preserve">2. Do NOT provide legal, tax, or investment advice.</w:t>
      </w:r>
    </w:p>
    <w:p w:rsidR="00000000" w:rsidDel="00000000" w:rsidP="00000000" w:rsidRDefault="00000000" w:rsidRPr="00000000" w14:paraId="00000029">
      <w:pPr>
        <w:rPr/>
      </w:pPr>
      <w:r w:rsidDel="00000000" w:rsidR="00000000" w:rsidRPr="00000000">
        <w:rPr>
          <w:rtl w:val="0"/>
        </w:rPr>
        <w:t xml:space="preserve">3. Do NOT send findings directly to sellers or external parties without human approval.</w:t>
      </w:r>
    </w:p>
    <w:p w:rsidR="00000000" w:rsidDel="00000000" w:rsidP="00000000" w:rsidRDefault="00000000" w:rsidRPr="00000000" w14:paraId="0000002A">
      <w:pPr>
        <w:rPr/>
      </w:pPr>
      <w:r w:rsidDel="00000000" w:rsidR="00000000" w:rsidRPr="00000000">
        <w:rPr>
          <w:rtl w:val="0"/>
        </w:rPr>
        <w:t xml:space="preserve">4. Do NOT invent or extrapolate missing numbers, sources, or calculations.</w:t>
      </w:r>
    </w:p>
    <w:p w:rsidR="00000000" w:rsidDel="00000000" w:rsidP="00000000" w:rsidRDefault="00000000" w:rsidRPr="00000000" w14:paraId="0000002B">
      <w:pPr>
        <w:rPr/>
      </w:pPr>
      <w:r w:rsidDel="00000000" w:rsidR="00000000" w:rsidRPr="00000000">
        <w:rPr>
          <w:rtl w:val="0"/>
        </w:rPr>
        <w:t xml:space="preserve">5. Do NOT treat unsupported add-backs as accepted adjustments.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ESCALATION TRIGGERS:</w:t>
      </w:r>
    </w:p>
    <w:p w:rsidR="00000000" w:rsidDel="00000000" w:rsidP="00000000" w:rsidRDefault="00000000" w:rsidRPr="00000000" w14:paraId="0000002E">
      <w:pPr>
        <w:rPr/>
      </w:pPr>
      <w:r w:rsidDel="00000000" w:rsidR="00000000" w:rsidRPr="00000000">
        <w:rPr>
          <w:rtl w:val="0"/>
        </w:rPr>
        <w:t xml:space="preserve">If any processed input contains missing structural time-period lines, exhibits cross-document ledger reconciliation failures, indicates gross margin compression &gt;5%, or triggers a parsing confidence score below 0.85, you must set escalation to true and output a critical reason code.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bqyju54oyp1j" w:id="4"/>
      <w:bookmarkEnd w:id="4"/>
      <w:r w:rsidDel="00000000" w:rsidR="00000000" w:rsidRPr="00000000">
        <w:rPr>
          <w:b w:val="1"/>
          <w:bCs w:val="1"/>
          <w:color w:val="000000"/>
          <w:sz w:val="26"/>
          <w:szCs w:val="26"/>
          <w:rtl w:val="0"/>
        </w:rPr>
        <w:t xml:space="preserve">4. Classifier Prompt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CONTEXT</w:t>
      </w:r>
      <w:r w:rsidDel="00000000" w:rsidR="00000000" w:rsidRPr="00000000">
        <w:rPr>
          <w:rtl w:val="0"/>
        </w:rPr>
        <w:t xml:space="preserve">: You are inspecting an unstandardized ledger line-item or row header string extracted from an unstructured financial document.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TASK: Parse the intent and map the incoming text string into exactly one of the following fixed enum classes: ["REVENUE", "COGS", "OPERATING_EXPENSE", "OWNER_ADD_BACK", "CASH", "WORKING_CAPITAL", "UNKNOWN"].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CONSTRAINT: Output nothing but raw, valid JSON matching the target schema below. Do NOT return prose. Do NOT explain outside the JSON. If you are less than 85% confident, return intent as "UNKNOWN" and explain your logic strictly inside the reasoning key.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OUTPUT JSON ONLY:</w:t>
      </w:r>
    </w:p>
    <w:tbl>
      <w:tblPr>
        <w:tblStyle w:val="Table2"/>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w:t>
              <w:br w:type="textWrapping"/>
              <w:t xml:space="preserve">  "intent": </w:t>
            </w:r>
            <w:r w:rsidDel="00000000" w:rsidR="00000000" w:rsidRPr="00000000">
              <w:rPr>
                <w:rFonts w:ascii="Consolas" w:cs="Consolas" w:eastAsia="Consolas" w:hAnsi="Consolas"/>
                <w:color w:val="abe338"/>
                <w:shd w:fill="2b2b2b" w:val="clear"/>
                <w:rtl w:val="0"/>
              </w:rPr>
              <w:t xml:space="preserve">"REVENUE"</w:t>
            </w:r>
            <w:r w:rsidDel="00000000" w:rsidR="00000000" w:rsidRPr="00000000">
              <w:rPr>
                <w:rFonts w:ascii="Consolas" w:cs="Consolas" w:eastAsia="Consolas" w:hAnsi="Consolas"/>
                <w:color w:val="f8f8f2"/>
                <w:shd w:fill="2b2b2b" w:val="clear"/>
                <w:rtl w:val="0"/>
              </w:rPr>
              <w:t xml:space="preserve">,</w:t>
              <w:br w:type="textWrapping"/>
              <w:t xml:space="preserve">  "confidence": </w:t>
            </w:r>
            <w:r w:rsidDel="00000000" w:rsidR="00000000" w:rsidRPr="00000000">
              <w:rPr>
                <w:rFonts w:ascii="Consolas" w:cs="Consolas" w:eastAsia="Consolas" w:hAnsi="Consolas"/>
                <w:color w:val="f5ab35"/>
                <w:shd w:fill="2b2b2b" w:val="clear"/>
                <w:rtl w:val="0"/>
              </w:rPr>
              <w:t xml:space="preserve">0.95</w:t>
            </w:r>
            <w:r w:rsidDel="00000000" w:rsidR="00000000" w:rsidRPr="00000000">
              <w:rPr>
                <w:rFonts w:ascii="Consolas" w:cs="Consolas" w:eastAsia="Consolas" w:hAnsi="Consolas"/>
                <w:color w:val="f8f8f2"/>
                <w:shd w:fill="2b2b2b" w:val="clear"/>
                <w:rtl w:val="0"/>
              </w:rPr>
              <w:t xml:space="preserve">,</w:t>
              <w:br w:type="textWrapping"/>
              <w:t xml:space="preserve">  "reasoning": </w:t>
            </w:r>
            <w:r w:rsidDel="00000000" w:rsidR="00000000" w:rsidRPr="00000000">
              <w:rPr>
                <w:rFonts w:ascii="Consolas" w:cs="Consolas" w:eastAsia="Consolas" w:hAnsi="Consolas"/>
                <w:color w:val="abe338"/>
                <w:shd w:fill="2b2b2b" w:val="clear"/>
                <w:rtl w:val="0"/>
              </w:rPr>
              <w:t xml:space="preserve">"Mapped 'Top Line Sales' directly to corporate revenue enum class."</w:t>
            </w:r>
            <w:r w:rsidDel="00000000" w:rsidR="00000000" w:rsidRPr="00000000">
              <w:rPr>
                <w:rFonts w:ascii="Consolas" w:cs="Consolas" w:eastAsia="Consolas" w:hAnsi="Consolas"/>
                <w:color w:val="f8f8f2"/>
                <w:shd w:fill="2b2b2b" w:val="clear"/>
                <w:rtl w:val="0"/>
              </w:rPr>
              <w:br w:type="textWrapping"/>
              <w:t xml:space="preserve">}</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yqiehttzqg31" w:id="5"/>
      <w:bookmarkEnd w:id="5"/>
      <w:r w:rsidDel="00000000" w:rsidR="00000000" w:rsidRPr="00000000">
        <w:rPr>
          <w:b w:val="1"/>
          <w:bCs w:val="1"/>
          <w:color w:val="000000"/>
          <w:sz w:val="26"/>
          <w:szCs w:val="26"/>
          <w:rtl w:val="0"/>
        </w:rPr>
        <w:t xml:space="preserve">5. Generator Prompt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ROLE: You generate professional, buyer-readable financial due diligence summary recommendations.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INPUT: A structured document classification intent, alongside exact, deterministic mathematical calculations for Year-over-Year Gross Margins, Working Capital requirements, and Customer Concentration Metrics computed in our JavaScript sandbox.</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FORBIDDEN BEHAVIORS:</w:t>
      </w:r>
    </w:p>
    <w:p w:rsidR="00000000" w:rsidDel="00000000" w:rsidP="00000000" w:rsidRDefault="00000000" w:rsidRPr="00000000" w14:paraId="00000042">
      <w:pPr>
        <w:rPr/>
      </w:pPr>
      <w:r w:rsidDel="00000000" w:rsidR="00000000" w:rsidRPr="00000000">
        <w:rPr>
          <w:rtl w:val="0"/>
        </w:rPr>
        <w:t xml:space="preserve">1. Do NOT perform arithmetic inside your response; rely entirely on the provided sandbox variables.</w:t>
      </w:r>
    </w:p>
    <w:p w:rsidR="00000000" w:rsidDel="00000000" w:rsidP="00000000" w:rsidRDefault="00000000" w:rsidRPr="00000000" w14:paraId="00000043">
      <w:pPr>
        <w:rPr/>
      </w:pPr>
      <w:r w:rsidDel="00000000" w:rsidR="00000000" w:rsidRPr="00000000">
        <w:rPr>
          <w:rtl w:val="0"/>
        </w:rPr>
        <w:t xml:space="preserve">2. Do NOT hallucinate values absent from the input payload.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CONSTRAINT: Every flagged vulnerability, red flag, or valuation adjustment candidate must explicitly append the corresponding source file name, page number, or cell coordinates provided in the ingestion metadata payload to preserve an unalterable evidence trail. Output JSON only.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OUTPUT JSON ONLY:</w:t>
      </w:r>
    </w:p>
    <w:tbl>
      <w:tblPr>
        <w:tblStyle w:val="Table3"/>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w:t>
              <w:br w:type="textWrapping"/>
              <w:t xml:space="preserve">  "summary": </w:t>
            </w:r>
            <w:r w:rsidDel="00000000" w:rsidR="00000000" w:rsidRPr="00000000">
              <w:rPr>
                <w:rFonts w:ascii="Consolas" w:cs="Consolas" w:eastAsia="Consolas" w:hAnsi="Consolas"/>
                <w:color w:val="abe338"/>
                <w:shd w:fill="2b2b2b" w:val="clear"/>
                <w:rtl w:val="0"/>
              </w:rPr>
              <w:t xml:space="preserve">"Plain-English executive summary of the finding."</w:t>
            </w:r>
            <w:r w:rsidDel="00000000" w:rsidR="00000000" w:rsidRPr="00000000">
              <w:rPr>
                <w:rFonts w:ascii="Consolas" w:cs="Consolas" w:eastAsia="Consolas" w:hAnsi="Consolas"/>
                <w:color w:val="f8f8f2"/>
                <w:shd w:fill="2b2b2b" w:val="clear"/>
                <w:rtl w:val="0"/>
              </w:rPr>
              <w:t xml:space="preserve">,</w:t>
              <w:br w:type="textWrapping"/>
              <w:t xml:space="preserve">  "calculated_metrics": {</w:t>
              <w:br w:type="textWrapping"/>
              <w:t xml:space="preserve">    "target_value": </w:t>
            </w:r>
            <w:r w:rsidDel="00000000" w:rsidR="00000000" w:rsidRPr="00000000">
              <w:rPr>
                <w:rFonts w:ascii="Consolas" w:cs="Consolas" w:eastAsia="Consolas" w:hAnsi="Consolas"/>
                <w:color w:val="f5ab35"/>
                <w:shd w:fill="2b2b2b" w:val="clear"/>
                <w:rtl w:val="0"/>
              </w:rPr>
              <w:t xml:space="preserve">150000.00</w:t>
            </w:r>
            <w:r w:rsidDel="00000000" w:rsidR="00000000" w:rsidRPr="00000000">
              <w:rPr>
                <w:rFonts w:ascii="Consolas" w:cs="Consolas" w:eastAsia="Consolas" w:hAnsi="Consolas"/>
                <w:color w:val="f8f8f2"/>
                <w:shd w:fill="2b2b2b" w:val="clear"/>
                <w:rtl w:val="0"/>
              </w:rPr>
              <w:t xml:space="preserve">,</w:t>
              <w:br w:type="textWrapping"/>
              <w:t xml:space="preserve">    "variance_percentage": </w:t>
            </w:r>
            <w:r w:rsidDel="00000000" w:rsidR="00000000" w:rsidRPr="00000000">
              <w:rPr>
                <w:rFonts w:ascii="Consolas" w:cs="Consolas" w:eastAsia="Consolas" w:hAnsi="Consolas"/>
                <w:color w:val="f5ab35"/>
                <w:shd w:fill="2b2b2b" w:val="clear"/>
                <w:rtl w:val="0"/>
              </w:rPr>
              <w:t xml:space="preserve">-0.06</w:t>
            </w:r>
            <w:r w:rsidDel="00000000" w:rsidR="00000000" w:rsidRPr="00000000">
              <w:rPr>
                <w:rFonts w:ascii="Consolas" w:cs="Consolas" w:eastAsia="Consolas" w:hAnsi="Consolas"/>
                <w:color w:val="f8f8f2"/>
                <w:shd w:fill="2b2b2b" w:val="clear"/>
                <w:rtl w:val="0"/>
              </w:rPr>
              <w:br w:type="textWrapping"/>
              <w:t xml:space="preserve">  },</w:t>
              <w:br w:type="textWrapping"/>
              <w:t xml:space="preserve">  "red_flags": [</w:t>
            </w:r>
            <w:r w:rsidDel="00000000" w:rsidR="00000000" w:rsidRPr="00000000">
              <w:rPr>
                <w:rFonts w:ascii="Consolas" w:cs="Consolas" w:eastAsia="Consolas" w:hAnsi="Consolas"/>
                <w:color w:val="abe338"/>
                <w:shd w:fill="2b2b2b" w:val="clear"/>
                <w:rtl w:val="0"/>
              </w:rPr>
              <w:t xml:space="preserve">"Customer concentration risk detected: Client A accounts for 18% of total revenue."</w:t>
            </w:r>
            <w:r w:rsidDel="00000000" w:rsidR="00000000" w:rsidRPr="00000000">
              <w:rPr>
                <w:rFonts w:ascii="Consolas" w:cs="Consolas" w:eastAsia="Consolas" w:hAnsi="Consolas"/>
                <w:color w:val="f8f8f2"/>
                <w:shd w:fill="2b2b2b" w:val="clear"/>
                <w:rtl w:val="0"/>
              </w:rPr>
              <w:t xml:space="preserve">],</w:t>
              <w:br w:type="textWrapping"/>
              <w:t xml:space="preserve">  "citations": [</w:t>
              <w:br w:type="textWrapping"/>
              <w:t xml:space="preserve">    {</w:t>
              <w:br w:type="textWrapping"/>
              <w:t xml:space="preserve">      "source_file": </w:t>
            </w:r>
            <w:r w:rsidDel="00000000" w:rsidR="00000000" w:rsidRPr="00000000">
              <w:rPr>
                <w:rFonts w:ascii="Consolas" w:cs="Consolas" w:eastAsia="Consolas" w:hAnsi="Consolas"/>
                <w:color w:val="abe338"/>
                <w:shd w:fill="2b2b2b" w:val="clear"/>
                <w:rtl w:val="0"/>
              </w:rPr>
              <w:t xml:space="preserve">"sales_by_customer_2025.csv"</w:t>
            </w:r>
            <w:r w:rsidDel="00000000" w:rsidR="00000000" w:rsidRPr="00000000">
              <w:rPr>
                <w:rFonts w:ascii="Consolas" w:cs="Consolas" w:eastAsia="Consolas" w:hAnsi="Consolas"/>
                <w:color w:val="f8f8f2"/>
                <w:shd w:fill="2b2b2b" w:val="clear"/>
                <w:rtl w:val="0"/>
              </w:rPr>
              <w:t xml:space="preserve">,</w:t>
              <w:br w:type="textWrapping"/>
              <w:t xml:space="preserve">      "page_number": </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w:t>
              <w:br w:type="textWrapping"/>
              <w:t xml:space="preserve">      "row_or_cell": </w:t>
            </w:r>
            <w:r w:rsidDel="00000000" w:rsidR="00000000" w:rsidRPr="00000000">
              <w:rPr>
                <w:rFonts w:ascii="Consolas" w:cs="Consolas" w:eastAsia="Consolas" w:hAnsi="Consolas"/>
                <w:color w:val="abe338"/>
                <w:shd w:fill="2b2b2b" w:val="clear"/>
                <w:rtl w:val="0"/>
              </w:rPr>
              <w:t xml:space="preserve">"Row 14, Cell C"</w:t>
            </w:r>
            <w:r w:rsidDel="00000000" w:rsidR="00000000" w:rsidRPr="00000000">
              <w:rPr>
                <w:rFonts w:ascii="Consolas" w:cs="Consolas" w:eastAsia="Consolas" w:hAnsi="Consolas"/>
                <w:color w:val="f8f8f2"/>
                <w:shd w:fill="2b2b2b"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qssxkf579b1g" w:id="6"/>
      <w:bookmarkEnd w:id="6"/>
      <w:r w:rsidDel="00000000" w:rsidR="00000000" w:rsidRPr="00000000">
        <w:rPr>
          <w:b w:val="1"/>
          <w:bCs w:val="1"/>
          <w:color w:val="000000"/>
          <w:sz w:val="26"/>
          <w:szCs w:val="26"/>
          <w:rtl w:val="0"/>
        </w:rPr>
        <w:t xml:space="preserve">6. Self-Check / Validator Prompt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ROLE: You are an independent schema validation inspector node inside an n8n orchestration loop. You validate generator output against explicit programmatic quality rules.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PASS CRITERIA: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 All 5 required schema keys are explicitly present: ["intent", "confidence", "risk_flag", "response", "escalation"].</w:t>
      </w:r>
    </w:p>
    <w:p w:rsidR="00000000" w:rsidDel="00000000" w:rsidP="00000000" w:rsidRDefault="00000000" w:rsidRPr="00000000" w14:paraId="00000050">
      <w:pPr>
        <w:rPr/>
      </w:pPr>
      <w:r w:rsidDel="00000000" w:rsidR="00000000" w:rsidRPr="00000000">
        <w:rPr>
          <w:rtl w:val="0"/>
        </w:rPr>
        <w:t xml:space="preserve">2. The 'confidence' value is a float strictly between 0.0 and 1.0.</w:t>
      </w:r>
    </w:p>
    <w:p w:rsidR="00000000" w:rsidDel="00000000" w:rsidP="00000000" w:rsidRDefault="00000000" w:rsidRPr="00000000" w14:paraId="00000051">
      <w:pPr>
        <w:rPr/>
      </w:pPr>
      <w:r w:rsidDel="00000000" w:rsidR="00000000" w:rsidRPr="00000000">
        <w:rPr>
          <w:rtl w:val="0"/>
        </w:rPr>
        <w:t xml:space="preserve">3. The 'risk_flag' matches one of the following: ["NONE", "LOW", "MEDIUM", "HIGH", "DEAL_BREAKER"].</w:t>
      </w:r>
    </w:p>
    <w:p w:rsidR="00000000" w:rsidDel="00000000" w:rsidP="00000000" w:rsidRDefault="00000000" w:rsidRPr="00000000" w14:paraId="00000052">
      <w:pPr>
        <w:rPr/>
      </w:pPr>
      <w:r w:rsidDel="00000000" w:rsidR="00000000" w:rsidRPr="00000000">
        <w:rPr>
          <w:rtl w:val="0"/>
        </w:rPr>
        <w:t xml:space="preserve">4. The 'response' content must contain no numerical values or metrics that are absent from the input payload.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CONSTRAINT: Return JSON only. Do not include markdown headers or conversational text outside the brackets.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OUTPUT JSON ONLY:</w:t>
      </w:r>
    </w:p>
    <w:tbl>
      <w:tblPr>
        <w:tblStyle w:val="Table4"/>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w:t>
              <w:br w:type="textWrapping"/>
              <w:t xml:space="preserve">  "pass":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t xml:space="preserve">,</w:t>
              <w:br w:type="textWrapping"/>
              <w:t xml:space="preserve">  "error_code": </w:t>
            </w:r>
            <w:r w:rsidDel="00000000" w:rsidR="00000000" w:rsidRPr="00000000">
              <w:rPr>
                <w:rFonts w:ascii="Consolas" w:cs="Consolas" w:eastAsia="Consolas" w:hAnsi="Consolas"/>
                <w:color w:val="abe338"/>
                <w:shd w:fill="2b2b2b" w:val="clear"/>
                <w:rtl w:val="0"/>
              </w:rPr>
              <w:t xml:space="preserve">"NONE"</w:t>
            </w:r>
            <w:r w:rsidDel="00000000" w:rsidR="00000000" w:rsidRPr="00000000">
              <w:rPr>
                <w:rFonts w:ascii="Consolas" w:cs="Consolas" w:eastAsia="Consolas" w:hAnsi="Consolas"/>
                <w:color w:val="f8f8f2"/>
                <w:shd w:fill="2b2b2b" w:val="clear"/>
                <w:rtl w:val="0"/>
              </w:rPr>
              <w:t xml:space="preserve">,</w:t>
              <w:br w:type="textWrapping"/>
              <w:t xml:space="preserve">  "failure_rationale":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t xml:space="preserve">}</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aoqeoukevc08" w:id="7"/>
      <w:bookmarkEnd w:id="7"/>
      <w:r w:rsidDel="00000000" w:rsidR="00000000" w:rsidRPr="00000000">
        <w:rPr>
          <w:b w:val="1"/>
          <w:bCs w:val="1"/>
          <w:color w:val="000000"/>
          <w:sz w:val="26"/>
          <w:szCs w:val="26"/>
          <w:rtl w:val="0"/>
        </w:rPr>
        <w:t xml:space="preserve">7. JSON Output Schema</w:t>
      </w:r>
    </w:p>
    <w:tbl>
      <w:tblPr>
        <w:tblStyle w:val="Table5"/>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JSON</w:t>
              <w:br w:type="textWrapping"/>
              <w:t xml:space="preserve">{</w:t>
              <w:br w:type="textWrapping"/>
              <w:t xml:space="preserve">  "$schema": </w:t>
            </w:r>
            <w:r w:rsidDel="00000000" w:rsidR="00000000" w:rsidRPr="00000000">
              <w:rPr>
                <w:rFonts w:ascii="Consolas" w:cs="Consolas" w:eastAsia="Consolas" w:hAnsi="Consolas"/>
                <w:color w:val="abe338"/>
                <w:shd w:fill="2b2b2b" w:val="clear"/>
                <w:rtl w:val="0"/>
              </w:rPr>
              <w:t xml:space="preserve">"http://json-schema.org/draft-07/schema#"</w:t>
            </w:r>
            <w:r w:rsidDel="00000000" w:rsidR="00000000" w:rsidRPr="00000000">
              <w:rPr>
                <w:rFonts w:ascii="Consolas" w:cs="Consolas" w:eastAsia="Consolas" w:hAnsi="Consolas"/>
                <w:color w:val="f8f8f2"/>
                <w:shd w:fill="2b2b2b" w:val="clear"/>
                <w:rtl w:val="0"/>
              </w:rPr>
              <w:t xml:space="preserve">,</w:t>
              <w:br w:type="textWrapping"/>
              <w:t xml:space="preserve">  "title": </w:t>
            </w:r>
            <w:r w:rsidDel="00000000" w:rsidR="00000000" w:rsidRPr="00000000">
              <w:rPr>
                <w:rFonts w:ascii="Consolas" w:cs="Consolas" w:eastAsia="Consolas" w:hAnsi="Consolas"/>
                <w:color w:val="abe338"/>
                <w:shd w:fill="2b2b2b" w:val="clear"/>
                <w:rtl w:val="0"/>
              </w:rPr>
              <w:t xml:space="preserve">"DiligenceAgentOutput"</w:t>
            </w:r>
            <w:r w:rsidDel="00000000" w:rsidR="00000000" w:rsidRPr="00000000">
              <w:rPr>
                <w:rFonts w:ascii="Consolas" w:cs="Consolas" w:eastAsia="Consolas" w:hAnsi="Consolas"/>
                <w:color w:val="f8f8f2"/>
                <w:shd w:fill="2b2b2b" w:val="clear"/>
                <w:rtl w:val="0"/>
              </w:rPr>
              <w:t xml:space="preserve">,</w:t>
              <w:br w:type="textWrapping"/>
              <w:t xml:space="preserve">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w:t>
              <w:br w:type="textWrapping"/>
              <w:t xml:space="preserve">  "properties": {</w:t>
              <w:br w:type="textWrapping"/>
              <w:t xml:space="preserve">    "intent": {</w:t>
              <w:br w:type="textWrapping"/>
              <w:t xml:space="preserve">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w:t>
              <w:br w:type="textWrapping"/>
              <w:t xml:space="preserve">      "description": </w:t>
            </w:r>
            <w:r w:rsidDel="00000000" w:rsidR="00000000" w:rsidRPr="00000000">
              <w:rPr>
                <w:rFonts w:ascii="Consolas" w:cs="Consolas" w:eastAsia="Consolas" w:hAnsi="Consolas"/>
                <w:color w:val="abe338"/>
                <w:shd w:fill="2b2b2b" w:val="clear"/>
                <w:rtl w:val="0"/>
              </w:rPr>
              <w:t xml:space="preserve">"The specific analytical task being executed (e.g., CUSTOMER_CONCENTRATION_AUDIT, OWNER_ADDBACK_VALIDATION)."</w:t>
            </w:r>
            <w:r w:rsidDel="00000000" w:rsidR="00000000" w:rsidRPr="00000000">
              <w:rPr>
                <w:rFonts w:ascii="Consolas" w:cs="Consolas" w:eastAsia="Consolas" w:hAnsi="Consolas"/>
                <w:color w:val="f8f8f2"/>
                <w:shd w:fill="2b2b2b" w:val="clear"/>
                <w:rtl w:val="0"/>
              </w:rPr>
              <w:br w:type="textWrapping"/>
              <w:t xml:space="preserve">    },</w:t>
              <w:br w:type="textWrapping"/>
              <w:t xml:space="preserve">    "confidence": {</w:t>
              <w:br w:type="textWrapping"/>
              <w:t xml:space="preserve">      "type": </w:t>
            </w:r>
            <w:r w:rsidDel="00000000" w:rsidR="00000000" w:rsidRPr="00000000">
              <w:rPr>
                <w:rFonts w:ascii="Consolas" w:cs="Consolas" w:eastAsia="Consolas" w:hAnsi="Consolas"/>
                <w:color w:val="abe338"/>
                <w:shd w:fill="2b2b2b" w:val="clear"/>
                <w:rtl w:val="0"/>
              </w:rPr>
              <w:t xml:space="preserve">"number"</w:t>
            </w:r>
            <w:r w:rsidDel="00000000" w:rsidR="00000000" w:rsidRPr="00000000">
              <w:rPr>
                <w:rFonts w:ascii="Consolas" w:cs="Consolas" w:eastAsia="Consolas" w:hAnsi="Consolas"/>
                <w:color w:val="f8f8f2"/>
                <w:shd w:fill="2b2b2b" w:val="clear"/>
                <w:rtl w:val="0"/>
              </w:rPr>
              <w:t xml:space="preserve">,</w:t>
              <w:br w:type="textWrapping"/>
              <w:t xml:space="preserve">      "minimum": </w:t>
            </w:r>
            <w:r w:rsidDel="00000000" w:rsidR="00000000" w:rsidRPr="00000000">
              <w:rPr>
                <w:rFonts w:ascii="Consolas" w:cs="Consolas" w:eastAsia="Consolas" w:hAnsi="Consolas"/>
                <w:color w:val="f5ab35"/>
                <w:shd w:fill="2b2b2b" w:val="clear"/>
                <w:rtl w:val="0"/>
              </w:rPr>
              <w:t xml:space="preserve">0.0</w:t>
            </w:r>
            <w:r w:rsidDel="00000000" w:rsidR="00000000" w:rsidRPr="00000000">
              <w:rPr>
                <w:rFonts w:ascii="Consolas" w:cs="Consolas" w:eastAsia="Consolas" w:hAnsi="Consolas"/>
                <w:color w:val="f8f8f2"/>
                <w:shd w:fill="2b2b2b" w:val="clear"/>
                <w:rtl w:val="0"/>
              </w:rPr>
              <w:t xml:space="preserve">,</w:t>
              <w:br w:type="textWrapping"/>
              <w:t xml:space="preserve">      "maximum": </w:t>
            </w:r>
            <w:r w:rsidDel="00000000" w:rsidR="00000000" w:rsidRPr="00000000">
              <w:rPr>
                <w:rFonts w:ascii="Consolas" w:cs="Consolas" w:eastAsia="Consolas" w:hAnsi="Consolas"/>
                <w:color w:val="f5ab35"/>
                <w:shd w:fill="2b2b2b" w:val="clear"/>
                <w:rtl w:val="0"/>
              </w:rPr>
              <w:t xml:space="preserve">1.0</w:t>
            </w:r>
            <w:r w:rsidDel="00000000" w:rsidR="00000000" w:rsidRPr="00000000">
              <w:rPr>
                <w:rFonts w:ascii="Consolas" w:cs="Consolas" w:eastAsia="Consolas" w:hAnsi="Consolas"/>
                <w:color w:val="f8f8f2"/>
                <w:shd w:fill="2b2b2b" w:val="clear"/>
                <w:rtl w:val="0"/>
              </w:rPr>
              <w:t xml:space="preserve">,</w:t>
              <w:br w:type="textWrapping"/>
              <w:t xml:space="preserve">      "description": </w:t>
            </w:r>
            <w:r w:rsidDel="00000000" w:rsidR="00000000" w:rsidRPr="00000000">
              <w:rPr>
                <w:rFonts w:ascii="Consolas" w:cs="Consolas" w:eastAsia="Consolas" w:hAnsi="Consolas"/>
                <w:color w:val="abe338"/>
                <w:shd w:fill="2b2b2b" w:val="clear"/>
                <w:rtl w:val="0"/>
              </w:rPr>
              <w:t xml:space="preserve">"The system's confidence score based on parsing clarity and data reconciliation."</w:t>
            </w:r>
            <w:r w:rsidDel="00000000" w:rsidR="00000000" w:rsidRPr="00000000">
              <w:rPr>
                <w:rFonts w:ascii="Consolas" w:cs="Consolas" w:eastAsia="Consolas" w:hAnsi="Consolas"/>
                <w:color w:val="f8f8f2"/>
                <w:shd w:fill="2b2b2b" w:val="clear"/>
                <w:rtl w:val="0"/>
              </w:rPr>
              <w:br w:type="textWrapping"/>
              <w:t xml:space="preserve">    },</w:t>
              <w:br w:type="textWrapping"/>
              <w:t xml:space="preserve">    "risk_flag": {</w:t>
              <w:br w:type="textWrapping"/>
              <w:t xml:space="preserve">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w:t>
              <w:br w:type="textWrapping"/>
              <w:t xml:space="preserve">      "enum": [</w:t>
            </w:r>
            <w:r w:rsidDel="00000000" w:rsidR="00000000" w:rsidRPr="00000000">
              <w:rPr>
                <w:rFonts w:ascii="Consolas" w:cs="Consolas" w:eastAsia="Consolas" w:hAnsi="Consolas"/>
                <w:color w:val="abe338"/>
                <w:shd w:fill="2b2b2b" w:val="clear"/>
                <w:rtl w:val="0"/>
              </w:rPr>
              <w:t xml:space="preserve">"NONE"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"LOW"</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"MEDIUM"</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"HIGH"</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"DEAL_BREAKER"</w:t>
            </w:r>
            <w:r w:rsidDel="00000000" w:rsidR="00000000" w:rsidRPr="00000000">
              <w:rPr>
                <w:rFonts w:ascii="Consolas" w:cs="Consolas" w:eastAsia="Consolas" w:hAnsi="Consolas"/>
                <w:color w:val="f8f8f2"/>
                <w:shd w:fill="2b2b2b" w:val="clear"/>
                <w:rtl w:val="0"/>
              </w:rPr>
              <w:t xml:space="preserve">],</w:t>
              <w:br w:type="textWrapping"/>
              <w:t xml:space="preserve">      "description": </w:t>
            </w:r>
            <w:r w:rsidDel="00000000" w:rsidR="00000000" w:rsidRPr="00000000">
              <w:rPr>
                <w:rFonts w:ascii="Consolas" w:cs="Consolas" w:eastAsia="Consolas" w:hAnsi="Consolas"/>
                <w:color w:val="abe338"/>
                <w:shd w:fill="2b2b2b" w:val="clear"/>
                <w:rtl w:val="0"/>
              </w:rPr>
              <w:t xml:space="preserve">"Severity index of discovered financial anomalies or structural deal liabilities."</w:t>
            </w:r>
            <w:r w:rsidDel="00000000" w:rsidR="00000000" w:rsidRPr="00000000">
              <w:rPr>
                <w:rFonts w:ascii="Consolas" w:cs="Consolas" w:eastAsia="Consolas" w:hAnsi="Consolas"/>
                <w:color w:val="f8f8f2"/>
                <w:shd w:fill="2b2b2b" w:val="clear"/>
                <w:rtl w:val="0"/>
              </w:rPr>
              <w:br w:type="textWrapping"/>
              <w:t xml:space="preserve">    },</w:t>
              <w:br w:type="textWrapping"/>
              <w:t xml:space="preserve">    "response": {</w:t>
              <w:br w:type="textWrapping"/>
              <w:t xml:space="preserve">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w:t>
              <w:br w:type="textWrapping"/>
              <w:t xml:space="preserve">      "properties": {</w:t>
              <w:br w:type="textWrapping"/>
              <w:t xml:space="preserve">        "summary":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"description": </w:t>
            </w:r>
            <w:r w:rsidDel="00000000" w:rsidR="00000000" w:rsidRPr="00000000">
              <w:rPr>
                <w:rFonts w:ascii="Consolas" w:cs="Consolas" w:eastAsia="Consolas" w:hAnsi="Consolas"/>
                <w:color w:val="abe338"/>
                <w:shd w:fill="2b2b2b" w:val="clear"/>
                <w:rtl w:val="0"/>
              </w:rPr>
              <w:t xml:space="preserve">"Plain-English executive summary of the finding."</w:t>
            </w:r>
            <w:r w:rsidDel="00000000" w:rsidR="00000000" w:rsidRPr="00000000">
              <w:rPr>
                <w:rFonts w:ascii="Consolas" w:cs="Consolas" w:eastAsia="Consolas" w:hAnsi="Consolas"/>
                <w:color w:val="f8f8f2"/>
                <w:shd w:fill="2b2b2b" w:val="clear"/>
                <w:rtl w:val="0"/>
              </w:rPr>
              <w:t xml:space="preserve"> },</w:t>
              <w:br w:type="textWrapping"/>
              <w:t xml:space="preserve">        "calculated_metrics": {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 "description": </w:t>
            </w:r>
            <w:r w:rsidDel="00000000" w:rsidR="00000000" w:rsidRPr="00000000">
              <w:rPr>
                <w:rFonts w:ascii="Consolas" w:cs="Consolas" w:eastAsia="Consolas" w:hAnsi="Consolas"/>
                <w:color w:val="abe338"/>
                <w:shd w:fill="2b2b2b" w:val="clear"/>
                <w:rtl w:val="0"/>
              </w:rPr>
              <w:t xml:space="preserve">"Key financial figures computed during the deterministic code stage."</w:t>
            </w:r>
            <w:r w:rsidDel="00000000" w:rsidR="00000000" w:rsidRPr="00000000">
              <w:rPr>
                <w:rFonts w:ascii="Consolas" w:cs="Consolas" w:eastAsia="Consolas" w:hAnsi="Consolas"/>
                <w:color w:val="f8f8f2"/>
                <w:shd w:fill="2b2b2b" w:val="clear"/>
                <w:rtl w:val="0"/>
              </w:rPr>
              <w:t xml:space="preserve"> },</w:t>
              <w:br w:type="textWrapping"/>
              <w:t xml:space="preserve">        "red_flags": { "type": </w:t>
            </w:r>
            <w:r w:rsidDel="00000000" w:rsidR="00000000" w:rsidRPr="00000000">
              <w:rPr>
                <w:rFonts w:ascii="Consolas" w:cs="Consolas" w:eastAsia="Consolas" w:hAnsi="Consolas"/>
                <w:color w:val="abe338"/>
                <w:shd w:fill="2b2b2b" w:val="clear"/>
                <w:rtl w:val="0"/>
              </w:rPr>
              <w:t xml:space="preserve">"array"</w:t>
            </w:r>
            <w:r w:rsidDel="00000000" w:rsidR="00000000" w:rsidRPr="00000000">
              <w:rPr>
                <w:rFonts w:ascii="Consolas" w:cs="Consolas" w:eastAsia="Consolas" w:hAnsi="Consolas"/>
                <w:color w:val="f8f8f2"/>
                <w:shd w:fill="2b2b2b" w:val="clear"/>
                <w:rtl w:val="0"/>
              </w:rPr>
              <w:t xml:space="preserve">, "items":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 },</w:t>
              <w:br w:type="textWrapping"/>
              <w:t xml:space="preserve">        "citations": { </w:t>
              <w:br w:type="textWrapping"/>
              <w:t xml:space="preserve">          "type": </w:t>
            </w:r>
            <w:r w:rsidDel="00000000" w:rsidR="00000000" w:rsidRPr="00000000">
              <w:rPr>
                <w:rFonts w:ascii="Consolas" w:cs="Consolas" w:eastAsia="Consolas" w:hAnsi="Consolas"/>
                <w:color w:val="abe338"/>
                <w:shd w:fill="2b2b2b" w:val="clear"/>
                <w:rtl w:val="0"/>
              </w:rPr>
              <w:t xml:space="preserve">"array"</w:t>
            </w:r>
            <w:r w:rsidDel="00000000" w:rsidR="00000000" w:rsidRPr="00000000">
              <w:rPr>
                <w:rFonts w:ascii="Consolas" w:cs="Consolas" w:eastAsia="Consolas" w:hAnsi="Consolas"/>
                <w:color w:val="f8f8f2"/>
                <w:shd w:fill="2b2b2b" w:val="clear"/>
                <w:rtl w:val="0"/>
              </w:rPr>
              <w:t xml:space="preserve">, </w:t>
              <w:br w:type="textWrapping"/>
              <w:t xml:space="preserve">          "items": {</w:t>
              <w:br w:type="textWrapping"/>
              <w:t xml:space="preserve">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w:t>
              <w:br w:type="textWrapping"/>
              <w:t xml:space="preserve">            "properties": {</w:t>
              <w:br w:type="textWrapping"/>
              <w:t xml:space="preserve">              "source_file":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w:t>
              <w:br w:type="textWrapping"/>
              <w:t xml:space="preserve">              "page_number": { "type": </w:t>
            </w:r>
            <w:r w:rsidDel="00000000" w:rsidR="00000000" w:rsidRPr="00000000">
              <w:rPr>
                <w:rFonts w:ascii="Consolas" w:cs="Consolas" w:eastAsia="Consolas" w:hAnsi="Consolas"/>
                <w:color w:val="abe338"/>
                <w:shd w:fill="2b2b2b" w:val="clear"/>
                <w:rtl w:val="0"/>
              </w:rPr>
              <w:t xml:space="preserve">"integer"</w:t>
            </w:r>
            <w:r w:rsidDel="00000000" w:rsidR="00000000" w:rsidRPr="00000000">
              <w:rPr>
                <w:rFonts w:ascii="Consolas" w:cs="Consolas" w:eastAsia="Consolas" w:hAnsi="Consolas"/>
                <w:color w:val="f8f8f2"/>
                <w:shd w:fill="2b2b2b" w:val="clear"/>
                <w:rtl w:val="0"/>
              </w:rPr>
              <w:t xml:space="preserve"> },</w:t>
              <w:br w:type="textWrapping"/>
              <w:t xml:space="preserve">              "row_or_cell":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w:t>
              <w:br w:type="textWrapping"/>
              <w:t xml:space="preserve">            },</w:t>
              <w:br w:type="textWrapping"/>
              <w:t xml:space="preserve">            "required": [</w:t>
            </w:r>
            <w:r w:rsidDel="00000000" w:rsidR="00000000" w:rsidRPr="00000000">
              <w:rPr>
                <w:rFonts w:ascii="Consolas" w:cs="Consolas" w:eastAsia="Consolas" w:hAnsi="Consolas"/>
                <w:color w:val="abe338"/>
                <w:shd w:fill="2b2b2b" w:val="clear"/>
                <w:rtl w:val="0"/>
              </w:rPr>
              <w:t xml:space="preserve">"source_file"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        }</w:t>
              <w:br w:type="textWrapping"/>
              <w:t xml:space="preserve">      },</w:t>
              <w:br w:type="textWrapping"/>
              <w:t xml:space="preserve">      "required": [</w:t>
            </w:r>
            <w:r w:rsidDel="00000000" w:rsidR="00000000" w:rsidRPr="00000000">
              <w:rPr>
                <w:rFonts w:ascii="Consolas" w:cs="Consolas" w:eastAsia="Consolas" w:hAnsi="Consolas"/>
                <w:color w:val="abe338"/>
                <w:shd w:fill="2b2b2b" w:val="clear"/>
                <w:rtl w:val="0"/>
              </w:rPr>
              <w:t xml:space="preserve">"summary"</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"citations"</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    "escalation": {</w:t>
              <w:br w:type="textWrapping"/>
              <w:t xml:space="preserve">      "type": </w:t>
            </w:r>
            <w:r w:rsidDel="00000000" w:rsidR="00000000" w:rsidRPr="00000000">
              <w:rPr>
                <w:rFonts w:ascii="Consolas" w:cs="Consolas" w:eastAsia="Consolas" w:hAnsi="Consolas"/>
                <w:color w:val="abe338"/>
                <w:shd w:fill="2b2b2b" w:val="clear"/>
                <w:rtl w:val="0"/>
              </w:rPr>
              <w:t xml:space="preserve">"object"</w:t>
            </w:r>
            <w:r w:rsidDel="00000000" w:rsidR="00000000" w:rsidRPr="00000000">
              <w:rPr>
                <w:rFonts w:ascii="Consolas" w:cs="Consolas" w:eastAsia="Consolas" w:hAnsi="Consolas"/>
                <w:color w:val="f8f8f2"/>
                <w:shd w:fill="2b2b2b" w:val="clear"/>
                <w:rtl w:val="0"/>
              </w:rPr>
              <w:t xml:space="preserve">,</w:t>
              <w:br w:type="textWrapping"/>
              <w:t xml:space="preserve">      "properties": {</w:t>
              <w:br w:type="textWrapping"/>
              <w:t xml:space="preserve">        "is_escalated": { "type": </w:t>
            </w:r>
            <w:r w:rsidDel="00000000" w:rsidR="00000000" w:rsidRPr="00000000">
              <w:rPr>
                <w:rFonts w:ascii="Consolas" w:cs="Consolas" w:eastAsia="Consolas" w:hAnsi="Consolas"/>
                <w:color w:val="abe338"/>
                <w:shd w:fill="2b2b2b" w:val="clear"/>
                <w:rtl w:val="0"/>
              </w:rPr>
              <w:t xml:space="preserve">"boolean"</w:t>
            </w:r>
            <w:r w:rsidDel="00000000" w:rsidR="00000000" w:rsidRPr="00000000">
              <w:rPr>
                <w:rFonts w:ascii="Consolas" w:cs="Consolas" w:eastAsia="Consolas" w:hAnsi="Consolas"/>
                <w:color w:val="f8f8f2"/>
                <w:shd w:fill="2b2b2b" w:val="clear"/>
                <w:rtl w:val="0"/>
              </w:rPr>
              <w:t xml:space="preserve"> },</w:t>
              <w:br w:type="textWrapping"/>
              <w:t xml:space="preserve">        "reason_code":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"enum": [</w:t>
            </w:r>
            <w:r w:rsidDel="00000000" w:rsidR="00000000" w:rsidRPr="00000000">
              <w:rPr>
                <w:rFonts w:ascii="Consolas" w:cs="Consolas" w:eastAsia="Consolas" w:hAnsi="Consolas"/>
                <w:color w:val="abe338"/>
                <w:shd w:fill="2b2b2b" w:val="clear"/>
                <w:rtl w:val="0"/>
              </w:rPr>
              <w:t xml:space="preserve">"CONFIDENCE_DROP"</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"MISSING_DATA"</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"ARITHMETIC_MISMATCH"</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"MATERIAL_ADJUSTMENT"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"NONE"</w:t>
            </w:r>
            <w:r w:rsidDel="00000000" w:rsidR="00000000" w:rsidRPr="00000000">
              <w:rPr>
                <w:rFonts w:ascii="Consolas" w:cs="Consolas" w:eastAsia="Consolas" w:hAnsi="Consolas"/>
                <w:color w:val="f8f8f2"/>
                <w:shd w:fill="2b2b2b" w:val="clear"/>
                <w:rtl w:val="0"/>
              </w:rPr>
              <w:t xml:space="preserve">] },</w:t>
              <w:br w:type="textWrapping"/>
              <w:t xml:space="preserve">        "target_channel": { "type": </w:t>
            </w:r>
            <w:r w:rsidDel="00000000" w:rsidR="00000000" w:rsidRPr="00000000">
              <w:rPr>
                <w:rFonts w:ascii="Consolas" w:cs="Consolas" w:eastAsia="Consolas" w:hAnsi="Consolas"/>
                <w:color w:val="abe338"/>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 }</w:t>
              <w:br w:type="textWrapping"/>
              <w:t xml:space="preserve">      },</w:t>
              <w:br w:type="textWrapping"/>
              <w:t xml:space="preserve">      "required": [</w:t>
            </w:r>
            <w:r w:rsidDel="00000000" w:rsidR="00000000" w:rsidRPr="00000000">
              <w:rPr>
                <w:rFonts w:ascii="Consolas" w:cs="Consolas" w:eastAsia="Consolas" w:hAnsi="Consolas"/>
                <w:color w:val="abe338"/>
                <w:shd w:fill="2b2b2b" w:val="clear"/>
                <w:rtl w:val="0"/>
              </w:rPr>
              <w:t xml:space="preserve">"is_escalated"</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"reason_code"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  },</w:t>
              <w:br w:type="textWrapping"/>
              <w:t xml:space="preserve">  "required": [</w:t>
            </w:r>
            <w:r w:rsidDel="00000000" w:rsidR="00000000" w:rsidRPr="00000000">
              <w:rPr>
                <w:rFonts w:ascii="Consolas" w:cs="Consolas" w:eastAsia="Consolas" w:hAnsi="Consolas"/>
                <w:color w:val="abe338"/>
                <w:shd w:fill="2b2b2b" w:val="clear"/>
                <w:rtl w:val="0"/>
              </w:rPr>
              <w:t xml:space="preserve">"intent"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"confidence"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"risk_flag"</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"response"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"escalation"</w:t>
            </w:r>
            <w:r w:rsidDel="00000000" w:rsidR="00000000" w:rsidRPr="00000000">
              <w:rPr>
                <w:rFonts w:ascii="Consolas" w:cs="Consolas" w:eastAsia="Consolas" w:hAnsi="Consolas"/>
                <w:color w:val="f8f8f2"/>
                <w:shd w:fill="2b2b2b"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tdmvryht9h4" w:id="8"/>
      <w:bookmarkEnd w:id="8"/>
      <w:r w:rsidDel="00000000" w:rsidR="00000000" w:rsidRPr="00000000">
        <w:rPr>
          <w:b w:val="1"/>
          <w:bCs w:val="1"/>
          <w:color w:val="000000"/>
          <w:sz w:val="26"/>
          <w:szCs w:val="26"/>
          <w:rtl w:val="0"/>
        </w:rPr>
        <w:t xml:space="preserve">8. Schema Validation Logic</w:t>
      </w:r>
    </w:p>
    <w:p w:rsidR="00000000" w:rsidDel="00000000" w:rsidP="00000000" w:rsidRDefault="00000000" w:rsidRPr="00000000" w14:paraId="0000005D">
      <w:pPr>
        <w:spacing w:after="240" w:lineRule="auto"/>
        <w:rPr/>
      </w:pPr>
      <w:r w:rsidDel="00000000" w:rsidR="00000000" w:rsidRPr="00000000">
        <w:rPr>
          <w:rtl w:val="0"/>
        </w:rPr>
        <w:t xml:space="preserve">The n8n orchestration loop guards against processing failures using a strict, automated 3-step pipeline running directly after the Generator node:</w:t>
      </w:r>
    </w:p>
    <w:p w:rsidR="00000000" w:rsidDel="00000000" w:rsidP="00000000" w:rsidRDefault="00000000" w:rsidRPr="00000000" w14:paraId="0000005E">
      <w:pPr>
        <w:numPr>
          <w:ilvl w:val="0"/>
          <w:numId w:val="1"/>
        </w:numPr>
        <w:spacing w:after="0" w:afterAutospacing="0" w:lineRule="auto"/>
        <w:ind w:left="720" w:hanging="360"/>
      </w:pPr>
      <w:r w:rsidDel="00000000" w:rsidR="00000000" w:rsidRPr="00000000">
        <w:rPr>
          <w:b w:val="1"/>
          <w:bCs w:val="1"/>
          <w:rtl w:val="0"/>
        </w:rPr>
        <w:t xml:space="preserve">CHECK REQUIRED FIELDS:</w:t>
      </w:r>
      <w:r w:rsidDel="00000000" w:rsidR="00000000" w:rsidRPr="00000000">
        <w:rPr>
          <w:rtl w:val="0"/>
        </w:rPr>
        <w:t xml:space="preserve"> After the primary generation node, an n8n IF node validates that all 5 base schema keys are present and that numerical metrics match input frames. If fields are missing, it flags a </w:t>
      </w:r>
      <w:r w:rsidDel="00000000" w:rsidR="00000000" w:rsidRPr="00000000">
        <w:rPr>
          <w:color w:val="188038"/>
          <w:rtl w:val="0"/>
        </w:rPr>
        <w:t xml:space="preserve">STRUCTURAL_DATA_MISSING</w:t>
      </w:r>
      <w:r w:rsidDel="00000000" w:rsidR="00000000" w:rsidRPr="00000000">
        <w:rPr>
          <w:rtl w:val="0"/>
        </w:rPr>
        <w:t xml:space="preserve"> exception.</w:t>
      </w:r>
    </w:p>
    <w:p w:rsidR="00000000" w:rsidDel="00000000" w:rsidP="00000000" w:rsidRDefault="00000000" w:rsidRPr="00000000" w14:paraId="0000005F">
      <w:pPr>
        <w:numPr>
          <w:ilvl w:val="0"/>
          <w:numId w:val="1"/>
        </w:numPr>
        <w:spacing w:after="0" w:afterAutospacing="0" w:lineRule="auto"/>
        <w:ind w:left="720" w:hanging="360"/>
      </w:pPr>
      <w:r w:rsidDel="00000000" w:rsidR="00000000" w:rsidRPr="00000000">
        <w:rPr>
          <w:b w:val="1"/>
          <w:bCs w:val="1"/>
          <w:rtl w:val="0"/>
        </w:rPr>
        <w:t xml:space="preserve">RETRY ONCE:</w:t>
      </w:r>
      <w:r w:rsidDel="00000000" w:rsidR="00000000" w:rsidRPr="00000000">
        <w:rPr>
          <w:rtl w:val="0"/>
        </w:rPr>
        <w:t xml:space="preserve"> If the JSON is malformed or breaks the contract shape, the n8n loop captures the failure state. It automatically routes back to the generator node exactly once, appending a strict, error-correcting prompt wrapper containing the specific system exception log.</w:t>
      </w:r>
    </w:p>
    <w:p w:rsidR="00000000" w:rsidDel="00000000" w:rsidP="00000000" w:rsidRDefault="00000000" w:rsidRPr="00000000" w14:paraId="00000060">
      <w:pPr>
        <w:numPr>
          <w:ilvl w:val="0"/>
          <w:numId w:val="1"/>
        </w:numPr>
        <w:spacing w:after="240" w:lineRule="auto"/>
        <w:ind w:left="720" w:hanging="360"/>
      </w:pPr>
      <w:r w:rsidDel="00000000" w:rsidR="00000000" w:rsidRPr="00000000">
        <w:rPr>
          <w:b w:val="1"/>
          <w:bCs w:val="1"/>
          <w:rtl w:val="0"/>
        </w:rPr>
        <w:t xml:space="preserve">ESCALATE:</w:t>
      </w:r>
      <w:r w:rsidDel="00000000" w:rsidR="00000000" w:rsidRPr="00000000">
        <w:rPr>
          <w:rtl w:val="0"/>
        </w:rPr>
        <w:t xml:space="preserve"> If the second validation check fails, or if cross-document ledger balances completely fail to tie out mathematically (</w:t>
      </w:r>
      <w:r w:rsidDel="00000000" w:rsidR="00000000" w:rsidRPr="00000000">
        <w:rPr>
          <w:color w:val="188038"/>
          <w:rtl w:val="0"/>
        </w:rPr>
        <w:t xml:space="preserve">ARITHMETIC_MISMATCH</w:t>
      </w:r>
      <w:r w:rsidDel="00000000" w:rsidR="00000000" w:rsidRPr="00000000">
        <w:rPr>
          <w:rtl w:val="0"/>
        </w:rPr>
        <w:t xml:space="preserve">), the pipeline immediately drops out of automated generation. The system securely caches the raw files in the local PostgreSQL instance, writes an error state, and fires a high-priority triage payload to the deal team's Slack webhook.</w:t>
      </w:r>
    </w:p>
    <w:p w:rsidR="00000000" w:rsidDel="00000000" w:rsidP="00000000" w:rsidRDefault="00000000" w:rsidRPr="00000000" w14:paraId="00000061">
      <w:pPr>
        <w:pStyle w:val="Heading4"/>
        <w:keepNext w:val="0"/>
        <w:keepLines w:val="0"/>
        <w:spacing w:after="40" w:before="0" w:lineRule="auto"/>
        <w:rPr>
          <w:b w:val="1"/>
          <w:bCs w:val="1"/>
          <w:color w:val="000000"/>
          <w:sz w:val="22"/>
          <w:szCs w:val="22"/>
        </w:rPr>
      </w:pPr>
      <w:bookmarkStart w:colFirst="0" w:colLast="0" w:name="_nuruu4fqssqc" w:id="9"/>
      <w:bookmarkEnd w:id="9"/>
      <w:r w:rsidDel="00000000" w:rsidR="00000000" w:rsidRPr="00000000">
        <w:rPr>
          <w:b w:val="1"/>
          <w:bCs w:val="1"/>
          <w:color w:val="000000"/>
          <w:sz w:val="22"/>
          <w:szCs w:val="22"/>
          <w:rtl w:val="0"/>
        </w:rPr>
        <w:t xml:space="preserve">Production Error Code Example:</w:t>
      </w:r>
    </w:p>
    <w:tbl>
      <w:tblPr>
        <w:tblStyle w:val="Table6"/>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JSON</w:t>
              <w:br w:type="textWrapping"/>
              <w:t xml:space="preserve">{</w:t>
              <w:br w:type="textWrapping"/>
              <w:t xml:space="preserve">  "status": </w:t>
            </w:r>
            <w:r w:rsidDel="00000000" w:rsidR="00000000" w:rsidRPr="00000000">
              <w:rPr>
                <w:rFonts w:ascii="Consolas" w:cs="Consolas" w:eastAsia="Consolas" w:hAnsi="Consolas"/>
                <w:color w:val="abe338"/>
                <w:shd w:fill="2b2b2b" w:val="clear"/>
                <w:rtl w:val="0"/>
              </w:rPr>
              <w:t xml:space="preserve">"error"</w:t>
            </w:r>
            <w:r w:rsidDel="00000000" w:rsidR="00000000" w:rsidRPr="00000000">
              <w:rPr>
                <w:rFonts w:ascii="Consolas" w:cs="Consolas" w:eastAsia="Consolas" w:hAnsi="Consolas"/>
                <w:color w:val="f8f8f2"/>
                <w:shd w:fill="2b2b2b" w:val="clear"/>
                <w:rtl w:val="0"/>
              </w:rPr>
              <w:t xml:space="preserve">,</w:t>
              <w:br w:type="textWrapping"/>
              <w:t xml:space="preserve">  "error_code": </w:t>
            </w:r>
            <w:r w:rsidDel="00000000" w:rsidR="00000000" w:rsidRPr="00000000">
              <w:rPr>
                <w:rFonts w:ascii="Consolas" w:cs="Consolas" w:eastAsia="Consolas" w:hAnsi="Consolas"/>
                <w:color w:val="abe338"/>
                <w:shd w:fill="2b2b2b" w:val="clear"/>
                <w:rtl w:val="0"/>
              </w:rPr>
              <w:t xml:space="preserve">"STRUCTURAL_DATA_MISSING"</w:t>
            </w:r>
            <w:r w:rsidDel="00000000" w:rsidR="00000000" w:rsidRPr="00000000">
              <w:rPr>
                <w:rFonts w:ascii="Consolas" w:cs="Consolas" w:eastAsia="Consolas" w:hAnsi="Consolas"/>
                <w:color w:val="f8f8f2"/>
                <w:shd w:fill="2b2b2b" w:val="clear"/>
                <w:rtl w:val="0"/>
              </w:rPr>
              <w:t xml:space="preserve">,</w:t>
              <w:br w:type="textWrapping"/>
              <w:t xml:space="preserve">  "message": </w:t>
            </w:r>
            <w:r w:rsidDel="00000000" w:rsidR="00000000" w:rsidRPr="00000000">
              <w:rPr>
                <w:rFonts w:ascii="Consolas" w:cs="Consolas" w:eastAsia="Consolas" w:hAnsi="Consolas"/>
                <w:color w:val="abe338"/>
                <w:shd w:fill="2b2b2b" w:val="clear"/>
                <w:rtl w:val="0"/>
              </w:rPr>
              <w:t xml:space="preserve">"Target financial document lacks clear time-period dimensions or recognizable row categories."</w:t>
            </w:r>
            <w:r w:rsidDel="00000000" w:rsidR="00000000" w:rsidRPr="00000000">
              <w:rPr>
                <w:rFonts w:ascii="Consolas" w:cs="Consolas" w:eastAsia="Consolas" w:hAnsi="Consolas"/>
                <w:color w:val="f8f8f2"/>
                <w:shd w:fill="2b2b2b" w:val="clear"/>
                <w:rtl w:val="0"/>
              </w:rPr>
              <w:t xml:space="preserve">,</w:t>
              <w:br w:type="textWrapping"/>
              <w:t xml:space="preserve">  "timestamp": </w:t>
            </w:r>
            <w:r w:rsidDel="00000000" w:rsidR="00000000" w:rsidRPr="00000000">
              <w:rPr>
                <w:rFonts w:ascii="Consolas" w:cs="Consolas" w:eastAsia="Consolas" w:hAnsi="Consolas"/>
                <w:color w:val="abe338"/>
                <w:shd w:fill="2b2b2b" w:val="clear"/>
                <w:rtl w:val="0"/>
              </w:rPr>
              <w:t xml:space="preserve">"2026-06-23T13:17:00Z"</w:t>
            </w:r>
            <w:r w:rsidDel="00000000" w:rsidR="00000000" w:rsidRPr="00000000">
              <w:rPr>
                <w:rFonts w:ascii="Consolas" w:cs="Consolas" w:eastAsia="Consolas" w:hAnsi="Consolas"/>
                <w:color w:val="f8f8f2"/>
                <w:shd w:fill="2b2b2b" w:val="clear"/>
                <w:rtl w:val="0"/>
              </w:rPr>
              <w:t xml:space="preserve">,</w:t>
              <w:br w:type="textWrapping"/>
              <w:t xml:space="preserve">  "execution_id": </w:t>
            </w:r>
            <w:r w:rsidDel="00000000" w:rsidR="00000000" w:rsidRPr="00000000">
              <w:rPr>
                <w:rFonts w:ascii="Consolas" w:cs="Consolas" w:eastAsia="Consolas" w:hAnsi="Consolas"/>
                <w:color w:val="abe338"/>
                <w:shd w:fill="2b2b2b" w:val="clear"/>
                <w:rtl w:val="0"/>
              </w:rPr>
              <w:t xml:space="preserve">"n8n_run_4ef81ab2_9c1d"</w:t>
            </w:r>
            <w:r w:rsidDel="00000000" w:rsidR="00000000" w:rsidRPr="00000000">
              <w:rPr>
                <w:rFonts w:ascii="Consolas" w:cs="Consolas" w:eastAsia="Consolas" w:hAnsi="Consolas"/>
                <w:color w:val="f8f8f2"/>
                <w:shd w:fill="2b2b2b" w:val="clear"/>
                <w:rtl w:val="0"/>
              </w:rPr>
              <w:t xml:space="preserve">,</w:t>
              <w:br w:type="textWrapping"/>
              <w:t xml:space="preserve">  "retry_attempted":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t xml:space="preserve">,</w:t>
              <w:br w:type="textWrapping"/>
              <w:t xml:space="preserve">  "fallback_executed":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br w:type="textWrapping"/>
              <w:t xml:space="preserve">}</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rr17zdk0d3mu" w:id="10"/>
      <w:bookmarkEnd w:id="10"/>
      <w:r w:rsidDel="00000000" w:rsidR="00000000" w:rsidRPr="00000000">
        <w:rPr>
          <w:b w:val="1"/>
          <w:bCs w:val="1"/>
          <w:color w:val="000000"/>
          <w:sz w:val="26"/>
          <w:szCs w:val="26"/>
          <w:rtl w:val="0"/>
        </w:rPr>
        <w:t xml:space="preserve">9. Logging Spec</w:t>
      </w:r>
    </w:p>
    <w:p w:rsidR="00000000" w:rsidDel="00000000" w:rsidP="00000000" w:rsidRDefault="00000000" w:rsidRPr="00000000" w14:paraId="00000065">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4714828897338"/>
        <w:gridCol w:w="634.6768060836501"/>
        <w:gridCol w:w="919.3916349809887"/>
        <w:gridCol w:w="800.7604562737642"/>
        <w:gridCol w:w="711.7870722433461"/>
        <w:gridCol w:w="1014.296577946768"/>
        <w:gridCol w:w="895.6653992395436"/>
        <w:gridCol w:w="996.5019011406844"/>
        <w:gridCol w:w="1109.2015209125475"/>
        <w:gridCol w:w="919.3916349809887"/>
        <w:gridCol w:w="705.8555133079848"/>
        <w:tblGridChange w:id="0">
          <w:tblGrid>
            <w:gridCol w:w="652.4714828897338"/>
            <w:gridCol w:w="634.6768060836501"/>
            <w:gridCol w:w="919.3916349809887"/>
            <w:gridCol w:w="800.7604562737642"/>
            <w:gridCol w:w="711.7870722433461"/>
            <w:gridCol w:w="1014.296577946768"/>
            <w:gridCol w:w="895.6653992395436"/>
            <w:gridCol w:w="996.5019011406844"/>
            <w:gridCol w:w="1109.2015209125475"/>
            <w:gridCol w:w="919.3916349809887"/>
            <w:gridCol w:w="705.8555133079848"/>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Timestamp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Run_ID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Target_Company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File_Name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Model_Used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Parser_Confidence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Arithmetic_Pass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Risk_Flag_Tripped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b w:val="1"/>
                <w:bCs w:val="1"/>
                <w:color w:val="1f1f1f"/>
                <w:rtl w:val="0"/>
              </w:rPr>
              <w:t xml:space="preserve">Escalation_Triggered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Human_Override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Latency_MS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2026-06-23 13:17:02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run_9f1a2b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Acme Widgets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FY25_P&amp;L.xlsx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Sonnet-20241022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0.96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TRUE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FALSE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NONE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2450</w:t>
            </w:r>
          </w:p>
        </w:tc>
      </w:tr>
    </w:tbl>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